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18F9F7" w14:textId="400037B7" w:rsidR="00C4217D" w:rsidRPr="001A18E8" w:rsidRDefault="00C4217D" w:rsidP="005B2D6D">
      <w:pPr>
        <w:pStyle w:val="Title"/>
        <w:rPr>
          <w:rFonts w:ascii="Arial" w:hAnsi="Arial" w:cs="Arial"/>
          <w:sz w:val="24"/>
          <w:szCs w:val="24"/>
        </w:rPr>
      </w:pPr>
    </w:p>
    <w:p w14:paraId="263A337A" w14:textId="77777777" w:rsidR="00EC7FE2" w:rsidRPr="00EC7FE2" w:rsidRDefault="00EC7FE2" w:rsidP="005B2D6D"/>
    <w:tbl>
      <w:tblPr>
        <w:tblStyle w:val="a"/>
        <w:tblW w:w="12891"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5760"/>
        <w:gridCol w:w="44"/>
        <w:gridCol w:w="7087"/>
      </w:tblGrid>
      <w:tr w:rsidR="00DD4E33" w:rsidRPr="00842F1E" w14:paraId="01D23868" w14:textId="77777777" w:rsidTr="005B2D6D">
        <w:tc>
          <w:tcPr>
            <w:tcW w:w="5760" w:type="dxa"/>
            <w:shd w:val="clear" w:color="auto" w:fill="auto"/>
            <w:tcMar>
              <w:top w:w="100" w:type="dxa"/>
              <w:left w:w="100" w:type="dxa"/>
              <w:bottom w:w="100" w:type="dxa"/>
              <w:right w:w="100" w:type="dxa"/>
            </w:tcMar>
          </w:tcPr>
          <w:p w14:paraId="5802E1E6" w14:textId="77777777" w:rsidR="00DD4E33" w:rsidRPr="00842F1E" w:rsidRDefault="00DD4E33" w:rsidP="005B2D6D">
            <w:pPr>
              <w:pStyle w:val="Title"/>
            </w:pPr>
            <w:bookmarkStart w:id="0" w:name="_u44wz4d2kfky" w:colFirst="0" w:colLast="0"/>
            <w:bookmarkEnd w:id="0"/>
            <w:r w:rsidRPr="00842F1E">
              <w:t>Church Order and Its Supplements</w:t>
            </w:r>
          </w:p>
          <w:p w14:paraId="21D59262" w14:textId="3E46B7E3" w:rsidR="00DD4E33" w:rsidRPr="00842F1E" w:rsidRDefault="00DD4E33" w:rsidP="005B2D6D">
            <w:pPr>
              <w:rPr>
                <w:sz w:val="42"/>
                <w:szCs w:val="42"/>
              </w:rPr>
            </w:pPr>
            <w:r w:rsidRPr="00842F1E">
              <w:rPr>
                <w:sz w:val="42"/>
                <w:szCs w:val="42"/>
              </w:rPr>
              <w:t>20</w:t>
            </w:r>
            <w:r w:rsidR="00654AAB" w:rsidRPr="00842F1E">
              <w:rPr>
                <w:sz w:val="42"/>
                <w:szCs w:val="42"/>
              </w:rPr>
              <w:t>2</w:t>
            </w:r>
            <w:r w:rsidR="005211A7" w:rsidRPr="00842F1E">
              <w:rPr>
                <w:sz w:val="42"/>
                <w:szCs w:val="42"/>
              </w:rPr>
              <w:t>4</w:t>
            </w:r>
          </w:p>
        </w:tc>
        <w:tc>
          <w:tcPr>
            <w:tcW w:w="7131" w:type="dxa"/>
            <w:gridSpan w:val="2"/>
          </w:tcPr>
          <w:p w14:paraId="7DA7CB82" w14:textId="0EE7E0C2" w:rsidR="00DD4E33" w:rsidRPr="00842F1E" w:rsidRDefault="00DD4E33" w:rsidP="005B2D6D">
            <w:pPr>
              <w:pStyle w:val="Normal1"/>
              <w:spacing w:line="240" w:lineRule="auto"/>
              <w:rPr>
                <w:rFonts w:ascii="NanumGothic" w:eastAsia="NanumGothic" w:hAnsi="NanumGothic"/>
                <w:sz w:val="42"/>
                <w:szCs w:val="42"/>
                <w:lang w:eastAsia="ko-KR"/>
              </w:rPr>
            </w:pPr>
            <w:r w:rsidRPr="00842F1E">
              <w:rPr>
                <w:rFonts w:ascii="NanumGothic" w:eastAsia="NanumGothic" w:hAnsi="NanumGothic" w:cs="Arial Unicode MS"/>
                <w:sz w:val="42"/>
                <w:szCs w:val="42"/>
              </w:rPr>
              <w:t xml:space="preserve">교회 </w:t>
            </w:r>
            <w:r w:rsidR="00821A60" w:rsidRPr="00842F1E">
              <w:rPr>
                <w:rFonts w:ascii="NanumGothic" w:eastAsia="NanumGothic" w:hAnsi="NanumGothic" w:cs="Arial Unicode MS"/>
                <w:sz w:val="42"/>
                <w:szCs w:val="42"/>
              </w:rPr>
              <w:t>헌법</w:t>
            </w:r>
            <w:r w:rsidR="00821A60" w:rsidRPr="00842F1E">
              <w:rPr>
                <w:rFonts w:ascii="NanumGothic" w:eastAsia="NanumGothic" w:hAnsi="NanumGothic" w:cs="Arial Unicode MS" w:hint="eastAsia"/>
                <w:sz w:val="42"/>
                <w:szCs w:val="42"/>
              </w:rPr>
              <w:t xml:space="preserve">과 </w:t>
            </w:r>
            <w:r w:rsidRPr="00842F1E">
              <w:rPr>
                <w:rFonts w:ascii="NanumGothic" w:eastAsia="NanumGothic" w:hAnsi="NanumGothic" w:cs="Arial Unicode MS"/>
                <w:sz w:val="42"/>
                <w:szCs w:val="42"/>
              </w:rPr>
              <w:t>보칙</w:t>
            </w:r>
            <w:r w:rsidR="007C2B06" w:rsidRPr="00842F1E">
              <w:rPr>
                <w:rFonts w:ascii="NanumGothic" w:eastAsia="NanumGothic" w:hAnsi="NanumGothic" w:cs="Arial Unicode MS" w:hint="eastAsia"/>
                <w:sz w:val="42"/>
                <w:szCs w:val="42"/>
              </w:rPr>
              <w:t xml:space="preserve"> </w:t>
            </w:r>
            <w:r w:rsidR="00FC196E" w:rsidRPr="00842F1E">
              <w:rPr>
                <w:rFonts w:ascii="NanumGothic" w:eastAsia="NanumGothic" w:hAnsi="NanumGothic" w:cs="Arial Unicode MS"/>
                <w:sz w:val="42"/>
                <w:szCs w:val="42"/>
                <w:lang w:val="en-US"/>
              </w:rPr>
              <w:t>202</w:t>
            </w:r>
            <w:r w:rsidR="009E42ED" w:rsidRPr="00842F1E">
              <w:rPr>
                <w:rFonts w:ascii="NanumGothic" w:eastAsia="NanumGothic" w:hAnsi="NanumGothic" w:cs="Arial Unicode MS" w:hint="eastAsia"/>
                <w:sz w:val="42"/>
                <w:szCs w:val="42"/>
                <w:lang w:val="en-US" w:eastAsia="ko-KR"/>
              </w:rPr>
              <w:t>4</w:t>
            </w:r>
          </w:p>
          <w:p w14:paraId="2937363C" w14:textId="77777777" w:rsidR="00DD4E33" w:rsidRPr="00842F1E" w:rsidRDefault="00DD4E33" w:rsidP="005B2D6D">
            <w:pPr>
              <w:pStyle w:val="Normal1"/>
              <w:spacing w:line="240" w:lineRule="auto"/>
              <w:rPr>
                <w:rFonts w:ascii="NanumGothic" w:eastAsia="NanumGothic" w:hAnsi="NanumGothic"/>
              </w:rPr>
            </w:pPr>
          </w:p>
          <w:p w14:paraId="44BFD79F" w14:textId="77777777" w:rsidR="00DD4E33" w:rsidRPr="00842F1E" w:rsidRDefault="00DD4E33" w:rsidP="005B2D6D">
            <w:pPr>
              <w:spacing w:line="240" w:lineRule="auto"/>
              <w:rPr>
                <w:rFonts w:asciiTheme="minorEastAsia" w:hAnsiTheme="minorEastAsia" w:cs="Malgun Gothic Semilight"/>
                <w:sz w:val="42"/>
                <w:szCs w:val="42"/>
              </w:rPr>
            </w:pPr>
          </w:p>
        </w:tc>
        <w:bookmarkStart w:id="1" w:name="_o1qrr5o6pi9a" w:colFirst="0" w:colLast="0"/>
        <w:bookmarkEnd w:id="1"/>
      </w:tr>
      <w:tr w:rsidR="00DD4E33" w:rsidRPr="00842F1E" w14:paraId="5414F3BF" w14:textId="77777777" w:rsidTr="005B2D6D">
        <w:tc>
          <w:tcPr>
            <w:tcW w:w="5760" w:type="dxa"/>
            <w:shd w:val="clear" w:color="auto" w:fill="auto"/>
            <w:tcMar>
              <w:top w:w="100" w:type="dxa"/>
              <w:left w:w="100" w:type="dxa"/>
              <w:bottom w:w="100" w:type="dxa"/>
              <w:right w:w="100" w:type="dxa"/>
            </w:tcMar>
          </w:tcPr>
          <w:p w14:paraId="78CAAE4B" w14:textId="77777777" w:rsidR="00DD4E33" w:rsidRPr="00842F1E" w:rsidRDefault="00DD4E33" w:rsidP="005B2D6D">
            <w:pPr>
              <w:widowControl w:val="0"/>
              <w:spacing w:line="240" w:lineRule="auto"/>
              <w:rPr>
                <w:i/>
              </w:rPr>
            </w:pPr>
            <w:r w:rsidRPr="00842F1E">
              <w:rPr>
                <w:i/>
              </w:rPr>
              <w:t>The Christian Reformed Church provides this translation as a courtesy for readers in their first language. If you have questions or concerns about the quality of this translation, please contact us (</w:t>
            </w:r>
            <w:hyperlink r:id="rId11">
              <w:r w:rsidRPr="00842F1E">
                <w:rPr>
                  <w:i/>
                  <w:color w:val="1155CC"/>
                  <w:u w:val="single"/>
                </w:rPr>
                <w:t>translate@crcna.org</w:t>
              </w:r>
            </w:hyperlink>
            <w:r w:rsidRPr="00842F1E">
              <w:rPr>
                <w:i/>
              </w:rPr>
              <w:t>) with suggestions for improvement. Thank you.</w:t>
            </w:r>
          </w:p>
        </w:tc>
        <w:tc>
          <w:tcPr>
            <w:tcW w:w="7131" w:type="dxa"/>
            <w:gridSpan w:val="2"/>
          </w:tcPr>
          <w:p w14:paraId="6CE4801C" w14:textId="552DD530" w:rsidR="00DD4E33" w:rsidRPr="00842F1E" w:rsidRDefault="00DD4E33" w:rsidP="005B2D6D">
            <w:pPr>
              <w:spacing w:line="240" w:lineRule="auto"/>
              <w:rPr>
                <w:rFonts w:ascii="Noto Serif KR" w:eastAsia="Noto Serif KR" w:hAnsi="Noto Serif KR"/>
                <w:iCs/>
                <w:color w:val="000000"/>
                <w:lang w:eastAsia="ko-KR"/>
              </w:rPr>
            </w:pPr>
            <w:r w:rsidRPr="00842F1E">
              <w:rPr>
                <w:rFonts w:ascii="Noto Serif KR" w:eastAsia="Noto Serif KR" w:hAnsi="Noto Serif KR" w:cs="Arial Unicode MS"/>
                <w:iCs/>
                <w:color w:val="000000"/>
                <w:lang w:eastAsia="ko-KR"/>
              </w:rPr>
              <w:t xml:space="preserve">북미주 개혁교회에서 </w:t>
            </w:r>
            <w:r w:rsidR="00993743" w:rsidRPr="00842F1E">
              <w:rPr>
                <w:rFonts w:ascii="Noto Serif KR" w:eastAsia="Noto Serif KR" w:hAnsi="Noto Serif KR" w:cs="Arial Unicode MS" w:hint="eastAsia"/>
                <w:iCs/>
                <w:color w:val="000000"/>
                <w:lang w:eastAsia="ko-KR"/>
              </w:rPr>
              <w:t xml:space="preserve">한국어를 사용하는 </w:t>
            </w:r>
            <w:r w:rsidRPr="00842F1E">
              <w:rPr>
                <w:rFonts w:ascii="Noto Serif KR" w:eastAsia="Noto Serif KR" w:hAnsi="Noto Serif KR" w:cs="Arial Unicode MS"/>
                <w:iCs/>
                <w:color w:val="000000"/>
                <w:lang w:eastAsia="ko-KR"/>
              </w:rPr>
              <w:t>독자를 위해 제공하는 한국어 번역</w:t>
            </w:r>
            <w:r w:rsidR="00993743" w:rsidRPr="00842F1E">
              <w:rPr>
                <w:rFonts w:ascii="Noto Serif KR" w:eastAsia="Noto Serif KR" w:hAnsi="Noto Serif KR" w:cs="Arial Unicode MS" w:hint="eastAsia"/>
                <w:iCs/>
                <w:color w:val="000000"/>
                <w:lang w:eastAsia="ko-KR"/>
              </w:rPr>
              <w:t>본</w:t>
            </w:r>
            <w:r w:rsidRPr="00842F1E">
              <w:rPr>
                <w:rFonts w:ascii="Noto Serif KR" w:eastAsia="Noto Serif KR" w:hAnsi="Noto Serif KR" w:cs="Arial Unicode MS"/>
                <w:iCs/>
                <w:color w:val="000000"/>
                <w:lang w:eastAsia="ko-KR"/>
              </w:rPr>
              <w:t>입니다. 번역에 대한 의문이나 의견이 있으시면 총회 사무실(</w:t>
            </w:r>
            <w:r w:rsidRPr="00842F1E">
              <w:rPr>
                <w:rFonts w:ascii="Noto Serif KR" w:eastAsia="Noto Serif KR" w:hAnsi="Noto Serif KR"/>
                <w:iCs/>
                <w:color w:val="1155CC"/>
                <w:lang w:eastAsia="ko-KR"/>
              </w:rPr>
              <w:t>translate@crcna.org</w:t>
            </w:r>
            <w:r w:rsidRPr="00842F1E">
              <w:rPr>
                <w:rFonts w:ascii="Noto Serif KR" w:eastAsia="Noto Serif KR" w:hAnsi="Noto Serif KR" w:cs="Arial Unicode MS"/>
                <w:iCs/>
                <w:color w:val="000000"/>
                <w:lang w:eastAsia="ko-KR"/>
              </w:rPr>
              <w:t>)로 연락해 주시기 바랍니다. 감사합니다.</w:t>
            </w:r>
          </w:p>
        </w:tc>
      </w:tr>
      <w:tr w:rsidR="00DD4E33" w:rsidRPr="00842F1E" w14:paraId="098DAF48" w14:textId="77777777" w:rsidTr="005B2D6D">
        <w:trPr>
          <w:trHeight w:val="620"/>
        </w:trPr>
        <w:tc>
          <w:tcPr>
            <w:tcW w:w="5760" w:type="dxa"/>
            <w:shd w:val="clear" w:color="auto" w:fill="auto"/>
            <w:tcMar>
              <w:top w:w="100" w:type="dxa"/>
              <w:left w:w="100" w:type="dxa"/>
              <w:bottom w:w="100" w:type="dxa"/>
              <w:right w:w="100" w:type="dxa"/>
            </w:tcMar>
          </w:tcPr>
          <w:p w14:paraId="42D7CD57" w14:textId="77777777" w:rsidR="00DD4E33" w:rsidRPr="00842F1E" w:rsidRDefault="00DD4E33" w:rsidP="005B2D6D">
            <w:pPr>
              <w:pStyle w:val="Heading1"/>
            </w:pPr>
            <w:bookmarkStart w:id="2" w:name="_271p3eh4s5np" w:colFirst="0" w:colLast="0"/>
            <w:bookmarkEnd w:id="2"/>
            <w:r w:rsidRPr="00842F1E">
              <w:t>Contents</w:t>
            </w:r>
          </w:p>
        </w:tc>
        <w:tc>
          <w:tcPr>
            <w:tcW w:w="7131" w:type="dxa"/>
            <w:gridSpan w:val="2"/>
          </w:tcPr>
          <w:p w14:paraId="2BF1A9C4" w14:textId="1702593D" w:rsidR="00DD4E33" w:rsidRPr="00842F1E" w:rsidRDefault="00DD4E33" w:rsidP="005B2D6D">
            <w:pPr>
              <w:pStyle w:val="Heading1"/>
              <w:rPr>
                <w:rFonts w:asciiTheme="minorEastAsia" w:hAnsiTheme="minorEastAsia" w:cs="Malgun Gothic Semilight"/>
              </w:rPr>
            </w:pPr>
            <w:r w:rsidRPr="00842F1E">
              <w:rPr>
                <w:rFonts w:ascii="NanumGothic" w:eastAsia="NanumGothic" w:hAnsi="NanumGothic" w:cs="Arial Unicode MS"/>
              </w:rPr>
              <w:t>내용</w:t>
            </w:r>
          </w:p>
        </w:tc>
        <w:bookmarkStart w:id="3" w:name="_68hufhz5xhej" w:colFirst="0" w:colLast="0"/>
        <w:bookmarkEnd w:id="3"/>
      </w:tr>
      <w:tr w:rsidR="00DD4E33" w:rsidRPr="00842F1E" w14:paraId="6FB4A041" w14:textId="77777777" w:rsidTr="005B2D6D">
        <w:tc>
          <w:tcPr>
            <w:tcW w:w="5760" w:type="dxa"/>
            <w:shd w:val="clear" w:color="auto" w:fill="auto"/>
            <w:tcMar>
              <w:top w:w="100" w:type="dxa"/>
              <w:left w:w="100" w:type="dxa"/>
              <w:bottom w:w="100" w:type="dxa"/>
              <w:right w:w="100" w:type="dxa"/>
            </w:tcMar>
          </w:tcPr>
          <w:p w14:paraId="1B8A2038" w14:textId="77777777" w:rsidR="00DD4E33" w:rsidRPr="00842F1E" w:rsidRDefault="00DD4E33" w:rsidP="005B2D6D">
            <w:pPr>
              <w:widowControl w:val="0"/>
              <w:spacing w:line="240" w:lineRule="auto"/>
            </w:pPr>
            <w:hyperlink w:anchor="_ti6fbilt57c0">
              <w:r w:rsidRPr="00842F1E">
                <w:rPr>
                  <w:color w:val="1155CC"/>
                  <w:u w:val="single"/>
                </w:rPr>
                <w:t>Introduction</w:t>
              </w:r>
            </w:hyperlink>
          </w:p>
          <w:p w14:paraId="1D02CDA0" w14:textId="77777777" w:rsidR="00DD4E33" w:rsidRPr="00842F1E" w:rsidRDefault="00DD4E33" w:rsidP="005B2D6D">
            <w:pPr>
              <w:widowControl w:val="0"/>
              <w:spacing w:line="240" w:lineRule="auto"/>
              <w:rPr>
                <w:b/>
              </w:rPr>
            </w:pPr>
            <w:hyperlink w:anchor="_x18pv7amnyl6">
              <w:r w:rsidRPr="00842F1E">
                <w:rPr>
                  <w:b/>
                  <w:color w:val="1155CC"/>
                  <w:u w:val="single"/>
                </w:rPr>
                <w:t>Church Order and Its Supplements</w:t>
              </w:r>
            </w:hyperlink>
          </w:p>
          <w:p w14:paraId="0F973F55" w14:textId="77777777" w:rsidR="00DD4E33" w:rsidRPr="00842F1E" w:rsidRDefault="00DD4E33" w:rsidP="005B2D6D">
            <w:pPr>
              <w:widowControl w:val="0"/>
              <w:spacing w:line="240" w:lineRule="auto"/>
            </w:pPr>
            <w:hyperlink w:anchor="_8m0po8i1i60e">
              <w:r w:rsidRPr="00842F1E">
                <w:rPr>
                  <w:color w:val="1155CC"/>
                  <w:u w:val="single"/>
                </w:rPr>
                <w:t>Introduction</w:t>
              </w:r>
            </w:hyperlink>
          </w:p>
          <w:p w14:paraId="386548F1" w14:textId="77777777" w:rsidR="00DD4E33" w:rsidRPr="00842F1E" w:rsidRDefault="00DD4E33" w:rsidP="005B2D6D">
            <w:pPr>
              <w:widowControl w:val="0"/>
              <w:spacing w:line="240" w:lineRule="auto"/>
            </w:pPr>
            <w:r w:rsidRPr="00842F1E">
              <w:t>1. The Purpose and Basis of the Church Order</w:t>
            </w:r>
          </w:p>
        </w:tc>
        <w:tc>
          <w:tcPr>
            <w:tcW w:w="7131" w:type="dxa"/>
            <w:gridSpan w:val="2"/>
          </w:tcPr>
          <w:p w14:paraId="50262E49" w14:textId="77777777" w:rsidR="00DD4E33" w:rsidRPr="00842F1E" w:rsidRDefault="00DD4E33" w:rsidP="005B2D6D">
            <w:pPr>
              <w:pStyle w:val="Normal1"/>
              <w:spacing w:line="240" w:lineRule="auto"/>
              <w:rPr>
                <w:rFonts w:ascii="NanumGothic" w:eastAsia="NanumGothic" w:hAnsi="NanumGothic"/>
                <w:lang w:eastAsia="ko-KR"/>
              </w:rPr>
            </w:pPr>
            <w:hyperlink w:anchor="_gtnh0h">
              <w:r w:rsidRPr="00842F1E">
                <w:rPr>
                  <w:rFonts w:ascii="NanumGothic" w:eastAsia="NanumGothic" w:hAnsi="NanumGothic"/>
                  <w:color w:val="1155CC"/>
                  <w:u w:val="single"/>
                  <w:lang w:eastAsia="ko-KR"/>
                </w:rPr>
                <w:t>머리말</w:t>
              </w:r>
            </w:hyperlink>
          </w:p>
          <w:p w14:paraId="63CA780A" w14:textId="77777777" w:rsidR="00DD4E33" w:rsidRPr="00842F1E" w:rsidRDefault="00DD4E33" w:rsidP="005B2D6D">
            <w:pPr>
              <w:pStyle w:val="Normal1"/>
              <w:spacing w:line="240" w:lineRule="auto"/>
              <w:rPr>
                <w:rFonts w:ascii="NanumGothic" w:eastAsia="NanumGothic" w:hAnsi="NanumGothic"/>
                <w:lang w:eastAsia="ko-KR"/>
              </w:rPr>
            </w:pPr>
            <w:hyperlink w:anchor="_30tazoa">
              <w:r w:rsidRPr="00842F1E">
                <w:rPr>
                  <w:rFonts w:ascii="NanumGothic" w:eastAsia="NanumGothic" w:hAnsi="NanumGothic"/>
                  <w:color w:val="1155CC"/>
                  <w:u w:val="single"/>
                  <w:lang w:eastAsia="ko-KR"/>
                </w:rPr>
                <w:t xml:space="preserve">교회 헌법과 보칙 </w:t>
              </w:r>
            </w:hyperlink>
          </w:p>
          <w:p w14:paraId="696C0972" w14:textId="77777777" w:rsidR="00DD4E33" w:rsidRPr="00842F1E" w:rsidRDefault="00DD4E33" w:rsidP="005B2D6D">
            <w:pPr>
              <w:pStyle w:val="Normal1"/>
              <w:spacing w:line="240" w:lineRule="auto"/>
              <w:rPr>
                <w:rFonts w:ascii="NanumGothic" w:eastAsia="NanumGothic" w:hAnsi="NanumGothic"/>
                <w:lang w:eastAsia="ko-KR"/>
              </w:rPr>
            </w:pPr>
            <w:hyperlink w:anchor="_1fyl9w3">
              <w:r w:rsidRPr="00842F1E">
                <w:rPr>
                  <w:rFonts w:ascii="NanumGothic" w:eastAsia="NanumGothic" w:hAnsi="NanumGothic"/>
                  <w:color w:val="1155CC"/>
                  <w:u w:val="single"/>
                  <w:lang w:eastAsia="ko-KR"/>
                </w:rPr>
                <w:t>서문</w:t>
              </w:r>
            </w:hyperlink>
          </w:p>
          <w:p w14:paraId="3A5337BC" w14:textId="70B3573E" w:rsidR="00DD4E33" w:rsidRPr="00842F1E" w:rsidRDefault="00DD4E33" w:rsidP="005B2D6D">
            <w:pPr>
              <w:spacing w:line="240" w:lineRule="auto"/>
              <w:rPr>
                <w:lang w:eastAsia="ko-KR"/>
              </w:rPr>
            </w:pPr>
            <w:r w:rsidRPr="00842F1E">
              <w:rPr>
                <w:rFonts w:ascii="NanumGothic" w:eastAsia="NanumGothic" w:hAnsi="NanumGothic" w:cs="Arial Unicode MS"/>
                <w:lang w:eastAsia="ko-KR"/>
              </w:rPr>
              <w:t>1. 교회 헌법의 목적과 기초</w:t>
            </w:r>
          </w:p>
        </w:tc>
      </w:tr>
      <w:tr w:rsidR="00DD4E33" w:rsidRPr="00842F1E" w14:paraId="37275A62" w14:textId="77777777" w:rsidTr="005B2D6D">
        <w:tc>
          <w:tcPr>
            <w:tcW w:w="5760" w:type="dxa"/>
            <w:shd w:val="clear" w:color="auto" w:fill="auto"/>
            <w:tcMar>
              <w:top w:w="100" w:type="dxa"/>
              <w:left w:w="100" w:type="dxa"/>
              <w:bottom w:w="100" w:type="dxa"/>
              <w:right w:w="100" w:type="dxa"/>
            </w:tcMar>
          </w:tcPr>
          <w:p w14:paraId="7F74C6BC" w14:textId="77777777" w:rsidR="00DD4E33" w:rsidRPr="00842F1E" w:rsidRDefault="00DD4E33" w:rsidP="005B2D6D">
            <w:pPr>
              <w:widowControl w:val="0"/>
              <w:spacing w:line="240" w:lineRule="auto"/>
            </w:pPr>
            <w:hyperlink w:anchor="_4q9roiesi62f">
              <w:r w:rsidRPr="00842F1E">
                <w:rPr>
                  <w:color w:val="1155CC"/>
                  <w:u w:val="single"/>
                </w:rPr>
                <w:t>I. The Offices of the Church</w:t>
              </w:r>
            </w:hyperlink>
          </w:p>
          <w:p w14:paraId="3DF91481" w14:textId="77777777" w:rsidR="00DD4E33" w:rsidRPr="00842F1E" w:rsidRDefault="00DD4E33" w:rsidP="005B2D6D">
            <w:pPr>
              <w:widowControl w:val="0"/>
              <w:spacing w:line="240" w:lineRule="auto"/>
            </w:pPr>
            <w:hyperlink r:id="rId12" w:anchor="heading=h.biktfpu9ll6i">
              <w:r w:rsidRPr="00842F1E">
                <w:rPr>
                  <w:color w:val="1155CC"/>
                  <w:u w:val="single"/>
                </w:rPr>
                <w:t>A. General Provisions</w:t>
              </w:r>
            </w:hyperlink>
          </w:p>
          <w:p w14:paraId="17947C98" w14:textId="77777777" w:rsidR="00DD4E33" w:rsidRPr="00842F1E" w:rsidRDefault="00DD4E33" w:rsidP="005B2D6D">
            <w:pPr>
              <w:widowControl w:val="0"/>
              <w:spacing w:line="240" w:lineRule="auto"/>
            </w:pPr>
            <w:r w:rsidRPr="00842F1E">
              <w:t>2. The Special Offices in the Church</w:t>
            </w:r>
          </w:p>
          <w:p w14:paraId="367CA3FE" w14:textId="77777777" w:rsidR="00DD4E33" w:rsidRPr="00842F1E" w:rsidRDefault="00DD4E33" w:rsidP="005B2D6D">
            <w:pPr>
              <w:widowControl w:val="0"/>
              <w:spacing w:line="240" w:lineRule="auto"/>
            </w:pPr>
            <w:r w:rsidRPr="00842F1E">
              <w:t>3. Eligibility for Ecclesiastical Offices</w:t>
            </w:r>
          </w:p>
          <w:p w14:paraId="66AC19C4" w14:textId="77777777" w:rsidR="00DD4E33" w:rsidRPr="00842F1E" w:rsidRDefault="00DD4E33" w:rsidP="005B2D6D">
            <w:pPr>
              <w:widowControl w:val="0"/>
              <w:spacing w:line="240" w:lineRule="auto"/>
            </w:pPr>
            <w:r w:rsidRPr="00842F1E">
              <w:t>4. Calling to Special Offices</w:t>
            </w:r>
          </w:p>
          <w:p w14:paraId="736573E1" w14:textId="77777777" w:rsidR="00DD4E33" w:rsidRPr="00842F1E" w:rsidRDefault="00DD4E33" w:rsidP="005B2D6D">
            <w:pPr>
              <w:widowControl w:val="0"/>
              <w:spacing w:line="240" w:lineRule="auto"/>
            </w:pPr>
            <w:r w:rsidRPr="00842F1E">
              <w:t>5. Signing the Covenant for Officebearers</w:t>
            </w:r>
          </w:p>
        </w:tc>
        <w:tc>
          <w:tcPr>
            <w:tcW w:w="7131" w:type="dxa"/>
            <w:gridSpan w:val="2"/>
          </w:tcPr>
          <w:p w14:paraId="2B26D6E4" w14:textId="77777777" w:rsidR="00DD4E33" w:rsidRPr="00842F1E" w:rsidRDefault="00DD4E33" w:rsidP="005B2D6D">
            <w:pPr>
              <w:pStyle w:val="Normal1"/>
              <w:spacing w:line="240" w:lineRule="auto"/>
              <w:rPr>
                <w:rFonts w:ascii="NanumGothic" w:eastAsia="NanumGothic" w:hAnsi="NanumGothic"/>
                <w:lang w:eastAsia="ko-KR"/>
              </w:rPr>
            </w:pPr>
            <w:hyperlink w:anchor="_3zy8sjw">
              <w:r w:rsidRPr="00842F1E">
                <w:rPr>
                  <w:rFonts w:ascii="NanumGothic" w:eastAsia="NanumGothic" w:hAnsi="NanumGothic"/>
                  <w:color w:val="1155CC"/>
                  <w:u w:val="single"/>
                  <w:lang w:eastAsia="ko-KR"/>
                </w:rPr>
                <w:t>I. 교회의 직분</w:t>
              </w:r>
            </w:hyperlink>
          </w:p>
          <w:p w14:paraId="0C0EBBED" w14:textId="77777777" w:rsidR="00DD4E33" w:rsidRPr="00842F1E" w:rsidRDefault="00DD4E33" w:rsidP="005B2D6D">
            <w:pPr>
              <w:pStyle w:val="Normal1"/>
              <w:spacing w:line="240" w:lineRule="auto"/>
              <w:rPr>
                <w:rFonts w:ascii="NanumGothic" w:eastAsia="NanumGothic" w:hAnsi="NanumGothic"/>
                <w:lang w:eastAsia="ko-KR"/>
              </w:rPr>
            </w:pPr>
            <w:hyperlink w:anchor="_2f3j2rp">
              <w:r w:rsidRPr="00842F1E">
                <w:rPr>
                  <w:rFonts w:ascii="NanumGothic" w:eastAsia="NanumGothic" w:hAnsi="NanumGothic"/>
                  <w:color w:val="1155CC"/>
                  <w:u w:val="single"/>
                  <w:lang w:eastAsia="ko-KR"/>
                </w:rPr>
                <w:t>A. 총칙</w:t>
              </w:r>
            </w:hyperlink>
          </w:p>
          <w:p w14:paraId="2C4C376F"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 교회의 특별직분</w:t>
            </w:r>
          </w:p>
          <w:p w14:paraId="02F769FB"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 교회 직분의 자격</w:t>
            </w:r>
          </w:p>
          <w:p w14:paraId="68A96EB0"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 특별 직분의 소명</w:t>
            </w:r>
          </w:p>
          <w:p w14:paraId="55161EA4" w14:textId="47085219" w:rsidR="00DD4E33" w:rsidRPr="00842F1E" w:rsidRDefault="00DD4E33" w:rsidP="005B2D6D">
            <w:pPr>
              <w:spacing w:line="240" w:lineRule="auto"/>
            </w:pPr>
            <w:r w:rsidRPr="00842F1E">
              <w:rPr>
                <w:rFonts w:ascii="NanumGothic" w:eastAsia="NanumGothic" w:hAnsi="NanumGothic" w:cs="Arial Unicode MS"/>
              </w:rPr>
              <w:t>5. 직분자서약</w:t>
            </w:r>
          </w:p>
        </w:tc>
      </w:tr>
      <w:tr w:rsidR="00DD4E33" w:rsidRPr="00842F1E" w14:paraId="6A800011" w14:textId="77777777" w:rsidTr="005B2D6D">
        <w:tc>
          <w:tcPr>
            <w:tcW w:w="5760" w:type="dxa"/>
            <w:shd w:val="clear" w:color="auto" w:fill="auto"/>
            <w:tcMar>
              <w:top w:w="100" w:type="dxa"/>
              <w:left w:w="100" w:type="dxa"/>
              <w:bottom w:w="100" w:type="dxa"/>
              <w:right w:w="100" w:type="dxa"/>
            </w:tcMar>
          </w:tcPr>
          <w:p w14:paraId="7BC33166" w14:textId="77777777" w:rsidR="00DD4E33" w:rsidRPr="00842F1E" w:rsidRDefault="00DD4E33" w:rsidP="005B2D6D">
            <w:pPr>
              <w:widowControl w:val="0"/>
              <w:spacing w:line="240" w:lineRule="auto"/>
            </w:pPr>
            <w:hyperlink w:anchor="_foxhyi91o6nk">
              <w:r w:rsidRPr="00842F1E">
                <w:rPr>
                  <w:color w:val="1155CC"/>
                  <w:u w:val="single"/>
                </w:rPr>
                <w:t>B. The Ministers of the Word</w:t>
              </w:r>
            </w:hyperlink>
          </w:p>
          <w:p w14:paraId="0A4B010E" w14:textId="77777777" w:rsidR="00DD4E33" w:rsidRPr="00842F1E" w:rsidRDefault="00DD4E33" w:rsidP="005B2D6D">
            <w:pPr>
              <w:widowControl w:val="0"/>
              <w:spacing w:line="240" w:lineRule="auto"/>
            </w:pPr>
            <w:r w:rsidRPr="00842F1E">
              <w:t>6. Eligibility for Admission to the Ministry of the Word</w:t>
            </w:r>
          </w:p>
          <w:p w14:paraId="7A74383F" w14:textId="77777777" w:rsidR="00DD4E33" w:rsidRPr="00842F1E" w:rsidRDefault="00DD4E33" w:rsidP="005B2D6D">
            <w:pPr>
              <w:widowControl w:val="0"/>
              <w:spacing w:line="240" w:lineRule="auto"/>
            </w:pPr>
            <w:r w:rsidRPr="00842F1E">
              <w:t>7. Admittance to the Ministry without Prescribed Training</w:t>
            </w:r>
          </w:p>
          <w:p w14:paraId="579EB1A3" w14:textId="77777777" w:rsidR="00DD4E33" w:rsidRPr="00842F1E" w:rsidRDefault="00DD4E33" w:rsidP="005B2D6D">
            <w:pPr>
              <w:widowControl w:val="0"/>
              <w:spacing w:line="240" w:lineRule="auto"/>
            </w:pPr>
            <w:r w:rsidRPr="00842F1E">
              <w:t>8. Eligible for Call</w:t>
            </w:r>
          </w:p>
          <w:p w14:paraId="7E1191A7" w14:textId="77777777" w:rsidR="00DD4E33" w:rsidRPr="00842F1E" w:rsidRDefault="00DD4E33" w:rsidP="005B2D6D">
            <w:pPr>
              <w:widowControl w:val="0"/>
              <w:spacing w:line="240" w:lineRule="auto"/>
            </w:pPr>
            <w:r w:rsidRPr="00842F1E">
              <w:t>9. Function of a Counselor</w:t>
            </w:r>
          </w:p>
          <w:p w14:paraId="030DB2E6" w14:textId="77777777" w:rsidR="00DD4E33" w:rsidRPr="00842F1E" w:rsidRDefault="00DD4E33" w:rsidP="005B2D6D">
            <w:pPr>
              <w:widowControl w:val="0"/>
              <w:spacing w:line="240" w:lineRule="auto"/>
            </w:pPr>
            <w:r w:rsidRPr="00842F1E">
              <w:lastRenderedPageBreak/>
              <w:t>10. Ordination and Installation</w:t>
            </w:r>
          </w:p>
          <w:p w14:paraId="3F94E584" w14:textId="77777777" w:rsidR="00DD4E33" w:rsidRPr="00842F1E" w:rsidRDefault="00DD4E33" w:rsidP="005B2D6D">
            <w:pPr>
              <w:widowControl w:val="0"/>
              <w:spacing w:line="240" w:lineRule="auto"/>
            </w:pPr>
            <w:r w:rsidRPr="00842F1E">
              <w:t>11. Function of the Minister of the Word</w:t>
            </w:r>
          </w:p>
          <w:p w14:paraId="4E35C921" w14:textId="77777777" w:rsidR="00DD4E33" w:rsidRPr="00842F1E" w:rsidRDefault="00DD4E33" w:rsidP="005B2D6D">
            <w:pPr>
              <w:widowControl w:val="0"/>
              <w:spacing w:line="240" w:lineRule="auto"/>
            </w:pPr>
            <w:r w:rsidRPr="00842F1E">
              <w:t>12. Specific Tasks and Calling of Ministers of the Word</w:t>
            </w:r>
            <w:r w:rsidRPr="00842F1E">
              <w:br/>
            </w:r>
          </w:p>
          <w:p w14:paraId="0071CF1C" w14:textId="77777777" w:rsidR="00DD4E33" w:rsidRPr="00842F1E" w:rsidRDefault="00DD4E33" w:rsidP="005B2D6D">
            <w:pPr>
              <w:widowControl w:val="0"/>
              <w:spacing w:line="240" w:lineRule="auto"/>
            </w:pPr>
            <w:r w:rsidRPr="00842F1E">
              <w:t>13. Supervision of Ministers</w:t>
            </w:r>
          </w:p>
          <w:p w14:paraId="292309AA" w14:textId="77777777" w:rsidR="00DD4E33" w:rsidRPr="00842F1E" w:rsidRDefault="00DD4E33" w:rsidP="005B2D6D">
            <w:pPr>
              <w:widowControl w:val="0"/>
              <w:spacing w:line="240" w:lineRule="auto"/>
            </w:pPr>
            <w:r w:rsidRPr="00842F1E">
              <w:t>14. Release from Ministerial Office and Re-ordination</w:t>
            </w:r>
          </w:p>
          <w:p w14:paraId="403683D8" w14:textId="77777777" w:rsidR="00DD4E33" w:rsidRPr="00842F1E" w:rsidRDefault="00DD4E33" w:rsidP="005B2D6D">
            <w:pPr>
              <w:widowControl w:val="0"/>
              <w:spacing w:line="240" w:lineRule="auto"/>
            </w:pPr>
            <w:r w:rsidRPr="00842F1E">
              <w:t>15. Support of Ministers</w:t>
            </w:r>
          </w:p>
          <w:p w14:paraId="066CC695" w14:textId="77777777" w:rsidR="00DD4E33" w:rsidRPr="00842F1E" w:rsidRDefault="00DD4E33" w:rsidP="005B2D6D">
            <w:pPr>
              <w:widowControl w:val="0"/>
              <w:spacing w:line="240" w:lineRule="auto"/>
            </w:pPr>
            <w:r w:rsidRPr="00842F1E">
              <w:t>16. Leave of Absence</w:t>
            </w:r>
          </w:p>
          <w:p w14:paraId="160AFA7A" w14:textId="77777777" w:rsidR="00DD4E33" w:rsidRPr="00842F1E" w:rsidRDefault="00DD4E33" w:rsidP="005B2D6D">
            <w:pPr>
              <w:widowControl w:val="0"/>
              <w:spacing w:line="240" w:lineRule="auto"/>
            </w:pPr>
            <w:r w:rsidRPr="00842F1E">
              <w:t>17. Release from Ministry in a Congregation</w:t>
            </w:r>
          </w:p>
          <w:p w14:paraId="3E37E493" w14:textId="77777777" w:rsidR="00DD4E33" w:rsidRPr="00842F1E" w:rsidRDefault="00DD4E33" w:rsidP="005B2D6D">
            <w:pPr>
              <w:widowControl w:val="0"/>
              <w:spacing w:line="240" w:lineRule="auto"/>
            </w:pPr>
            <w:r w:rsidRPr="00842F1E">
              <w:t>18. Retirement of Ministers</w:t>
            </w:r>
          </w:p>
          <w:p w14:paraId="0148B578" w14:textId="77777777" w:rsidR="00DD4E33" w:rsidRPr="00842F1E" w:rsidRDefault="00DD4E33" w:rsidP="005B2D6D">
            <w:pPr>
              <w:widowControl w:val="0"/>
              <w:spacing w:line="240" w:lineRule="auto"/>
            </w:pPr>
            <w:r w:rsidRPr="00842F1E">
              <w:t>19. Theological Seminary</w:t>
            </w:r>
          </w:p>
          <w:p w14:paraId="5D667CCE" w14:textId="77777777" w:rsidR="00DD4E33" w:rsidRPr="00842F1E" w:rsidRDefault="00DD4E33" w:rsidP="005B2D6D">
            <w:pPr>
              <w:widowControl w:val="0"/>
              <w:spacing w:line="240" w:lineRule="auto"/>
            </w:pPr>
            <w:r w:rsidRPr="00842F1E">
              <w:t>20. Tasks of Professors of Theology</w:t>
            </w:r>
          </w:p>
          <w:p w14:paraId="3FCEDE3A" w14:textId="77777777" w:rsidR="00DD4E33" w:rsidRPr="00842F1E" w:rsidRDefault="00DD4E33" w:rsidP="005B2D6D">
            <w:pPr>
              <w:widowControl w:val="0"/>
              <w:spacing w:line="240" w:lineRule="auto"/>
            </w:pPr>
            <w:r w:rsidRPr="00842F1E">
              <w:t>21. Student Fund</w:t>
            </w:r>
          </w:p>
          <w:p w14:paraId="7E3031E1" w14:textId="77777777" w:rsidR="00DD4E33" w:rsidRPr="00842F1E" w:rsidRDefault="00DD4E33" w:rsidP="005B2D6D">
            <w:pPr>
              <w:widowControl w:val="0"/>
              <w:spacing w:line="240" w:lineRule="auto"/>
            </w:pPr>
            <w:r w:rsidRPr="00842F1E">
              <w:t>22. Licensure of Students</w:t>
            </w:r>
          </w:p>
        </w:tc>
        <w:tc>
          <w:tcPr>
            <w:tcW w:w="7131" w:type="dxa"/>
            <w:gridSpan w:val="2"/>
          </w:tcPr>
          <w:p w14:paraId="254252BD" w14:textId="77777777" w:rsidR="00DD4E33" w:rsidRPr="00842F1E" w:rsidRDefault="00DD4E33" w:rsidP="005B2D6D">
            <w:pPr>
              <w:pStyle w:val="Normal1"/>
              <w:spacing w:line="240" w:lineRule="auto"/>
              <w:rPr>
                <w:rFonts w:ascii="NanumGothic" w:eastAsia="NanumGothic" w:hAnsi="NanumGothic"/>
                <w:lang w:eastAsia="ko-KR"/>
              </w:rPr>
            </w:pPr>
            <w:hyperlink w:anchor="_u8tczi">
              <w:r w:rsidRPr="00842F1E">
                <w:rPr>
                  <w:rFonts w:ascii="NanumGothic" w:eastAsia="NanumGothic" w:hAnsi="NanumGothic"/>
                  <w:color w:val="1155CC"/>
                  <w:u w:val="single"/>
                  <w:lang w:eastAsia="ko-KR"/>
                </w:rPr>
                <w:t>B. 목사 (말씀의 사역자)</w:t>
              </w:r>
            </w:hyperlink>
          </w:p>
          <w:p w14:paraId="7C6CE556"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 목사의 자격</w:t>
            </w:r>
          </w:p>
          <w:p w14:paraId="78A71BC9"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 정규 신학교육 없이 사역을 허가 받는 경우</w:t>
            </w:r>
          </w:p>
          <w:p w14:paraId="3DE1DE7D"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8. 청빙 후보자격</w:t>
            </w:r>
          </w:p>
          <w:p w14:paraId="1D212D9D"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9. 카운슬러의 역할</w:t>
            </w:r>
          </w:p>
          <w:p w14:paraId="1CDFAF76"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10. 안수와 취임</w:t>
            </w:r>
          </w:p>
          <w:p w14:paraId="4C5B0A06"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11. 목사의 직무</w:t>
            </w:r>
          </w:p>
          <w:p w14:paraId="5B9C5EF2"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12. 한정된 임무에 목사의 청빙</w:t>
            </w:r>
          </w:p>
          <w:p w14:paraId="18F350CB"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13. 목사의 감독</w:t>
            </w:r>
          </w:p>
          <w:p w14:paraId="496F3E48"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14. 목사의 해직과 재안수</w:t>
            </w:r>
          </w:p>
          <w:p w14:paraId="4BB53562"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15. 목사의 생활비</w:t>
            </w:r>
          </w:p>
          <w:p w14:paraId="01CDD9A8"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16. 목사의 휴직</w:t>
            </w:r>
          </w:p>
          <w:p w14:paraId="5123A878"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17. 교회에서 목사의 해임</w:t>
            </w:r>
          </w:p>
          <w:p w14:paraId="6002E467"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18. 목사의 은퇴</w:t>
            </w:r>
          </w:p>
          <w:p w14:paraId="6A0127F8"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19. 신학교</w:t>
            </w:r>
          </w:p>
          <w:p w14:paraId="49674C28"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20. 신학교수의 임무</w:t>
            </w:r>
          </w:p>
          <w:p w14:paraId="1AE16610"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21. 신학생 기금</w:t>
            </w:r>
          </w:p>
          <w:p w14:paraId="0EAB5067" w14:textId="54152AE2" w:rsidR="00DD4E33" w:rsidRPr="00842F1E" w:rsidRDefault="00DD4E33" w:rsidP="005B2D6D">
            <w:pPr>
              <w:spacing w:line="240" w:lineRule="auto"/>
            </w:pPr>
            <w:r w:rsidRPr="00842F1E">
              <w:rPr>
                <w:rFonts w:ascii="NanumGothic" w:eastAsia="NanumGothic" w:hAnsi="NanumGothic" w:cs="Arial Unicode MS"/>
              </w:rPr>
              <w:t>22. 신학생의 설교 인허</w:t>
            </w:r>
          </w:p>
        </w:tc>
      </w:tr>
      <w:tr w:rsidR="00DD4E33" w:rsidRPr="00842F1E" w14:paraId="36EC6317" w14:textId="77777777" w:rsidTr="005B2D6D">
        <w:tc>
          <w:tcPr>
            <w:tcW w:w="5760" w:type="dxa"/>
            <w:shd w:val="clear" w:color="auto" w:fill="auto"/>
            <w:tcMar>
              <w:top w:w="100" w:type="dxa"/>
              <w:left w:w="100" w:type="dxa"/>
              <w:bottom w:w="100" w:type="dxa"/>
              <w:right w:w="100" w:type="dxa"/>
            </w:tcMar>
          </w:tcPr>
          <w:p w14:paraId="4B8F77B3" w14:textId="77777777" w:rsidR="00DD4E33" w:rsidRPr="00842F1E" w:rsidRDefault="00DD4E33" w:rsidP="005B2D6D">
            <w:pPr>
              <w:widowControl w:val="0"/>
              <w:spacing w:line="240" w:lineRule="auto"/>
            </w:pPr>
            <w:hyperlink w:anchor="_1curemqibrgj">
              <w:r w:rsidRPr="00842F1E">
                <w:rPr>
                  <w:color w:val="1155CC"/>
                  <w:u w:val="single"/>
                </w:rPr>
                <w:t>C. The Commissioned Pastors</w:t>
              </w:r>
            </w:hyperlink>
          </w:p>
          <w:p w14:paraId="59EFDA9A" w14:textId="77777777" w:rsidR="00DD4E33" w:rsidRPr="00842F1E" w:rsidRDefault="00DD4E33" w:rsidP="005B2D6D">
            <w:pPr>
              <w:widowControl w:val="0"/>
              <w:spacing w:line="240" w:lineRule="auto"/>
            </w:pPr>
            <w:r w:rsidRPr="00842F1E">
              <w:t>23. Task and Function</w:t>
            </w:r>
          </w:p>
          <w:p w14:paraId="61A23836" w14:textId="77777777" w:rsidR="00DD4E33" w:rsidRPr="00842F1E" w:rsidRDefault="00DD4E33" w:rsidP="005B2D6D">
            <w:pPr>
              <w:widowControl w:val="0"/>
              <w:spacing w:line="240" w:lineRule="auto"/>
            </w:pPr>
            <w:r w:rsidRPr="00842F1E">
              <w:t>24. Calling a Commissioned Pastor</w:t>
            </w:r>
          </w:p>
        </w:tc>
        <w:tc>
          <w:tcPr>
            <w:tcW w:w="7131" w:type="dxa"/>
            <w:gridSpan w:val="2"/>
          </w:tcPr>
          <w:p w14:paraId="4B1B0D59" w14:textId="77777777" w:rsidR="00DD4E33" w:rsidRPr="00842F1E" w:rsidRDefault="00DD4E33" w:rsidP="005B2D6D">
            <w:pPr>
              <w:pStyle w:val="Normal1"/>
              <w:spacing w:line="240" w:lineRule="auto"/>
              <w:rPr>
                <w:rFonts w:ascii="NanumGothic" w:eastAsia="NanumGothic" w:hAnsi="NanumGothic"/>
                <w:lang w:eastAsia="ko-KR"/>
              </w:rPr>
            </w:pPr>
            <w:hyperlink w:anchor="_3e8gvnb">
              <w:r w:rsidRPr="00842F1E">
                <w:rPr>
                  <w:rFonts w:ascii="NanumGothic" w:eastAsia="NanumGothic" w:hAnsi="NanumGothic"/>
                  <w:color w:val="1155CC"/>
                  <w:u w:val="single"/>
                  <w:lang w:eastAsia="ko-KR"/>
                </w:rPr>
                <w:t>C. 전도목사 (Commissioned Pastors)</w:t>
              </w:r>
            </w:hyperlink>
          </w:p>
          <w:p w14:paraId="67DBE2BA"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23. 전도목사 임무와 기능</w:t>
            </w:r>
          </w:p>
          <w:p w14:paraId="50FC81BE" w14:textId="7995D9C6" w:rsidR="00DD4E33" w:rsidRPr="00842F1E" w:rsidRDefault="00DD4E33" w:rsidP="005B2D6D">
            <w:pPr>
              <w:spacing w:line="240" w:lineRule="auto"/>
              <w:rPr>
                <w:lang w:eastAsia="ko-KR"/>
              </w:rPr>
            </w:pPr>
            <w:r w:rsidRPr="00842F1E">
              <w:rPr>
                <w:rFonts w:ascii="NanumGothic" w:eastAsia="NanumGothic" w:hAnsi="NanumGothic" w:cs="Arial Unicode MS"/>
                <w:lang w:eastAsia="ko-KR"/>
              </w:rPr>
              <w:t>24. 전도목사의 청빙</w:t>
            </w:r>
          </w:p>
        </w:tc>
      </w:tr>
      <w:tr w:rsidR="00DD4E33" w:rsidRPr="00842F1E" w14:paraId="3C7094CE" w14:textId="77777777" w:rsidTr="005B2D6D">
        <w:tc>
          <w:tcPr>
            <w:tcW w:w="5760" w:type="dxa"/>
            <w:shd w:val="clear" w:color="auto" w:fill="auto"/>
            <w:tcMar>
              <w:top w:w="100" w:type="dxa"/>
              <w:left w:w="100" w:type="dxa"/>
              <w:bottom w:w="100" w:type="dxa"/>
              <w:right w:w="100" w:type="dxa"/>
            </w:tcMar>
          </w:tcPr>
          <w:p w14:paraId="25A23197" w14:textId="77777777" w:rsidR="00DD4E33" w:rsidRPr="00842F1E" w:rsidRDefault="00DD4E33" w:rsidP="005B2D6D">
            <w:pPr>
              <w:widowControl w:val="0"/>
              <w:spacing w:line="240" w:lineRule="auto"/>
            </w:pPr>
            <w:hyperlink w:anchor="_kfoj0p8f0yuz">
              <w:r w:rsidRPr="00842F1E">
                <w:rPr>
                  <w:color w:val="1155CC"/>
                  <w:u w:val="single"/>
                </w:rPr>
                <w:t>D. The Elders and Deacons</w:t>
              </w:r>
            </w:hyperlink>
          </w:p>
          <w:p w14:paraId="5A55253A" w14:textId="77777777" w:rsidR="00DD4E33" w:rsidRPr="00842F1E" w:rsidRDefault="00DD4E33" w:rsidP="005B2D6D">
            <w:pPr>
              <w:widowControl w:val="0"/>
              <w:spacing w:line="240" w:lineRule="auto"/>
            </w:pPr>
            <w:r w:rsidRPr="00842F1E">
              <w:t>25. Ministry of Elders and Deacons</w:t>
            </w:r>
          </w:p>
        </w:tc>
        <w:tc>
          <w:tcPr>
            <w:tcW w:w="7131" w:type="dxa"/>
            <w:gridSpan w:val="2"/>
          </w:tcPr>
          <w:p w14:paraId="04D089D4" w14:textId="77777777" w:rsidR="00DD4E33" w:rsidRPr="00842F1E" w:rsidRDefault="00DD4E33" w:rsidP="005B2D6D">
            <w:pPr>
              <w:pStyle w:val="Normal1"/>
              <w:spacing w:line="240" w:lineRule="auto"/>
              <w:rPr>
                <w:rFonts w:ascii="NanumGothic" w:eastAsia="NanumGothic" w:hAnsi="NanumGothic"/>
                <w:lang w:eastAsia="ko-KR"/>
              </w:rPr>
            </w:pPr>
            <w:hyperlink w:anchor="_1tdr5v4">
              <w:r w:rsidRPr="00842F1E">
                <w:rPr>
                  <w:rFonts w:ascii="NanumGothic" w:eastAsia="NanumGothic" w:hAnsi="NanumGothic"/>
                  <w:color w:val="1155CC"/>
                  <w:u w:val="single"/>
                  <w:lang w:eastAsia="ko-KR"/>
                </w:rPr>
                <w:t>D. 장로와 집사</w:t>
              </w:r>
            </w:hyperlink>
          </w:p>
          <w:p w14:paraId="5A6B1382" w14:textId="4F443819" w:rsidR="00DD4E33" w:rsidRPr="00842F1E" w:rsidRDefault="00DD4E33" w:rsidP="005B2D6D">
            <w:pPr>
              <w:spacing w:line="240" w:lineRule="auto"/>
              <w:rPr>
                <w:lang w:eastAsia="ko-KR"/>
              </w:rPr>
            </w:pPr>
            <w:r w:rsidRPr="00842F1E">
              <w:rPr>
                <w:rFonts w:ascii="NanumGothic" w:eastAsia="NanumGothic" w:hAnsi="NanumGothic" w:cs="Arial Unicode MS"/>
                <w:lang w:eastAsia="ko-KR"/>
              </w:rPr>
              <w:t>25. 장로와 집사의 사역</w:t>
            </w:r>
          </w:p>
        </w:tc>
      </w:tr>
      <w:tr w:rsidR="00DD4E33" w:rsidRPr="00842F1E" w14:paraId="5095293E" w14:textId="77777777" w:rsidTr="005B2D6D">
        <w:tc>
          <w:tcPr>
            <w:tcW w:w="5760" w:type="dxa"/>
            <w:shd w:val="clear" w:color="auto" w:fill="auto"/>
            <w:tcMar>
              <w:top w:w="100" w:type="dxa"/>
              <w:left w:w="100" w:type="dxa"/>
              <w:bottom w:w="100" w:type="dxa"/>
              <w:right w:w="100" w:type="dxa"/>
            </w:tcMar>
          </w:tcPr>
          <w:p w14:paraId="46097748" w14:textId="77777777" w:rsidR="00DD4E33" w:rsidRPr="00842F1E" w:rsidRDefault="00DD4E33" w:rsidP="005B2D6D">
            <w:pPr>
              <w:widowControl w:val="0"/>
              <w:spacing w:line="240" w:lineRule="auto"/>
            </w:pPr>
            <w:hyperlink w:anchor="_s806dksc7jhy">
              <w:r w:rsidRPr="00842F1E">
                <w:rPr>
                  <w:color w:val="1155CC"/>
                  <w:u w:val="single"/>
                </w:rPr>
                <w:t>II. The Assemblies of the Church</w:t>
              </w:r>
            </w:hyperlink>
          </w:p>
          <w:p w14:paraId="7431D3D4" w14:textId="77777777" w:rsidR="00DD4E33" w:rsidRPr="00842F1E" w:rsidRDefault="00DD4E33" w:rsidP="005B2D6D">
            <w:pPr>
              <w:widowControl w:val="0"/>
              <w:spacing w:line="240" w:lineRule="auto"/>
            </w:pPr>
            <w:hyperlink w:anchor="_c4ykv29nd8d7">
              <w:r w:rsidRPr="00842F1E">
                <w:rPr>
                  <w:color w:val="1155CC"/>
                  <w:u w:val="single"/>
                </w:rPr>
                <w:t>A. General Provisions</w:t>
              </w:r>
            </w:hyperlink>
          </w:p>
          <w:p w14:paraId="36986194" w14:textId="77777777" w:rsidR="00DD4E33" w:rsidRPr="00842F1E" w:rsidRDefault="00DD4E33" w:rsidP="005B2D6D">
            <w:pPr>
              <w:widowControl w:val="0"/>
              <w:spacing w:line="240" w:lineRule="auto"/>
            </w:pPr>
            <w:r w:rsidRPr="00842F1E">
              <w:t>26. Assemblies</w:t>
            </w:r>
          </w:p>
          <w:p w14:paraId="0EE44475" w14:textId="77777777" w:rsidR="00DD4E33" w:rsidRPr="00842F1E" w:rsidRDefault="00DD4E33" w:rsidP="005B2D6D">
            <w:pPr>
              <w:widowControl w:val="0"/>
              <w:spacing w:line="240" w:lineRule="auto"/>
            </w:pPr>
            <w:r w:rsidRPr="00842F1E">
              <w:t>27. Authority of Ecclesiastical Assemblies</w:t>
            </w:r>
          </w:p>
          <w:p w14:paraId="6623003D" w14:textId="77777777" w:rsidR="00DD4E33" w:rsidRPr="00842F1E" w:rsidRDefault="00DD4E33" w:rsidP="005B2D6D">
            <w:pPr>
              <w:widowControl w:val="0"/>
              <w:spacing w:line="240" w:lineRule="auto"/>
            </w:pPr>
            <w:r w:rsidRPr="00842F1E">
              <w:t>28. Matters Legally Before Assemblies</w:t>
            </w:r>
          </w:p>
          <w:p w14:paraId="67CD05CA" w14:textId="77777777" w:rsidR="00DD4E33" w:rsidRPr="00842F1E" w:rsidRDefault="00DD4E33" w:rsidP="005B2D6D">
            <w:pPr>
              <w:widowControl w:val="0"/>
              <w:spacing w:line="240" w:lineRule="auto"/>
            </w:pPr>
            <w:r w:rsidRPr="00842F1E">
              <w:t>29. Character of Assembly Decisions</w:t>
            </w:r>
          </w:p>
          <w:p w14:paraId="3F640A39" w14:textId="77777777" w:rsidR="00DD4E33" w:rsidRPr="00842F1E" w:rsidRDefault="00DD4E33" w:rsidP="005B2D6D">
            <w:pPr>
              <w:widowControl w:val="0"/>
              <w:spacing w:line="240" w:lineRule="auto"/>
            </w:pPr>
            <w:r w:rsidRPr="00842F1E">
              <w:t>30. Appeals</w:t>
            </w:r>
          </w:p>
          <w:p w14:paraId="7BE8FF80" w14:textId="77777777" w:rsidR="00DD4E33" w:rsidRPr="00842F1E" w:rsidRDefault="00DD4E33" w:rsidP="005B2D6D">
            <w:pPr>
              <w:widowControl w:val="0"/>
              <w:spacing w:line="240" w:lineRule="auto"/>
            </w:pPr>
            <w:r w:rsidRPr="00842F1E">
              <w:t>31. Request for Revision of a Decision</w:t>
            </w:r>
          </w:p>
          <w:p w14:paraId="349EC6B0" w14:textId="77777777" w:rsidR="00DD4E33" w:rsidRPr="00842F1E" w:rsidRDefault="00DD4E33" w:rsidP="005B2D6D">
            <w:pPr>
              <w:widowControl w:val="0"/>
              <w:spacing w:line="240" w:lineRule="auto"/>
            </w:pPr>
            <w:r w:rsidRPr="00842F1E">
              <w:t>32. Procedure and Order in Assemblies</w:t>
            </w:r>
          </w:p>
          <w:p w14:paraId="4A392B13" w14:textId="77777777" w:rsidR="00DD4E33" w:rsidRPr="00842F1E" w:rsidRDefault="00DD4E33" w:rsidP="005B2D6D">
            <w:pPr>
              <w:widowControl w:val="0"/>
              <w:spacing w:line="240" w:lineRule="auto"/>
            </w:pPr>
            <w:r w:rsidRPr="00842F1E">
              <w:t>33. Assembly Committees</w:t>
            </w:r>
          </w:p>
          <w:p w14:paraId="0E364947" w14:textId="77777777" w:rsidR="00DD4E33" w:rsidRPr="00842F1E" w:rsidRDefault="00DD4E33" w:rsidP="005B2D6D">
            <w:pPr>
              <w:widowControl w:val="0"/>
              <w:spacing w:line="240" w:lineRule="auto"/>
            </w:pPr>
            <w:r w:rsidRPr="00842F1E">
              <w:lastRenderedPageBreak/>
              <w:t>34. Delegation to Assemblies</w:t>
            </w:r>
          </w:p>
        </w:tc>
        <w:tc>
          <w:tcPr>
            <w:tcW w:w="7131" w:type="dxa"/>
            <w:gridSpan w:val="2"/>
          </w:tcPr>
          <w:p w14:paraId="0728E5C3" w14:textId="77777777" w:rsidR="00DD4E33" w:rsidRPr="00842F1E" w:rsidRDefault="00DD4E33" w:rsidP="005B2D6D">
            <w:pPr>
              <w:pStyle w:val="Normal1"/>
              <w:spacing w:line="240" w:lineRule="auto"/>
              <w:rPr>
                <w:rFonts w:ascii="NanumGothic" w:eastAsia="NanumGothic" w:hAnsi="NanumGothic"/>
                <w:lang w:eastAsia="ko-KR"/>
              </w:rPr>
            </w:pPr>
            <w:hyperlink w:anchor="_4ddeoix">
              <w:r w:rsidRPr="00842F1E">
                <w:rPr>
                  <w:rFonts w:ascii="NanumGothic" w:eastAsia="NanumGothic" w:hAnsi="NanumGothic"/>
                  <w:color w:val="1155CC"/>
                  <w:u w:val="single"/>
                  <w:lang w:eastAsia="ko-KR"/>
                </w:rPr>
                <w:t>II. 교회의 회의</w:t>
              </w:r>
            </w:hyperlink>
          </w:p>
          <w:p w14:paraId="470312AD" w14:textId="77777777" w:rsidR="00DD4E33" w:rsidRPr="00842F1E" w:rsidRDefault="00DD4E33" w:rsidP="005B2D6D">
            <w:pPr>
              <w:pStyle w:val="Normal1"/>
              <w:spacing w:line="240" w:lineRule="auto"/>
              <w:rPr>
                <w:rFonts w:ascii="NanumGothic" w:eastAsia="NanumGothic" w:hAnsi="NanumGothic"/>
                <w:lang w:eastAsia="ko-KR"/>
              </w:rPr>
            </w:pPr>
            <w:hyperlink w:anchor="_2sioyqq">
              <w:r w:rsidRPr="00842F1E">
                <w:rPr>
                  <w:rFonts w:ascii="NanumGothic" w:eastAsia="NanumGothic" w:hAnsi="NanumGothic"/>
                  <w:color w:val="1155CC"/>
                  <w:u w:val="single"/>
                  <w:lang w:eastAsia="ko-KR"/>
                </w:rPr>
                <w:t>A. 총칙</w:t>
              </w:r>
            </w:hyperlink>
          </w:p>
          <w:p w14:paraId="5BF05076"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26. 회의들</w:t>
            </w:r>
          </w:p>
          <w:p w14:paraId="2D4BA200"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27. 교회 회의의 권위</w:t>
            </w:r>
          </w:p>
          <w:p w14:paraId="49929964"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28. 회의에서 다룰 안건</w:t>
            </w:r>
          </w:p>
          <w:p w14:paraId="18135E6F"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29. 교회 회의 결정의 성격</w:t>
            </w:r>
          </w:p>
          <w:p w14:paraId="3A1A7847"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30. 항소</w:t>
            </w:r>
          </w:p>
          <w:p w14:paraId="24851F3A"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31. 결정의 변경 요청</w:t>
            </w:r>
          </w:p>
          <w:p w14:paraId="220BA8F9"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32. 교회 회의의 절차와 순서</w:t>
            </w:r>
          </w:p>
          <w:p w14:paraId="345E1513"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33. 회의의 위원회</w:t>
            </w:r>
          </w:p>
          <w:p w14:paraId="7EC3CFF6" w14:textId="185B51B9" w:rsidR="00DD4E33" w:rsidRPr="00842F1E" w:rsidRDefault="00DD4E33" w:rsidP="005B2D6D">
            <w:pPr>
              <w:spacing w:line="240" w:lineRule="auto"/>
              <w:rPr>
                <w:lang w:eastAsia="ko-KR"/>
              </w:rPr>
            </w:pPr>
            <w:r w:rsidRPr="00842F1E">
              <w:rPr>
                <w:rFonts w:ascii="NanumGothic" w:eastAsia="NanumGothic" w:hAnsi="NanumGothic" w:cs="Arial Unicode MS"/>
                <w:lang w:eastAsia="ko-KR"/>
              </w:rPr>
              <w:t>34. 회의의 총대</w:t>
            </w:r>
          </w:p>
        </w:tc>
      </w:tr>
      <w:tr w:rsidR="00DD4E33" w:rsidRPr="00842F1E" w14:paraId="497854F4" w14:textId="77777777" w:rsidTr="005B2D6D">
        <w:tc>
          <w:tcPr>
            <w:tcW w:w="5760" w:type="dxa"/>
            <w:shd w:val="clear" w:color="auto" w:fill="auto"/>
            <w:tcMar>
              <w:top w:w="100" w:type="dxa"/>
              <w:left w:w="100" w:type="dxa"/>
              <w:bottom w:w="100" w:type="dxa"/>
              <w:right w:w="100" w:type="dxa"/>
            </w:tcMar>
          </w:tcPr>
          <w:p w14:paraId="055C0FA9" w14:textId="77777777" w:rsidR="00DD4E33" w:rsidRPr="00842F1E" w:rsidRDefault="00DD4E33" w:rsidP="005B2D6D">
            <w:pPr>
              <w:widowControl w:val="0"/>
              <w:spacing w:line="240" w:lineRule="auto"/>
            </w:pPr>
            <w:hyperlink w:anchor="_k60crmqiaon7">
              <w:r w:rsidRPr="00842F1E">
                <w:rPr>
                  <w:color w:val="1155CC"/>
                  <w:u w:val="single"/>
                </w:rPr>
                <w:t>B. The Council</w:t>
              </w:r>
            </w:hyperlink>
          </w:p>
          <w:p w14:paraId="37D17B98" w14:textId="77777777" w:rsidR="00DD4E33" w:rsidRPr="00842F1E" w:rsidRDefault="00DD4E33" w:rsidP="005B2D6D">
            <w:pPr>
              <w:widowControl w:val="0"/>
              <w:spacing w:line="240" w:lineRule="auto"/>
            </w:pPr>
            <w:r w:rsidRPr="00842F1E">
              <w:t>35. Composition of a Council</w:t>
            </w:r>
          </w:p>
          <w:p w14:paraId="7A7F4EB5" w14:textId="77777777" w:rsidR="00DD4E33" w:rsidRPr="00842F1E" w:rsidRDefault="00DD4E33" w:rsidP="005B2D6D">
            <w:pPr>
              <w:widowControl w:val="0"/>
              <w:spacing w:line="240" w:lineRule="auto"/>
            </w:pPr>
            <w:r w:rsidRPr="00842F1E">
              <w:t>36. Frequency of Meetings and Mutual Censure</w:t>
            </w:r>
          </w:p>
          <w:p w14:paraId="00FB6374" w14:textId="77777777" w:rsidR="00DD4E33" w:rsidRPr="00842F1E" w:rsidRDefault="00DD4E33" w:rsidP="005B2D6D">
            <w:pPr>
              <w:widowControl w:val="0"/>
              <w:spacing w:line="240" w:lineRule="auto"/>
            </w:pPr>
            <w:r w:rsidRPr="00842F1E">
              <w:t>37. Congregational Meetings</w:t>
            </w:r>
          </w:p>
          <w:p w14:paraId="4723099E" w14:textId="77777777" w:rsidR="00DD4E33" w:rsidRPr="00842F1E" w:rsidRDefault="00DD4E33" w:rsidP="005B2D6D">
            <w:pPr>
              <w:widowControl w:val="0"/>
              <w:spacing w:line="240" w:lineRule="auto"/>
            </w:pPr>
            <w:r w:rsidRPr="00842F1E">
              <w:t>38. Congregational Status</w:t>
            </w:r>
          </w:p>
        </w:tc>
        <w:tc>
          <w:tcPr>
            <w:tcW w:w="7131" w:type="dxa"/>
            <w:gridSpan w:val="2"/>
          </w:tcPr>
          <w:p w14:paraId="025AD531" w14:textId="77777777" w:rsidR="00DD4E33" w:rsidRPr="00842F1E" w:rsidRDefault="00DD4E33" w:rsidP="005B2D6D">
            <w:pPr>
              <w:pStyle w:val="Normal1"/>
              <w:spacing w:line="240" w:lineRule="auto"/>
              <w:rPr>
                <w:rFonts w:ascii="NanumGothic" w:eastAsia="NanumGothic" w:hAnsi="NanumGothic"/>
                <w:lang w:eastAsia="ko-KR"/>
              </w:rPr>
            </w:pPr>
            <w:hyperlink w:anchor="_17nz8yj">
              <w:r w:rsidRPr="00842F1E">
                <w:rPr>
                  <w:rFonts w:ascii="NanumGothic" w:eastAsia="NanumGothic" w:hAnsi="NanumGothic"/>
                  <w:color w:val="1155CC"/>
                  <w:u w:val="single"/>
                  <w:lang w:eastAsia="ko-KR"/>
                </w:rPr>
                <w:t>B. 카운실 (카운실</w:t>
              </w:r>
            </w:hyperlink>
            <w:r w:rsidRPr="00842F1E">
              <w:rPr>
                <w:rFonts w:ascii="NanumGothic" w:eastAsia="NanumGothic" w:hAnsi="NanumGothic"/>
                <w:color w:val="1155CC"/>
                <w:u w:val="single"/>
                <w:lang w:eastAsia="ko-KR"/>
              </w:rPr>
              <w:t>)</w:t>
            </w:r>
          </w:p>
          <w:p w14:paraId="71B16801"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35. 카운실의 구성</w:t>
            </w:r>
          </w:p>
          <w:p w14:paraId="3DEFD8D7"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36. 모임 횟수와 상호책임</w:t>
            </w:r>
          </w:p>
          <w:p w14:paraId="355E7EDB"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37. 교인총회</w:t>
            </w:r>
          </w:p>
          <w:p w14:paraId="6C761929" w14:textId="05356DBB" w:rsidR="00DD4E33" w:rsidRPr="00842F1E" w:rsidRDefault="00DD4E33" w:rsidP="005B2D6D">
            <w:pPr>
              <w:spacing w:line="240" w:lineRule="auto"/>
            </w:pPr>
            <w:r w:rsidRPr="00842F1E">
              <w:rPr>
                <w:rFonts w:ascii="NanumGothic" w:eastAsia="NanumGothic" w:hAnsi="NanumGothic" w:cs="Arial Unicode MS"/>
              </w:rPr>
              <w:t>38. 교인의 자격</w:t>
            </w:r>
          </w:p>
        </w:tc>
      </w:tr>
      <w:tr w:rsidR="00DD4E33" w:rsidRPr="00842F1E" w14:paraId="76690847" w14:textId="77777777" w:rsidTr="005B2D6D">
        <w:tc>
          <w:tcPr>
            <w:tcW w:w="5760" w:type="dxa"/>
            <w:shd w:val="clear" w:color="auto" w:fill="auto"/>
            <w:tcMar>
              <w:top w:w="100" w:type="dxa"/>
              <w:left w:w="100" w:type="dxa"/>
              <w:bottom w:w="100" w:type="dxa"/>
              <w:right w:w="100" w:type="dxa"/>
            </w:tcMar>
          </w:tcPr>
          <w:p w14:paraId="285FF021" w14:textId="77777777" w:rsidR="00DD4E33" w:rsidRPr="00842F1E" w:rsidRDefault="00DD4E33" w:rsidP="005B2D6D">
            <w:pPr>
              <w:widowControl w:val="0"/>
              <w:spacing w:line="240" w:lineRule="auto"/>
            </w:pPr>
            <w:hyperlink w:anchor="_jwxw6kig3vav">
              <w:r w:rsidRPr="00842F1E">
                <w:rPr>
                  <w:color w:val="1155CC"/>
                  <w:u w:val="single"/>
                </w:rPr>
                <w:t>C. The Classis</w:t>
              </w:r>
            </w:hyperlink>
          </w:p>
          <w:p w14:paraId="038BF384" w14:textId="77777777" w:rsidR="00DD4E33" w:rsidRPr="00842F1E" w:rsidRDefault="00DD4E33" w:rsidP="005B2D6D">
            <w:pPr>
              <w:widowControl w:val="0"/>
              <w:spacing w:line="240" w:lineRule="auto"/>
            </w:pPr>
            <w:r w:rsidRPr="00842F1E">
              <w:t>39. Constituency of a Classis</w:t>
            </w:r>
          </w:p>
          <w:p w14:paraId="2B09B40B" w14:textId="77777777" w:rsidR="00DD4E33" w:rsidRPr="00842F1E" w:rsidRDefault="00DD4E33" w:rsidP="005B2D6D">
            <w:pPr>
              <w:widowControl w:val="0"/>
              <w:spacing w:line="240" w:lineRule="auto"/>
            </w:pPr>
            <w:r w:rsidRPr="00842F1E">
              <w:t>40. Sessions of Classis</w:t>
            </w:r>
          </w:p>
          <w:p w14:paraId="2E4CE077" w14:textId="77777777" w:rsidR="00DD4E33" w:rsidRPr="00842F1E" w:rsidRDefault="00DD4E33" w:rsidP="005B2D6D">
            <w:pPr>
              <w:widowControl w:val="0"/>
              <w:spacing w:line="240" w:lineRule="auto"/>
            </w:pPr>
            <w:r w:rsidRPr="00842F1E">
              <w:t>41. Questions or Discussion re Ministry Issues</w:t>
            </w:r>
            <w:r w:rsidRPr="00842F1E">
              <w:br/>
            </w:r>
          </w:p>
          <w:p w14:paraId="564C003C" w14:textId="77777777" w:rsidR="00DD4E33" w:rsidRPr="00842F1E" w:rsidRDefault="00DD4E33" w:rsidP="005B2D6D">
            <w:pPr>
              <w:widowControl w:val="0"/>
              <w:spacing w:line="240" w:lineRule="auto"/>
            </w:pPr>
            <w:r w:rsidRPr="00842F1E">
              <w:t>42. Classical Counselors and Church Visitors</w:t>
            </w:r>
          </w:p>
          <w:p w14:paraId="3CB1D0D1" w14:textId="77777777" w:rsidR="00DD4E33" w:rsidRPr="00842F1E" w:rsidRDefault="00DD4E33" w:rsidP="005B2D6D">
            <w:pPr>
              <w:widowControl w:val="0"/>
              <w:spacing w:line="240" w:lineRule="auto"/>
            </w:pPr>
            <w:r w:rsidRPr="00842F1E">
              <w:t>43. Classical Support and Licensure to Exhort</w:t>
            </w:r>
          </w:p>
          <w:p w14:paraId="0CA4C5A9" w14:textId="77777777" w:rsidR="00DD4E33" w:rsidRPr="00842F1E" w:rsidRDefault="00DD4E33" w:rsidP="005B2D6D">
            <w:pPr>
              <w:widowControl w:val="0"/>
              <w:spacing w:line="240" w:lineRule="auto"/>
            </w:pPr>
            <w:r w:rsidRPr="00842F1E">
              <w:t>44. Joint Action of Neighboring Classes</w:t>
            </w:r>
          </w:p>
        </w:tc>
        <w:tc>
          <w:tcPr>
            <w:tcW w:w="7131" w:type="dxa"/>
            <w:gridSpan w:val="2"/>
          </w:tcPr>
          <w:p w14:paraId="6DBF4E10" w14:textId="77777777" w:rsidR="00DD4E33" w:rsidRPr="00842F1E" w:rsidRDefault="00DD4E33" w:rsidP="005B2D6D">
            <w:pPr>
              <w:pStyle w:val="Normal1"/>
              <w:spacing w:line="240" w:lineRule="auto"/>
              <w:rPr>
                <w:rFonts w:ascii="NanumGothic" w:eastAsia="NanumGothic" w:hAnsi="NanumGothic"/>
                <w:lang w:eastAsia="ko-KR"/>
              </w:rPr>
            </w:pPr>
            <w:hyperlink w:anchor="_3rnmrmc">
              <w:r w:rsidRPr="00842F1E">
                <w:rPr>
                  <w:rFonts w:ascii="NanumGothic" w:eastAsia="NanumGothic" w:hAnsi="NanumGothic"/>
                  <w:color w:val="1155CC"/>
                  <w:u w:val="single"/>
                  <w:lang w:eastAsia="ko-KR"/>
                </w:rPr>
                <w:t>C. 노회</w:t>
              </w:r>
            </w:hyperlink>
          </w:p>
          <w:p w14:paraId="5F229F51"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39. 노회의 구성</w:t>
            </w:r>
          </w:p>
          <w:p w14:paraId="4E46C8A8"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40. 노회의 회기</w:t>
            </w:r>
          </w:p>
          <w:p w14:paraId="0C8CB3E5"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41. 목회 관련 문제에 대한 질문과 토의</w:t>
            </w:r>
          </w:p>
          <w:p w14:paraId="0CDE0A06"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42. 노회 카운슬러와 시찰회</w:t>
            </w:r>
          </w:p>
          <w:p w14:paraId="3D3333A3"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43. 노회의 지원과 권면권</w:t>
            </w:r>
          </w:p>
          <w:p w14:paraId="44A3F197" w14:textId="7050DB8A" w:rsidR="00DD4E33" w:rsidRPr="00842F1E" w:rsidRDefault="00DD4E33" w:rsidP="005B2D6D">
            <w:pPr>
              <w:spacing w:line="240" w:lineRule="auto"/>
            </w:pPr>
            <w:r w:rsidRPr="00842F1E">
              <w:rPr>
                <w:rFonts w:ascii="NanumGothic" w:eastAsia="NanumGothic" w:hAnsi="NanumGothic" w:cs="Arial Unicode MS"/>
              </w:rPr>
              <w:t>44. 인근 노회와 연합사역</w:t>
            </w:r>
          </w:p>
        </w:tc>
      </w:tr>
      <w:tr w:rsidR="00DD4E33" w:rsidRPr="00842F1E" w14:paraId="649080D7" w14:textId="77777777" w:rsidTr="005B2D6D">
        <w:tc>
          <w:tcPr>
            <w:tcW w:w="5760" w:type="dxa"/>
            <w:shd w:val="clear" w:color="auto" w:fill="auto"/>
            <w:tcMar>
              <w:top w:w="100" w:type="dxa"/>
              <w:left w:w="100" w:type="dxa"/>
              <w:bottom w:w="100" w:type="dxa"/>
              <w:right w:w="100" w:type="dxa"/>
            </w:tcMar>
          </w:tcPr>
          <w:p w14:paraId="366F8960" w14:textId="77777777" w:rsidR="00DD4E33" w:rsidRPr="00842F1E" w:rsidRDefault="00DD4E33" w:rsidP="005B2D6D">
            <w:pPr>
              <w:widowControl w:val="0"/>
              <w:spacing w:line="240" w:lineRule="auto"/>
            </w:pPr>
            <w:hyperlink w:anchor="_wb042hpc16l5">
              <w:r w:rsidRPr="00842F1E">
                <w:rPr>
                  <w:color w:val="1155CC"/>
                  <w:u w:val="single"/>
                </w:rPr>
                <w:t>D. The Synod</w:t>
              </w:r>
            </w:hyperlink>
          </w:p>
          <w:p w14:paraId="6FF5EBD5" w14:textId="77777777" w:rsidR="00DD4E33" w:rsidRPr="00842F1E" w:rsidRDefault="00DD4E33" w:rsidP="005B2D6D">
            <w:pPr>
              <w:widowControl w:val="0"/>
              <w:spacing w:line="240" w:lineRule="auto"/>
            </w:pPr>
            <w:r w:rsidRPr="00842F1E">
              <w:t>45. The Constituency of Synod</w:t>
            </w:r>
          </w:p>
          <w:p w14:paraId="486540EA" w14:textId="77777777" w:rsidR="00DD4E33" w:rsidRPr="00842F1E" w:rsidRDefault="00DD4E33" w:rsidP="005B2D6D">
            <w:pPr>
              <w:widowControl w:val="0"/>
              <w:spacing w:line="240" w:lineRule="auto"/>
            </w:pPr>
            <w:r w:rsidRPr="00842F1E">
              <w:t>46. Meetings of Synod</w:t>
            </w:r>
          </w:p>
          <w:p w14:paraId="6F7838A2" w14:textId="77777777" w:rsidR="00DD4E33" w:rsidRPr="00842F1E" w:rsidRDefault="00DD4E33" w:rsidP="005B2D6D">
            <w:pPr>
              <w:widowControl w:val="0"/>
              <w:spacing w:line="240" w:lineRule="auto"/>
            </w:pPr>
            <w:r w:rsidRPr="00842F1E">
              <w:t>47. Task of Synod</w:t>
            </w:r>
          </w:p>
          <w:p w14:paraId="722180B5" w14:textId="77777777" w:rsidR="00DD4E33" w:rsidRPr="00842F1E" w:rsidRDefault="00DD4E33" w:rsidP="005B2D6D">
            <w:pPr>
              <w:widowControl w:val="0"/>
              <w:spacing w:line="240" w:lineRule="auto"/>
            </w:pPr>
            <w:r w:rsidRPr="00842F1E">
              <w:t>48. Synodical Deputies</w:t>
            </w:r>
          </w:p>
          <w:p w14:paraId="0A53824A" w14:textId="77777777" w:rsidR="00DD4E33" w:rsidRPr="00842F1E" w:rsidRDefault="00DD4E33" w:rsidP="005B2D6D">
            <w:pPr>
              <w:widowControl w:val="0"/>
              <w:spacing w:line="240" w:lineRule="auto"/>
            </w:pPr>
            <w:r w:rsidRPr="00842F1E">
              <w:t>49 Ecumenical Relations</w:t>
            </w:r>
          </w:p>
          <w:p w14:paraId="40B9FEF7" w14:textId="77777777" w:rsidR="00DD4E33" w:rsidRPr="00842F1E" w:rsidRDefault="00DD4E33" w:rsidP="005B2D6D">
            <w:pPr>
              <w:widowControl w:val="0"/>
              <w:spacing w:line="240" w:lineRule="auto"/>
            </w:pPr>
            <w:r w:rsidRPr="00842F1E">
              <w:t>50. Ecumenical Bodies</w:t>
            </w:r>
          </w:p>
        </w:tc>
        <w:tc>
          <w:tcPr>
            <w:tcW w:w="7131" w:type="dxa"/>
            <w:gridSpan w:val="2"/>
          </w:tcPr>
          <w:p w14:paraId="6903297A" w14:textId="77777777" w:rsidR="00DD4E33" w:rsidRPr="00842F1E" w:rsidRDefault="00DD4E33" w:rsidP="005B2D6D">
            <w:pPr>
              <w:pStyle w:val="Normal1"/>
              <w:spacing w:line="240" w:lineRule="auto"/>
              <w:rPr>
                <w:rFonts w:ascii="NanumGothic" w:eastAsia="NanumGothic" w:hAnsi="NanumGothic"/>
                <w:lang w:eastAsia="ko-KR"/>
              </w:rPr>
            </w:pPr>
            <w:hyperlink w:anchor="_26sx1u5">
              <w:r w:rsidRPr="00842F1E">
                <w:rPr>
                  <w:rFonts w:ascii="NanumGothic" w:eastAsia="NanumGothic" w:hAnsi="NanumGothic"/>
                  <w:color w:val="1155CC"/>
                  <w:u w:val="single"/>
                  <w:lang w:eastAsia="ko-KR"/>
                </w:rPr>
                <w:t>D. 총회</w:t>
              </w:r>
            </w:hyperlink>
          </w:p>
          <w:p w14:paraId="395B2056"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45. 총회의 구성</w:t>
            </w:r>
          </w:p>
          <w:p w14:paraId="77F4561C"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46. 총회의 모임</w:t>
            </w:r>
          </w:p>
          <w:p w14:paraId="73986C53"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47. 총회의 임무</w:t>
            </w:r>
          </w:p>
          <w:p w14:paraId="3980AB9B"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48. 총회감독 (Synodical Deputies)</w:t>
            </w:r>
          </w:p>
          <w:p w14:paraId="1844321A"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49. 교회연합 관계</w:t>
            </w:r>
          </w:p>
          <w:p w14:paraId="788CA0AB" w14:textId="0B42CC4A" w:rsidR="00DD4E33" w:rsidRPr="00842F1E" w:rsidRDefault="00DD4E33" w:rsidP="005B2D6D">
            <w:pPr>
              <w:spacing w:line="240" w:lineRule="auto"/>
              <w:rPr>
                <w:lang w:eastAsia="ko-KR"/>
              </w:rPr>
            </w:pPr>
            <w:r w:rsidRPr="00842F1E">
              <w:rPr>
                <w:rFonts w:ascii="NanumGothic" w:eastAsia="NanumGothic" w:hAnsi="NanumGothic" w:cs="Arial Unicode MS"/>
                <w:lang w:eastAsia="ko-KR"/>
              </w:rPr>
              <w:t>50. 교회연합 단체들</w:t>
            </w:r>
          </w:p>
        </w:tc>
      </w:tr>
      <w:tr w:rsidR="00DD4E33" w:rsidRPr="00842F1E" w14:paraId="4A0AA25F" w14:textId="77777777" w:rsidTr="005B2D6D">
        <w:tc>
          <w:tcPr>
            <w:tcW w:w="5760" w:type="dxa"/>
            <w:shd w:val="clear" w:color="auto" w:fill="auto"/>
            <w:tcMar>
              <w:top w:w="100" w:type="dxa"/>
              <w:left w:w="100" w:type="dxa"/>
              <w:bottom w:w="100" w:type="dxa"/>
              <w:right w:w="100" w:type="dxa"/>
            </w:tcMar>
          </w:tcPr>
          <w:p w14:paraId="16AB935F" w14:textId="77777777" w:rsidR="00DD4E33" w:rsidRPr="00842F1E" w:rsidRDefault="00DD4E33" w:rsidP="005B2D6D">
            <w:pPr>
              <w:widowControl w:val="0"/>
              <w:spacing w:line="240" w:lineRule="auto"/>
            </w:pPr>
            <w:hyperlink w:anchor="_3yls1bxocink">
              <w:r w:rsidRPr="00842F1E">
                <w:rPr>
                  <w:color w:val="1155CC"/>
                  <w:u w:val="single"/>
                </w:rPr>
                <w:t>III. The Task and Activities of the Church</w:t>
              </w:r>
            </w:hyperlink>
          </w:p>
          <w:p w14:paraId="4F416021" w14:textId="77777777" w:rsidR="00DD4E33" w:rsidRPr="00842F1E" w:rsidRDefault="00DD4E33" w:rsidP="005B2D6D">
            <w:pPr>
              <w:widowControl w:val="0"/>
              <w:spacing w:line="240" w:lineRule="auto"/>
            </w:pPr>
            <w:hyperlink w:anchor="_48r2xqbe771u">
              <w:r w:rsidRPr="00842F1E">
                <w:rPr>
                  <w:color w:val="1155CC"/>
                  <w:u w:val="single"/>
                </w:rPr>
                <w:t>A. Worship Services</w:t>
              </w:r>
            </w:hyperlink>
          </w:p>
          <w:p w14:paraId="1A11A9CF" w14:textId="77777777" w:rsidR="00DD4E33" w:rsidRPr="00842F1E" w:rsidRDefault="00DD4E33" w:rsidP="005B2D6D">
            <w:pPr>
              <w:widowControl w:val="0"/>
              <w:spacing w:line="240" w:lineRule="auto"/>
            </w:pPr>
            <w:r w:rsidRPr="00842F1E">
              <w:t>51. Elements of and Occasions for Worship Services</w:t>
            </w:r>
          </w:p>
          <w:p w14:paraId="32AC192E" w14:textId="77777777" w:rsidR="00DD4E33" w:rsidRPr="00842F1E" w:rsidRDefault="00DD4E33" w:rsidP="005B2D6D">
            <w:pPr>
              <w:widowControl w:val="0"/>
              <w:spacing w:line="240" w:lineRule="auto"/>
            </w:pPr>
            <w:r w:rsidRPr="00842F1E">
              <w:t>52. Consistorial Regulation of Worship Services</w:t>
            </w:r>
            <w:r w:rsidRPr="00842F1E">
              <w:br/>
            </w:r>
          </w:p>
          <w:p w14:paraId="0F4ECF48" w14:textId="77777777" w:rsidR="00DD4E33" w:rsidRPr="00842F1E" w:rsidRDefault="00DD4E33" w:rsidP="005B2D6D">
            <w:pPr>
              <w:widowControl w:val="0"/>
              <w:spacing w:line="240" w:lineRule="auto"/>
            </w:pPr>
            <w:r w:rsidRPr="00842F1E">
              <w:lastRenderedPageBreak/>
              <w:t>53. Conducting of Worship Services</w:t>
            </w:r>
          </w:p>
          <w:p w14:paraId="5D72C144" w14:textId="77777777" w:rsidR="00DD4E33" w:rsidRPr="00842F1E" w:rsidRDefault="00DD4E33" w:rsidP="005B2D6D">
            <w:pPr>
              <w:widowControl w:val="0"/>
              <w:spacing w:line="240" w:lineRule="auto"/>
            </w:pPr>
            <w:r w:rsidRPr="00842F1E">
              <w:t>54. Preaching</w:t>
            </w:r>
          </w:p>
          <w:p w14:paraId="166D2BD1" w14:textId="77777777" w:rsidR="00DD4E33" w:rsidRPr="00842F1E" w:rsidRDefault="00DD4E33" w:rsidP="005B2D6D">
            <w:pPr>
              <w:widowControl w:val="0"/>
              <w:spacing w:line="240" w:lineRule="auto"/>
            </w:pPr>
            <w:r w:rsidRPr="00842F1E">
              <w:t>55. Administration of the Sacraments</w:t>
            </w:r>
          </w:p>
          <w:p w14:paraId="7536A9CB" w14:textId="77777777" w:rsidR="00DD4E33" w:rsidRPr="00842F1E" w:rsidRDefault="00DD4E33" w:rsidP="005B2D6D">
            <w:pPr>
              <w:widowControl w:val="0"/>
              <w:spacing w:line="240" w:lineRule="auto"/>
            </w:pPr>
            <w:r w:rsidRPr="00842F1E">
              <w:t>56. Administration of Infant Baptism</w:t>
            </w:r>
          </w:p>
          <w:p w14:paraId="4D1CCBC7" w14:textId="77777777" w:rsidR="00DD4E33" w:rsidRPr="00842F1E" w:rsidRDefault="00DD4E33" w:rsidP="005B2D6D">
            <w:pPr>
              <w:widowControl w:val="0"/>
              <w:spacing w:line="240" w:lineRule="auto"/>
            </w:pPr>
            <w:r w:rsidRPr="00842F1E">
              <w:t>57. Administration of Adult Baptism</w:t>
            </w:r>
          </w:p>
          <w:p w14:paraId="64C27505" w14:textId="77777777" w:rsidR="00DD4E33" w:rsidRPr="00842F1E" w:rsidRDefault="00DD4E33" w:rsidP="005B2D6D">
            <w:pPr>
              <w:widowControl w:val="0"/>
              <w:spacing w:line="240" w:lineRule="auto"/>
            </w:pPr>
            <w:r w:rsidRPr="00842F1E">
              <w:t>58. Valid Baptism</w:t>
            </w:r>
          </w:p>
          <w:p w14:paraId="131037F5" w14:textId="77777777" w:rsidR="00DD4E33" w:rsidRPr="00842F1E" w:rsidRDefault="00DD4E33" w:rsidP="005B2D6D">
            <w:pPr>
              <w:widowControl w:val="0"/>
              <w:spacing w:line="240" w:lineRule="auto"/>
            </w:pPr>
            <w:r w:rsidRPr="00842F1E">
              <w:t>59. Admission to Confessing Membership</w:t>
            </w:r>
          </w:p>
          <w:p w14:paraId="703F5E22" w14:textId="77777777" w:rsidR="00DD4E33" w:rsidRPr="00842F1E" w:rsidRDefault="00DD4E33" w:rsidP="005B2D6D">
            <w:pPr>
              <w:widowControl w:val="0"/>
              <w:spacing w:line="240" w:lineRule="auto"/>
            </w:pPr>
            <w:r w:rsidRPr="00842F1E">
              <w:t>60. Administration of the Lord’s Supper</w:t>
            </w:r>
          </w:p>
          <w:p w14:paraId="4A0B3E07" w14:textId="77777777" w:rsidR="00DD4E33" w:rsidRPr="00842F1E" w:rsidRDefault="00DD4E33" w:rsidP="005B2D6D">
            <w:pPr>
              <w:widowControl w:val="0"/>
              <w:spacing w:line="240" w:lineRule="auto"/>
            </w:pPr>
            <w:r w:rsidRPr="00842F1E">
              <w:t>61. Prayer in Public Worship Services</w:t>
            </w:r>
          </w:p>
          <w:p w14:paraId="2C57802A" w14:textId="77777777" w:rsidR="00DD4E33" w:rsidRPr="00842F1E" w:rsidRDefault="00DD4E33" w:rsidP="005B2D6D">
            <w:pPr>
              <w:widowControl w:val="0"/>
              <w:spacing w:line="240" w:lineRule="auto"/>
            </w:pPr>
            <w:r w:rsidRPr="00842F1E">
              <w:t>62. Offerings</w:t>
            </w:r>
          </w:p>
        </w:tc>
        <w:tc>
          <w:tcPr>
            <w:tcW w:w="7131" w:type="dxa"/>
            <w:gridSpan w:val="2"/>
          </w:tcPr>
          <w:p w14:paraId="1CA3F93E" w14:textId="77777777" w:rsidR="00DD4E33" w:rsidRPr="00842F1E" w:rsidRDefault="00DD4E33" w:rsidP="005B2D6D">
            <w:pPr>
              <w:pStyle w:val="Normal1"/>
              <w:spacing w:line="240" w:lineRule="auto"/>
              <w:rPr>
                <w:rFonts w:ascii="NanumGothic" w:eastAsia="NanumGothic" w:hAnsi="NanumGothic"/>
                <w:lang w:eastAsia="ko-KR"/>
              </w:rPr>
            </w:pPr>
            <w:hyperlink w:anchor="_ly7c1y">
              <w:r w:rsidRPr="00842F1E">
                <w:rPr>
                  <w:rFonts w:ascii="NanumGothic" w:eastAsia="NanumGothic" w:hAnsi="NanumGothic"/>
                  <w:color w:val="1155CC"/>
                  <w:u w:val="single"/>
                  <w:lang w:eastAsia="ko-KR"/>
                </w:rPr>
                <w:t>III. 교회의 임무와 사역</w:t>
              </w:r>
            </w:hyperlink>
          </w:p>
          <w:p w14:paraId="599D8881" w14:textId="77777777" w:rsidR="00DD4E33" w:rsidRPr="00842F1E" w:rsidRDefault="00DD4E33" w:rsidP="005B2D6D">
            <w:pPr>
              <w:pStyle w:val="Normal1"/>
              <w:spacing w:line="240" w:lineRule="auto"/>
              <w:rPr>
                <w:rFonts w:ascii="NanumGothic" w:eastAsia="NanumGothic" w:hAnsi="NanumGothic"/>
                <w:lang w:eastAsia="ko-KR"/>
              </w:rPr>
            </w:pPr>
            <w:hyperlink w:anchor="_35xuupr">
              <w:r w:rsidRPr="00842F1E">
                <w:rPr>
                  <w:rFonts w:ascii="NanumGothic" w:eastAsia="NanumGothic" w:hAnsi="NanumGothic"/>
                  <w:color w:val="1155CC"/>
                  <w:u w:val="single"/>
                  <w:lang w:eastAsia="ko-KR"/>
                </w:rPr>
                <w:t>A. 예배</w:t>
              </w:r>
            </w:hyperlink>
          </w:p>
          <w:p w14:paraId="0B8A938F"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51. 예배의 요소와 절기</w:t>
            </w:r>
          </w:p>
          <w:p w14:paraId="5E4B8E7E"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52. 예배에 대한 당회의 규정</w:t>
            </w:r>
          </w:p>
          <w:p w14:paraId="13A664CC"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53. 예배의 실행</w:t>
            </w:r>
          </w:p>
          <w:p w14:paraId="7175A499"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54. 설교</w:t>
            </w:r>
          </w:p>
          <w:p w14:paraId="49386E27"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55. 성례의 집례</w:t>
            </w:r>
          </w:p>
          <w:p w14:paraId="14E6AFA7"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56. 유아세례의 집례</w:t>
            </w:r>
          </w:p>
          <w:p w14:paraId="70ED5934"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57. 성인세례의 집례</w:t>
            </w:r>
          </w:p>
          <w:p w14:paraId="5C84214A"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58. 유효한 세례</w:t>
            </w:r>
          </w:p>
          <w:p w14:paraId="53FE0865"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59. 입교</w:t>
            </w:r>
          </w:p>
          <w:p w14:paraId="5394F5D7"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60. 성찬식의 집례</w:t>
            </w:r>
          </w:p>
          <w:p w14:paraId="14A80935"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61. 공중 예배의 기도</w:t>
            </w:r>
          </w:p>
          <w:p w14:paraId="0B376FAA" w14:textId="0D75F067" w:rsidR="00DD4E33" w:rsidRPr="00842F1E" w:rsidRDefault="00DD4E33" w:rsidP="005B2D6D">
            <w:pPr>
              <w:spacing w:line="240" w:lineRule="auto"/>
            </w:pPr>
            <w:r w:rsidRPr="00842F1E">
              <w:rPr>
                <w:rFonts w:ascii="NanumGothic" w:eastAsia="NanumGothic" w:hAnsi="NanumGothic" w:cs="Arial Unicode MS"/>
              </w:rPr>
              <w:t>62. 헌금</w:t>
            </w:r>
          </w:p>
        </w:tc>
      </w:tr>
      <w:tr w:rsidR="00DD4E33" w:rsidRPr="00842F1E" w14:paraId="750875A6" w14:textId="77777777" w:rsidTr="005B2D6D">
        <w:tc>
          <w:tcPr>
            <w:tcW w:w="5760" w:type="dxa"/>
            <w:shd w:val="clear" w:color="auto" w:fill="auto"/>
            <w:tcMar>
              <w:top w:w="100" w:type="dxa"/>
              <w:left w:w="100" w:type="dxa"/>
              <w:bottom w:w="100" w:type="dxa"/>
              <w:right w:w="100" w:type="dxa"/>
            </w:tcMar>
          </w:tcPr>
          <w:p w14:paraId="1503FA52" w14:textId="77777777" w:rsidR="00DD4E33" w:rsidRPr="00842F1E" w:rsidRDefault="00DD4E33" w:rsidP="005B2D6D">
            <w:pPr>
              <w:widowControl w:val="0"/>
              <w:spacing w:line="240" w:lineRule="auto"/>
            </w:pPr>
            <w:hyperlink w:anchor="_2nmqrldy4q4u">
              <w:r w:rsidRPr="00842F1E">
                <w:rPr>
                  <w:color w:val="1155CC"/>
                  <w:u w:val="single"/>
                </w:rPr>
                <w:t>B. Faith Nurture</w:t>
              </w:r>
            </w:hyperlink>
          </w:p>
          <w:p w14:paraId="54A6CD2A" w14:textId="77777777" w:rsidR="00DD4E33" w:rsidRPr="00842F1E" w:rsidRDefault="00DD4E33" w:rsidP="005B2D6D">
            <w:pPr>
              <w:widowControl w:val="0"/>
              <w:spacing w:line="240" w:lineRule="auto"/>
            </w:pPr>
            <w:r w:rsidRPr="00842F1E">
              <w:t>63. Nurture of Youth</w:t>
            </w:r>
          </w:p>
          <w:p w14:paraId="1E19B900" w14:textId="77777777" w:rsidR="00DD4E33" w:rsidRPr="00842F1E" w:rsidRDefault="00DD4E33" w:rsidP="005B2D6D">
            <w:pPr>
              <w:widowControl w:val="0"/>
              <w:spacing w:line="240" w:lineRule="auto"/>
            </w:pPr>
            <w:r w:rsidRPr="00842F1E">
              <w:t>64. Nurture of Adults</w:t>
            </w:r>
          </w:p>
        </w:tc>
        <w:tc>
          <w:tcPr>
            <w:tcW w:w="7131" w:type="dxa"/>
            <w:gridSpan w:val="2"/>
          </w:tcPr>
          <w:p w14:paraId="0094511A" w14:textId="77777777" w:rsidR="00DD4E33" w:rsidRPr="00842F1E" w:rsidRDefault="00DD4E33" w:rsidP="005B2D6D">
            <w:pPr>
              <w:pStyle w:val="Normal1"/>
              <w:spacing w:line="240" w:lineRule="auto"/>
              <w:rPr>
                <w:rFonts w:ascii="NanumGothic" w:eastAsia="NanumGothic" w:hAnsi="NanumGothic"/>
                <w:lang w:eastAsia="ko-KR"/>
              </w:rPr>
            </w:pPr>
            <w:hyperlink w:anchor="_1l354xk">
              <w:r w:rsidRPr="00842F1E">
                <w:rPr>
                  <w:rFonts w:ascii="NanumGothic" w:eastAsia="NanumGothic" w:hAnsi="NanumGothic"/>
                  <w:color w:val="1155CC"/>
                  <w:u w:val="single"/>
                  <w:lang w:eastAsia="ko-KR"/>
                </w:rPr>
                <w:t>B. 신앙교육</w:t>
              </w:r>
            </w:hyperlink>
          </w:p>
          <w:p w14:paraId="54F7EFF7"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63. 청소년 신앙교육</w:t>
            </w:r>
          </w:p>
          <w:p w14:paraId="31E14F87" w14:textId="46BDC64D" w:rsidR="00DD4E33" w:rsidRPr="00842F1E" w:rsidRDefault="00DD4E33" w:rsidP="005B2D6D">
            <w:pPr>
              <w:spacing w:line="240" w:lineRule="auto"/>
            </w:pPr>
            <w:r w:rsidRPr="00842F1E">
              <w:rPr>
                <w:rFonts w:ascii="NanumGothic" w:eastAsia="NanumGothic" w:hAnsi="NanumGothic" w:cs="Arial Unicode MS"/>
              </w:rPr>
              <w:t>64. 성인 신앙교육</w:t>
            </w:r>
          </w:p>
        </w:tc>
      </w:tr>
      <w:tr w:rsidR="00DD4E33" w:rsidRPr="00842F1E" w14:paraId="5EEAD812" w14:textId="77777777" w:rsidTr="005B2D6D">
        <w:tc>
          <w:tcPr>
            <w:tcW w:w="5760" w:type="dxa"/>
            <w:shd w:val="clear" w:color="auto" w:fill="auto"/>
            <w:tcMar>
              <w:top w:w="100" w:type="dxa"/>
              <w:left w:w="100" w:type="dxa"/>
              <w:bottom w:w="100" w:type="dxa"/>
              <w:right w:w="100" w:type="dxa"/>
            </w:tcMar>
          </w:tcPr>
          <w:p w14:paraId="6096616E" w14:textId="77777777" w:rsidR="00DD4E33" w:rsidRPr="00842F1E" w:rsidRDefault="00DD4E33" w:rsidP="005B2D6D">
            <w:pPr>
              <w:widowControl w:val="0"/>
              <w:spacing w:line="240" w:lineRule="auto"/>
            </w:pPr>
            <w:hyperlink w:anchor="_7uxpunesn0kh">
              <w:r w:rsidRPr="00842F1E">
                <w:rPr>
                  <w:color w:val="1155CC"/>
                  <w:u w:val="single"/>
                </w:rPr>
                <w:t>C. Pastoral Care</w:t>
              </w:r>
            </w:hyperlink>
          </w:p>
          <w:p w14:paraId="0424AA2E" w14:textId="77777777" w:rsidR="00DD4E33" w:rsidRPr="00842F1E" w:rsidRDefault="00DD4E33" w:rsidP="005B2D6D">
            <w:pPr>
              <w:widowControl w:val="0"/>
              <w:spacing w:line="240" w:lineRule="auto"/>
            </w:pPr>
            <w:r w:rsidRPr="00842F1E">
              <w:t>65. Exercise of Pastoral Care</w:t>
            </w:r>
          </w:p>
          <w:p w14:paraId="0DA16BCC" w14:textId="77777777" w:rsidR="00DD4E33" w:rsidRPr="00842F1E" w:rsidRDefault="00DD4E33" w:rsidP="005B2D6D">
            <w:pPr>
              <w:widowControl w:val="0"/>
              <w:spacing w:line="240" w:lineRule="auto"/>
            </w:pPr>
            <w:r w:rsidRPr="00842F1E">
              <w:t>66. Membership Transfers</w:t>
            </w:r>
          </w:p>
          <w:p w14:paraId="04B136B9" w14:textId="77777777" w:rsidR="00DD4E33" w:rsidRPr="00842F1E" w:rsidRDefault="00DD4E33" w:rsidP="005B2D6D">
            <w:pPr>
              <w:widowControl w:val="0"/>
              <w:spacing w:line="240" w:lineRule="auto"/>
            </w:pPr>
            <w:r w:rsidRPr="00842F1E">
              <w:t>67. Retention and Termination of Membership</w:t>
            </w:r>
          </w:p>
          <w:p w14:paraId="1D8D00DF" w14:textId="77777777" w:rsidR="00DD4E33" w:rsidRPr="00842F1E" w:rsidRDefault="00DD4E33" w:rsidP="005B2D6D">
            <w:pPr>
              <w:widowControl w:val="0"/>
              <w:spacing w:line="240" w:lineRule="auto"/>
            </w:pPr>
            <w:r w:rsidRPr="00842F1E">
              <w:t>68. Membership Records</w:t>
            </w:r>
          </w:p>
          <w:p w14:paraId="45671E30" w14:textId="77777777" w:rsidR="00DD4E33" w:rsidRPr="00842F1E" w:rsidRDefault="00DD4E33" w:rsidP="005B2D6D">
            <w:pPr>
              <w:widowControl w:val="0"/>
              <w:spacing w:line="240" w:lineRule="auto"/>
            </w:pPr>
            <w:r w:rsidRPr="00842F1E">
              <w:t>69. Solemnization of Marriage</w:t>
            </w:r>
          </w:p>
          <w:p w14:paraId="1FFDF39A" w14:textId="77777777" w:rsidR="00DD4E33" w:rsidRPr="00842F1E" w:rsidRDefault="00DD4E33" w:rsidP="005B2D6D">
            <w:pPr>
              <w:widowControl w:val="0"/>
              <w:spacing w:line="240" w:lineRule="auto"/>
            </w:pPr>
            <w:r w:rsidRPr="00842F1E">
              <w:t>70. Funerals</w:t>
            </w:r>
          </w:p>
          <w:p w14:paraId="6C771E74" w14:textId="77777777" w:rsidR="00DD4E33" w:rsidRPr="00842F1E" w:rsidRDefault="00DD4E33" w:rsidP="005B2D6D">
            <w:pPr>
              <w:widowControl w:val="0"/>
              <w:spacing w:line="240" w:lineRule="auto"/>
            </w:pPr>
            <w:r w:rsidRPr="00842F1E">
              <w:t>71. Christian Schools</w:t>
            </w:r>
          </w:p>
          <w:p w14:paraId="30D83B3B" w14:textId="77777777" w:rsidR="00DD4E33" w:rsidRPr="00842F1E" w:rsidRDefault="00DD4E33" w:rsidP="005B2D6D">
            <w:pPr>
              <w:widowControl w:val="0"/>
              <w:spacing w:line="240" w:lineRule="auto"/>
            </w:pPr>
            <w:r w:rsidRPr="00842F1E">
              <w:t>72. Congregational Groups</w:t>
            </w:r>
          </w:p>
        </w:tc>
        <w:tc>
          <w:tcPr>
            <w:tcW w:w="7131" w:type="dxa"/>
            <w:gridSpan w:val="2"/>
          </w:tcPr>
          <w:p w14:paraId="796D48AB" w14:textId="77777777" w:rsidR="00DD4E33" w:rsidRPr="00842F1E" w:rsidRDefault="00DD4E33" w:rsidP="005B2D6D">
            <w:pPr>
              <w:pStyle w:val="Normal1"/>
              <w:spacing w:line="240" w:lineRule="auto"/>
              <w:rPr>
                <w:rFonts w:ascii="NanumGothic" w:eastAsia="NanumGothic" w:hAnsi="NanumGothic"/>
                <w:lang w:eastAsia="ko-KR"/>
              </w:rPr>
            </w:pPr>
            <w:hyperlink w:anchor="_452snld">
              <w:r w:rsidRPr="00842F1E">
                <w:rPr>
                  <w:rFonts w:ascii="NanumGothic" w:eastAsia="NanumGothic" w:hAnsi="NanumGothic"/>
                  <w:color w:val="1155CC"/>
                  <w:u w:val="single"/>
                  <w:lang w:eastAsia="ko-KR"/>
                </w:rPr>
                <w:t>C. 목양</w:t>
              </w:r>
            </w:hyperlink>
          </w:p>
          <w:p w14:paraId="7089BA02"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65. 목양의 실행</w:t>
            </w:r>
          </w:p>
          <w:p w14:paraId="6EB1E286"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66. 교적의 이전</w:t>
            </w:r>
          </w:p>
          <w:p w14:paraId="394C1C00"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67. 교적의 유지와 소멸</w:t>
            </w:r>
          </w:p>
          <w:p w14:paraId="37DB0670"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68. 교적부</w:t>
            </w:r>
          </w:p>
          <w:p w14:paraId="6892D9BE"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69. 결혼예식 집례</w:t>
            </w:r>
          </w:p>
          <w:p w14:paraId="64B82CCE"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70. 장례식</w:t>
            </w:r>
          </w:p>
          <w:p w14:paraId="089BD26D"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71. 기독교 학교</w:t>
            </w:r>
          </w:p>
          <w:p w14:paraId="4E42FEDB" w14:textId="5CE44F2D" w:rsidR="00DD4E33" w:rsidRPr="00842F1E" w:rsidRDefault="00DD4E33" w:rsidP="005B2D6D">
            <w:pPr>
              <w:spacing w:line="240" w:lineRule="auto"/>
            </w:pPr>
            <w:r w:rsidRPr="00842F1E">
              <w:rPr>
                <w:rFonts w:ascii="NanumGothic" w:eastAsia="NanumGothic" w:hAnsi="NanumGothic" w:cs="Arial Unicode MS"/>
              </w:rPr>
              <w:t>72. 교회 모임들</w:t>
            </w:r>
          </w:p>
        </w:tc>
      </w:tr>
      <w:tr w:rsidR="00DD4E33" w:rsidRPr="00842F1E" w14:paraId="46602268" w14:textId="77777777" w:rsidTr="005B2D6D">
        <w:tc>
          <w:tcPr>
            <w:tcW w:w="5760" w:type="dxa"/>
            <w:shd w:val="clear" w:color="auto" w:fill="auto"/>
            <w:tcMar>
              <w:top w:w="100" w:type="dxa"/>
              <w:left w:w="100" w:type="dxa"/>
              <w:bottom w:w="100" w:type="dxa"/>
              <w:right w:w="100" w:type="dxa"/>
            </w:tcMar>
          </w:tcPr>
          <w:p w14:paraId="7270080C" w14:textId="77777777" w:rsidR="00DD4E33" w:rsidRPr="00842F1E" w:rsidRDefault="00DD4E33" w:rsidP="005B2D6D">
            <w:pPr>
              <w:widowControl w:val="0"/>
              <w:spacing w:line="240" w:lineRule="auto"/>
            </w:pPr>
            <w:hyperlink w:anchor="_eb93q1sb05dm">
              <w:r w:rsidRPr="00842F1E">
                <w:rPr>
                  <w:color w:val="1155CC"/>
                  <w:u w:val="single"/>
                </w:rPr>
                <w:t>D. Ministries of the Church</w:t>
              </w:r>
            </w:hyperlink>
          </w:p>
          <w:p w14:paraId="4EF1A893" w14:textId="77777777" w:rsidR="00DD4E33" w:rsidRPr="00842F1E" w:rsidRDefault="00DD4E33" w:rsidP="005B2D6D">
            <w:pPr>
              <w:widowControl w:val="0"/>
              <w:spacing w:line="240" w:lineRule="auto"/>
            </w:pPr>
            <w:r w:rsidRPr="00842F1E">
              <w:t>73. The Church’s Mandate to Ministry</w:t>
            </w:r>
          </w:p>
          <w:p w14:paraId="27DCDEC1" w14:textId="77777777" w:rsidR="00DD4E33" w:rsidRPr="00842F1E" w:rsidRDefault="00DD4E33" w:rsidP="005B2D6D">
            <w:pPr>
              <w:widowControl w:val="0"/>
              <w:spacing w:line="240" w:lineRule="auto"/>
            </w:pPr>
            <w:r w:rsidRPr="00842F1E">
              <w:t>74. The Ministry of the Congregation</w:t>
            </w:r>
          </w:p>
          <w:p w14:paraId="5F5A534D" w14:textId="77777777" w:rsidR="00DD4E33" w:rsidRPr="00842F1E" w:rsidRDefault="00DD4E33" w:rsidP="005B2D6D">
            <w:pPr>
              <w:widowControl w:val="0"/>
              <w:spacing w:line="240" w:lineRule="auto"/>
            </w:pPr>
            <w:r w:rsidRPr="00842F1E">
              <w:t>75. The Ministry of the Classis</w:t>
            </w:r>
          </w:p>
          <w:p w14:paraId="273A8BDD" w14:textId="77777777" w:rsidR="00DD4E33" w:rsidRPr="00842F1E" w:rsidRDefault="00DD4E33" w:rsidP="005B2D6D">
            <w:pPr>
              <w:widowControl w:val="0"/>
              <w:spacing w:line="240" w:lineRule="auto"/>
            </w:pPr>
            <w:r w:rsidRPr="00842F1E">
              <w:t>76. The Ministry of the Denomination</w:t>
            </w:r>
          </w:p>
          <w:p w14:paraId="0C145D6D" w14:textId="77777777" w:rsidR="00DD4E33" w:rsidRPr="00842F1E" w:rsidRDefault="00DD4E33" w:rsidP="005B2D6D">
            <w:pPr>
              <w:widowControl w:val="0"/>
              <w:spacing w:line="240" w:lineRule="auto"/>
            </w:pPr>
            <w:r w:rsidRPr="00842F1E">
              <w:lastRenderedPageBreak/>
              <w:t>77. Synodical Governance of Ministries</w:t>
            </w:r>
          </w:p>
        </w:tc>
        <w:tc>
          <w:tcPr>
            <w:tcW w:w="7131" w:type="dxa"/>
            <w:gridSpan w:val="2"/>
          </w:tcPr>
          <w:p w14:paraId="3DBE584D" w14:textId="77777777" w:rsidR="00DD4E33" w:rsidRPr="00842F1E" w:rsidRDefault="00DD4E33" w:rsidP="005B2D6D">
            <w:pPr>
              <w:pStyle w:val="Normal1"/>
              <w:spacing w:line="240" w:lineRule="auto"/>
              <w:rPr>
                <w:rFonts w:ascii="NanumGothic" w:eastAsia="NanumGothic" w:hAnsi="NanumGothic"/>
                <w:lang w:eastAsia="ko-KR"/>
              </w:rPr>
            </w:pPr>
            <w:hyperlink w:anchor="_2k82xt6">
              <w:r w:rsidRPr="00842F1E">
                <w:rPr>
                  <w:rFonts w:ascii="NanumGothic" w:eastAsia="NanumGothic" w:hAnsi="NanumGothic"/>
                  <w:color w:val="1155CC"/>
                  <w:u w:val="single"/>
                  <w:lang w:eastAsia="ko-KR"/>
                </w:rPr>
                <w:t>D. 교회의 사역</w:t>
              </w:r>
            </w:hyperlink>
          </w:p>
          <w:p w14:paraId="4A4E4B7A"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73. 교회의 필수 목회사역</w:t>
            </w:r>
          </w:p>
          <w:p w14:paraId="38B2686E"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74. 지역교회의 사역</w:t>
            </w:r>
          </w:p>
          <w:p w14:paraId="2F5D0706"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75. 노회의 사역</w:t>
            </w:r>
          </w:p>
          <w:p w14:paraId="1EE33A76"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76. 교단의 사역</w:t>
            </w:r>
          </w:p>
          <w:p w14:paraId="2BF84A72" w14:textId="0E468D13" w:rsidR="00DD4E33" w:rsidRPr="00842F1E" w:rsidRDefault="00DD4E33" w:rsidP="005B2D6D">
            <w:pPr>
              <w:spacing w:line="240" w:lineRule="auto"/>
              <w:rPr>
                <w:lang w:eastAsia="ko-KR"/>
              </w:rPr>
            </w:pPr>
            <w:r w:rsidRPr="00842F1E">
              <w:rPr>
                <w:rFonts w:ascii="NanumGothic" w:eastAsia="NanumGothic" w:hAnsi="NanumGothic" w:cs="Arial Unicode MS"/>
                <w:lang w:eastAsia="ko-KR"/>
              </w:rPr>
              <w:t>77. 총회의 운영</w:t>
            </w:r>
          </w:p>
        </w:tc>
      </w:tr>
      <w:tr w:rsidR="00DD4E33" w:rsidRPr="00842F1E" w14:paraId="1A902C2A" w14:textId="77777777" w:rsidTr="005B2D6D">
        <w:tc>
          <w:tcPr>
            <w:tcW w:w="5760" w:type="dxa"/>
            <w:shd w:val="clear" w:color="auto" w:fill="auto"/>
            <w:tcMar>
              <w:top w:w="100" w:type="dxa"/>
              <w:left w:w="100" w:type="dxa"/>
              <w:bottom w:w="100" w:type="dxa"/>
              <w:right w:w="100" w:type="dxa"/>
            </w:tcMar>
          </w:tcPr>
          <w:p w14:paraId="7114CAF7" w14:textId="77777777" w:rsidR="00DD4E33" w:rsidRPr="00842F1E" w:rsidRDefault="00DD4E33" w:rsidP="005B2D6D">
            <w:pPr>
              <w:widowControl w:val="0"/>
              <w:spacing w:line="240" w:lineRule="auto"/>
            </w:pPr>
            <w:hyperlink w:anchor="_ctztyuna1qmd">
              <w:r w:rsidRPr="00842F1E">
                <w:rPr>
                  <w:color w:val="1155CC"/>
                  <w:u w:val="single"/>
                </w:rPr>
                <w:t>IV. The Admonition and Discipline of the Church</w:t>
              </w:r>
            </w:hyperlink>
          </w:p>
          <w:p w14:paraId="45BB681B" w14:textId="77777777" w:rsidR="00DD4E33" w:rsidRPr="00842F1E" w:rsidRDefault="00DD4E33" w:rsidP="005B2D6D">
            <w:pPr>
              <w:widowControl w:val="0"/>
              <w:spacing w:line="240" w:lineRule="auto"/>
            </w:pPr>
            <w:hyperlink w:anchor="_ek1m79lfhn0m">
              <w:r w:rsidRPr="00842F1E">
                <w:rPr>
                  <w:color w:val="1155CC"/>
                  <w:u w:val="single"/>
                </w:rPr>
                <w:t>A. General Provisions</w:t>
              </w:r>
            </w:hyperlink>
          </w:p>
          <w:p w14:paraId="4195AFBF" w14:textId="77777777" w:rsidR="00DD4E33" w:rsidRPr="00842F1E" w:rsidRDefault="00DD4E33" w:rsidP="005B2D6D">
            <w:pPr>
              <w:widowControl w:val="0"/>
              <w:spacing w:line="240" w:lineRule="auto"/>
            </w:pPr>
            <w:r w:rsidRPr="00842F1E">
              <w:t>78. The Purpose of Admonition and Discipline</w:t>
            </w:r>
          </w:p>
          <w:p w14:paraId="2684075B" w14:textId="77777777" w:rsidR="00DD4E33" w:rsidRPr="00842F1E" w:rsidRDefault="00DD4E33" w:rsidP="005B2D6D">
            <w:pPr>
              <w:widowControl w:val="0"/>
              <w:spacing w:line="240" w:lineRule="auto"/>
            </w:pPr>
            <w:r w:rsidRPr="00842F1E">
              <w:t>79. The Responsibility of Members to One Another</w:t>
            </w:r>
          </w:p>
          <w:p w14:paraId="321B0726" w14:textId="77777777" w:rsidR="00DD4E33" w:rsidRPr="00842F1E" w:rsidRDefault="00DD4E33" w:rsidP="005B2D6D">
            <w:pPr>
              <w:widowControl w:val="0"/>
              <w:spacing w:line="240" w:lineRule="auto"/>
            </w:pPr>
            <w:r w:rsidRPr="00842F1E">
              <w:t>80. The Authority of the Consistory</w:t>
            </w:r>
          </w:p>
        </w:tc>
        <w:tc>
          <w:tcPr>
            <w:tcW w:w="7131" w:type="dxa"/>
            <w:gridSpan w:val="2"/>
          </w:tcPr>
          <w:p w14:paraId="439EBAF7" w14:textId="77777777" w:rsidR="00DD4E33" w:rsidRPr="00842F1E" w:rsidRDefault="00DD4E33" w:rsidP="005B2D6D">
            <w:pPr>
              <w:pStyle w:val="Normal1"/>
              <w:spacing w:line="240" w:lineRule="auto"/>
              <w:rPr>
                <w:rFonts w:ascii="NanumGothic" w:eastAsia="NanumGothic" w:hAnsi="NanumGothic"/>
                <w:lang w:eastAsia="ko-KR"/>
              </w:rPr>
            </w:pPr>
            <w:hyperlink w:anchor="_zdd80z">
              <w:r w:rsidRPr="00842F1E">
                <w:rPr>
                  <w:rFonts w:ascii="NanumGothic" w:eastAsia="NanumGothic" w:hAnsi="NanumGothic"/>
                  <w:color w:val="1155CC"/>
                  <w:u w:val="single"/>
                  <w:lang w:eastAsia="ko-KR"/>
                </w:rPr>
                <w:t>IV. 교회의 훈계와 징계</w:t>
              </w:r>
            </w:hyperlink>
          </w:p>
          <w:p w14:paraId="3B775DE3" w14:textId="77777777" w:rsidR="00DD4E33" w:rsidRPr="00842F1E" w:rsidRDefault="00DD4E33" w:rsidP="005B2D6D">
            <w:pPr>
              <w:pStyle w:val="Normal1"/>
              <w:spacing w:line="240" w:lineRule="auto"/>
              <w:rPr>
                <w:rFonts w:ascii="NanumGothic" w:eastAsia="NanumGothic" w:hAnsi="NanumGothic"/>
                <w:lang w:eastAsia="ko-KR"/>
              </w:rPr>
            </w:pPr>
            <w:hyperlink w:anchor="_3jd0qos">
              <w:r w:rsidRPr="00842F1E">
                <w:rPr>
                  <w:rFonts w:ascii="NanumGothic" w:eastAsia="NanumGothic" w:hAnsi="NanumGothic"/>
                  <w:color w:val="1155CC"/>
                  <w:u w:val="single"/>
                  <w:lang w:eastAsia="ko-KR"/>
                </w:rPr>
                <w:t>A. 총칙</w:t>
              </w:r>
            </w:hyperlink>
          </w:p>
          <w:p w14:paraId="6D59A43B"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78. 훈계와 징계의 목적</w:t>
            </w:r>
          </w:p>
          <w:p w14:paraId="22FE5250"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79. 교인 상호간의 책임</w:t>
            </w:r>
          </w:p>
          <w:p w14:paraId="6CAEEE34" w14:textId="11A889AD" w:rsidR="00DD4E33" w:rsidRPr="00842F1E" w:rsidRDefault="00DD4E33" w:rsidP="005B2D6D">
            <w:pPr>
              <w:spacing w:line="240" w:lineRule="auto"/>
            </w:pPr>
            <w:r w:rsidRPr="00842F1E">
              <w:rPr>
                <w:rFonts w:ascii="NanumGothic" w:eastAsia="NanumGothic" w:hAnsi="NanumGothic" w:cs="Arial Unicode MS"/>
              </w:rPr>
              <w:t>80. 당회의 권위</w:t>
            </w:r>
          </w:p>
        </w:tc>
      </w:tr>
      <w:tr w:rsidR="00DD4E33" w:rsidRPr="00842F1E" w14:paraId="0FBEFC6C" w14:textId="77777777" w:rsidTr="005B2D6D">
        <w:tc>
          <w:tcPr>
            <w:tcW w:w="5760" w:type="dxa"/>
            <w:shd w:val="clear" w:color="auto" w:fill="auto"/>
            <w:tcMar>
              <w:top w:w="100" w:type="dxa"/>
              <w:left w:w="100" w:type="dxa"/>
              <w:bottom w:w="100" w:type="dxa"/>
              <w:right w:w="100" w:type="dxa"/>
            </w:tcMar>
          </w:tcPr>
          <w:p w14:paraId="27FB0C0B" w14:textId="77777777" w:rsidR="00DD4E33" w:rsidRPr="00842F1E" w:rsidRDefault="00DD4E33" w:rsidP="005B2D6D">
            <w:pPr>
              <w:widowControl w:val="0"/>
              <w:spacing w:line="240" w:lineRule="auto"/>
            </w:pPr>
            <w:hyperlink w:anchor="_ctztyuna1qmd">
              <w:r w:rsidRPr="00842F1E">
                <w:rPr>
                  <w:color w:val="1155CC"/>
                  <w:u w:val="single"/>
                </w:rPr>
                <w:t>B. The Admonition and Discipline of Members</w:t>
              </w:r>
            </w:hyperlink>
          </w:p>
          <w:p w14:paraId="6509D218" w14:textId="77777777" w:rsidR="00DD4E33" w:rsidRPr="00842F1E" w:rsidRDefault="00DD4E33" w:rsidP="005B2D6D">
            <w:pPr>
              <w:widowControl w:val="0"/>
              <w:spacing w:line="240" w:lineRule="auto"/>
            </w:pPr>
            <w:r w:rsidRPr="00842F1E">
              <w:t>81. Exclusion from and Restoration to Membership</w:t>
            </w:r>
          </w:p>
        </w:tc>
        <w:tc>
          <w:tcPr>
            <w:tcW w:w="7131" w:type="dxa"/>
            <w:gridSpan w:val="2"/>
          </w:tcPr>
          <w:p w14:paraId="09B677AF" w14:textId="77777777" w:rsidR="00DD4E33" w:rsidRPr="00842F1E" w:rsidRDefault="00DD4E33" w:rsidP="005B2D6D">
            <w:pPr>
              <w:pStyle w:val="Normal1"/>
              <w:spacing w:line="240" w:lineRule="auto"/>
              <w:rPr>
                <w:rFonts w:ascii="NanumGothic" w:eastAsia="NanumGothic" w:hAnsi="NanumGothic"/>
                <w:lang w:eastAsia="ko-KR"/>
              </w:rPr>
            </w:pPr>
            <w:hyperlink w:anchor="_1yib0wl">
              <w:r w:rsidRPr="00842F1E">
                <w:rPr>
                  <w:rFonts w:ascii="NanumGothic" w:eastAsia="NanumGothic" w:hAnsi="NanumGothic"/>
                  <w:color w:val="1155CC"/>
                  <w:u w:val="single"/>
                  <w:lang w:eastAsia="ko-KR"/>
                </w:rPr>
                <w:t>B. 교인에 대한 훈계와 징계</w:t>
              </w:r>
            </w:hyperlink>
          </w:p>
          <w:p w14:paraId="11AA2BAE" w14:textId="381A3324" w:rsidR="00DD4E33" w:rsidRPr="00842F1E" w:rsidRDefault="00DD4E33" w:rsidP="005B2D6D">
            <w:pPr>
              <w:spacing w:line="240" w:lineRule="auto"/>
            </w:pPr>
            <w:r w:rsidRPr="00842F1E">
              <w:rPr>
                <w:rFonts w:ascii="NanumGothic" w:eastAsia="NanumGothic" w:hAnsi="NanumGothic" w:cs="Arial Unicode MS"/>
              </w:rPr>
              <w:t>81. 출교와 교적의 회복</w:t>
            </w:r>
          </w:p>
        </w:tc>
      </w:tr>
      <w:tr w:rsidR="00DD4E33" w:rsidRPr="00842F1E" w14:paraId="38E24642" w14:textId="77777777" w:rsidTr="005B2D6D">
        <w:tc>
          <w:tcPr>
            <w:tcW w:w="5760" w:type="dxa"/>
            <w:shd w:val="clear" w:color="auto" w:fill="auto"/>
            <w:tcMar>
              <w:top w:w="100" w:type="dxa"/>
              <w:left w:w="100" w:type="dxa"/>
              <w:bottom w:w="100" w:type="dxa"/>
              <w:right w:w="100" w:type="dxa"/>
            </w:tcMar>
          </w:tcPr>
          <w:p w14:paraId="2CE68471" w14:textId="77777777" w:rsidR="00DD4E33" w:rsidRPr="00842F1E" w:rsidRDefault="00DD4E33" w:rsidP="005B2D6D">
            <w:pPr>
              <w:widowControl w:val="0"/>
              <w:spacing w:line="240" w:lineRule="auto"/>
            </w:pPr>
            <w:hyperlink w:anchor="_jcp2dd8j0mzy">
              <w:r w:rsidRPr="00842F1E">
                <w:rPr>
                  <w:color w:val="1155CC"/>
                  <w:u w:val="single"/>
                </w:rPr>
                <w:t>C. The Admonition and Discipline of Officebearers</w:t>
              </w:r>
            </w:hyperlink>
          </w:p>
          <w:p w14:paraId="2273A849" w14:textId="77777777" w:rsidR="00DD4E33" w:rsidRPr="00842F1E" w:rsidRDefault="00DD4E33" w:rsidP="005B2D6D">
            <w:pPr>
              <w:widowControl w:val="0"/>
              <w:spacing w:line="240" w:lineRule="auto"/>
            </w:pPr>
            <w:r w:rsidRPr="00842F1E">
              <w:t>82. Special Discipline</w:t>
            </w:r>
          </w:p>
          <w:p w14:paraId="4A0BCC10" w14:textId="77777777" w:rsidR="00DD4E33" w:rsidRPr="00842F1E" w:rsidRDefault="00DD4E33" w:rsidP="005B2D6D">
            <w:pPr>
              <w:widowControl w:val="0"/>
              <w:spacing w:line="240" w:lineRule="auto"/>
            </w:pPr>
            <w:r w:rsidRPr="00842F1E">
              <w:t>83. Grounds for Special Discipline</w:t>
            </w:r>
          </w:p>
          <w:p w14:paraId="41A06FF5" w14:textId="77777777" w:rsidR="00DD4E33" w:rsidRPr="00842F1E" w:rsidRDefault="00DD4E33" w:rsidP="005B2D6D">
            <w:pPr>
              <w:widowControl w:val="0"/>
              <w:spacing w:line="240" w:lineRule="auto"/>
            </w:pPr>
            <w:r w:rsidRPr="00842F1E">
              <w:t>84. Reinstatement to Office</w:t>
            </w:r>
          </w:p>
        </w:tc>
        <w:tc>
          <w:tcPr>
            <w:tcW w:w="7131" w:type="dxa"/>
            <w:gridSpan w:val="2"/>
          </w:tcPr>
          <w:p w14:paraId="6028B941" w14:textId="77777777" w:rsidR="00DD4E33" w:rsidRPr="00842F1E" w:rsidRDefault="00DD4E33" w:rsidP="005B2D6D">
            <w:pPr>
              <w:pStyle w:val="Normal1"/>
              <w:spacing w:line="240" w:lineRule="auto"/>
              <w:rPr>
                <w:rFonts w:ascii="NanumGothic" w:eastAsia="NanumGothic" w:hAnsi="NanumGothic"/>
                <w:lang w:eastAsia="ko-KR"/>
              </w:rPr>
            </w:pPr>
            <w:hyperlink w:anchor="_4ihyjke">
              <w:r w:rsidRPr="00842F1E">
                <w:rPr>
                  <w:rFonts w:ascii="NanumGothic" w:eastAsia="NanumGothic" w:hAnsi="NanumGothic"/>
                  <w:color w:val="1155CC"/>
                  <w:u w:val="single"/>
                  <w:lang w:eastAsia="ko-KR"/>
                </w:rPr>
                <w:t>C. 직분자에 대한 훈계와 징계</w:t>
              </w:r>
            </w:hyperlink>
          </w:p>
          <w:p w14:paraId="1557CFE7"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82. 특별징계</w:t>
            </w:r>
          </w:p>
          <w:p w14:paraId="64CF89DD"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83. 특별징계의 근거</w:t>
            </w:r>
          </w:p>
          <w:p w14:paraId="5068F22F" w14:textId="08E8BEED" w:rsidR="00DD4E33" w:rsidRPr="00842F1E" w:rsidRDefault="00DD4E33" w:rsidP="005B2D6D">
            <w:pPr>
              <w:spacing w:line="240" w:lineRule="auto"/>
            </w:pPr>
            <w:r w:rsidRPr="00842F1E">
              <w:rPr>
                <w:rFonts w:ascii="NanumGothic" w:eastAsia="NanumGothic" w:hAnsi="NanumGothic" w:cs="Arial Unicode MS"/>
              </w:rPr>
              <w:t>84. 직분의 회복</w:t>
            </w:r>
          </w:p>
        </w:tc>
      </w:tr>
      <w:tr w:rsidR="00DD4E33" w:rsidRPr="00842F1E" w14:paraId="31C7B179" w14:textId="77777777" w:rsidTr="005B2D6D">
        <w:tc>
          <w:tcPr>
            <w:tcW w:w="5760" w:type="dxa"/>
            <w:shd w:val="clear" w:color="auto" w:fill="auto"/>
            <w:tcMar>
              <w:top w:w="100" w:type="dxa"/>
              <w:left w:w="100" w:type="dxa"/>
              <w:bottom w:w="100" w:type="dxa"/>
              <w:right w:w="100" w:type="dxa"/>
            </w:tcMar>
          </w:tcPr>
          <w:p w14:paraId="5BAE1569" w14:textId="77777777" w:rsidR="00DD4E33" w:rsidRPr="00842F1E" w:rsidRDefault="00DD4E33" w:rsidP="005B2D6D">
            <w:pPr>
              <w:widowControl w:val="0"/>
              <w:spacing w:line="240" w:lineRule="auto"/>
            </w:pPr>
            <w:hyperlink w:anchor="_928y3x6zf3em">
              <w:r w:rsidRPr="00842F1E">
                <w:rPr>
                  <w:color w:val="1155CC"/>
                  <w:u w:val="single"/>
                </w:rPr>
                <w:t>Conclusion</w:t>
              </w:r>
            </w:hyperlink>
          </w:p>
          <w:p w14:paraId="40784944" w14:textId="77777777" w:rsidR="00DD4E33" w:rsidRPr="00842F1E" w:rsidRDefault="00DD4E33" w:rsidP="005B2D6D">
            <w:pPr>
              <w:widowControl w:val="0"/>
              <w:spacing w:line="240" w:lineRule="auto"/>
            </w:pPr>
            <w:r w:rsidRPr="00842F1E">
              <w:t>85. Equality of Churches and Officebearers</w:t>
            </w:r>
          </w:p>
          <w:p w14:paraId="619F93A9" w14:textId="77777777" w:rsidR="00DD4E33" w:rsidRPr="00842F1E" w:rsidRDefault="00DD4E33" w:rsidP="005B2D6D">
            <w:pPr>
              <w:widowControl w:val="0"/>
              <w:spacing w:line="240" w:lineRule="auto"/>
            </w:pPr>
            <w:r w:rsidRPr="00842F1E">
              <w:t>86. Revision of the Church Order</w:t>
            </w:r>
          </w:p>
        </w:tc>
        <w:tc>
          <w:tcPr>
            <w:tcW w:w="7131" w:type="dxa"/>
            <w:gridSpan w:val="2"/>
          </w:tcPr>
          <w:p w14:paraId="63F14331" w14:textId="77777777" w:rsidR="00DD4E33" w:rsidRPr="00842F1E" w:rsidRDefault="00DD4E33" w:rsidP="005B2D6D">
            <w:pPr>
              <w:pStyle w:val="Normal1"/>
              <w:spacing w:line="240" w:lineRule="auto"/>
              <w:rPr>
                <w:rFonts w:ascii="NanumGothic" w:eastAsia="NanumGothic" w:hAnsi="NanumGothic"/>
                <w:lang w:eastAsia="ko-KR"/>
              </w:rPr>
            </w:pPr>
            <w:hyperlink w:anchor="_2xn8ts7">
              <w:r w:rsidRPr="00842F1E">
                <w:rPr>
                  <w:rFonts w:ascii="NanumGothic" w:eastAsia="NanumGothic" w:hAnsi="NanumGothic"/>
                  <w:color w:val="1155CC"/>
                  <w:u w:val="single"/>
                  <w:lang w:eastAsia="ko-KR"/>
                </w:rPr>
                <w:t>결론</w:t>
              </w:r>
            </w:hyperlink>
          </w:p>
          <w:p w14:paraId="39AB9860" w14:textId="77777777" w:rsidR="00DD4E33" w:rsidRPr="00842F1E" w:rsidRDefault="00DD4E33"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85. 교회간 그리고 직분 간의 평등</w:t>
            </w:r>
          </w:p>
          <w:p w14:paraId="124E81CB" w14:textId="07017218" w:rsidR="00DD4E33" w:rsidRPr="00842F1E" w:rsidRDefault="00DD4E33" w:rsidP="005B2D6D">
            <w:pPr>
              <w:spacing w:line="240" w:lineRule="auto"/>
            </w:pPr>
            <w:r w:rsidRPr="00842F1E">
              <w:rPr>
                <w:rFonts w:ascii="NanumGothic" w:eastAsia="NanumGothic" w:hAnsi="NanumGothic" w:cs="Arial Unicode MS"/>
              </w:rPr>
              <w:t>86. 교회헌법의 개정</w:t>
            </w:r>
          </w:p>
        </w:tc>
      </w:tr>
      <w:tr w:rsidR="00DD4E33" w:rsidRPr="00842F1E" w14:paraId="1EBDD35D" w14:textId="77777777" w:rsidTr="005B2D6D">
        <w:tc>
          <w:tcPr>
            <w:tcW w:w="5760" w:type="dxa"/>
            <w:shd w:val="clear" w:color="auto" w:fill="auto"/>
            <w:tcMar>
              <w:top w:w="100" w:type="dxa"/>
              <w:left w:w="100" w:type="dxa"/>
              <w:bottom w:w="100" w:type="dxa"/>
              <w:right w:w="100" w:type="dxa"/>
            </w:tcMar>
          </w:tcPr>
          <w:p w14:paraId="54F04CB1" w14:textId="77777777" w:rsidR="00DD4E33" w:rsidRPr="00842F1E" w:rsidRDefault="00DD4E33" w:rsidP="005B2D6D">
            <w:pPr>
              <w:pStyle w:val="Heading1"/>
              <w:widowControl w:val="0"/>
              <w:spacing w:line="240" w:lineRule="auto"/>
            </w:pPr>
            <w:bookmarkStart w:id="4" w:name="_ti6fbilt57c0" w:colFirst="0" w:colLast="0"/>
            <w:bookmarkEnd w:id="4"/>
            <w:r w:rsidRPr="00842F1E">
              <w:t>Introduction</w:t>
            </w:r>
          </w:p>
        </w:tc>
        <w:tc>
          <w:tcPr>
            <w:tcW w:w="7131" w:type="dxa"/>
            <w:gridSpan w:val="2"/>
          </w:tcPr>
          <w:p w14:paraId="74148A0F" w14:textId="5D82C6AD" w:rsidR="00DD4E33" w:rsidRPr="00842F1E" w:rsidRDefault="00DD4E33" w:rsidP="005B2D6D">
            <w:pPr>
              <w:pStyle w:val="Heading1"/>
              <w:rPr>
                <w:rFonts w:asciiTheme="minorEastAsia" w:hAnsiTheme="minorEastAsia" w:cs="Malgun Gothic Semilight"/>
              </w:rPr>
            </w:pPr>
            <w:r w:rsidRPr="00842F1E">
              <w:rPr>
                <w:rFonts w:ascii="NanumGothic" w:eastAsia="NanumGothic" w:hAnsi="NanumGothic" w:cs="Arial Unicode MS"/>
              </w:rPr>
              <w:t xml:space="preserve">머리말 </w:t>
            </w:r>
          </w:p>
        </w:tc>
        <w:bookmarkStart w:id="5" w:name="_b0fydyps8ytr" w:colFirst="0" w:colLast="0"/>
        <w:bookmarkEnd w:id="5"/>
      </w:tr>
      <w:tr w:rsidR="00DD4E33" w:rsidRPr="00842F1E" w14:paraId="70B2C112" w14:textId="77777777" w:rsidTr="005B2D6D">
        <w:tc>
          <w:tcPr>
            <w:tcW w:w="5760" w:type="dxa"/>
            <w:shd w:val="clear" w:color="auto" w:fill="auto"/>
            <w:tcMar>
              <w:top w:w="100" w:type="dxa"/>
              <w:left w:w="100" w:type="dxa"/>
              <w:bottom w:w="100" w:type="dxa"/>
              <w:right w:w="100" w:type="dxa"/>
            </w:tcMar>
          </w:tcPr>
          <w:p w14:paraId="73625220" w14:textId="77777777" w:rsidR="00DD4E33" w:rsidRPr="00842F1E" w:rsidRDefault="00DD4E33" w:rsidP="005B2D6D">
            <w:pPr>
              <w:spacing w:line="240" w:lineRule="auto"/>
            </w:pPr>
            <w:r w:rsidRPr="00842F1E">
              <w:t>Welcome, readers! You have discovered an important document for the Christian Reformed Church in North America (CRCNA)—</w:t>
            </w:r>
            <w:r w:rsidRPr="00842F1E">
              <w:rPr>
                <w:i/>
              </w:rPr>
              <w:t>the Church Order and Its Supplements</w:t>
            </w:r>
            <w:r w:rsidRPr="00842F1E">
              <w:t xml:space="preserve">! The title is not so exciting—perhaps it should be called “A Tool Churches Cannot Live Without.” The fact is that this is an important booklet, one that church leaders will want to be familiar with in order to function well in their congregations and classes (regional groups of churches) and at synod (the denomination’s annual assembly). Other interested individuals can learn </w:t>
            </w:r>
            <w:r w:rsidRPr="00842F1E">
              <w:lastRenderedPageBreak/>
              <w:t>about the Christian Reformed Church through this booklet as well.</w:t>
            </w:r>
          </w:p>
        </w:tc>
        <w:tc>
          <w:tcPr>
            <w:tcW w:w="7131" w:type="dxa"/>
            <w:gridSpan w:val="2"/>
          </w:tcPr>
          <w:p w14:paraId="73829E13" w14:textId="4A1FBAEB" w:rsidR="00DD4E33" w:rsidRPr="00842F1E" w:rsidRDefault="00DD4E33" w:rsidP="005B2D6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 xml:space="preserve">환영합니다. 여러분은 지금 북미주 개혁교회(Christian Reformed Church in North America)의 중요한 문서인 </w:t>
            </w:r>
            <w:r w:rsidRPr="00842F1E">
              <w:rPr>
                <w:rFonts w:ascii="NanumGothic" w:eastAsia="NanumGothic" w:hAnsi="NanumGothic" w:cs="Arial Unicode MS"/>
                <w:b/>
                <w:lang w:eastAsia="ko-KR"/>
              </w:rPr>
              <w:t>교회헌법과 보칙</w:t>
            </w:r>
            <w:r w:rsidRPr="00842F1E">
              <w:rPr>
                <w:rFonts w:ascii="NanumGothic" w:eastAsia="NanumGothic" w:hAnsi="NanumGothic" w:cs="Arial Unicode MS"/>
                <w:lang w:eastAsia="ko-KR"/>
              </w:rPr>
              <w:t xml:space="preserve">(Church Order and Its Supplements)을 보고 계십니다. 이 제목이 좀 진부해서 “교회가 사용해야 할 도구”로 바꾸어야 할 지 모르겠습니다. 이 책자는 교회의 지도자들이 지역교회와 노회 (지역교회들의 모임) 그리고 총회(매년 열리는 전체 교단의 모임)에서 직무를 잘 수행하기 위해서 알아야 할 중요한 내용을 </w:t>
            </w:r>
            <w:r w:rsidRPr="00842F1E">
              <w:rPr>
                <w:rFonts w:ascii="NanumGothic" w:eastAsia="NanumGothic" w:hAnsi="NanumGothic" w:cs="Arial Unicode MS"/>
                <w:lang w:eastAsia="ko-KR"/>
              </w:rPr>
              <w:lastRenderedPageBreak/>
              <w:t>담고 있습니다. 이 책자를 통해서 일반성도들도 북미주 개혁교회에 대해서 잘 알 수 있을 것입니다.</w:t>
            </w:r>
          </w:p>
        </w:tc>
      </w:tr>
      <w:tr w:rsidR="00DD4E33" w:rsidRPr="00842F1E" w14:paraId="0FB16A28" w14:textId="77777777" w:rsidTr="005B2D6D">
        <w:tc>
          <w:tcPr>
            <w:tcW w:w="5760" w:type="dxa"/>
            <w:shd w:val="clear" w:color="auto" w:fill="auto"/>
            <w:tcMar>
              <w:top w:w="100" w:type="dxa"/>
              <w:left w:w="100" w:type="dxa"/>
              <w:bottom w:w="100" w:type="dxa"/>
              <w:right w:w="100" w:type="dxa"/>
            </w:tcMar>
          </w:tcPr>
          <w:p w14:paraId="14A5CC13" w14:textId="77777777" w:rsidR="00DD4E33" w:rsidRPr="00842F1E" w:rsidRDefault="00DD4E33" w:rsidP="005B2D6D">
            <w:pPr>
              <w:pStyle w:val="Heading3"/>
              <w:spacing w:before="0" w:line="240" w:lineRule="auto"/>
            </w:pPr>
            <w:bookmarkStart w:id="6" w:name="_hyqvzj8qag9o" w:colFirst="0" w:colLast="0"/>
            <w:bookmarkEnd w:id="6"/>
            <w:r w:rsidRPr="00842F1E">
              <w:lastRenderedPageBreak/>
              <w:t>So, What Is the Church Order?</w:t>
            </w:r>
          </w:p>
        </w:tc>
        <w:tc>
          <w:tcPr>
            <w:tcW w:w="7131" w:type="dxa"/>
            <w:gridSpan w:val="2"/>
          </w:tcPr>
          <w:p w14:paraId="4B3CEC24" w14:textId="6FC98413" w:rsidR="00DD4E33" w:rsidRPr="00842F1E" w:rsidRDefault="00DD4E33" w:rsidP="005B2D6D">
            <w:pPr>
              <w:pStyle w:val="Heading3"/>
              <w:rPr>
                <w:rFonts w:asciiTheme="minorEastAsia" w:hAnsiTheme="minorEastAsia" w:cs="Malgun Gothic Semilight"/>
                <w:lang w:eastAsia="ko-KR"/>
              </w:rPr>
            </w:pPr>
            <w:r w:rsidRPr="00842F1E">
              <w:rPr>
                <w:rFonts w:ascii="NanumGothic" w:eastAsia="NanumGothic" w:hAnsi="NanumGothic" w:cs="Arial Unicode MS"/>
                <w:lang w:eastAsia="ko-KR"/>
              </w:rPr>
              <w:t>교회헌법은 무엇입니까?</w:t>
            </w:r>
          </w:p>
        </w:tc>
        <w:bookmarkStart w:id="7" w:name="_d2znavvif7m6" w:colFirst="0" w:colLast="0"/>
        <w:bookmarkEnd w:id="7"/>
      </w:tr>
      <w:tr w:rsidR="00DD4E33" w:rsidRPr="00842F1E" w14:paraId="623FB039" w14:textId="77777777" w:rsidTr="005B2D6D">
        <w:tc>
          <w:tcPr>
            <w:tcW w:w="5760" w:type="dxa"/>
            <w:shd w:val="clear" w:color="auto" w:fill="auto"/>
            <w:tcMar>
              <w:top w:w="100" w:type="dxa"/>
              <w:left w:w="100" w:type="dxa"/>
              <w:bottom w:w="100" w:type="dxa"/>
              <w:right w:w="100" w:type="dxa"/>
            </w:tcMar>
          </w:tcPr>
          <w:p w14:paraId="24423429" w14:textId="77777777" w:rsidR="00DD4E33" w:rsidRPr="00842F1E" w:rsidRDefault="00DD4E33" w:rsidP="005B2D6D">
            <w:pPr>
              <w:spacing w:line="240" w:lineRule="auto"/>
            </w:pPr>
            <w:r w:rsidRPr="00842F1E">
              <w:t>The Church Order is a document that shows how the congregations of the Christian Reformed Church in North America have decided to live together and to organize themselves. It is a tool for effective leadership, in that leaders need to know the regulations and parameters of the organization in which they are working so that they can apply them in a variety of situations.</w:t>
            </w:r>
          </w:p>
        </w:tc>
        <w:tc>
          <w:tcPr>
            <w:tcW w:w="7131" w:type="dxa"/>
            <w:gridSpan w:val="2"/>
          </w:tcPr>
          <w:p w14:paraId="469760BC" w14:textId="20DCC743" w:rsidR="00DD4E33" w:rsidRPr="00842F1E" w:rsidRDefault="00DD4E33" w:rsidP="005B2D6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교회헌법은 북미주 개혁교회의 교회들이 어떻게 모여서 어떻게 함께 살아갈 것인가를 결정한 교단의 문서입니다. 그러므로 교회헌법은 지도자들로 하여금 교회의 여러가지 상황에서 일할 때에 알아야 할 규정과 제한을 알게 하여 효과적인 지도를 가능하게 하는 도구입니다. </w:t>
            </w:r>
          </w:p>
        </w:tc>
      </w:tr>
      <w:tr w:rsidR="00DD4E33" w:rsidRPr="00842F1E" w14:paraId="790018AA" w14:textId="77777777" w:rsidTr="005B2D6D">
        <w:tc>
          <w:tcPr>
            <w:tcW w:w="5760" w:type="dxa"/>
            <w:shd w:val="clear" w:color="auto" w:fill="auto"/>
            <w:tcMar>
              <w:top w:w="100" w:type="dxa"/>
              <w:left w:w="100" w:type="dxa"/>
              <w:bottom w:w="100" w:type="dxa"/>
              <w:right w:w="100" w:type="dxa"/>
            </w:tcMar>
          </w:tcPr>
          <w:p w14:paraId="4058700C" w14:textId="77777777" w:rsidR="00DD4E33" w:rsidRPr="00842F1E" w:rsidRDefault="00DD4E33" w:rsidP="005B2D6D">
            <w:pPr>
              <w:spacing w:line="240" w:lineRule="auto"/>
            </w:pPr>
            <w:r w:rsidRPr="00842F1E">
              <w:t>More than a contractual set of regulations or simply guidelines, the Church Order is really a record of our covenanting together within this denominational fellowship. As leaders and members and congregations in the CRCNA, we promise to use these regulations to order our life together as a particular part of the body of Christ. And that covenant commitment is based on our belief that Christ is the head of the church and we, as Christ’s body, must reflect Christ in how we function, choose leaders, assemble, deliberate over issues, carry out the ministries and mission of the church, and hold one another accountable for all these things.</w:t>
            </w:r>
          </w:p>
        </w:tc>
        <w:tc>
          <w:tcPr>
            <w:tcW w:w="7131" w:type="dxa"/>
            <w:gridSpan w:val="2"/>
          </w:tcPr>
          <w:p w14:paraId="5CF9B102" w14:textId="50D520A4" w:rsidR="00DD4E33" w:rsidRPr="00842F1E" w:rsidRDefault="00DD4E33" w:rsidP="005B2D6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교회헌법은 단순한 규정집이나 가이드라인이 아니라, 우리 교단의 교제 안에서 함께 약속한 기록입니다. 북미주 개혁교회의 회중, 지도자, 그리고 성도로서 우리는 그리스도의 몸의 일부로서 함께 사는 삶을 지도하기 위해서 이 헌법을 사용할 것을 약속합니다. 이러한 언약에의 헌신은 그리스도께서 교회의 머리 되신다는 고백과 그리고 그리스도의 몸으로서 우리가 살아갈 때, 지도자를 선택할 때, 모일 때, 문제를 연구할 때, 교회의 사명과 사역을 펼칠 때, 그리고 이러한 모든 일을 하면서 서로를 도우며 세워갈 때에 그리스도의 모습을 반영으로 나타납니다.</w:t>
            </w:r>
          </w:p>
        </w:tc>
      </w:tr>
      <w:tr w:rsidR="008B0B88" w:rsidRPr="00842F1E" w14:paraId="3E6306D8" w14:textId="77777777" w:rsidTr="005B2D6D">
        <w:tc>
          <w:tcPr>
            <w:tcW w:w="5760" w:type="dxa"/>
            <w:shd w:val="clear" w:color="auto" w:fill="auto"/>
            <w:tcMar>
              <w:top w:w="100" w:type="dxa"/>
              <w:left w:w="100" w:type="dxa"/>
              <w:bottom w:w="100" w:type="dxa"/>
              <w:right w:w="100" w:type="dxa"/>
            </w:tcMar>
          </w:tcPr>
          <w:p w14:paraId="5DCD3057" w14:textId="45390774" w:rsidR="008B0B88" w:rsidRPr="00842F1E" w:rsidRDefault="008B0B88" w:rsidP="008B0B88">
            <w:pPr>
              <w:spacing w:line="240" w:lineRule="auto"/>
            </w:pPr>
            <w:r w:rsidRPr="00842F1E">
              <w:rPr>
                <w:color w:val="231F20"/>
              </w:rPr>
              <w:t>Synod 2024, with the adoption of recommendations from the Church Order Review Task Force, reminded churches of the purpose of Church Order (</w:t>
            </w:r>
            <w:r w:rsidRPr="00842F1E">
              <w:rPr>
                <w:i/>
                <w:iCs/>
                <w:color w:val="231F20"/>
              </w:rPr>
              <w:t>Acts of Synod 2024</w:t>
            </w:r>
            <w:r w:rsidRPr="00842F1E">
              <w:rPr>
                <w:color w:val="231F20"/>
              </w:rPr>
              <w:t>, p. 853). Church Order and other polity resources exist for the purpose of supporting ministry, giving shape to our church community, and fostering Spirit-led discernment and transparent conversation about the nature of ordained ministry and the work of building God’s kingdom. The Church Order and other polity resources should be used in conjunction with diligent prayer and concerted efforts to deepen relationships for the reign of Christ among his people.</w:t>
            </w:r>
          </w:p>
        </w:tc>
        <w:tc>
          <w:tcPr>
            <w:tcW w:w="7131" w:type="dxa"/>
            <w:gridSpan w:val="2"/>
          </w:tcPr>
          <w:p w14:paraId="23C457A4" w14:textId="3BA36A03" w:rsidR="008B0B88" w:rsidRPr="00842F1E" w:rsidRDefault="005B055F"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2024년 총회는 </w:t>
            </w:r>
            <w:r w:rsidR="00D45CD5" w:rsidRPr="00842F1E">
              <w:rPr>
                <w:rFonts w:ascii="NanumGothic" w:eastAsia="NanumGothic" w:hAnsi="NanumGothic" w:cs="Arial Unicode MS" w:hint="eastAsia"/>
                <w:lang w:eastAsia="ko-KR"/>
              </w:rPr>
              <w:t xml:space="preserve">교회헌법 </w:t>
            </w:r>
            <w:r w:rsidR="002227DA" w:rsidRPr="00842F1E">
              <w:rPr>
                <w:rFonts w:ascii="NanumGothic" w:eastAsia="NanumGothic" w:hAnsi="NanumGothic" w:cs="Arial Unicode MS" w:hint="eastAsia"/>
                <w:lang w:eastAsia="ko-KR"/>
              </w:rPr>
              <w:t>검토 위원회의 권고를 받아서 교회</w:t>
            </w:r>
            <w:r w:rsidR="002B5DD8" w:rsidRPr="00842F1E">
              <w:rPr>
                <w:rFonts w:ascii="NanumGothic" w:eastAsia="NanumGothic" w:hAnsi="NanumGothic" w:cs="Arial Unicode MS" w:hint="eastAsia"/>
                <w:lang w:eastAsia="ko-KR"/>
              </w:rPr>
              <w:t xml:space="preserve">헌법의 목적을 교회들에 </w:t>
            </w:r>
            <w:r w:rsidR="00CD7976" w:rsidRPr="00842F1E">
              <w:rPr>
                <w:rFonts w:ascii="NanumGothic" w:eastAsia="NanumGothic" w:hAnsi="NanumGothic" w:cs="Arial Unicode MS" w:hint="eastAsia"/>
                <w:lang w:eastAsia="ko-KR"/>
              </w:rPr>
              <w:t>상기시킵니다 (</w:t>
            </w:r>
            <w:r w:rsidR="00DD3708" w:rsidRPr="00842F1E">
              <w:rPr>
                <w:rFonts w:ascii="NanumGothic" w:eastAsia="NanumGothic" w:hAnsi="NanumGothic" w:cs="Arial Unicode MS" w:hint="eastAsia"/>
                <w:lang w:eastAsia="ko-KR"/>
              </w:rPr>
              <w:t>2024년</w:t>
            </w:r>
            <w:r w:rsidR="004F6BC3" w:rsidRPr="00842F1E">
              <w:rPr>
                <w:rFonts w:ascii="NanumGothic" w:eastAsia="NanumGothic" w:hAnsi="NanumGothic" w:cs="Arial Unicode MS" w:hint="eastAsia"/>
                <w:lang w:eastAsia="ko-KR"/>
              </w:rPr>
              <w:t xml:space="preserve"> 총회회의록, </w:t>
            </w:r>
            <w:r w:rsidR="0032383D" w:rsidRPr="00842F1E">
              <w:rPr>
                <w:rFonts w:ascii="NanumGothic" w:eastAsia="NanumGothic" w:hAnsi="NanumGothic" w:cs="Arial Unicode MS" w:hint="eastAsia"/>
                <w:lang w:eastAsia="ko-KR"/>
              </w:rPr>
              <w:t xml:space="preserve">853쪽). </w:t>
            </w:r>
            <w:r w:rsidR="00FF3195" w:rsidRPr="00842F1E">
              <w:rPr>
                <w:rFonts w:ascii="NanumGothic" w:eastAsia="NanumGothic" w:hAnsi="NanumGothic" w:cs="Arial Unicode MS" w:hint="eastAsia"/>
                <w:lang w:eastAsia="ko-KR"/>
              </w:rPr>
              <w:t xml:space="preserve">교회헌법과 </w:t>
            </w:r>
            <w:r w:rsidR="006D3DE8" w:rsidRPr="00842F1E">
              <w:rPr>
                <w:rFonts w:ascii="NanumGothic" w:eastAsia="NanumGothic" w:hAnsi="NanumGothic" w:cs="Arial Unicode MS" w:hint="eastAsia"/>
                <w:lang w:eastAsia="ko-KR"/>
              </w:rPr>
              <w:t>기타 행정</w:t>
            </w:r>
            <w:r w:rsidR="00315F16" w:rsidRPr="00842F1E">
              <w:rPr>
                <w:rFonts w:ascii="NanumGothic" w:eastAsia="NanumGothic" w:hAnsi="NanumGothic" w:cs="Arial Unicode MS" w:hint="eastAsia"/>
                <w:lang w:eastAsia="ko-KR"/>
              </w:rPr>
              <w:t xml:space="preserve"> </w:t>
            </w:r>
            <w:r w:rsidR="006D3DE8" w:rsidRPr="00842F1E">
              <w:rPr>
                <w:rFonts w:ascii="NanumGothic" w:eastAsia="NanumGothic" w:hAnsi="NanumGothic" w:cs="Arial Unicode MS" w:hint="eastAsia"/>
                <w:lang w:eastAsia="ko-KR"/>
              </w:rPr>
              <w:t xml:space="preserve">관련 자료들은 </w:t>
            </w:r>
            <w:r w:rsidR="00374416" w:rsidRPr="00842F1E">
              <w:rPr>
                <w:rFonts w:ascii="NanumGothic" w:eastAsia="NanumGothic" w:hAnsi="NanumGothic" w:cs="Arial Unicode MS" w:hint="eastAsia"/>
                <w:lang w:eastAsia="ko-KR"/>
              </w:rPr>
              <w:t xml:space="preserve">목회를 </w:t>
            </w:r>
            <w:r w:rsidR="00C851EE" w:rsidRPr="00842F1E">
              <w:rPr>
                <w:rFonts w:ascii="NanumGothic" w:eastAsia="NanumGothic" w:hAnsi="NanumGothic" w:cs="Arial Unicode MS" w:hint="eastAsia"/>
                <w:lang w:eastAsia="ko-KR"/>
              </w:rPr>
              <w:t xml:space="preserve">돕고, 교회 공동체를 구성하며, </w:t>
            </w:r>
            <w:r w:rsidR="00D26B0C" w:rsidRPr="00842F1E">
              <w:rPr>
                <w:rFonts w:ascii="NanumGothic" w:eastAsia="NanumGothic" w:hAnsi="NanumGothic" w:cs="Arial Unicode MS" w:hint="eastAsia"/>
                <w:lang w:eastAsia="ko-KR"/>
              </w:rPr>
              <w:t xml:space="preserve">목회자의 사역과 </w:t>
            </w:r>
            <w:r w:rsidR="00FF626F" w:rsidRPr="00842F1E">
              <w:rPr>
                <w:rFonts w:ascii="NanumGothic" w:eastAsia="NanumGothic" w:hAnsi="NanumGothic" w:cs="Arial Unicode MS" w:hint="eastAsia"/>
                <w:lang w:eastAsia="ko-KR"/>
              </w:rPr>
              <w:t xml:space="preserve">하나님의 나라를 세움에 관련하여 </w:t>
            </w:r>
            <w:r w:rsidR="00FA73F6" w:rsidRPr="00842F1E">
              <w:rPr>
                <w:rFonts w:ascii="NanumGothic" w:eastAsia="NanumGothic" w:hAnsi="NanumGothic" w:cs="Arial Unicode MS" w:hint="eastAsia"/>
                <w:lang w:eastAsia="ko-KR"/>
              </w:rPr>
              <w:t xml:space="preserve">영적분별을 도모하고 투명한 대화를 지원하기 위하여 작성되었습니다. </w:t>
            </w:r>
            <w:r w:rsidR="00460098" w:rsidRPr="00842F1E">
              <w:rPr>
                <w:rFonts w:ascii="NanumGothic" w:eastAsia="NanumGothic" w:hAnsi="NanumGothic" w:cs="Arial Unicode MS" w:hint="eastAsia"/>
                <w:lang w:eastAsia="ko-KR"/>
              </w:rPr>
              <w:t xml:space="preserve">교회헌법과 </w:t>
            </w:r>
            <w:r w:rsidR="00BD3142" w:rsidRPr="00842F1E">
              <w:rPr>
                <w:rFonts w:ascii="NanumGothic" w:eastAsia="NanumGothic" w:hAnsi="NanumGothic" w:cs="Arial Unicode MS" w:hint="eastAsia"/>
                <w:lang w:eastAsia="ko-KR"/>
              </w:rPr>
              <w:t>기타 행정 관련 자료들은</w:t>
            </w:r>
            <w:r w:rsidR="00D10981" w:rsidRPr="00842F1E">
              <w:rPr>
                <w:rFonts w:ascii="NanumGothic" w:eastAsia="NanumGothic" w:hAnsi="NanumGothic" w:cs="Arial Unicode MS" w:hint="eastAsia"/>
                <w:lang w:eastAsia="ko-KR"/>
              </w:rPr>
              <w:t xml:space="preserve"> 그리스도의 다스리심을 위한</w:t>
            </w:r>
            <w:r w:rsidR="00866E8A" w:rsidRPr="00842F1E">
              <w:rPr>
                <w:rFonts w:ascii="NanumGothic" w:eastAsia="NanumGothic" w:hAnsi="NanumGothic" w:cs="Arial Unicode MS" w:hint="eastAsia"/>
                <w:lang w:eastAsia="ko-KR"/>
              </w:rPr>
              <w:t xml:space="preserve"> </w:t>
            </w:r>
            <w:r w:rsidR="00961F59" w:rsidRPr="00842F1E">
              <w:rPr>
                <w:rFonts w:ascii="NanumGothic" w:eastAsia="NanumGothic" w:hAnsi="NanumGothic" w:cs="Arial Unicode MS" w:hint="eastAsia"/>
                <w:lang w:eastAsia="ko-KR"/>
              </w:rPr>
              <w:t>교회</w:t>
            </w:r>
            <w:r w:rsidR="00866E8A" w:rsidRPr="00842F1E">
              <w:rPr>
                <w:rFonts w:ascii="NanumGothic" w:eastAsia="NanumGothic" w:hAnsi="NanumGothic" w:cs="Arial Unicode MS" w:hint="eastAsia"/>
                <w:lang w:eastAsia="ko-KR"/>
              </w:rPr>
              <w:t xml:space="preserve"> 안의 관계들을 </w:t>
            </w:r>
            <w:r w:rsidR="004F26A5" w:rsidRPr="00842F1E">
              <w:rPr>
                <w:rFonts w:ascii="NanumGothic" w:eastAsia="NanumGothic" w:hAnsi="NanumGothic" w:cs="Arial Unicode MS" w:hint="eastAsia"/>
                <w:lang w:eastAsia="ko-KR"/>
              </w:rPr>
              <w:t>충실</w:t>
            </w:r>
            <w:r w:rsidR="00BD68E5" w:rsidRPr="00842F1E">
              <w:rPr>
                <w:rFonts w:ascii="NanumGothic" w:eastAsia="NanumGothic" w:hAnsi="NanumGothic" w:cs="Arial Unicode MS" w:hint="eastAsia"/>
                <w:lang w:eastAsia="ko-KR"/>
              </w:rPr>
              <w:t xml:space="preserve">하게 하기 위하여 </w:t>
            </w:r>
            <w:r w:rsidR="002C4330" w:rsidRPr="00842F1E">
              <w:rPr>
                <w:rFonts w:ascii="NanumGothic" w:eastAsia="NanumGothic" w:hAnsi="NanumGothic" w:cs="Arial Unicode MS" w:hint="eastAsia"/>
                <w:lang w:eastAsia="ko-KR"/>
              </w:rPr>
              <w:t xml:space="preserve">기도하고 </w:t>
            </w:r>
            <w:r w:rsidR="00BD68E5" w:rsidRPr="00842F1E">
              <w:rPr>
                <w:rFonts w:ascii="NanumGothic" w:eastAsia="NanumGothic" w:hAnsi="NanumGothic" w:cs="Arial Unicode MS" w:hint="eastAsia"/>
                <w:lang w:eastAsia="ko-KR"/>
              </w:rPr>
              <w:t>노력함으로 사용되어야 합니다.</w:t>
            </w:r>
          </w:p>
        </w:tc>
      </w:tr>
      <w:tr w:rsidR="008B0B88" w:rsidRPr="00842F1E" w14:paraId="1AFDD527" w14:textId="77777777" w:rsidTr="005B2D6D">
        <w:tc>
          <w:tcPr>
            <w:tcW w:w="5760" w:type="dxa"/>
            <w:shd w:val="clear" w:color="auto" w:fill="auto"/>
            <w:tcMar>
              <w:top w:w="100" w:type="dxa"/>
              <w:left w:w="100" w:type="dxa"/>
              <w:bottom w:w="100" w:type="dxa"/>
              <w:right w:w="100" w:type="dxa"/>
            </w:tcMar>
          </w:tcPr>
          <w:p w14:paraId="13BF3CC1" w14:textId="77777777" w:rsidR="008B0B88" w:rsidRPr="00842F1E" w:rsidRDefault="008B0B88" w:rsidP="008B0B88">
            <w:pPr>
              <w:spacing w:line="240" w:lineRule="auto"/>
            </w:pPr>
            <w:r w:rsidRPr="00842F1E">
              <w:lastRenderedPageBreak/>
              <w:t>We agree to abide by these promises and to work together to change the regulations when necessary. It’s important to remember that the Church Order is a document of the churches, and what it says and how it changes is determined by the churches together. It’s our book; in a sense, we all are its authors. And as our denomination becomes more diverse, the Church Order helps to build unity by establishing normative patterns even as it encompasses many different churches in varying local contexts.</w:t>
            </w:r>
          </w:p>
        </w:tc>
        <w:tc>
          <w:tcPr>
            <w:tcW w:w="7131" w:type="dxa"/>
            <w:gridSpan w:val="2"/>
          </w:tcPr>
          <w:p w14:paraId="4BE6F516" w14:textId="1B52227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우리는 이 약속을 지킬 것과 필요한 경우 이 규정들을 수정할 때에도 함께할 것에 동의합니다. 교회헌법이 교회들의 문서라는 사실과 해석과 수정에 있어서 교회가 동역해야 한다는 것을 기억하는 것이 중요합니다. 교회헌법은 우리가 함께 작성한 우리의 문서입니다. 우리 교단이 다양화됨에 따라서, 다양한 상황의 여러 다른 교회들을 포용하는 것까지 일반규정으로 설정한 교회헌법은 우리들 사이의 통일성과 일치를 추구하고 있습니다. </w:t>
            </w:r>
          </w:p>
        </w:tc>
      </w:tr>
      <w:tr w:rsidR="008B0B88" w:rsidRPr="00842F1E" w14:paraId="396857A5" w14:textId="77777777" w:rsidTr="005B2D6D">
        <w:tc>
          <w:tcPr>
            <w:tcW w:w="5760" w:type="dxa"/>
            <w:shd w:val="clear" w:color="auto" w:fill="auto"/>
            <w:tcMar>
              <w:top w:w="100" w:type="dxa"/>
              <w:left w:w="100" w:type="dxa"/>
              <w:bottom w:w="100" w:type="dxa"/>
              <w:right w:w="100" w:type="dxa"/>
            </w:tcMar>
          </w:tcPr>
          <w:p w14:paraId="16E6EC7F" w14:textId="77777777" w:rsidR="008B0B88" w:rsidRPr="00842F1E" w:rsidRDefault="008B0B88" w:rsidP="008B0B88">
            <w:pPr>
              <w:spacing w:line="240" w:lineRule="auto"/>
            </w:pPr>
            <w:r w:rsidRPr="00842F1E">
              <w:t xml:space="preserve">Just as books come in different genres, and the Bible in particular contains writing in many different genres, the Church Order also reflects a particular genre. In a sense it may be compared to the Proverbs of Scripture as </w:t>
            </w:r>
            <w:r w:rsidRPr="00842F1E">
              <w:rPr>
                <w:i/>
              </w:rPr>
              <w:t>wisdom literature</w:t>
            </w:r>
            <w:r w:rsidRPr="00842F1E">
              <w:t>. The collective wisdom of the church is contained in these articles and is passed on from generation to generation. The articles of the Church Order are meant to help the church function in healthy and wise ways.</w:t>
            </w:r>
          </w:p>
        </w:tc>
        <w:tc>
          <w:tcPr>
            <w:tcW w:w="7131" w:type="dxa"/>
            <w:gridSpan w:val="2"/>
          </w:tcPr>
          <w:p w14:paraId="3AE514E1" w14:textId="39014F3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문학에 다양한 장르가 있고, 성경에도 다양한 장르가 있듯이, 교회헌법에도 여러 장르가 포함되어 있습니다. 어떤 의미에서 교회헌법은 잠언과 같은 </w:t>
            </w:r>
            <w:r w:rsidRPr="00842F1E">
              <w:rPr>
                <w:rFonts w:ascii="NanumGothic" w:eastAsia="NanumGothic" w:hAnsi="NanumGothic" w:cs="Arial Unicode MS"/>
                <w:b/>
                <w:lang w:eastAsia="ko-KR"/>
              </w:rPr>
              <w:t>지혜문학</w:t>
            </w:r>
            <w:r w:rsidRPr="00842F1E">
              <w:rPr>
                <w:rFonts w:ascii="NanumGothic" w:eastAsia="NanumGothic" w:hAnsi="NanumGothic" w:cs="Arial Unicode MS"/>
                <w:lang w:eastAsia="ko-KR"/>
              </w:rPr>
              <w:t>에 비교할 수 있습니다. 세대에 걸쳐 모아진 교회의 지혜가 한 세대에서 다음 세대로 전달됩니다. 교회헌법의 각 조항의 목적은 교회들이 건강하고 지혜롭게 살아가도록 돕는 것입니다.</w:t>
            </w:r>
          </w:p>
        </w:tc>
      </w:tr>
      <w:tr w:rsidR="008B0B88" w:rsidRPr="00842F1E" w14:paraId="5347B005" w14:textId="77777777" w:rsidTr="005B2D6D">
        <w:trPr>
          <w:trHeight w:val="500"/>
        </w:trPr>
        <w:tc>
          <w:tcPr>
            <w:tcW w:w="5760" w:type="dxa"/>
            <w:shd w:val="clear" w:color="auto" w:fill="auto"/>
            <w:tcMar>
              <w:top w:w="100" w:type="dxa"/>
              <w:left w:w="100" w:type="dxa"/>
              <w:bottom w:w="100" w:type="dxa"/>
              <w:right w:w="100" w:type="dxa"/>
            </w:tcMar>
          </w:tcPr>
          <w:p w14:paraId="72F7226A" w14:textId="77777777" w:rsidR="008B0B88" w:rsidRPr="00842F1E" w:rsidRDefault="008B0B88" w:rsidP="008B0B88">
            <w:pPr>
              <w:pStyle w:val="Heading3"/>
              <w:spacing w:before="0" w:line="240" w:lineRule="auto"/>
              <w:rPr>
                <w:i/>
                <w:sz w:val="14"/>
                <w:szCs w:val="14"/>
              </w:rPr>
            </w:pPr>
            <w:bookmarkStart w:id="8" w:name="_hvo5h1jlivch" w:colFirst="0" w:colLast="0"/>
            <w:bookmarkEnd w:id="8"/>
            <w:r w:rsidRPr="00842F1E">
              <w:t>Designed for Change</w:t>
            </w:r>
          </w:p>
        </w:tc>
        <w:tc>
          <w:tcPr>
            <w:tcW w:w="7131" w:type="dxa"/>
            <w:gridSpan w:val="2"/>
          </w:tcPr>
          <w:p w14:paraId="2F1A5618" w14:textId="0248502A" w:rsidR="008B0B88" w:rsidRPr="00842F1E" w:rsidRDefault="008B0B88" w:rsidP="008B0B88">
            <w:pPr>
              <w:pStyle w:val="Heading3"/>
              <w:spacing w:before="0" w:line="240" w:lineRule="auto"/>
              <w:rPr>
                <w:rFonts w:asciiTheme="minorEastAsia" w:hAnsiTheme="minorEastAsia" w:cs="Malgun Gothic Semilight"/>
                <w:lang w:eastAsia="ko-KR"/>
              </w:rPr>
            </w:pPr>
            <w:r w:rsidRPr="00842F1E">
              <w:rPr>
                <w:rFonts w:ascii="NanumGothic" w:eastAsia="NanumGothic" w:hAnsi="NanumGothic" w:cs="Arial Unicode MS"/>
              </w:rPr>
              <w:t>헌법 개정에 대하여</w:t>
            </w:r>
          </w:p>
        </w:tc>
        <w:bookmarkStart w:id="9" w:name="_ai8h3umrm4zo" w:colFirst="0" w:colLast="0"/>
        <w:bookmarkEnd w:id="9"/>
      </w:tr>
      <w:tr w:rsidR="008B0B88" w:rsidRPr="00842F1E" w14:paraId="3FE054CD" w14:textId="77777777" w:rsidTr="005B2D6D">
        <w:tc>
          <w:tcPr>
            <w:tcW w:w="5760" w:type="dxa"/>
            <w:shd w:val="clear" w:color="auto" w:fill="auto"/>
            <w:tcMar>
              <w:top w:w="100" w:type="dxa"/>
              <w:left w:w="100" w:type="dxa"/>
              <w:bottom w:w="100" w:type="dxa"/>
              <w:right w:w="100" w:type="dxa"/>
            </w:tcMar>
          </w:tcPr>
          <w:p w14:paraId="003893ED" w14:textId="77777777" w:rsidR="008B0B88" w:rsidRPr="00842F1E" w:rsidRDefault="008B0B88" w:rsidP="008B0B88">
            <w:pPr>
              <w:spacing w:line="240" w:lineRule="auto"/>
            </w:pPr>
            <w:r w:rsidRPr="00842F1E">
              <w:t>Part of being wise about how to live together and function in healthy ways is being able to adjust to changes in the church and in our culture. When the churches discern together by the Holy Spirit’s guidance that the Church Order needs to change, they discuss and make these decisions together. The normal process is for a church council to send a request for a change by way of an overture which is sent to the classis, and then on to -synod. Each step of the way involves more leaders of the church, bearers of the office of Christ who are trying to discern what is fitting for how God calls us to live together, and fitting for how our churches function in the world today.</w:t>
            </w:r>
          </w:p>
        </w:tc>
        <w:tc>
          <w:tcPr>
            <w:tcW w:w="7131" w:type="dxa"/>
            <w:gridSpan w:val="2"/>
          </w:tcPr>
          <w:p w14:paraId="74B82336" w14:textId="2B381FA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우리가 교회와 문화의 변화에 민감하게 적응한다면 교회의 삶과 사역에 지혜를 얻을 수 있습니다. 성령의 인도하심을 따라서 교회헌법을 수정해야 할 필요를 느낄 때에 교회는 함께 의논하여 결정합니다. 그러한 일반적인 절차는 한 지교회의 카운실이 헌법 개정에 대한 헌의안을 노회로 보내고, 이를 다시 총회로 보내는 절차입니다. 각 절차를 거치면서 더 많은 지도자들이 그 사안에 대해서 알게 되고, 그리스도의 사역으로 부름을 받은 사역자들은 우리가 함께 살도록 부르신 소명을 이루고, 그리고 오늘날의 세상에서 교회가 어떤 역할을 해야 하는지를 분별하게 됩니다.</w:t>
            </w:r>
          </w:p>
        </w:tc>
      </w:tr>
      <w:tr w:rsidR="008B0B88" w:rsidRPr="00842F1E" w14:paraId="26F31C39" w14:textId="77777777" w:rsidTr="005B2D6D">
        <w:tc>
          <w:tcPr>
            <w:tcW w:w="5760" w:type="dxa"/>
            <w:shd w:val="clear" w:color="auto" w:fill="auto"/>
            <w:tcMar>
              <w:top w:w="100" w:type="dxa"/>
              <w:left w:w="100" w:type="dxa"/>
              <w:bottom w:w="100" w:type="dxa"/>
              <w:right w:w="100" w:type="dxa"/>
            </w:tcMar>
          </w:tcPr>
          <w:p w14:paraId="1C222608" w14:textId="77777777" w:rsidR="008B0B88" w:rsidRPr="00842F1E" w:rsidRDefault="008B0B88" w:rsidP="008B0B88">
            <w:pPr>
              <w:spacing w:line="240" w:lineRule="auto"/>
            </w:pPr>
            <w:r w:rsidRPr="00842F1E">
              <w:t xml:space="preserve">So the Church Order is intended to change from time to time, and those changes are made by the broadest assembly of the denomination. What’s more, substantial </w:t>
            </w:r>
            <w:r w:rsidRPr="00842F1E">
              <w:lastRenderedPageBreak/>
              <w:t>changes need to be communicated to all the churches for feedback before they even go to a synod. If that has not happened, any changes must be approved by a subsequent synod before they take effect. So while we are certainly open to change, we are careful about it, to make sure we hear all the important voices involved.</w:t>
            </w:r>
          </w:p>
        </w:tc>
        <w:tc>
          <w:tcPr>
            <w:tcW w:w="7131" w:type="dxa"/>
            <w:gridSpan w:val="2"/>
          </w:tcPr>
          <w:p w14:paraId="44C5C5DD" w14:textId="2323B6B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 xml:space="preserve">그렇게 해서 교회헌법을 개정하게 되는데, 개정은 교단의 가장 상위 모임에서 결정합니다. 중요한 개정을 할 경우에는 총회에서 다루기 전에 </w:t>
            </w:r>
            <w:r w:rsidRPr="00842F1E">
              <w:rPr>
                <w:rFonts w:ascii="NanumGothic" w:eastAsia="NanumGothic" w:hAnsi="NanumGothic" w:cs="Arial Unicode MS"/>
                <w:lang w:eastAsia="ko-KR"/>
              </w:rPr>
              <w:lastRenderedPageBreak/>
              <w:t>모든 교회에서 먼저 논의하도록 합니다. 이렇게 하지 못했다면 개정된 조항은 그 다음 총회에서 인준을 받아야 효력을 발휘하게 됩니다. 즉, 우리는 헌법을 개정할 수 있지만, 개정 절차를 신중하게 처리하여 교회의 모든 목소리를 들어야 합니다.</w:t>
            </w:r>
          </w:p>
        </w:tc>
      </w:tr>
      <w:tr w:rsidR="008B0B88" w:rsidRPr="00842F1E" w14:paraId="3F1EE489" w14:textId="77777777" w:rsidTr="005B2D6D">
        <w:tc>
          <w:tcPr>
            <w:tcW w:w="5760" w:type="dxa"/>
            <w:shd w:val="clear" w:color="auto" w:fill="auto"/>
            <w:tcMar>
              <w:top w:w="100" w:type="dxa"/>
              <w:left w:w="100" w:type="dxa"/>
              <w:bottom w:w="100" w:type="dxa"/>
              <w:right w:w="100" w:type="dxa"/>
            </w:tcMar>
          </w:tcPr>
          <w:p w14:paraId="578E7C2A" w14:textId="77777777" w:rsidR="008B0B88" w:rsidRPr="00842F1E" w:rsidRDefault="008B0B88" w:rsidP="008B0B88">
            <w:pPr>
              <w:spacing w:line="240" w:lineRule="auto"/>
            </w:pPr>
            <w:r w:rsidRPr="00842F1E">
              <w:lastRenderedPageBreak/>
              <w:t>All this is in keeping with the Scripture verse quoted in Article 1 of the Church Order, “Everything should be done in a fitting and orderly way.” This statement in 1 Corinthians 14:40 rises out of a concern about disorder in worship, but it also highlights a New Testament principle that Christians are to behave in ways that are fitting for followers of Christ. The Church Order applies that principle to the organization of the church and the checks and balances that seek to ensure that fittingness.</w:t>
            </w:r>
          </w:p>
        </w:tc>
        <w:tc>
          <w:tcPr>
            <w:tcW w:w="7131" w:type="dxa"/>
            <w:gridSpan w:val="2"/>
          </w:tcPr>
          <w:p w14:paraId="4C612A5F" w14:textId="2C267CC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이러한 내용과 절차는 헌법 1조에서 인용하는 “모든 것을 품위 있게 하고 질서 있게 하라”는 가르침과 일치합니다. 고린도전서 14:40절은 예배의 무질서에 관한 구절이지만, 그러나 이는 동시에  성도는 그리스도를 따르는 제자로서 합당한 방법으로 생각하고 행동해야 한다는 가르침을 강조합니다. 교회헌법은 이러한 원리를 교회의 구성과 사역에 있어 견제와 균형을 이루는데 적용합니다.</w:t>
            </w:r>
          </w:p>
        </w:tc>
      </w:tr>
      <w:tr w:rsidR="008B0B88" w:rsidRPr="00842F1E" w14:paraId="7CFF800F" w14:textId="77777777" w:rsidTr="00842F1E">
        <w:tc>
          <w:tcPr>
            <w:tcW w:w="5760" w:type="dxa"/>
            <w:tcBorders>
              <w:bottom w:val="single" w:sz="2" w:space="0" w:color="auto"/>
            </w:tcBorders>
            <w:shd w:val="clear" w:color="auto" w:fill="auto"/>
            <w:tcMar>
              <w:top w:w="100" w:type="dxa"/>
              <w:left w:w="100" w:type="dxa"/>
              <w:bottom w:w="100" w:type="dxa"/>
              <w:right w:w="100" w:type="dxa"/>
            </w:tcMar>
          </w:tcPr>
          <w:p w14:paraId="1F32372F" w14:textId="77777777" w:rsidR="008B0B88" w:rsidRPr="00842F1E" w:rsidRDefault="008B0B88" w:rsidP="008B0B88">
            <w:pPr>
              <w:spacing w:line="240" w:lineRule="auto"/>
            </w:pPr>
            <w:r w:rsidRPr="00842F1E">
              <w:t>Our commitment to change and adjust our practices comes from one of the theological fathers of our church, John Calvin, who wrote,</w:t>
            </w:r>
          </w:p>
        </w:tc>
        <w:tc>
          <w:tcPr>
            <w:tcW w:w="7131" w:type="dxa"/>
            <w:gridSpan w:val="2"/>
            <w:tcBorders>
              <w:bottom w:val="single" w:sz="2" w:space="0" w:color="auto"/>
            </w:tcBorders>
          </w:tcPr>
          <w:p w14:paraId="042DBE9D" w14:textId="5B8DAB6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교회헌법을 개정하고 삶에 적용하려는 우리의 헌신은 우리 교회의 신학의 훌륭한 선배 중 한 분인 존 칼빈으로부터 왔습니다. 그는 다음과 같이 말했습니다:</w:t>
            </w:r>
          </w:p>
        </w:tc>
      </w:tr>
      <w:tr w:rsidR="00842F1E" w:rsidRPr="00842F1E" w14:paraId="1AA48369" w14:textId="77777777" w:rsidTr="00842F1E">
        <w:tc>
          <w:tcPr>
            <w:tcW w:w="5760" w:type="dxa"/>
            <w:shd w:val="clear" w:color="auto" w:fill="auto"/>
            <w:tcMar>
              <w:top w:w="100" w:type="dxa"/>
              <w:left w:w="100" w:type="dxa"/>
              <w:bottom w:w="100" w:type="dxa"/>
              <w:right w:w="100" w:type="dxa"/>
            </w:tcMar>
          </w:tcPr>
          <w:p w14:paraId="70E0BBE7" w14:textId="77777777" w:rsidR="008B0B88" w:rsidRPr="00842F1E" w:rsidRDefault="008B0B88" w:rsidP="00167BAE">
            <w:pPr>
              <w:spacing w:line="240" w:lineRule="auto"/>
              <w:ind w:left="360"/>
            </w:pPr>
            <w:r w:rsidRPr="00842F1E">
              <w:t xml:space="preserve">But because [our Lord] did not will in outward discipline and ceremonies to prescribe in detail what we ought to do (because he foresaw that this depended upon the state of the times, and he did not deem one form suitable for all ages), here we must take refuge in those general rules which he has given, that whatever the necessity of the church will require for order and decorum should be tested against these. Lastly, because he has taught nothing specifically, and because these things are not necessary to salvation, and for the upbuilding of the church ought to be variously accommodated to the customs of each nation and age, it will be fitting (as the advantage of the church will require) to change and abrogate traditional practices and to establish new ones. Indeed, I admit that we ought not to charge into innovation rashly, suddenly, for insufficient cause. But love will best judge what may </w:t>
            </w:r>
            <w:r w:rsidRPr="00842F1E">
              <w:lastRenderedPageBreak/>
              <w:t>hurt or edify; and if we let love be our guide, all will be safe (</w:t>
            </w:r>
            <w:r w:rsidRPr="00842F1E">
              <w:rPr>
                <w:i/>
              </w:rPr>
              <w:t xml:space="preserve">Institutes, </w:t>
            </w:r>
            <w:r w:rsidRPr="00842F1E">
              <w:t>IV.X.30).</w:t>
            </w:r>
          </w:p>
        </w:tc>
        <w:tc>
          <w:tcPr>
            <w:tcW w:w="7131" w:type="dxa"/>
            <w:gridSpan w:val="2"/>
            <w:shd w:val="clear" w:color="auto" w:fill="auto"/>
          </w:tcPr>
          <w:p w14:paraId="24751187" w14:textId="64F51802" w:rsidR="008B0B88" w:rsidRPr="00842F1E" w:rsidRDefault="008B0B88" w:rsidP="00167BAE">
            <w:pPr>
              <w:spacing w:line="240" w:lineRule="auto"/>
              <w:ind w:left="360"/>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 xml:space="preserve">우리 주님께서 교회 사역과 예배를 어떻게 해야 할 지에 관하여 상세하게 규정하지 않으셨기 때문에 (그러한 것은 시대의 상황에 달려있는 것이기 때문에 주님께서는 모든 시대에 적용되는 한 가지의 유형을 만들지 않으셨다.) 우리는 교회의 모든 사역을 주님께서 주신 일반적인 규칙을 따라서 행해야 한다. 마지막으로, 주님께서 상세한 규정을 두지 않았고, 그리고 그러한 것들이 구원에 관한 것이 아니기 때문에, 그리고 교회의 구성과 사역이 각 나라와 시대의 습관에 따라 달라야 하기 때문에 교회는 유익을 위하여 전통적인 실행을 개정하여 새로운 것을 만들어야 한다. 물론 나는 충분하지 않은 이유로 성급하게 개정하는 것을 반대한다. 그러한 개정이 교회를 유익하게 할 지 아니면 해치게 될 지는 사랑이 판단하게 된다. 그래서 사랑이 교회를 인도하게 한다면 모든 것은 안전하게 이루어질 것이다. </w:t>
            </w:r>
            <w:r w:rsidRPr="00842F1E">
              <w:rPr>
                <w:rFonts w:ascii="NanumGothic" w:eastAsia="NanumGothic" w:hAnsi="NanumGothic" w:cs="Arial Unicode MS"/>
              </w:rPr>
              <w:t>(</w:t>
            </w:r>
            <w:r w:rsidRPr="00842F1E">
              <w:rPr>
                <w:rFonts w:ascii="NanumGothic" w:eastAsia="NanumGothic" w:hAnsi="NanumGothic" w:cs="Arial Unicode MS"/>
                <w:b/>
              </w:rPr>
              <w:t>기독교강요</w:t>
            </w:r>
            <w:r w:rsidRPr="00842F1E">
              <w:rPr>
                <w:rFonts w:ascii="NanumGothic" w:eastAsia="NanumGothic" w:hAnsi="NanumGothic"/>
              </w:rPr>
              <w:t>, IV.x.30)</w:t>
            </w:r>
          </w:p>
        </w:tc>
      </w:tr>
      <w:tr w:rsidR="008B0B88" w:rsidRPr="00842F1E" w14:paraId="68E886C0" w14:textId="77777777" w:rsidTr="005B2D6D">
        <w:tc>
          <w:tcPr>
            <w:tcW w:w="5760" w:type="dxa"/>
            <w:shd w:val="clear" w:color="auto" w:fill="auto"/>
            <w:tcMar>
              <w:top w:w="100" w:type="dxa"/>
              <w:left w:w="100" w:type="dxa"/>
              <w:bottom w:w="100" w:type="dxa"/>
              <w:right w:w="100" w:type="dxa"/>
            </w:tcMar>
          </w:tcPr>
          <w:p w14:paraId="34521190" w14:textId="77777777" w:rsidR="008B0B88" w:rsidRPr="00842F1E" w:rsidRDefault="008B0B88" w:rsidP="008B0B88">
            <w:pPr>
              <w:spacing w:line="240" w:lineRule="auto"/>
            </w:pPr>
            <w:r w:rsidRPr="00842F1E">
              <w:t>Calvin certainly believed in good order in the church for healthy and peaceful functioning, but he also argued that there should be as few rules as necessary, allowing for maximum flexibility. And, most important, he called us to the rule of loving one another as we make decisions in these matters.</w:t>
            </w:r>
          </w:p>
        </w:tc>
        <w:tc>
          <w:tcPr>
            <w:tcW w:w="7131" w:type="dxa"/>
            <w:gridSpan w:val="2"/>
          </w:tcPr>
          <w:p w14:paraId="169A86B7" w14:textId="29A6E82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칼빈은 헌법이 건전하고 평화로운 방법으로 운영되리라고 믿었습니다. 그러나 그는 동시에 몇몇 규정들은 융통성있게 사용되기를 원했습니다. 가장 중요한 것은 칼빈은 교회헌법에 관한 이러한 논의들이 사랑의 원칙으로 행해져야 한다고 강조한 것입니다.</w:t>
            </w:r>
          </w:p>
        </w:tc>
      </w:tr>
      <w:tr w:rsidR="008B0B88" w:rsidRPr="00842F1E" w14:paraId="338D028C" w14:textId="77777777" w:rsidTr="005B2D6D">
        <w:tc>
          <w:tcPr>
            <w:tcW w:w="5760" w:type="dxa"/>
            <w:shd w:val="clear" w:color="auto" w:fill="auto"/>
            <w:tcMar>
              <w:top w:w="100" w:type="dxa"/>
              <w:left w:w="100" w:type="dxa"/>
              <w:bottom w:w="100" w:type="dxa"/>
              <w:right w:w="100" w:type="dxa"/>
            </w:tcMar>
          </w:tcPr>
          <w:p w14:paraId="3B86524F" w14:textId="77777777" w:rsidR="008B0B88" w:rsidRPr="00842F1E" w:rsidRDefault="008B0B88" w:rsidP="008B0B88">
            <w:pPr>
              <w:pStyle w:val="Heading3"/>
              <w:spacing w:before="0" w:line="240" w:lineRule="auto"/>
            </w:pPr>
            <w:bookmarkStart w:id="10" w:name="_ineppkxjtc1m" w:colFirst="0" w:colLast="0"/>
            <w:bookmarkEnd w:id="10"/>
            <w:r w:rsidRPr="00842F1E">
              <w:t>Important Distinctions</w:t>
            </w:r>
          </w:p>
        </w:tc>
        <w:tc>
          <w:tcPr>
            <w:tcW w:w="7131" w:type="dxa"/>
            <w:gridSpan w:val="2"/>
          </w:tcPr>
          <w:p w14:paraId="3C46BA2D" w14:textId="032521CC"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다른 문서에 관하여</w:t>
            </w:r>
          </w:p>
        </w:tc>
        <w:bookmarkStart w:id="11" w:name="_wpbw07h9smtc" w:colFirst="0" w:colLast="0"/>
        <w:bookmarkEnd w:id="11"/>
      </w:tr>
      <w:tr w:rsidR="008B0B88" w:rsidRPr="00842F1E" w14:paraId="7E7924E6" w14:textId="77777777" w:rsidTr="005B2D6D">
        <w:tc>
          <w:tcPr>
            <w:tcW w:w="5760" w:type="dxa"/>
            <w:shd w:val="clear" w:color="auto" w:fill="auto"/>
            <w:tcMar>
              <w:top w:w="100" w:type="dxa"/>
              <w:left w:w="100" w:type="dxa"/>
              <w:bottom w:w="100" w:type="dxa"/>
              <w:right w:w="100" w:type="dxa"/>
            </w:tcMar>
          </w:tcPr>
          <w:p w14:paraId="43A77453" w14:textId="77777777" w:rsidR="008B0B88" w:rsidRPr="00842F1E" w:rsidRDefault="008B0B88" w:rsidP="008B0B88">
            <w:pPr>
              <w:spacing w:line="240" w:lineRule="auto"/>
            </w:pPr>
            <w:r w:rsidRPr="00842F1E">
              <w:t>It is very important for readers to distinguish between the Church Order, the Church Order Supplements, and the Rules for Synodical Procedure (published separately).</w:t>
            </w:r>
          </w:p>
        </w:tc>
        <w:tc>
          <w:tcPr>
            <w:tcW w:w="7131" w:type="dxa"/>
            <w:gridSpan w:val="2"/>
          </w:tcPr>
          <w:p w14:paraId="2937D526" w14:textId="428E4BB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독자들은 본 교단에서 펴낸 교회헌법 (Church Order), 교회헌법 보칙 (Church Order Supplements), 그리고 별도로 발행한 총회절차 규칙 (Rules for Synodical Procedure)을 구분해야 합니다.</w:t>
            </w:r>
          </w:p>
        </w:tc>
      </w:tr>
      <w:tr w:rsidR="008B0B88" w:rsidRPr="00842F1E" w14:paraId="705485A6" w14:textId="77777777" w:rsidTr="005B2D6D">
        <w:tc>
          <w:tcPr>
            <w:tcW w:w="5760" w:type="dxa"/>
            <w:shd w:val="clear" w:color="auto" w:fill="auto"/>
            <w:tcMar>
              <w:top w:w="100" w:type="dxa"/>
              <w:left w:w="100" w:type="dxa"/>
              <w:bottom w:w="100" w:type="dxa"/>
              <w:right w:w="100" w:type="dxa"/>
            </w:tcMar>
          </w:tcPr>
          <w:p w14:paraId="088995BA" w14:textId="77777777" w:rsidR="008B0B88" w:rsidRPr="00842F1E" w:rsidRDefault="008B0B88" w:rsidP="008B0B88">
            <w:pPr>
              <w:spacing w:line="240" w:lineRule="auto"/>
            </w:pPr>
            <w:r w:rsidRPr="00842F1E">
              <w:t xml:space="preserve">The </w:t>
            </w:r>
            <w:r w:rsidRPr="00842F1E">
              <w:rPr>
                <w:b/>
              </w:rPr>
              <w:t>Church Order</w:t>
            </w:r>
            <w:r w:rsidRPr="00842F1E">
              <w:t xml:space="preserve"> is a list of articles that regulate the organization and activities of the church, which are organized under four main headings—the offices, assemblies, task and activities, and admonition and discipline of the church.</w:t>
            </w:r>
          </w:p>
        </w:tc>
        <w:tc>
          <w:tcPr>
            <w:tcW w:w="7131" w:type="dxa"/>
            <w:gridSpan w:val="2"/>
          </w:tcPr>
          <w:p w14:paraId="2DA1C3C8" w14:textId="67FBF663"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교회헌법</w:t>
            </w:r>
            <w:r w:rsidRPr="00842F1E">
              <w:rPr>
                <w:rFonts w:ascii="NanumGothic" w:eastAsia="NanumGothic" w:hAnsi="NanumGothic" w:cs="Arial Unicode MS"/>
                <w:lang w:eastAsia="ko-KR"/>
              </w:rPr>
              <w:t>은 교회의 구성과 활동을 규정하는 조항들의 모음으로서, 교회의 직분, 회의, 임무와 사역, 그리고 교회의 훈계와 징계라는 네 가지의 항목으로 구성되어 있습니다.</w:t>
            </w:r>
          </w:p>
        </w:tc>
      </w:tr>
      <w:tr w:rsidR="008B0B88" w:rsidRPr="00842F1E" w14:paraId="2454721C" w14:textId="77777777" w:rsidTr="005B2D6D">
        <w:tc>
          <w:tcPr>
            <w:tcW w:w="5760" w:type="dxa"/>
            <w:shd w:val="clear" w:color="auto" w:fill="auto"/>
            <w:tcMar>
              <w:top w:w="100" w:type="dxa"/>
              <w:left w:w="100" w:type="dxa"/>
              <w:bottom w:w="100" w:type="dxa"/>
              <w:right w:w="100" w:type="dxa"/>
            </w:tcMar>
          </w:tcPr>
          <w:p w14:paraId="7598315B" w14:textId="77777777" w:rsidR="008B0B88" w:rsidRPr="00842F1E" w:rsidRDefault="008B0B88" w:rsidP="008B0B88">
            <w:pPr>
              <w:spacing w:line="240" w:lineRule="auto"/>
            </w:pPr>
            <w:r w:rsidRPr="00842F1E">
              <w:t xml:space="preserve">The </w:t>
            </w:r>
            <w:r w:rsidRPr="00842F1E">
              <w:rPr>
                <w:b/>
              </w:rPr>
              <w:t>Church Order Supplements</w:t>
            </w:r>
            <w:r w:rsidRPr="00842F1E">
              <w:t xml:space="preserve"> are decisions that a particular synod judged were significant enough to accompany the Church Order so that the churches are aware of them.</w:t>
            </w:r>
          </w:p>
        </w:tc>
        <w:tc>
          <w:tcPr>
            <w:tcW w:w="7131" w:type="dxa"/>
            <w:gridSpan w:val="2"/>
          </w:tcPr>
          <w:p w14:paraId="1232460E" w14:textId="48282050"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교회헌법 보칙</w:t>
            </w:r>
            <w:r w:rsidRPr="00842F1E">
              <w:rPr>
                <w:rFonts w:ascii="NanumGothic" w:eastAsia="NanumGothic" w:hAnsi="NanumGothic" w:cs="Arial Unicode MS"/>
                <w:lang w:eastAsia="ko-KR"/>
              </w:rPr>
              <w:t>은 총회에서 결의한 결정 내용으로서, 교회들이 알아야 할 만큼 중요한 것이므로 교회헌법과 함께 기록된 것들입니다.</w:t>
            </w:r>
          </w:p>
        </w:tc>
      </w:tr>
      <w:tr w:rsidR="008B0B88" w:rsidRPr="00842F1E" w14:paraId="2119E41E" w14:textId="77777777" w:rsidTr="005B2D6D">
        <w:tc>
          <w:tcPr>
            <w:tcW w:w="5760" w:type="dxa"/>
            <w:shd w:val="clear" w:color="auto" w:fill="auto"/>
            <w:tcMar>
              <w:top w:w="100" w:type="dxa"/>
              <w:left w:w="100" w:type="dxa"/>
              <w:bottom w:w="100" w:type="dxa"/>
              <w:right w:w="100" w:type="dxa"/>
            </w:tcMar>
          </w:tcPr>
          <w:p w14:paraId="56AA6C7E" w14:textId="77777777" w:rsidR="008B0B88" w:rsidRPr="00842F1E" w:rsidRDefault="008B0B88" w:rsidP="008B0B88">
            <w:pPr>
              <w:spacing w:line="240" w:lineRule="auto"/>
            </w:pPr>
            <w:r w:rsidRPr="00842F1E">
              <w:t xml:space="preserve">The </w:t>
            </w:r>
            <w:r w:rsidRPr="00842F1E">
              <w:rPr>
                <w:b/>
              </w:rPr>
              <w:t>Rules for Synodical Procedure</w:t>
            </w:r>
            <w:r w:rsidRPr="00842F1E">
              <w:t xml:space="preserve"> are an outline for the functioning of the annual synod of the Christian Reformed Church—its constitution, tasks and duties, and the rules of order used in its meetings—and are available on the CRC website.</w:t>
            </w:r>
          </w:p>
        </w:tc>
        <w:tc>
          <w:tcPr>
            <w:tcW w:w="7131" w:type="dxa"/>
            <w:gridSpan w:val="2"/>
          </w:tcPr>
          <w:p w14:paraId="42F737BA" w14:textId="3E5295F3"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총회절차 규칙</w:t>
            </w:r>
            <w:r w:rsidRPr="00842F1E">
              <w:rPr>
                <w:rFonts w:ascii="NanumGothic" w:eastAsia="NanumGothic" w:hAnsi="NanumGothic" w:cs="Arial Unicode MS"/>
                <w:lang w:eastAsia="ko-KR"/>
              </w:rPr>
              <w:t>은 북미주 개혁교회의 연례 총회 기능을 위한 지침으로서, 총회의 구성, 임무와 책임, 그리고 모임의 규칙을 포함하며, 교단의 웹사이트(</w:t>
            </w:r>
            <w:hyperlink r:id="rId13">
              <w:r w:rsidRPr="00842F1E">
                <w:rPr>
                  <w:rFonts w:ascii="NanumGothic" w:eastAsia="NanumGothic" w:hAnsi="NanumGothic"/>
                  <w:color w:val="1155CC"/>
                  <w:u w:val="single"/>
                  <w:lang w:eastAsia="ko-KR"/>
                </w:rPr>
                <w:t>www.crcna.org</w:t>
              </w:r>
            </w:hyperlink>
            <w:r w:rsidRPr="00842F1E">
              <w:rPr>
                <w:rFonts w:ascii="NanumGothic" w:eastAsia="NanumGothic" w:hAnsi="NanumGothic" w:cs="Arial Unicode MS"/>
                <w:lang w:eastAsia="ko-KR"/>
              </w:rPr>
              <w:t>)에서 볼 수 있습니다.</w:t>
            </w:r>
          </w:p>
        </w:tc>
      </w:tr>
      <w:tr w:rsidR="008B0B88" w:rsidRPr="00842F1E" w14:paraId="562438AA" w14:textId="77777777" w:rsidTr="005B2D6D">
        <w:tc>
          <w:tcPr>
            <w:tcW w:w="5760" w:type="dxa"/>
            <w:shd w:val="clear" w:color="auto" w:fill="auto"/>
            <w:tcMar>
              <w:top w:w="100" w:type="dxa"/>
              <w:left w:w="100" w:type="dxa"/>
              <w:bottom w:w="100" w:type="dxa"/>
              <w:right w:w="100" w:type="dxa"/>
            </w:tcMar>
          </w:tcPr>
          <w:p w14:paraId="795117E7" w14:textId="77777777" w:rsidR="008B0B88" w:rsidRPr="00842F1E" w:rsidRDefault="008B0B88" w:rsidP="008B0B88">
            <w:pPr>
              <w:spacing w:line="240" w:lineRule="auto"/>
            </w:pPr>
            <w:r w:rsidRPr="00842F1E">
              <w:t xml:space="preserve">Many more decisions have been made throughout the years and can be found in the </w:t>
            </w:r>
            <w:r w:rsidRPr="00842F1E">
              <w:rPr>
                <w:i/>
              </w:rPr>
              <w:t>Acts of Synod</w:t>
            </w:r>
            <w:r w:rsidRPr="00842F1E">
              <w:t xml:space="preserve">, which is published annually. All can be found online at </w:t>
            </w:r>
            <w:hyperlink r:id="rId14">
              <w:r w:rsidRPr="00842F1E">
                <w:rPr>
                  <w:color w:val="1155CC"/>
                  <w:u w:val="single"/>
                </w:rPr>
                <w:t>www.crcna.org</w:t>
              </w:r>
            </w:hyperlink>
            <w:r w:rsidRPr="00842F1E">
              <w:t>. A listing of particular positions of the CRC on various ethical and theological matters can also be found on that website.</w:t>
            </w:r>
          </w:p>
        </w:tc>
        <w:tc>
          <w:tcPr>
            <w:tcW w:w="7131" w:type="dxa"/>
            <w:gridSpan w:val="2"/>
          </w:tcPr>
          <w:p w14:paraId="23C580D2" w14:textId="0D6D93F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교단의 결정은 매년 출판되는 </w:t>
            </w:r>
            <w:r w:rsidRPr="00842F1E">
              <w:rPr>
                <w:rFonts w:ascii="NanumGothic" w:eastAsia="NanumGothic" w:hAnsi="NanumGothic" w:cs="Arial Unicode MS"/>
                <w:b/>
                <w:lang w:eastAsia="ko-KR"/>
              </w:rPr>
              <w:t>총회회의록</w:t>
            </w:r>
            <w:r w:rsidRPr="00842F1E">
              <w:rPr>
                <w:rFonts w:ascii="NanumGothic" w:eastAsia="NanumGothic" w:hAnsi="NanumGothic"/>
                <w:lang w:eastAsia="ko-KR"/>
              </w:rPr>
              <w:t>(</w:t>
            </w:r>
            <w:r w:rsidRPr="00842F1E">
              <w:rPr>
                <w:rFonts w:ascii="NanumGothic" w:eastAsia="NanumGothic" w:hAnsi="NanumGothic"/>
                <w:i/>
                <w:lang w:eastAsia="ko-KR"/>
              </w:rPr>
              <w:t>Acts of Synod</w:t>
            </w:r>
            <w:r w:rsidRPr="00842F1E">
              <w:rPr>
                <w:rFonts w:ascii="NanumGothic" w:eastAsia="NanumGothic" w:hAnsi="NanumGothic" w:cs="Arial Unicode MS"/>
                <w:lang w:eastAsia="ko-KR"/>
              </w:rPr>
              <w:t>)에 실려 있습니다. 모든 총회의 회의록과 함께 교단의 신학과 윤리에 관한 중요한 결정도 교단 웹사이트에서 열람할 수 있습니다.</w:t>
            </w:r>
          </w:p>
        </w:tc>
      </w:tr>
      <w:tr w:rsidR="008B0B88" w:rsidRPr="00842F1E" w14:paraId="2AC24BC4" w14:textId="77777777" w:rsidTr="005B2D6D">
        <w:trPr>
          <w:trHeight w:val="480"/>
        </w:trPr>
        <w:tc>
          <w:tcPr>
            <w:tcW w:w="5760" w:type="dxa"/>
            <w:shd w:val="clear" w:color="auto" w:fill="auto"/>
            <w:tcMar>
              <w:top w:w="100" w:type="dxa"/>
              <w:left w:w="100" w:type="dxa"/>
              <w:bottom w:w="100" w:type="dxa"/>
              <w:right w:w="100" w:type="dxa"/>
            </w:tcMar>
          </w:tcPr>
          <w:p w14:paraId="469EAAEC" w14:textId="77777777" w:rsidR="008B0B88" w:rsidRPr="00842F1E" w:rsidRDefault="008B0B88" w:rsidP="008B0B88">
            <w:pPr>
              <w:pStyle w:val="Heading3"/>
              <w:spacing w:before="0" w:line="240" w:lineRule="auto"/>
            </w:pPr>
            <w:bookmarkStart w:id="12" w:name="_pyhvs4apogx" w:colFirst="0" w:colLast="0"/>
            <w:bookmarkEnd w:id="12"/>
            <w:r w:rsidRPr="00842F1E">
              <w:lastRenderedPageBreak/>
              <w:t>Reformed Church Polity</w:t>
            </w:r>
          </w:p>
        </w:tc>
        <w:tc>
          <w:tcPr>
            <w:tcW w:w="7131" w:type="dxa"/>
            <w:gridSpan w:val="2"/>
          </w:tcPr>
          <w:p w14:paraId="70BE7221" w14:textId="4129D2B5" w:rsidR="008B0B88" w:rsidRPr="00842F1E" w:rsidRDefault="008B0B88" w:rsidP="008B0B88">
            <w:pPr>
              <w:pStyle w:val="Heading3"/>
              <w:spacing w:before="0" w:line="240" w:lineRule="auto"/>
              <w:rPr>
                <w:rFonts w:asciiTheme="minorEastAsia" w:hAnsiTheme="minorEastAsia" w:cs="Malgun Gothic Semilight"/>
                <w:lang w:eastAsia="ko-KR"/>
              </w:rPr>
            </w:pPr>
            <w:r w:rsidRPr="00842F1E">
              <w:rPr>
                <w:rFonts w:ascii="NanumGothic" w:eastAsia="NanumGothic" w:hAnsi="NanumGothic" w:cs="Arial Unicode MS"/>
              </w:rPr>
              <w:t>개혁주의 교회정치 (Church Polity)</w:t>
            </w:r>
          </w:p>
        </w:tc>
        <w:bookmarkStart w:id="13" w:name="_4f6px9j512qf" w:colFirst="0" w:colLast="0"/>
        <w:bookmarkEnd w:id="13"/>
      </w:tr>
      <w:tr w:rsidR="008B0B88" w:rsidRPr="00842F1E" w14:paraId="3B8058DF" w14:textId="77777777" w:rsidTr="005B2D6D">
        <w:tc>
          <w:tcPr>
            <w:tcW w:w="5760" w:type="dxa"/>
            <w:shd w:val="clear" w:color="auto" w:fill="auto"/>
            <w:tcMar>
              <w:top w:w="100" w:type="dxa"/>
              <w:left w:w="100" w:type="dxa"/>
              <w:bottom w:w="100" w:type="dxa"/>
              <w:right w:w="100" w:type="dxa"/>
            </w:tcMar>
          </w:tcPr>
          <w:p w14:paraId="7AE16349" w14:textId="77777777" w:rsidR="008B0B88" w:rsidRPr="00842F1E" w:rsidRDefault="008B0B88" w:rsidP="008B0B88">
            <w:pPr>
              <w:spacing w:line="240" w:lineRule="auto"/>
            </w:pPr>
            <w:r w:rsidRPr="00842F1E">
              <w:t>Church polity refers to the form of governance and organization of a church. The CRCNA follows a Presbyterian form of church polity organized under governance by elders, as compared to Episcopal polities organized under governance by bishops (Roman Catholic, United Methodist, and Episcopal denominations) and Congregational polities organized under the governance of the local congregation (Congregational, Baptist, Disciples of Christ). Some of these congregational polities do allow for greater associations and connections between churches.</w:t>
            </w:r>
          </w:p>
        </w:tc>
        <w:tc>
          <w:tcPr>
            <w:tcW w:w="7131" w:type="dxa"/>
            <w:gridSpan w:val="2"/>
          </w:tcPr>
          <w:p w14:paraId="4414C524" w14:textId="77234EE5" w:rsidR="008B0B88" w:rsidRPr="00842F1E" w:rsidRDefault="00B25957"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 xml:space="preserve">교회정치는 교회의 </w:t>
            </w:r>
            <w:r w:rsidRPr="00842F1E">
              <w:rPr>
                <w:rFonts w:ascii="NanumGothic" w:eastAsia="NanumGothic" w:hAnsi="NanumGothic" w:cs="Arial Unicode MS"/>
                <w:lang w:eastAsia="ko-KR"/>
              </w:rPr>
              <w:t>운영과 구성</w:t>
            </w:r>
            <w:r w:rsidRPr="00842F1E">
              <w:rPr>
                <w:rFonts w:ascii="NanumGothic" w:eastAsia="NanumGothic" w:hAnsi="NanumGothic" w:cs="Arial Unicode MS" w:hint="eastAsia"/>
                <w:lang w:eastAsia="ko-KR"/>
              </w:rPr>
              <w:t xml:space="preserve">을 의미합니다. </w:t>
            </w:r>
            <w:r w:rsidR="008B0B88" w:rsidRPr="00842F1E">
              <w:rPr>
                <w:rFonts w:ascii="NanumGothic" w:eastAsia="NanumGothic" w:hAnsi="NanumGothic" w:cs="Arial Unicode MS"/>
                <w:lang w:eastAsia="ko-KR"/>
              </w:rPr>
              <w:t>북미주 개혁교회는 장로들</w:t>
            </w:r>
            <w:r w:rsidR="00EA165F" w:rsidRPr="00842F1E">
              <w:rPr>
                <w:rFonts w:ascii="NanumGothic" w:eastAsia="NanumGothic" w:hAnsi="NanumGothic" w:cs="Arial Unicode MS" w:hint="eastAsia"/>
                <w:lang w:eastAsia="ko-KR"/>
              </w:rPr>
              <w:t>이</w:t>
            </w:r>
            <w:r w:rsidR="008B0B88" w:rsidRPr="00842F1E">
              <w:rPr>
                <w:rFonts w:ascii="NanumGothic" w:eastAsia="NanumGothic" w:hAnsi="NanumGothic" w:cs="Arial Unicode MS"/>
                <w:lang w:eastAsia="ko-KR"/>
              </w:rPr>
              <w:t xml:space="preserve"> 운영</w:t>
            </w:r>
            <w:r w:rsidR="00EA165F" w:rsidRPr="00842F1E">
              <w:rPr>
                <w:rFonts w:ascii="NanumGothic" w:eastAsia="NanumGothic" w:hAnsi="NanumGothic" w:cs="Arial Unicode MS" w:hint="eastAsia"/>
                <w:lang w:eastAsia="ko-KR"/>
              </w:rPr>
              <w:t>하</w:t>
            </w:r>
            <w:r w:rsidR="008B0B88" w:rsidRPr="00842F1E">
              <w:rPr>
                <w:rFonts w:ascii="NanumGothic" w:eastAsia="NanumGothic" w:hAnsi="NanumGothic" w:cs="Arial Unicode MS"/>
                <w:lang w:eastAsia="ko-KR"/>
              </w:rPr>
              <w:t>는 장로회 제도를 따르고 있습니다. 이것은 감독들의 다스림으로 운영되는 (카톨릭교회, 감리교회, 성공회 등) 감독제도와 다르고, 또한 지역교회 자율적 운영방식을 가진 (회중교회, 침례교회, 그리스도의 교회 등) 회중제도와도 다릅니다. 회중교회의 운영방식 또한 지교회</w:t>
            </w:r>
            <w:r w:rsidR="004A741C" w:rsidRPr="00842F1E">
              <w:rPr>
                <w:rFonts w:ascii="NanumGothic" w:eastAsia="NanumGothic" w:hAnsi="NanumGothic" w:cs="Arial Unicode MS" w:hint="eastAsia"/>
                <w:lang w:eastAsia="ko-KR"/>
              </w:rPr>
              <w:t xml:space="preserve">를 넘어서 </w:t>
            </w:r>
            <w:r w:rsidR="006B5C95" w:rsidRPr="00842F1E">
              <w:rPr>
                <w:rFonts w:ascii="NanumGothic" w:eastAsia="NanumGothic" w:hAnsi="NanumGothic" w:cs="Arial Unicode MS" w:hint="eastAsia"/>
                <w:lang w:eastAsia="ko-KR"/>
              </w:rPr>
              <w:t>더 큰</w:t>
            </w:r>
            <w:r w:rsidR="008B0B88" w:rsidRPr="00842F1E">
              <w:rPr>
                <w:rFonts w:ascii="NanumGothic" w:eastAsia="NanumGothic" w:hAnsi="NanumGothic" w:cs="Arial Unicode MS"/>
                <w:lang w:eastAsia="ko-KR"/>
              </w:rPr>
              <w:t xml:space="preserve"> 연합과 연결을 담보합니다.</w:t>
            </w:r>
          </w:p>
        </w:tc>
      </w:tr>
      <w:tr w:rsidR="008B0B88" w:rsidRPr="00842F1E" w14:paraId="4360164F" w14:textId="77777777" w:rsidTr="005B2D6D">
        <w:tc>
          <w:tcPr>
            <w:tcW w:w="5760" w:type="dxa"/>
            <w:shd w:val="clear" w:color="auto" w:fill="auto"/>
            <w:tcMar>
              <w:top w:w="100" w:type="dxa"/>
              <w:left w:w="100" w:type="dxa"/>
              <w:bottom w:w="100" w:type="dxa"/>
              <w:right w:w="100" w:type="dxa"/>
            </w:tcMar>
          </w:tcPr>
          <w:p w14:paraId="45DE4385" w14:textId="77777777" w:rsidR="008B0B88" w:rsidRPr="00842F1E" w:rsidRDefault="008B0B88" w:rsidP="008B0B88">
            <w:pPr>
              <w:spacing w:line="240" w:lineRule="auto"/>
            </w:pPr>
            <w:r w:rsidRPr="00842F1E">
              <w:t xml:space="preserve">Governance by elders is assumed throughout the Christian Reformed Church Order, but please note that CRCNA polity is not exactly like that of Presbyterian denominations. Two particular differences include the fact that we have limited tenure for office-bearers (so elders and deacons serve </w:t>
            </w:r>
            <w:r w:rsidRPr="00842F1E">
              <w:rPr>
                <w:i/>
              </w:rPr>
              <w:t>terms</w:t>
            </w:r>
            <w:r w:rsidRPr="00842F1E">
              <w:t xml:space="preserve">, not </w:t>
            </w:r>
            <w:r w:rsidRPr="00842F1E">
              <w:rPr>
                <w:i/>
              </w:rPr>
              <w:t>forever</w:t>
            </w:r>
            <w:r w:rsidRPr="00842F1E">
              <w:t>), and ministers’ credentials are held at the local council level, not at the regional (classical) level, as in many Presbyterian and Reformed denominations. Another key difference is that church polity in the CRCNA does not have confessional status and, therefore, the Church Order does not have the same authority as the creeds. The Church Order is subordinate to the creeds and confessions, which are subordinate to Scripture.</w:t>
            </w:r>
          </w:p>
        </w:tc>
        <w:tc>
          <w:tcPr>
            <w:tcW w:w="7131" w:type="dxa"/>
            <w:gridSpan w:val="2"/>
          </w:tcPr>
          <w:p w14:paraId="690C6FD4" w14:textId="195128B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장로들에 의한 운영은 본 교단 헌법의 기본이지만, 장로교단과 완전히 같지는 않습니다. 두 가지의 다른 점이 있는데, 첫째는 본 교단에서 장로와 집사는 종신직이 아니라 봉사하는 </w:t>
            </w:r>
            <w:r w:rsidRPr="00842F1E">
              <w:rPr>
                <w:rFonts w:ascii="NanumGothic" w:eastAsia="NanumGothic" w:hAnsi="NanumGothic" w:cs="Arial Unicode MS"/>
                <w:bCs/>
                <w:lang w:eastAsia="ko-KR"/>
              </w:rPr>
              <w:t>임기</w:t>
            </w:r>
            <w:r w:rsidR="00A30FFE" w:rsidRPr="00842F1E">
              <w:rPr>
                <w:rFonts w:ascii="NanumGothic" w:eastAsia="NanumGothic" w:hAnsi="NanumGothic" w:cs="Arial Unicode MS" w:hint="eastAsia"/>
                <w:bCs/>
                <w:lang w:eastAsia="ko-KR"/>
              </w:rPr>
              <w:t xml:space="preserve"> </w:t>
            </w:r>
            <w:r w:rsidRPr="00842F1E">
              <w:rPr>
                <w:rFonts w:ascii="NanumGothic" w:eastAsia="NanumGothic" w:hAnsi="NanumGothic"/>
                <w:iCs/>
                <w:lang w:eastAsia="ko-KR"/>
              </w:rPr>
              <w:t>(terms</w:t>
            </w:r>
            <w:r w:rsidRPr="00842F1E">
              <w:rPr>
                <w:rFonts w:ascii="NanumGothic" w:eastAsia="NanumGothic" w:hAnsi="NanumGothic" w:cs="Arial Unicode MS"/>
                <w:iCs/>
                <w:lang w:eastAsia="ko-KR"/>
              </w:rPr>
              <w:t>)</w:t>
            </w:r>
            <w:r w:rsidRPr="00842F1E">
              <w:rPr>
                <w:rFonts w:ascii="NanumGothic" w:eastAsia="NanumGothic" w:hAnsi="NanumGothic" w:cs="Arial Unicode MS"/>
                <w:lang w:eastAsia="ko-KR"/>
              </w:rPr>
              <w:t>가 있다는 점이고, 둘째는 목사의 교적</w:t>
            </w:r>
            <w:r w:rsidR="00404740"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(credential)이 다른 장로교단이나 개혁교단</w:t>
            </w:r>
            <w:r w:rsidR="00404740" w:rsidRPr="00842F1E">
              <w:rPr>
                <w:rFonts w:ascii="NanumGothic" w:eastAsia="NanumGothic" w:hAnsi="NanumGothic" w:cs="Arial Unicode MS" w:hint="eastAsia"/>
                <w:lang w:eastAsia="ko-KR"/>
              </w:rPr>
              <w:t xml:space="preserve"> 처럼</w:t>
            </w:r>
            <w:r w:rsidRPr="00842F1E">
              <w:rPr>
                <w:rFonts w:ascii="NanumGothic" w:eastAsia="NanumGothic" w:hAnsi="NanumGothic" w:cs="Arial Unicode MS"/>
                <w:lang w:eastAsia="ko-KR"/>
              </w:rPr>
              <w:t xml:space="preserve"> 해당지역 노회에 있지 않고 지역교회 카운실에 있다는 점입니다. 또 다른 점은 북미주 개혁교회의 운영과 구성에서 교회헌법은 신앙고백과 같은 지위가 없기 때문에 교회헌법은 신조와 같은 권위를 가지지 않는다는 점입니다. 본 교단에서 신조와 신앙고백은 성경에 종속하며, 교회헌법은 신조와 신앙고백에 종속됩니다.</w:t>
            </w:r>
          </w:p>
        </w:tc>
      </w:tr>
      <w:tr w:rsidR="008B0B88" w:rsidRPr="00842F1E" w14:paraId="0B1D6028" w14:textId="77777777" w:rsidTr="005B2D6D">
        <w:tc>
          <w:tcPr>
            <w:tcW w:w="5760" w:type="dxa"/>
            <w:shd w:val="clear" w:color="auto" w:fill="auto"/>
            <w:tcMar>
              <w:top w:w="100" w:type="dxa"/>
              <w:left w:w="100" w:type="dxa"/>
              <w:bottom w:w="100" w:type="dxa"/>
              <w:right w:w="100" w:type="dxa"/>
            </w:tcMar>
          </w:tcPr>
          <w:p w14:paraId="004A32F1" w14:textId="52574231" w:rsidR="008B0B88" w:rsidRPr="00842F1E" w:rsidRDefault="008B0B88" w:rsidP="008B0B88">
            <w:pPr>
              <w:pStyle w:val="Heading3"/>
              <w:spacing w:before="0" w:line="240" w:lineRule="auto"/>
            </w:pPr>
            <w:r w:rsidRPr="00842F1E">
              <w:t>Translations and Resources</w:t>
            </w:r>
          </w:p>
        </w:tc>
        <w:tc>
          <w:tcPr>
            <w:tcW w:w="7131" w:type="dxa"/>
            <w:gridSpan w:val="2"/>
          </w:tcPr>
          <w:p w14:paraId="39910298" w14:textId="77777777" w:rsidR="008B0B88" w:rsidRPr="00842F1E" w:rsidRDefault="008B0B88" w:rsidP="008B0B88">
            <w:pPr>
              <w:pStyle w:val="Heading3"/>
              <w:spacing w:before="0" w:line="240" w:lineRule="auto"/>
            </w:pPr>
          </w:p>
        </w:tc>
      </w:tr>
      <w:tr w:rsidR="008B0B88" w:rsidRPr="00842F1E" w14:paraId="1F1D5E98" w14:textId="77777777" w:rsidTr="005B2D6D">
        <w:tc>
          <w:tcPr>
            <w:tcW w:w="5760" w:type="dxa"/>
            <w:shd w:val="clear" w:color="auto" w:fill="auto"/>
            <w:tcMar>
              <w:top w:w="100" w:type="dxa"/>
              <w:left w:w="100" w:type="dxa"/>
              <w:bottom w:w="100" w:type="dxa"/>
              <w:right w:w="100" w:type="dxa"/>
            </w:tcMar>
          </w:tcPr>
          <w:p w14:paraId="535573B0" w14:textId="6AF5BC0E" w:rsidR="008B0B88" w:rsidRPr="00842F1E" w:rsidRDefault="008B0B88" w:rsidP="008B0B88">
            <w:pPr>
              <w:spacing w:line="240" w:lineRule="auto"/>
            </w:pPr>
            <w:r w:rsidRPr="00842F1E">
              <w:rPr>
                <w:bCs/>
                <w:iCs/>
                <w:color w:val="231F20"/>
              </w:rPr>
              <w:t xml:space="preserve">The CRCNA values the richness in the diversity of languages among its members. The denomination’s Ministry Support Services translates church polity materials into various languages. The </w:t>
            </w:r>
            <w:r w:rsidRPr="00842F1E">
              <w:rPr>
                <w:bCs/>
                <w:i/>
                <w:iCs/>
                <w:color w:val="231F20"/>
              </w:rPr>
              <w:t>Church Order and Its Supplements</w:t>
            </w:r>
            <w:r w:rsidRPr="00842F1E">
              <w:rPr>
                <w:bCs/>
                <w:iCs/>
                <w:color w:val="231F20"/>
              </w:rPr>
              <w:t xml:space="preserve"> is available both online and in print in English, Korean, and Spanish. The 2013 edition of the </w:t>
            </w:r>
            <w:r w:rsidRPr="00842F1E">
              <w:rPr>
                <w:bCs/>
                <w:color w:val="231F20"/>
              </w:rPr>
              <w:t xml:space="preserve">Church Order </w:t>
            </w:r>
            <w:r w:rsidRPr="00842F1E">
              <w:rPr>
                <w:bCs/>
                <w:iCs/>
                <w:color w:val="231F20"/>
              </w:rPr>
              <w:t>is also available in Chinese, and another update is planned. These resources can be found online at crcna.org/synodresources.</w:t>
            </w:r>
          </w:p>
        </w:tc>
        <w:tc>
          <w:tcPr>
            <w:tcW w:w="7131" w:type="dxa"/>
            <w:gridSpan w:val="2"/>
          </w:tcPr>
          <w:p w14:paraId="1044166F" w14:textId="5417B71E" w:rsidR="008B0B88" w:rsidRPr="00842F1E" w:rsidRDefault="003C1789"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북미주 개혁교회</w:t>
            </w:r>
            <w:r w:rsidR="00D8773C" w:rsidRPr="00842F1E">
              <w:rPr>
                <w:rFonts w:ascii="NanumGothic" w:eastAsia="NanumGothic" w:hAnsi="NanumGothic" w:cs="Arial Unicode MS" w:hint="eastAsia"/>
                <w:lang w:eastAsia="ko-KR"/>
              </w:rPr>
              <w:t xml:space="preserve">는 교단 내 </w:t>
            </w:r>
            <w:r w:rsidR="005D18E2" w:rsidRPr="00842F1E">
              <w:rPr>
                <w:rFonts w:ascii="NanumGothic" w:eastAsia="NanumGothic" w:hAnsi="NanumGothic" w:cs="Arial Unicode MS" w:hint="eastAsia"/>
                <w:lang w:eastAsia="ko-KR"/>
              </w:rPr>
              <w:t xml:space="preserve">구성원들이 가지는 언어의 다양성을 중요시합니다. </w:t>
            </w:r>
            <w:r w:rsidR="00540457" w:rsidRPr="00842F1E">
              <w:rPr>
                <w:rFonts w:ascii="NanumGothic" w:eastAsia="NanumGothic" w:hAnsi="NanumGothic" w:cs="Arial Unicode MS" w:hint="eastAsia"/>
                <w:lang w:eastAsia="ko-KR"/>
              </w:rPr>
              <w:t xml:space="preserve">그래서 교단의 </w:t>
            </w:r>
            <w:r w:rsidR="00F94F59" w:rsidRPr="00842F1E">
              <w:rPr>
                <w:rFonts w:ascii="NanumGothic" w:eastAsia="NanumGothic" w:hAnsi="NanumGothic" w:cs="Arial Unicode MS" w:hint="eastAsia"/>
                <w:lang w:eastAsia="ko-KR"/>
              </w:rPr>
              <w:t xml:space="preserve">사역협력 서비스에서는 </w:t>
            </w:r>
            <w:r w:rsidR="00FC30F4" w:rsidRPr="00842F1E">
              <w:rPr>
                <w:rFonts w:ascii="NanumGothic" w:eastAsia="NanumGothic" w:hAnsi="NanumGothic" w:cs="Arial Unicode MS" w:hint="eastAsia"/>
                <w:lang w:eastAsia="ko-KR"/>
              </w:rPr>
              <w:t xml:space="preserve">교회 행정 관련 문서들을 다양한 언어로 번역합니다. </w:t>
            </w:r>
            <w:r w:rsidR="00B6234C" w:rsidRPr="00842F1E">
              <w:rPr>
                <w:rFonts w:ascii="NanumGothic" w:eastAsia="NanumGothic" w:hAnsi="NanumGothic" w:cs="Arial Unicode MS" w:hint="eastAsia"/>
                <w:lang w:eastAsia="ko-KR"/>
              </w:rPr>
              <w:t xml:space="preserve">교회헌법과 그 보칙은 영어, 한국어, 그리고 </w:t>
            </w:r>
            <w:r w:rsidR="00565644" w:rsidRPr="00842F1E">
              <w:rPr>
                <w:rFonts w:ascii="NanumGothic" w:eastAsia="NanumGothic" w:hAnsi="NanumGothic" w:cs="Arial Unicode MS" w:hint="eastAsia"/>
                <w:lang w:eastAsia="ko-KR"/>
              </w:rPr>
              <w:t xml:space="preserve">스페인어로 </w:t>
            </w:r>
            <w:r w:rsidR="00503D46" w:rsidRPr="00842F1E">
              <w:rPr>
                <w:rFonts w:ascii="NanumGothic" w:eastAsia="NanumGothic" w:hAnsi="NanumGothic" w:cs="Arial Unicode MS" w:hint="eastAsia"/>
                <w:lang w:eastAsia="ko-KR"/>
              </w:rPr>
              <w:t>온라인과 인쇄물로 볼 수 있습니다.</w:t>
            </w:r>
            <w:r w:rsidR="00FE334D" w:rsidRPr="00842F1E">
              <w:rPr>
                <w:rFonts w:ascii="NanumGothic" w:eastAsia="NanumGothic" w:hAnsi="NanumGothic" w:cs="Arial Unicode MS" w:hint="eastAsia"/>
                <w:lang w:eastAsia="ko-KR"/>
              </w:rPr>
              <w:t xml:space="preserve"> </w:t>
            </w:r>
            <w:r w:rsidR="00222CC6" w:rsidRPr="00842F1E">
              <w:rPr>
                <w:rFonts w:ascii="NanumGothic" w:eastAsia="NanumGothic" w:hAnsi="NanumGothic" w:cs="Arial Unicode MS" w:hint="eastAsia"/>
                <w:lang w:eastAsia="ko-KR"/>
              </w:rPr>
              <w:t xml:space="preserve">중국어 </w:t>
            </w:r>
            <w:r w:rsidR="006B55C3" w:rsidRPr="00842F1E">
              <w:rPr>
                <w:rFonts w:ascii="NanumGothic" w:eastAsia="NanumGothic" w:hAnsi="NanumGothic" w:cs="Arial Unicode MS" w:hint="eastAsia"/>
                <w:lang w:eastAsia="ko-KR"/>
              </w:rPr>
              <w:t>교회헌법은</w:t>
            </w:r>
            <w:r w:rsidR="0069584A" w:rsidRPr="00842F1E">
              <w:rPr>
                <w:rFonts w:ascii="NanumGothic" w:eastAsia="NanumGothic" w:hAnsi="NanumGothic" w:cs="Arial Unicode MS" w:hint="eastAsia"/>
                <w:lang w:eastAsia="ko-KR"/>
              </w:rPr>
              <w:t xml:space="preserve"> </w:t>
            </w:r>
            <w:r w:rsidR="00FE334D" w:rsidRPr="00842F1E">
              <w:rPr>
                <w:rFonts w:ascii="NanumGothic" w:eastAsia="NanumGothic" w:hAnsi="NanumGothic" w:cs="Arial Unicode MS" w:hint="eastAsia"/>
                <w:lang w:eastAsia="ko-KR"/>
              </w:rPr>
              <w:t>2013년도</w:t>
            </w:r>
            <w:r w:rsidR="0069584A" w:rsidRPr="00842F1E">
              <w:rPr>
                <w:rFonts w:ascii="NanumGothic" w:eastAsia="NanumGothic" w:hAnsi="NanumGothic" w:cs="Arial Unicode MS" w:hint="eastAsia"/>
                <w:lang w:eastAsia="ko-KR"/>
              </w:rPr>
              <w:t xml:space="preserve"> 판이 </w:t>
            </w:r>
            <w:r w:rsidR="00FE334D" w:rsidRPr="00842F1E">
              <w:rPr>
                <w:rFonts w:ascii="NanumGothic" w:eastAsia="NanumGothic" w:hAnsi="NanumGothic" w:cs="Arial Unicode MS" w:hint="eastAsia"/>
                <w:lang w:eastAsia="ko-KR"/>
              </w:rPr>
              <w:t>현재</w:t>
            </w:r>
            <w:r w:rsidR="000A6780" w:rsidRPr="00842F1E">
              <w:rPr>
                <w:rFonts w:ascii="NanumGothic" w:eastAsia="NanumGothic" w:hAnsi="NanumGothic" w:cs="Arial Unicode MS" w:hint="eastAsia"/>
                <w:lang w:eastAsia="ko-KR"/>
              </w:rPr>
              <w:t xml:space="preserve"> 있으</w:t>
            </w:r>
            <w:r w:rsidR="00FE334D" w:rsidRPr="00842F1E">
              <w:rPr>
                <w:rFonts w:ascii="NanumGothic" w:eastAsia="NanumGothic" w:hAnsi="NanumGothic" w:cs="Arial Unicode MS" w:hint="eastAsia"/>
                <w:lang w:eastAsia="ko-KR"/>
              </w:rPr>
              <w:t xml:space="preserve">며 </w:t>
            </w:r>
            <w:r w:rsidR="00F84AE9" w:rsidRPr="00842F1E">
              <w:rPr>
                <w:rFonts w:ascii="NanumGothic" w:eastAsia="NanumGothic" w:hAnsi="NanumGothic" w:cs="Arial Unicode MS" w:hint="eastAsia"/>
                <w:lang w:eastAsia="ko-KR"/>
              </w:rPr>
              <w:t xml:space="preserve">개정판을 준비하고 있습니다. </w:t>
            </w:r>
            <w:r w:rsidR="00446C8F" w:rsidRPr="00842F1E">
              <w:rPr>
                <w:rFonts w:ascii="NanumGothic" w:eastAsia="NanumGothic" w:hAnsi="NanumGothic" w:cs="Arial Unicode MS" w:hint="eastAsia"/>
                <w:lang w:eastAsia="ko-KR"/>
              </w:rPr>
              <w:t>이러한 자료들은</w:t>
            </w:r>
            <w:r w:rsidR="00446C8F" w:rsidRPr="00842F1E">
              <w:rPr>
                <w:rFonts w:ascii="NanumGothic" w:eastAsia="NanumGothic" w:hAnsi="NanumGothic" w:cs="Arial Unicode MS"/>
                <w:bCs/>
                <w:iCs/>
                <w:lang w:eastAsia="ko-KR"/>
              </w:rPr>
              <w:t>crcna.org/synodresources</w:t>
            </w:r>
            <w:r w:rsidR="00446C8F" w:rsidRPr="00842F1E">
              <w:rPr>
                <w:rFonts w:ascii="NanumGothic" w:eastAsia="NanumGothic" w:hAnsi="NanumGothic" w:cs="Arial Unicode MS" w:hint="eastAsia"/>
                <w:bCs/>
                <w:iCs/>
                <w:lang w:eastAsia="ko-KR"/>
              </w:rPr>
              <w:t xml:space="preserve"> 에서 볼 수 있습니다.</w:t>
            </w:r>
          </w:p>
        </w:tc>
      </w:tr>
      <w:tr w:rsidR="008B0B88" w:rsidRPr="00842F1E" w14:paraId="70E8B851" w14:textId="77777777" w:rsidTr="005B2D6D">
        <w:tc>
          <w:tcPr>
            <w:tcW w:w="5760" w:type="dxa"/>
            <w:shd w:val="clear" w:color="auto" w:fill="auto"/>
            <w:tcMar>
              <w:top w:w="100" w:type="dxa"/>
              <w:left w:w="100" w:type="dxa"/>
              <w:bottom w:w="100" w:type="dxa"/>
              <w:right w:w="100" w:type="dxa"/>
            </w:tcMar>
          </w:tcPr>
          <w:p w14:paraId="641C23CD" w14:textId="703C4644" w:rsidR="008B0B88" w:rsidRPr="00842F1E" w:rsidRDefault="008B0B88" w:rsidP="008B0B88">
            <w:pPr>
              <w:spacing w:line="240" w:lineRule="auto"/>
            </w:pPr>
            <w:r w:rsidRPr="00842F1E">
              <w:rPr>
                <w:bCs/>
                <w:iCs/>
                <w:color w:val="231F20"/>
              </w:rPr>
              <w:lastRenderedPageBreak/>
              <w:t xml:space="preserve">Along with various translations of the Church Order, the CRCNA works with Ministry Support Services and ethnic ministry leaders to produce a variety of translated materials, including Position Statements, </w:t>
            </w:r>
            <w:r w:rsidRPr="00842F1E">
              <w:rPr>
                <w:bCs/>
                <w:i/>
                <w:color w:val="231F20"/>
              </w:rPr>
              <w:t>Who We Are and What We Believe</w:t>
            </w:r>
            <w:r w:rsidRPr="00842F1E">
              <w:rPr>
                <w:bCs/>
                <w:iCs/>
                <w:color w:val="231F20"/>
              </w:rPr>
              <w:t>, and the creeds and confessions. More information about translated documents can be found at crcna.org/languages.</w:t>
            </w:r>
          </w:p>
        </w:tc>
        <w:tc>
          <w:tcPr>
            <w:tcW w:w="7131" w:type="dxa"/>
            <w:gridSpan w:val="2"/>
          </w:tcPr>
          <w:p w14:paraId="26965933" w14:textId="594D3848" w:rsidR="008B0B88" w:rsidRPr="00842F1E" w:rsidRDefault="008144A6"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교회헌법의 번역과 더불어 북미주 개혁교회는 </w:t>
            </w:r>
            <w:r w:rsidR="00276AA8" w:rsidRPr="00842F1E">
              <w:rPr>
                <w:rFonts w:ascii="NanumGothic" w:eastAsia="NanumGothic" w:hAnsi="NanumGothic" w:cs="Arial Unicode MS" w:hint="eastAsia"/>
                <w:lang w:eastAsia="ko-KR"/>
              </w:rPr>
              <w:t xml:space="preserve">사역협력 서비스와 </w:t>
            </w:r>
            <w:r w:rsidR="002A44B4" w:rsidRPr="00842F1E">
              <w:rPr>
                <w:rFonts w:ascii="NanumGothic" w:eastAsia="NanumGothic" w:hAnsi="NanumGothic" w:cs="Arial Unicode MS" w:hint="eastAsia"/>
                <w:lang w:eastAsia="ko-KR"/>
              </w:rPr>
              <w:t xml:space="preserve">소수민족 사역리더들과 </w:t>
            </w:r>
            <w:r w:rsidR="00BA1885" w:rsidRPr="00842F1E">
              <w:rPr>
                <w:rFonts w:ascii="NanumGothic" w:eastAsia="NanumGothic" w:hAnsi="NanumGothic" w:cs="Arial Unicode MS" w:hint="eastAsia"/>
                <w:lang w:eastAsia="ko-KR"/>
              </w:rPr>
              <w:t xml:space="preserve">함께 </w:t>
            </w:r>
            <w:r w:rsidR="00027199" w:rsidRPr="00842F1E">
              <w:rPr>
                <w:rFonts w:ascii="NanumGothic" w:eastAsia="NanumGothic" w:hAnsi="NanumGothic" w:cs="Arial Unicode MS" w:hint="eastAsia"/>
                <w:lang w:eastAsia="ko-KR"/>
              </w:rPr>
              <w:t>교단의 신학</w:t>
            </w:r>
            <w:r w:rsidR="0063126F" w:rsidRPr="00842F1E">
              <w:rPr>
                <w:rFonts w:ascii="NanumGothic" w:eastAsia="NanumGothic" w:hAnsi="NanumGothic" w:cs="Arial Unicode MS" w:hint="eastAsia"/>
                <w:lang w:eastAsia="ko-KR"/>
              </w:rPr>
              <w:t xml:space="preserve"> 해설</w:t>
            </w:r>
            <w:r w:rsidR="00027199" w:rsidRPr="00842F1E">
              <w:rPr>
                <w:rFonts w:ascii="NanumGothic" w:eastAsia="NanumGothic" w:hAnsi="NanumGothic" w:cs="Arial Unicode MS" w:hint="eastAsia"/>
                <w:lang w:eastAsia="ko-KR"/>
              </w:rPr>
              <w:t xml:space="preserve">, </w:t>
            </w:r>
            <w:r w:rsidR="00042505" w:rsidRPr="00842F1E">
              <w:rPr>
                <w:rFonts w:ascii="NanumGothic" w:eastAsia="NanumGothic" w:hAnsi="NanumGothic" w:cs="Arial Unicode MS" w:hint="eastAsia"/>
                <w:lang w:eastAsia="ko-KR"/>
              </w:rPr>
              <w:t>우리는 누구이며 무엇을 믿는가 (</w:t>
            </w:r>
            <w:r w:rsidR="00042505" w:rsidRPr="00842F1E">
              <w:rPr>
                <w:rFonts w:ascii="NanumGothic" w:eastAsia="NanumGothic" w:hAnsi="NanumGothic" w:cs="Arial Unicode MS" w:hint="eastAsia"/>
                <w:i/>
                <w:iCs/>
                <w:lang w:eastAsia="ko-KR"/>
              </w:rPr>
              <w:t>Who We Are and What We Believe</w:t>
            </w:r>
            <w:r w:rsidR="00042505" w:rsidRPr="00842F1E">
              <w:rPr>
                <w:rFonts w:ascii="NanumGothic" w:eastAsia="NanumGothic" w:hAnsi="NanumGothic" w:cs="Arial Unicode MS" w:hint="eastAsia"/>
                <w:lang w:eastAsia="ko-KR"/>
              </w:rPr>
              <w:t xml:space="preserve">), </w:t>
            </w:r>
            <w:r w:rsidR="0063126F" w:rsidRPr="00842F1E">
              <w:rPr>
                <w:rFonts w:ascii="NanumGothic" w:eastAsia="NanumGothic" w:hAnsi="NanumGothic" w:cs="Arial Unicode MS" w:hint="eastAsia"/>
                <w:lang w:eastAsia="ko-KR"/>
              </w:rPr>
              <w:t>신앙고백과 신조</w:t>
            </w:r>
            <w:r w:rsidR="00F4716A" w:rsidRPr="00842F1E">
              <w:rPr>
                <w:rFonts w:ascii="NanumGothic" w:eastAsia="NanumGothic" w:hAnsi="NanumGothic" w:cs="Arial Unicode MS" w:hint="eastAsia"/>
                <w:lang w:eastAsia="ko-KR"/>
              </w:rPr>
              <w:t xml:space="preserve"> 등 다양한 번역물</w:t>
            </w:r>
            <w:r w:rsidR="0063126F" w:rsidRPr="00842F1E">
              <w:rPr>
                <w:rFonts w:ascii="NanumGothic" w:eastAsia="NanumGothic" w:hAnsi="NanumGothic" w:cs="Arial Unicode MS" w:hint="eastAsia"/>
                <w:lang w:eastAsia="ko-KR"/>
              </w:rPr>
              <w:t xml:space="preserve">들을 </w:t>
            </w:r>
            <w:r w:rsidR="00F4716A" w:rsidRPr="00842F1E">
              <w:rPr>
                <w:rFonts w:ascii="NanumGothic" w:eastAsia="NanumGothic" w:hAnsi="NanumGothic" w:cs="Arial Unicode MS" w:hint="eastAsia"/>
                <w:lang w:eastAsia="ko-KR"/>
              </w:rPr>
              <w:t>제공</w:t>
            </w:r>
            <w:r w:rsidR="0063126F" w:rsidRPr="00842F1E">
              <w:rPr>
                <w:rFonts w:ascii="NanumGothic" w:eastAsia="NanumGothic" w:hAnsi="NanumGothic" w:cs="Arial Unicode MS" w:hint="eastAsia"/>
                <w:lang w:eastAsia="ko-KR"/>
              </w:rPr>
              <w:t xml:space="preserve">하고 있습니다. </w:t>
            </w:r>
            <w:r w:rsidR="000F2FE2" w:rsidRPr="00842F1E">
              <w:rPr>
                <w:rFonts w:ascii="NanumGothic" w:eastAsia="NanumGothic" w:hAnsi="NanumGothic" w:cs="Arial Unicode MS" w:hint="eastAsia"/>
                <w:lang w:eastAsia="ko-KR"/>
              </w:rPr>
              <w:t>이들 외에도 다양한 번역들을</w:t>
            </w:r>
            <w:r w:rsidR="005D3BA9" w:rsidRPr="00842F1E">
              <w:rPr>
                <w:rFonts w:ascii="NanumGothic" w:eastAsia="NanumGothic" w:hAnsi="NanumGothic" w:cs="Arial Unicode MS" w:hint="eastAsia"/>
                <w:lang w:eastAsia="ko-KR"/>
              </w:rPr>
              <w:t xml:space="preserve"> </w:t>
            </w:r>
            <w:r w:rsidR="000F2FE2" w:rsidRPr="00842F1E">
              <w:rPr>
                <w:rFonts w:ascii="NanumGothic" w:eastAsia="NanumGothic" w:hAnsi="NanumGothic" w:cs="Arial Unicode MS"/>
                <w:bCs/>
                <w:iCs/>
                <w:lang w:eastAsia="ko-KR"/>
              </w:rPr>
              <w:t>crcna.org/languages</w:t>
            </w:r>
            <w:r w:rsidR="005D3BA9" w:rsidRPr="00842F1E">
              <w:rPr>
                <w:rFonts w:ascii="NanumGothic" w:eastAsia="NanumGothic" w:hAnsi="NanumGothic" w:cs="Arial Unicode MS" w:hint="eastAsia"/>
                <w:bCs/>
                <w:iCs/>
                <w:lang w:eastAsia="ko-KR"/>
              </w:rPr>
              <w:t>에서 볼 수 있습니다.</w:t>
            </w:r>
          </w:p>
        </w:tc>
      </w:tr>
      <w:tr w:rsidR="008B0B88" w:rsidRPr="00842F1E" w14:paraId="7F107947" w14:textId="77777777" w:rsidTr="005B2D6D">
        <w:tc>
          <w:tcPr>
            <w:tcW w:w="5760" w:type="dxa"/>
            <w:shd w:val="clear" w:color="auto" w:fill="auto"/>
            <w:tcMar>
              <w:top w:w="100" w:type="dxa"/>
              <w:left w:w="100" w:type="dxa"/>
              <w:bottom w:w="100" w:type="dxa"/>
              <w:right w:w="100" w:type="dxa"/>
            </w:tcMar>
          </w:tcPr>
          <w:p w14:paraId="58449E0E" w14:textId="77777777" w:rsidR="008B0B88" w:rsidRPr="00842F1E" w:rsidRDefault="008B0B88" w:rsidP="008B0B88">
            <w:pPr>
              <w:pStyle w:val="Heading3"/>
              <w:spacing w:before="0" w:line="240" w:lineRule="auto"/>
            </w:pPr>
            <w:bookmarkStart w:id="14" w:name="_hj1qqc5rh6dk" w:colFirst="0" w:colLast="0"/>
            <w:bookmarkEnd w:id="14"/>
            <w:r w:rsidRPr="00842F1E">
              <w:rPr>
                <w:strike/>
              </w:rPr>
              <w:t>New</w:t>
            </w:r>
            <w:r w:rsidRPr="00842F1E">
              <w:t xml:space="preserve"> Format</w:t>
            </w:r>
          </w:p>
        </w:tc>
        <w:tc>
          <w:tcPr>
            <w:tcW w:w="7131" w:type="dxa"/>
            <w:gridSpan w:val="2"/>
          </w:tcPr>
          <w:p w14:paraId="15FFD40A" w14:textId="621A6825" w:rsidR="008B0B88" w:rsidRPr="00842F1E" w:rsidRDefault="00164A6E" w:rsidP="008B0B88">
            <w:pPr>
              <w:pStyle w:val="Heading3"/>
              <w:rPr>
                <w:rFonts w:asciiTheme="minorEastAsia" w:hAnsiTheme="minorEastAsia" w:cs="Malgun Gothic Semilight"/>
                <w:lang w:eastAsia="ko-KR"/>
              </w:rPr>
            </w:pPr>
            <w:r w:rsidRPr="00842F1E">
              <w:rPr>
                <w:rFonts w:ascii="NanumGothic" w:eastAsia="NanumGothic" w:hAnsi="NanumGothic" w:cs="Arial Unicode MS" w:hint="eastAsia"/>
                <w:strike/>
                <w:lang w:eastAsia="ko-KR"/>
              </w:rPr>
              <w:t>새로운</w:t>
            </w:r>
            <w:r w:rsidRPr="00842F1E">
              <w:rPr>
                <w:rFonts w:ascii="NanumGothic" w:eastAsia="NanumGothic" w:hAnsi="NanumGothic" w:cs="Arial Unicode MS" w:hint="eastAsia"/>
                <w:lang w:eastAsia="ko-KR"/>
              </w:rPr>
              <w:t xml:space="preserve"> </w:t>
            </w:r>
            <w:r w:rsidR="001D1249" w:rsidRPr="00842F1E">
              <w:rPr>
                <w:rFonts w:ascii="NanumGothic" w:eastAsia="NanumGothic" w:hAnsi="NanumGothic" w:cs="Arial Unicode MS" w:hint="eastAsia"/>
                <w:lang w:eastAsia="ko-KR"/>
              </w:rPr>
              <w:t xml:space="preserve">교단 헌법의 </w:t>
            </w:r>
            <w:r w:rsidR="008B0B88" w:rsidRPr="00842F1E">
              <w:rPr>
                <w:rFonts w:ascii="NanumGothic" w:eastAsia="NanumGothic" w:hAnsi="NanumGothic" w:cs="Arial Unicode MS"/>
                <w:lang w:eastAsia="ko-KR"/>
              </w:rPr>
              <w:t>형식</w:t>
            </w:r>
          </w:p>
        </w:tc>
        <w:bookmarkStart w:id="15" w:name="_k3or5jqhfb8t" w:colFirst="0" w:colLast="0"/>
        <w:bookmarkEnd w:id="15"/>
      </w:tr>
      <w:tr w:rsidR="008B0B88" w:rsidRPr="00842F1E" w14:paraId="79096358" w14:textId="77777777" w:rsidTr="005B2D6D">
        <w:tc>
          <w:tcPr>
            <w:tcW w:w="5760" w:type="dxa"/>
            <w:shd w:val="clear" w:color="auto" w:fill="auto"/>
            <w:tcMar>
              <w:top w:w="100" w:type="dxa"/>
              <w:left w:w="100" w:type="dxa"/>
              <w:bottom w:w="100" w:type="dxa"/>
              <w:right w:w="100" w:type="dxa"/>
            </w:tcMar>
          </w:tcPr>
          <w:p w14:paraId="360987B0" w14:textId="77777777" w:rsidR="008B0B88" w:rsidRPr="00842F1E" w:rsidRDefault="008B0B88" w:rsidP="008B0B88">
            <w:pPr>
              <w:spacing w:line="240" w:lineRule="auto"/>
            </w:pPr>
            <w:r w:rsidRPr="00842F1E">
              <w:t>In 2009-2010 a task force worked at updating the Church Order to eliminate some inconsistencies that had developed over the years, but synods update the Church Order almost every year as changes are made in our ever-reforming context. The formatting of this booklet is intended to make the Church Order and its Supplements more readable and accessible for use.</w:t>
            </w:r>
          </w:p>
        </w:tc>
        <w:tc>
          <w:tcPr>
            <w:tcW w:w="7131" w:type="dxa"/>
            <w:gridSpan w:val="2"/>
          </w:tcPr>
          <w:p w14:paraId="5F745914" w14:textId="729E992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교회의 새로운 상황에 맞추어 총회는 거의 매년 헌법을 수정해 왔습니다. 여러 결정과 수정들이 만들어 놓은 불일치와 모순을 수정하기 위한 특별위원회가 2009-2010년에 작업하여 완성한 본 책자는 교회헌법과 보칙을 읽고 사용하기 쉽도록 재구성되었습니다.</w:t>
            </w:r>
          </w:p>
        </w:tc>
      </w:tr>
      <w:tr w:rsidR="008B0B88" w:rsidRPr="00842F1E" w14:paraId="58A85DA3" w14:textId="77777777" w:rsidTr="005B2D6D">
        <w:tc>
          <w:tcPr>
            <w:tcW w:w="5760" w:type="dxa"/>
            <w:shd w:val="clear" w:color="auto" w:fill="auto"/>
            <w:tcMar>
              <w:top w:w="100" w:type="dxa"/>
              <w:left w:w="100" w:type="dxa"/>
              <w:bottom w:w="100" w:type="dxa"/>
              <w:right w:w="100" w:type="dxa"/>
            </w:tcMar>
          </w:tcPr>
          <w:p w14:paraId="783511BD" w14:textId="5DF9BBB8" w:rsidR="008B0B88" w:rsidRPr="00842F1E" w:rsidRDefault="008B0B88" w:rsidP="008B0B88">
            <w:r w:rsidRPr="00842F1E">
              <w:t xml:space="preserve">For further reflection on the Church Order and its Supplements, please refer to the </w:t>
            </w:r>
            <w:r w:rsidRPr="00842F1E">
              <w:rPr>
                <w:i/>
              </w:rPr>
              <w:t>Manual of Christian Reformed Church Government</w:t>
            </w:r>
            <w:r w:rsidRPr="00842F1E">
              <w:t>, updated annually or as needed—available in the digital library (crcna.org/Library).</w:t>
            </w:r>
          </w:p>
        </w:tc>
        <w:tc>
          <w:tcPr>
            <w:tcW w:w="7131" w:type="dxa"/>
            <w:gridSpan w:val="2"/>
          </w:tcPr>
          <w:p w14:paraId="0CA9AA5C" w14:textId="4A5990C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교회헌법과 </w:t>
            </w:r>
            <w:r w:rsidRPr="00842F1E">
              <w:rPr>
                <w:rFonts w:ascii="NanumGothic" w:eastAsia="NanumGothic" w:hAnsi="NanumGothic" w:cs="Arial Unicode MS" w:hint="eastAsia"/>
                <w:lang w:eastAsia="ko-KR"/>
              </w:rPr>
              <w:t>보</w:t>
            </w:r>
            <w:r w:rsidRPr="00842F1E">
              <w:rPr>
                <w:rFonts w:ascii="NanumGothic" w:eastAsia="NanumGothic" w:hAnsi="NanumGothic" w:cs="Arial Unicode MS"/>
                <w:lang w:eastAsia="ko-KR"/>
              </w:rPr>
              <w:t xml:space="preserve">칙에 대한 더 자세한 설명은 매년 혹은 </w:t>
            </w:r>
            <w:r w:rsidRPr="00842F1E">
              <w:rPr>
                <w:rFonts w:ascii="NanumGothic" w:eastAsia="NanumGothic" w:hAnsi="NanumGothic" w:cs="Arial Unicode MS" w:hint="eastAsia"/>
                <w:lang w:eastAsia="ko-KR"/>
              </w:rPr>
              <w:t>필요에 따라</w:t>
            </w:r>
            <w:r w:rsidRPr="00842F1E">
              <w:rPr>
                <w:rFonts w:ascii="NanumGothic" w:eastAsia="NanumGothic" w:hAnsi="NanumGothic" w:cs="Arial Unicode MS"/>
                <w:lang w:eastAsia="ko-KR"/>
              </w:rPr>
              <w:t xml:space="preserve"> 개정되는 </w:t>
            </w:r>
            <w:r w:rsidRPr="00842F1E">
              <w:rPr>
                <w:rFonts w:ascii="NanumGothic" w:eastAsia="NanumGothic" w:hAnsi="NanumGothic" w:cs="Arial Unicode MS"/>
                <w:bCs/>
                <w:lang w:eastAsia="ko-KR"/>
              </w:rPr>
              <w:t>북미주 개혁교회 운영교본</w:t>
            </w:r>
            <w:r w:rsidR="00A36BF4" w:rsidRPr="00842F1E">
              <w:rPr>
                <w:rFonts w:ascii="NanumGothic" w:eastAsia="NanumGothic" w:hAnsi="NanumGothic" w:cs="Arial Unicode MS" w:hint="eastAsia"/>
                <w:bCs/>
                <w:lang w:eastAsia="ko-KR"/>
              </w:rPr>
              <w:t xml:space="preserve"> (</w:t>
            </w:r>
            <w:r w:rsidRPr="00842F1E">
              <w:rPr>
                <w:rFonts w:ascii="NanumGothic" w:eastAsia="NanumGothic" w:hAnsi="NanumGothic" w:cs="Arial Unicode MS"/>
                <w:i/>
                <w:lang w:eastAsia="ko-KR"/>
              </w:rPr>
              <w:t>Manual of Christian Reformed Church Government</w:t>
            </w:r>
            <w:r w:rsidR="00A36BF4" w:rsidRPr="00842F1E">
              <w:rPr>
                <w:rFonts w:ascii="NanumGothic" w:eastAsia="NanumGothic" w:hAnsi="NanumGothic" w:cs="Arial Unicode MS" w:hint="eastAsia"/>
                <w:iCs/>
                <w:lang w:eastAsia="ko-KR"/>
              </w:rPr>
              <w:t>)</w:t>
            </w:r>
            <w:r w:rsidRPr="00842F1E">
              <w:rPr>
                <w:rFonts w:ascii="NanumGothic" w:eastAsia="NanumGothic" w:hAnsi="NanumGothic" w:cs="Arial Unicode MS" w:hint="eastAsia"/>
                <w:lang w:eastAsia="ko-KR"/>
              </w:rPr>
              <w:t>을</w:t>
            </w:r>
            <w:r w:rsidRPr="00842F1E">
              <w:rPr>
                <w:rFonts w:ascii="NanumGothic" w:eastAsia="NanumGothic" w:hAnsi="NanumGothic" w:cs="Arial Unicode MS"/>
                <w:lang w:eastAsia="ko-KR"/>
              </w:rPr>
              <w:t xml:space="preserve"> 참고하십시오. 이 책은 CRC 전자도서관</w:t>
            </w:r>
            <w:r w:rsidR="00A36BF4"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crcna.org/Library</w:t>
            </w:r>
            <w:r w:rsidR="00A36BF4"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 xml:space="preserve">에서 보실 수 있습니다. </w:t>
            </w:r>
          </w:p>
        </w:tc>
      </w:tr>
      <w:tr w:rsidR="008B0B88" w:rsidRPr="00842F1E" w14:paraId="22EBF112" w14:textId="77777777" w:rsidTr="005B2D6D">
        <w:tc>
          <w:tcPr>
            <w:tcW w:w="5760" w:type="dxa"/>
            <w:shd w:val="clear" w:color="auto" w:fill="auto"/>
            <w:tcMar>
              <w:top w:w="100" w:type="dxa"/>
              <w:left w:w="100" w:type="dxa"/>
              <w:bottom w:w="100" w:type="dxa"/>
              <w:right w:w="100" w:type="dxa"/>
            </w:tcMar>
          </w:tcPr>
          <w:p w14:paraId="4E1D0F3B" w14:textId="77777777" w:rsidR="008B0B88" w:rsidRPr="00842F1E" w:rsidRDefault="008B0B88" w:rsidP="008B0B88">
            <w:pPr>
              <w:spacing w:line="240" w:lineRule="auto"/>
            </w:pPr>
            <w:r w:rsidRPr="00842F1E">
              <w:t>May God bless you as you serve in Christ’s church in a fitting and orderly way!</w:t>
            </w:r>
          </w:p>
        </w:tc>
        <w:tc>
          <w:tcPr>
            <w:tcW w:w="7131" w:type="dxa"/>
            <w:gridSpan w:val="2"/>
          </w:tcPr>
          <w:p w14:paraId="6AF1DA9B" w14:textId="4477D9F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그리스도의 교회를 품위 있고 질서있게 섬기시는 여러분</w:t>
            </w:r>
            <w:r w:rsidRPr="00842F1E">
              <w:rPr>
                <w:rFonts w:ascii="NanumGothic" w:eastAsia="NanumGothic" w:hAnsi="NanumGothic" w:cs="Arial Unicode MS" w:hint="eastAsia"/>
                <w:lang w:eastAsia="ko-KR"/>
              </w:rPr>
              <w:t>에게</w:t>
            </w:r>
            <w:r w:rsidRPr="00842F1E">
              <w:rPr>
                <w:rFonts w:ascii="NanumGothic" w:eastAsia="NanumGothic" w:hAnsi="NanumGothic" w:cs="Arial Unicode MS"/>
                <w:lang w:eastAsia="ko-KR"/>
              </w:rPr>
              <w:t xml:space="preserve"> 하나님께서 복 주시기 원합니다.</w:t>
            </w:r>
          </w:p>
        </w:tc>
      </w:tr>
      <w:tr w:rsidR="008B0B88" w:rsidRPr="00842F1E" w14:paraId="612D39FE" w14:textId="77777777" w:rsidTr="005B2D6D">
        <w:tc>
          <w:tcPr>
            <w:tcW w:w="5760" w:type="dxa"/>
            <w:shd w:val="clear" w:color="auto" w:fill="auto"/>
            <w:tcMar>
              <w:top w:w="100" w:type="dxa"/>
              <w:left w:w="100" w:type="dxa"/>
              <w:bottom w:w="100" w:type="dxa"/>
              <w:right w:w="100" w:type="dxa"/>
            </w:tcMar>
          </w:tcPr>
          <w:p w14:paraId="508C09A4" w14:textId="77777777" w:rsidR="008B0B88" w:rsidRPr="00842F1E" w:rsidRDefault="008B0B88" w:rsidP="008B0B88">
            <w:pPr>
              <w:pStyle w:val="Heading1"/>
              <w:spacing w:line="240" w:lineRule="auto"/>
              <w:rPr>
                <w:b/>
              </w:rPr>
            </w:pPr>
            <w:bookmarkStart w:id="16" w:name="_x18pv7amnyl6" w:colFirst="0" w:colLast="0"/>
            <w:bookmarkEnd w:id="16"/>
            <w:r w:rsidRPr="00842F1E">
              <w:rPr>
                <w:b/>
              </w:rPr>
              <w:lastRenderedPageBreak/>
              <w:t>CHURCH ORDER and its Supplements</w:t>
            </w:r>
          </w:p>
        </w:tc>
        <w:tc>
          <w:tcPr>
            <w:tcW w:w="7131" w:type="dxa"/>
            <w:gridSpan w:val="2"/>
          </w:tcPr>
          <w:p w14:paraId="00859454" w14:textId="47AA1616" w:rsidR="008B0B88" w:rsidRPr="00842F1E" w:rsidRDefault="008B0B88" w:rsidP="008B0B88">
            <w:pPr>
              <w:pStyle w:val="Heading1"/>
              <w:spacing w:line="240" w:lineRule="auto"/>
              <w:rPr>
                <w:rFonts w:asciiTheme="minorEastAsia" w:hAnsiTheme="minorEastAsia" w:cs="Malgun Gothic Semilight"/>
                <w:b/>
              </w:rPr>
            </w:pPr>
            <w:r w:rsidRPr="00842F1E">
              <w:rPr>
                <w:rFonts w:ascii="NanumGothic" w:eastAsia="NanumGothic" w:hAnsi="NanumGothic" w:cs="Arial Unicode MS"/>
                <w:b/>
              </w:rPr>
              <w:t>교회헌법과 보칙</w:t>
            </w:r>
          </w:p>
        </w:tc>
        <w:bookmarkStart w:id="17" w:name="_1ndbzky72fpt" w:colFirst="0" w:colLast="0"/>
        <w:bookmarkEnd w:id="17"/>
      </w:tr>
      <w:tr w:rsidR="008B0B88" w:rsidRPr="00842F1E" w14:paraId="4EBDCD74" w14:textId="77777777" w:rsidTr="005B2D6D">
        <w:tc>
          <w:tcPr>
            <w:tcW w:w="5760" w:type="dxa"/>
            <w:shd w:val="clear" w:color="auto" w:fill="auto"/>
            <w:tcMar>
              <w:top w:w="100" w:type="dxa"/>
              <w:left w:w="100" w:type="dxa"/>
              <w:bottom w:w="100" w:type="dxa"/>
              <w:right w:w="100" w:type="dxa"/>
            </w:tcMar>
          </w:tcPr>
          <w:p w14:paraId="1F16B7EB" w14:textId="77777777" w:rsidR="008B0B88" w:rsidRPr="00842F1E" w:rsidRDefault="008B0B88" w:rsidP="008B0B88">
            <w:pPr>
              <w:pStyle w:val="Heading1"/>
              <w:spacing w:after="140" w:line="240" w:lineRule="auto"/>
            </w:pPr>
            <w:bookmarkStart w:id="18" w:name="_8m0po8i1i60e" w:colFirst="0" w:colLast="0"/>
            <w:bookmarkEnd w:id="18"/>
            <w:r w:rsidRPr="00842F1E">
              <w:t>INTRODUCTION</w:t>
            </w:r>
          </w:p>
        </w:tc>
        <w:tc>
          <w:tcPr>
            <w:tcW w:w="7131" w:type="dxa"/>
            <w:gridSpan w:val="2"/>
          </w:tcPr>
          <w:p w14:paraId="26BF8210" w14:textId="631E1E49" w:rsidR="008B0B88" w:rsidRPr="00842F1E" w:rsidRDefault="008B0B88" w:rsidP="008B0B88">
            <w:pPr>
              <w:pStyle w:val="Heading1"/>
              <w:rPr>
                <w:rFonts w:asciiTheme="minorEastAsia" w:hAnsiTheme="minorEastAsia" w:cs="Malgun Gothic Semilight"/>
              </w:rPr>
            </w:pPr>
            <w:r w:rsidRPr="00842F1E">
              <w:rPr>
                <w:rFonts w:ascii="NanumGothic" w:eastAsia="NanumGothic" w:hAnsi="NanumGothic" w:cs="Arial Unicode MS"/>
              </w:rPr>
              <w:t>서문</w:t>
            </w:r>
          </w:p>
        </w:tc>
        <w:bookmarkStart w:id="19" w:name="_u61vyeid8ixt" w:colFirst="0" w:colLast="0"/>
        <w:bookmarkEnd w:id="19"/>
      </w:tr>
      <w:tr w:rsidR="008B0B88" w:rsidRPr="00842F1E" w14:paraId="611510E2" w14:textId="77777777" w:rsidTr="005B2D6D">
        <w:tc>
          <w:tcPr>
            <w:tcW w:w="5760" w:type="dxa"/>
            <w:shd w:val="clear" w:color="auto" w:fill="auto"/>
            <w:tcMar>
              <w:top w:w="100" w:type="dxa"/>
              <w:left w:w="100" w:type="dxa"/>
              <w:bottom w:w="100" w:type="dxa"/>
              <w:right w:w="100" w:type="dxa"/>
            </w:tcMar>
          </w:tcPr>
          <w:p w14:paraId="627FB248" w14:textId="77777777" w:rsidR="008B0B88" w:rsidRPr="00842F1E" w:rsidRDefault="008B0B88" w:rsidP="008B0B88">
            <w:pPr>
              <w:pStyle w:val="Heading3"/>
              <w:spacing w:before="120" w:after="60"/>
            </w:pPr>
            <w:bookmarkStart w:id="20" w:name="_r5ohnlmu07jl" w:colFirst="0" w:colLast="0"/>
            <w:bookmarkEnd w:id="20"/>
            <w:r w:rsidRPr="00842F1E">
              <w:t>Article 1</w:t>
            </w:r>
          </w:p>
        </w:tc>
        <w:tc>
          <w:tcPr>
            <w:tcW w:w="7131" w:type="dxa"/>
            <w:gridSpan w:val="2"/>
          </w:tcPr>
          <w:p w14:paraId="7BC1F28E" w14:textId="157CBDA0"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제1조</w:t>
            </w:r>
          </w:p>
        </w:tc>
        <w:bookmarkStart w:id="21" w:name="_nhuu0f97yzkl" w:colFirst="0" w:colLast="0"/>
        <w:bookmarkEnd w:id="21"/>
      </w:tr>
      <w:tr w:rsidR="008B0B88" w:rsidRPr="00842F1E" w14:paraId="65B76CBE" w14:textId="77777777" w:rsidTr="005B2D6D">
        <w:tc>
          <w:tcPr>
            <w:tcW w:w="5760" w:type="dxa"/>
            <w:shd w:val="clear" w:color="auto" w:fill="auto"/>
            <w:tcMar>
              <w:top w:w="100" w:type="dxa"/>
              <w:left w:w="100" w:type="dxa"/>
              <w:bottom w:w="100" w:type="dxa"/>
              <w:right w:w="100" w:type="dxa"/>
            </w:tcMar>
          </w:tcPr>
          <w:p w14:paraId="00359535" w14:textId="77777777" w:rsidR="008B0B88" w:rsidRPr="00842F1E" w:rsidRDefault="008B0B88" w:rsidP="008B0B88">
            <w:pPr>
              <w:spacing w:line="240" w:lineRule="auto"/>
            </w:pPr>
            <w:r w:rsidRPr="00842F1E">
              <w:t>a. The Christian Reformed Church, confessing its complete subjection to the Word of God and the Reformed creeds as a true interpretation of this Word, acknowledging Christ as the only head of his church, and desiring to honor the apostolic injunction that officebearers are “to prepare God’s people for works of service, so that the body of Christ may be built up” (Eph. 4:12), and to do so “in a fitting and orderly way” (1 Cor. 14:40), regulates its ecclesiastical organization and activities in the following articles.</w:t>
            </w:r>
          </w:p>
        </w:tc>
        <w:tc>
          <w:tcPr>
            <w:tcW w:w="7131" w:type="dxa"/>
            <w:gridSpan w:val="2"/>
          </w:tcPr>
          <w:p w14:paraId="74552875" w14:textId="6D83543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북미주 개혁교회는 하나님의 말씀에 대한 전적인 순종과 함께 개혁주의 신조들을 하나님의 말씀을 참되게 해석한 것으로 고백하고, 그리스도께서 교회의 유일한 머리이심을 인정하고, 모든 직분자들이 “성도를 온전하게 하여 봉사의 일을 하게 하며 그리스도의 몸을” (엡 4:12) 세우기 위해서 “모든 것을 품위있게 하고 질서있게 하라” (고전 14:40)는 사도적인 교훈을 따라, 아래의 조항에서 본 교회의 구성과 사역을 규정한다. </w:t>
            </w:r>
          </w:p>
        </w:tc>
      </w:tr>
      <w:tr w:rsidR="008B0B88" w:rsidRPr="00842F1E" w14:paraId="39117891" w14:textId="77777777" w:rsidTr="005B2D6D">
        <w:tc>
          <w:tcPr>
            <w:tcW w:w="5760" w:type="dxa"/>
            <w:shd w:val="clear" w:color="auto" w:fill="auto"/>
            <w:tcMar>
              <w:top w:w="100" w:type="dxa"/>
              <w:left w:w="100" w:type="dxa"/>
              <w:bottom w:w="100" w:type="dxa"/>
              <w:right w:w="100" w:type="dxa"/>
            </w:tcMar>
          </w:tcPr>
          <w:p w14:paraId="48D3AD95" w14:textId="77777777" w:rsidR="008B0B88" w:rsidRPr="00842F1E" w:rsidRDefault="008B0B88" w:rsidP="008B0B88">
            <w:pPr>
              <w:spacing w:line="240" w:lineRule="auto"/>
            </w:pPr>
            <w:r w:rsidRPr="00842F1E">
              <w:t>b. The main subjects treated in this Church Order are The Offices of the Church, The Assemblies of the Church, The Task and Activities of the Church, and The Admonition and Discipline of the Church.</w:t>
            </w:r>
          </w:p>
        </w:tc>
        <w:tc>
          <w:tcPr>
            <w:tcW w:w="7131" w:type="dxa"/>
            <w:gridSpan w:val="2"/>
          </w:tcPr>
          <w:p w14:paraId="0AD0E1B5" w14:textId="624227C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본 교회헌법에서 다루는 주요 주제들은 교회의 직분, 교회의 회의, 교회의 임무와 사역, 그리고 교회의 훈계와 징계이다.</w:t>
            </w:r>
          </w:p>
        </w:tc>
      </w:tr>
      <w:tr w:rsidR="008B0B88" w:rsidRPr="00842F1E" w14:paraId="3F651549" w14:textId="77777777" w:rsidTr="005B2D6D">
        <w:tc>
          <w:tcPr>
            <w:tcW w:w="5760" w:type="dxa"/>
            <w:shd w:val="clear" w:color="auto" w:fill="auto"/>
            <w:tcMar>
              <w:top w:w="100" w:type="dxa"/>
              <w:left w:w="100" w:type="dxa"/>
              <w:bottom w:w="100" w:type="dxa"/>
              <w:right w:w="100" w:type="dxa"/>
            </w:tcMar>
          </w:tcPr>
          <w:p w14:paraId="6E4B2120" w14:textId="77777777" w:rsidR="008B0B88" w:rsidRPr="00842F1E" w:rsidRDefault="008B0B88" w:rsidP="008B0B88">
            <w:pPr>
              <w:pStyle w:val="Heading1"/>
              <w:spacing w:after="140" w:line="240" w:lineRule="auto"/>
            </w:pPr>
            <w:bookmarkStart w:id="22" w:name="_4q9roiesi62f" w:colFirst="0" w:colLast="0"/>
            <w:bookmarkEnd w:id="22"/>
            <w:r w:rsidRPr="00842F1E">
              <w:lastRenderedPageBreak/>
              <w:t>I. THE OFFICES OF THE CHURCH</w:t>
            </w:r>
          </w:p>
        </w:tc>
        <w:tc>
          <w:tcPr>
            <w:tcW w:w="7131" w:type="dxa"/>
            <w:gridSpan w:val="2"/>
          </w:tcPr>
          <w:p w14:paraId="77A091B4" w14:textId="1EFC0170" w:rsidR="008B0B88" w:rsidRPr="00842F1E" w:rsidRDefault="008B0B88" w:rsidP="008B0B88">
            <w:pPr>
              <w:pStyle w:val="Heading1"/>
              <w:rPr>
                <w:rFonts w:asciiTheme="minorEastAsia" w:hAnsiTheme="minorEastAsia" w:cs="Malgun Gothic Semilight"/>
              </w:rPr>
            </w:pPr>
            <w:r w:rsidRPr="00842F1E">
              <w:rPr>
                <w:rFonts w:ascii="NanumGothic" w:eastAsia="NanumGothic" w:hAnsi="NanumGothic" w:cs="Arial Unicode MS"/>
              </w:rPr>
              <w:t>I. 교회의 직분</w:t>
            </w:r>
          </w:p>
        </w:tc>
        <w:bookmarkStart w:id="23" w:name="_9upxt6xhhgc4" w:colFirst="0" w:colLast="0"/>
        <w:bookmarkEnd w:id="23"/>
      </w:tr>
      <w:tr w:rsidR="008B0B88" w:rsidRPr="00842F1E" w14:paraId="7D3E01D5" w14:textId="77777777" w:rsidTr="005B2D6D">
        <w:tc>
          <w:tcPr>
            <w:tcW w:w="5760" w:type="dxa"/>
            <w:shd w:val="clear" w:color="auto" w:fill="auto"/>
            <w:tcMar>
              <w:top w:w="100" w:type="dxa"/>
              <w:left w:w="100" w:type="dxa"/>
              <w:bottom w:w="100" w:type="dxa"/>
              <w:right w:w="100" w:type="dxa"/>
            </w:tcMar>
          </w:tcPr>
          <w:p w14:paraId="23EE5B1A" w14:textId="77777777" w:rsidR="008B0B88" w:rsidRPr="00842F1E" w:rsidRDefault="008B0B88" w:rsidP="008B0B88">
            <w:pPr>
              <w:pStyle w:val="Heading2"/>
              <w:spacing w:before="0" w:line="240" w:lineRule="auto"/>
            </w:pPr>
            <w:bookmarkStart w:id="24" w:name="_r6a89m3aoymi" w:colFirst="0" w:colLast="0"/>
            <w:bookmarkEnd w:id="24"/>
            <w:r w:rsidRPr="00842F1E">
              <w:t>A. General Provisions</w:t>
            </w:r>
          </w:p>
        </w:tc>
        <w:tc>
          <w:tcPr>
            <w:tcW w:w="7131" w:type="dxa"/>
            <w:gridSpan w:val="2"/>
          </w:tcPr>
          <w:p w14:paraId="0F5FF39D" w14:textId="44CFF5DC" w:rsidR="008B0B88" w:rsidRPr="00842F1E" w:rsidRDefault="008B0B88" w:rsidP="008B0B88">
            <w:pPr>
              <w:pStyle w:val="Heading2"/>
              <w:rPr>
                <w:rFonts w:asciiTheme="minorEastAsia" w:hAnsiTheme="minorEastAsia" w:cs="Malgun Gothic Semilight"/>
              </w:rPr>
            </w:pPr>
            <w:r w:rsidRPr="00842F1E">
              <w:rPr>
                <w:rFonts w:ascii="NanumGothic" w:eastAsia="NanumGothic" w:hAnsi="NanumGothic" w:cs="Arial Unicode MS"/>
              </w:rPr>
              <w:t>A. 일반규정</w:t>
            </w:r>
          </w:p>
        </w:tc>
        <w:bookmarkStart w:id="25" w:name="_sen6kq70znn4" w:colFirst="0" w:colLast="0"/>
        <w:bookmarkEnd w:id="25"/>
      </w:tr>
      <w:tr w:rsidR="008B0B88" w:rsidRPr="00842F1E" w14:paraId="2DC9125A" w14:textId="77777777" w:rsidTr="005B2D6D">
        <w:tc>
          <w:tcPr>
            <w:tcW w:w="5760" w:type="dxa"/>
            <w:shd w:val="clear" w:color="auto" w:fill="auto"/>
            <w:tcMar>
              <w:top w:w="100" w:type="dxa"/>
              <w:left w:w="100" w:type="dxa"/>
              <w:bottom w:w="100" w:type="dxa"/>
              <w:right w:w="100" w:type="dxa"/>
            </w:tcMar>
          </w:tcPr>
          <w:p w14:paraId="4ED93865" w14:textId="77777777" w:rsidR="008B0B88" w:rsidRPr="00842F1E" w:rsidRDefault="008B0B88" w:rsidP="008B0B88">
            <w:pPr>
              <w:pStyle w:val="Heading3"/>
              <w:spacing w:before="120" w:after="60"/>
            </w:pPr>
            <w:bookmarkStart w:id="26" w:name="_lo3yqo4o94hb" w:colFirst="0" w:colLast="0"/>
            <w:bookmarkEnd w:id="26"/>
            <w:r w:rsidRPr="00842F1E">
              <w:t>Article 2</w:t>
            </w:r>
          </w:p>
        </w:tc>
        <w:tc>
          <w:tcPr>
            <w:tcW w:w="7131" w:type="dxa"/>
            <w:gridSpan w:val="2"/>
          </w:tcPr>
          <w:p w14:paraId="0D60333D" w14:textId="7917E065" w:rsidR="008B0B88" w:rsidRPr="00842F1E" w:rsidRDefault="008B0B88" w:rsidP="008B0B88">
            <w:pPr>
              <w:pStyle w:val="Heading3"/>
              <w:spacing w:before="120" w:after="60"/>
              <w:rPr>
                <w:rFonts w:asciiTheme="minorEastAsia" w:hAnsiTheme="minorEastAsia" w:cs="Malgun Gothic Semilight"/>
                <w:lang w:eastAsia="ko-KR"/>
              </w:rPr>
            </w:pPr>
            <w:r w:rsidRPr="00842F1E">
              <w:rPr>
                <w:rFonts w:ascii="NanumGothic" w:eastAsia="NanumGothic" w:hAnsi="NanumGothic" w:cs="Arial Unicode MS"/>
              </w:rPr>
              <w:t>제2조</w:t>
            </w:r>
          </w:p>
        </w:tc>
        <w:bookmarkStart w:id="27" w:name="_cus5rwmjz2g3" w:colFirst="0" w:colLast="0"/>
        <w:bookmarkEnd w:id="27"/>
      </w:tr>
      <w:tr w:rsidR="008B0B88" w:rsidRPr="00842F1E" w14:paraId="64FCCA4E" w14:textId="77777777" w:rsidTr="005B2D6D">
        <w:tc>
          <w:tcPr>
            <w:tcW w:w="5760" w:type="dxa"/>
            <w:shd w:val="clear" w:color="auto" w:fill="auto"/>
            <w:tcMar>
              <w:top w:w="100" w:type="dxa"/>
              <w:left w:w="100" w:type="dxa"/>
              <w:bottom w:w="100" w:type="dxa"/>
              <w:right w:w="100" w:type="dxa"/>
            </w:tcMar>
          </w:tcPr>
          <w:p w14:paraId="15D1CCC2" w14:textId="77777777" w:rsidR="008B0B88" w:rsidRPr="00842F1E" w:rsidRDefault="008B0B88" w:rsidP="008B0B88">
            <w:pPr>
              <w:spacing w:line="240" w:lineRule="auto"/>
            </w:pPr>
            <w:r w:rsidRPr="00842F1E">
              <w:t>The church recognizes the offices of minister of the Word, elder, deacon, and commissioned pastor. These offices differ from each other only in mandate and task, not in dignity and honor.</w:t>
            </w:r>
          </w:p>
        </w:tc>
        <w:tc>
          <w:tcPr>
            <w:tcW w:w="7131" w:type="dxa"/>
            <w:gridSpan w:val="2"/>
          </w:tcPr>
          <w:p w14:paraId="45D3C65E" w14:textId="24087CF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본 교회는 말씀의 사역자인 목사와, 장로, 집사 그리고 전도목사의 직분을 인정한다. 이 직분들은 그 요구와 임무만 다를 뿐, 그 지위와 영예에 차이가 없다. </w:t>
            </w:r>
          </w:p>
        </w:tc>
      </w:tr>
      <w:tr w:rsidR="008B0B88" w:rsidRPr="00842F1E" w14:paraId="6E367089" w14:textId="77777777" w:rsidTr="005B2D6D">
        <w:tc>
          <w:tcPr>
            <w:tcW w:w="5760" w:type="dxa"/>
            <w:shd w:val="clear" w:color="auto" w:fill="auto"/>
            <w:tcMar>
              <w:top w:w="100" w:type="dxa"/>
              <w:left w:w="100" w:type="dxa"/>
              <w:bottom w:w="100" w:type="dxa"/>
              <w:right w:w="100" w:type="dxa"/>
            </w:tcMar>
          </w:tcPr>
          <w:p w14:paraId="50E9F0BF" w14:textId="77777777" w:rsidR="008B0B88" w:rsidRPr="00842F1E" w:rsidRDefault="008B0B88" w:rsidP="008B0B88">
            <w:pPr>
              <w:pStyle w:val="Heading3"/>
              <w:spacing w:before="120" w:after="60"/>
            </w:pPr>
            <w:bookmarkStart w:id="28" w:name="_dhs9vvmvr7ua" w:colFirst="0" w:colLast="0"/>
            <w:bookmarkEnd w:id="28"/>
            <w:r w:rsidRPr="00842F1E">
              <w:t>Article 3</w:t>
            </w:r>
          </w:p>
        </w:tc>
        <w:tc>
          <w:tcPr>
            <w:tcW w:w="7131" w:type="dxa"/>
            <w:gridSpan w:val="2"/>
          </w:tcPr>
          <w:p w14:paraId="57D35CA3" w14:textId="74AF4714" w:rsidR="008B0B88" w:rsidRPr="00842F1E" w:rsidRDefault="008B0B88" w:rsidP="008B0B88">
            <w:pPr>
              <w:pStyle w:val="Heading3"/>
              <w:spacing w:before="120" w:after="60"/>
              <w:rPr>
                <w:rFonts w:asciiTheme="minorEastAsia" w:hAnsiTheme="minorEastAsia" w:cs="Malgun Gothic Semilight"/>
                <w:lang w:eastAsia="ko-KR"/>
              </w:rPr>
            </w:pPr>
            <w:r w:rsidRPr="00842F1E">
              <w:rPr>
                <w:rFonts w:ascii="NanumGothic" w:eastAsia="NanumGothic" w:hAnsi="NanumGothic" w:cs="Arial Unicode MS"/>
              </w:rPr>
              <w:t>제3조</w:t>
            </w:r>
          </w:p>
        </w:tc>
        <w:bookmarkStart w:id="29" w:name="_nie9jqvatix3" w:colFirst="0" w:colLast="0"/>
        <w:bookmarkEnd w:id="29"/>
      </w:tr>
      <w:tr w:rsidR="008B0B88" w:rsidRPr="00842F1E" w14:paraId="435377D4" w14:textId="77777777" w:rsidTr="005B2D6D">
        <w:tc>
          <w:tcPr>
            <w:tcW w:w="5760" w:type="dxa"/>
            <w:shd w:val="clear" w:color="auto" w:fill="auto"/>
            <w:tcMar>
              <w:top w:w="100" w:type="dxa"/>
              <w:left w:w="100" w:type="dxa"/>
              <w:bottom w:w="100" w:type="dxa"/>
              <w:right w:w="100" w:type="dxa"/>
            </w:tcMar>
          </w:tcPr>
          <w:p w14:paraId="39881CD9" w14:textId="77777777" w:rsidR="008B0B88" w:rsidRPr="00842F1E" w:rsidRDefault="008B0B88" w:rsidP="008B0B88">
            <w:pPr>
              <w:spacing w:line="240" w:lineRule="auto"/>
            </w:pPr>
            <w:r w:rsidRPr="00842F1E">
              <w:t>a. All adult confessing members of the church who meet the biblical requirements are eligible for the offices of minister, elder, deacon, and commissioned pastor.</w:t>
            </w:r>
          </w:p>
        </w:tc>
        <w:tc>
          <w:tcPr>
            <w:tcW w:w="7131" w:type="dxa"/>
            <w:gridSpan w:val="2"/>
          </w:tcPr>
          <w:p w14:paraId="23D4F3D4" w14:textId="0346B65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성경적 자격요건을 갖추고 공적 신앙고백을 한 모든 성인 세례교인은 목사, 장로, 집사, 전도목사 로 선출될 수 있다. </w:t>
            </w:r>
          </w:p>
        </w:tc>
      </w:tr>
      <w:tr w:rsidR="008B0B88" w:rsidRPr="00842F1E" w14:paraId="13D6DDEA" w14:textId="77777777" w:rsidTr="005B2D6D">
        <w:tc>
          <w:tcPr>
            <w:tcW w:w="5760" w:type="dxa"/>
            <w:shd w:val="clear" w:color="auto" w:fill="auto"/>
            <w:tcMar>
              <w:top w:w="100" w:type="dxa"/>
              <w:left w:w="100" w:type="dxa"/>
              <w:bottom w:w="100" w:type="dxa"/>
              <w:right w:w="100" w:type="dxa"/>
            </w:tcMar>
          </w:tcPr>
          <w:p w14:paraId="7428DBF3" w14:textId="77777777" w:rsidR="008B0B88" w:rsidRPr="00842F1E" w:rsidRDefault="008B0B88" w:rsidP="008B0B88">
            <w:pPr>
              <w:spacing w:after="200" w:line="240" w:lineRule="auto"/>
            </w:pPr>
            <w:r w:rsidRPr="00842F1E">
              <w:t>b. Only those who have been officially called and ordained or installed shall hold and exercise office in the church.</w:t>
            </w:r>
          </w:p>
        </w:tc>
        <w:tc>
          <w:tcPr>
            <w:tcW w:w="7131" w:type="dxa"/>
            <w:gridSpan w:val="2"/>
          </w:tcPr>
          <w:p w14:paraId="3EC1A7A1" w14:textId="4ACCF23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b.공식적으로 청빙받아 안수 또는 취임한 자만이 교회에서 직분을 맡아 일할 수 있다.</w:t>
            </w:r>
          </w:p>
        </w:tc>
      </w:tr>
      <w:tr w:rsidR="008B0B88" w:rsidRPr="00842F1E" w14:paraId="06CC6A8A" w14:textId="77777777" w:rsidTr="005B2D6D">
        <w:tc>
          <w:tcPr>
            <w:tcW w:w="5760" w:type="dxa"/>
            <w:shd w:val="clear" w:color="auto" w:fill="auto"/>
            <w:tcMar>
              <w:top w:w="100" w:type="dxa"/>
              <w:left w:w="100" w:type="dxa"/>
              <w:bottom w:w="100" w:type="dxa"/>
              <w:right w:w="100" w:type="dxa"/>
            </w:tcMar>
          </w:tcPr>
          <w:p w14:paraId="350C1A4C" w14:textId="77777777" w:rsidR="008B0B88" w:rsidRPr="00842F1E" w:rsidRDefault="008B0B88" w:rsidP="008B0B88">
            <w:pPr>
              <w:spacing w:line="240" w:lineRule="auto"/>
              <w:jc w:val="right"/>
            </w:pPr>
            <w:r w:rsidRPr="00842F1E">
              <w:t>—Cf. Supplement, Articles 3-a, 45, and 48-a</w:t>
            </w:r>
          </w:p>
        </w:tc>
        <w:tc>
          <w:tcPr>
            <w:tcW w:w="7131" w:type="dxa"/>
            <w:gridSpan w:val="2"/>
          </w:tcPr>
          <w:p w14:paraId="4C90D276" w14:textId="39F1EC51"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w:t>
            </w:r>
            <w:r w:rsidR="004B419C" w:rsidRPr="00842F1E">
              <w:rPr>
                <w:rFonts w:ascii="NanumGothic" w:eastAsia="NanumGothic" w:hAnsi="NanumGothic" w:cs="Arial Unicode MS"/>
                <w:lang w:eastAsia="ko-KR"/>
              </w:rPr>
              <w:t>참조</w:t>
            </w:r>
            <w:r w:rsidR="008D5267"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3</w:t>
            </w:r>
            <w:r w:rsidR="008D5267"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a, 45조</w:t>
            </w:r>
            <w:r w:rsidR="008D5267"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 xml:space="preserve"> 48</w:t>
            </w:r>
            <w:r w:rsidR="0008088F"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 xml:space="preserve">a </w:t>
            </w:r>
          </w:p>
        </w:tc>
      </w:tr>
      <w:tr w:rsidR="008B0B88" w:rsidRPr="00842F1E" w14:paraId="560231F4" w14:textId="77777777" w:rsidTr="005B2D6D">
        <w:tc>
          <w:tcPr>
            <w:tcW w:w="5760" w:type="dxa"/>
            <w:shd w:val="clear" w:color="auto" w:fill="EFEFEF"/>
            <w:tcMar>
              <w:top w:w="100" w:type="dxa"/>
              <w:left w:w="100" w:type="dxa"/>
              <w:bottom w:w="100" w:type="dxa"/>
              <w:right w:w="100" w:type="dxa"/>
            </w:tcMar>
          </w:tcPr>
          <w:p w14:paraId="6B1FF1B1" w14:textId="77777777" w:rsidR="008B0B88" w:rsidRPr="00842F1E" w:rsidRDefault="008B0B88" w:rsidP="008B0B88">
            <w:pPr>
              <w:pStyle w:val="Heading3"/>
              <w:spacing w:before="120" w:after="60"/>
            </w:pPr>
            <w:bookmarkStart w:id="30" w:name="_oi93brjn4sw1" w:colFirst="0" w:colLast="0"/>
            <w:bookmarkEnd w:id="30"/>
            <w:r w:rsidRPr="00842F1E">
              <w:t>Supplement, Article 3-a</w:t>
            </w:r>
          </w:p>
        </w:tc>
        <w:tc>
          <w:tcPr>
            <w:tcW w:w="7131" w:type="dxa"/>
            <w:gridSpan w:val="2"/>
            <w:shd w:val="clear" w:color="auto" w:fill="EFEFEF"/>
          </w:tcPr>
          <w:p w14:paraId="367E60C9" w14:textId="6005BF83" w:rsidR="008B0B88" w:rsidRPr="00842F1E" w:rsidRDefault="0008088F" w:rsidP="008B0B88">
            <w:pPr>
              <w:pStyle w:val="Heading3"/>
              <w:spacing w:before="120" w:after="60"/>
              <w:rPr>
                <w:rFonts w:asciiTheme="minorEastAsia" w:hAnsiTheme="minorEastAsia" w:cs="Malgun Gothic Semilight"/>
                <w:lang w:eastAsia="ko-KR"/>
              </w:rPr>
            </w:pPr>
            <w:r w:rsidRPr="00842F1E">
              <w:rPr>
                <w:rFonts w:ascii="NanumGothic" w:eastAsia="NanumGothic" w:hAnsi="NanumGothic" w:cs="Arial Unicode MS"/>
              </w:rPr>
              <w:t>보칙</w:t>
            </w:r>
            <w:r w:rsidR="00FB03E5"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3</w:t>
            </w:r>
            <w:r w:rsidR="00FB03E5"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 xml:space="preserve">a </w:t>
            </w:r>
          </w:p>
        </w:tc>
        <w:bookmarkStart w:id="31" w:name="_4pljur7b1gii" w:colFirst="0" w:colLast="0"/>
        <w:bookmarkEnd w:id="31"/>
      </w:tr>
      <w:tr w:rsidR="008B0B88" w:rsidRPr="00842F1E" w14:paraId="76C1FF3D" w14:textId="77777777" w:rsidTr="005B2D6D">
        <w:tc>
          <w:tcPr>
            <w:tcW w:w="5760" w:type="dxa"/>
            <w:shd w:val="clear" w:color="auto" w:fill="EFEFEF"/>
            <w:tcMar>
              <w:top w:w="100" w:type="dxa"/>
              <w:left w:w="100" w:type="dxa"/>
              <w:bottom w:w="100" w:type="dxa"/>
              <w:right w:w="100" w:type="dxa"/>
            </w:tcMar>
          </w:tcPr>
          <w:p w14:paraId="2D433383" w14:textId="77777777" w:rsidR="008B0B88" w:rsidRPr="00842F1E" w:rsidRDefault="008B0B88" w:rsidP="008B0B88">
            <w:pPr>
              <w:pStyle w:val="Heading4"/>
            </w:pPr>
            <w:bookmarkStart w:id="32" w:name="_hke7w1sgwmm2" w:colFirst="0" w:colLast="0"/>
            <w:bookmarkEnd w:id="32"/>
            <w:r w:rsidRPr="00842F1E">
              <w:t>Regulations</w:t>
            </w:r>
          </w:p>
        </w:tc>
        <w:tc>
          <w:tcPr>
            <w:tcW w:w="7131" w:type="dxa"/>
            <w:gridSpan w:val="2"/>
            <w:shd w:val="clear" w:color="auto" w:fill="EFEFEF"/>
          </w:tcPr>
          <w:p w14:paraId="0FE44AE9" w14:textId="269EAD1C" w:rsidR="008B0B88" w:rsidRPr="00842F1E" w:rsidRDefault="008B0B88" w:rsidP="008B0B88">
            <w:pPr>
              <w:pStyle w:val="Heading4"/>
              <w:rPr>
                <w:rFonts w:asciiTheme="minorEastAsia" w:hAnsiTheme="minorEastAsia" w:cs="Malgun Gothic Semilight"/>
                <w:b/>
                <w:i w:val="0"/>
              </w:rPr>
            </w:pPr>
            <w:r w:rsidRPr="00842F1E">
              <w:rPr>
                <w:rFonts w:ascii="NanumGothic" w:eastAsia="NanumGothic" w:hAnsi="NanumGothic" w:cs="Arial Unicode MS"/>
                <w:b/>
                <w:i w:val="0"/>
              </w:rPr>
              <w:t>규칙</w:t>
            </w:r>
          </w:p>
        </w:tc>
        <w:bookmarkStart w:id="33" w:name="_aqq9ccmag0y5" w:colFirst="0" w:colLast="0"/>
        <w:bookmarkEnd w:id="33"/>
      </w:tr>
      <w:tr w:rsidR="008B0B88" w:rsidRPr="00842F1E" w14:paraId="14C5ABB5" w14:textId="77777777" w:rsidTr="005B2D6D">
        <w:tc>
          <w:tcPr>
            <w:tcW w:w="5760" w:type="dxa"/>
            <w:shd w:val="clear" w:color="auto" w:fill="EFEFEF"/>
            <w:tcMar>
              <w:top w:w="100" w:type="dxa"/>
              <w:left w:w="100" w:type="dxa"/>
              <w:bottom w:w="100" w:type="dxa"/>
              <w:right w:w="100" w:type="dxa"/>
            </w:tcMar>
          </w:tcPr>
          <w:p w14:paraId="0B69CE42" w14:textId="77777777" w:rsidR="008B0B88" w:rsidRPr="00842F1E" w:rsidRDefault="008B0B88" w:rsidP="008B0B88">
            <w:pPr>
              <w:spacing w:line="240" w:lineRule="auto"/>
            </w:pPr>
            <w:r w:rsidRPr="00842F1E">
              <w:t>1. a. All congregations may, but will not be required to, allow women to serve in the office of minister, elder, deacon, or commissioned pastor.</w:t>
            </w:r>
          </w:p>
        </w:tc>
        <w:tc>
          <w:tcPr>
            <w:tcW w:w="7131" w:type="dxa"/>
            <w:gridSpan w:val="2"/>
            <w:shd w:val="clear" w:color="auto" w:fill="EFEFEF"/>
          </w:tcPr>
          <w:p w14:paraId="4619C94C" w14:textId="3063E37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a. 모든 교회는, 반드시 그렇게 해야 하는 것은 아니지만, 여성이 목사, 장로, 집사, 그리고 전도목사로 섬기도록 허락할 수 있다.</w:t>
            </w:r>
          </w:p>
        </w:tc>
      </w:tr>
      <w:tr w:rsidR="008B0B88" w:rsidRPr="00842F1E" w14:paraId="22D588CC" w14:textId="77777777" w:rsidTr="005B2D6D">
        <w:tc>
          <w:tcPr>
            <w:tcW w:w="5760" w:type="dxa"/>
            <w:shd w:val="clear" w:color="auto" w:fill="EFEFEF"/>
            <w:tcMar>
              <w:top w:w="100" w:type="dxa"/>
              <w:left w:w="100" w:type="dxa"/>
              <w:bottom w:w="100" w:type="dxa"/>
              <w:right w:w="100" w:type="dxa"/>
            </w:tcMar>
          </w:tcPr>
          <w:p w14:paraId="7E59051C" w14:textId="77777777" w:rsidR="008B0B88" w:rsidRPr="00842F1E" w:rsidRDefault="008B0B88" w:rsidP="008B0B88">
            <w:pPr>
              <w:spacing w:line="240" w:lineRule="auto"/>
            </w:pPr>
            <w:r w:rsidRPr="00842F1E">
              <w:lastRenderedPageBreak/>
              <w:t>b. Classes may, in keeping with their understanding of the biblical position on the role of women in ecclesiastical office, declare that women officebearers (ministers, elders, deacons, and commissioned pastors) may not be delegated to classis.</w:t>
            </w:r>
          </w:p>
        </w:tc>
        <w:tc>
          <w:tcPr>
            <w:tcW w:w="7131" w:type="dxa"/>
            <w:gridSpan w:val="2"/>
            <w:shd w:val="clear" w:color="auto" w:fill="EFEFEF"/>
          </w:tcPr>
          <w:p w14:paraId="1802776A" w14:textId="0319187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노회는, 교회의 직분에 있어서 여성의 역할에 대한 그들의 성경이해에 따라서, 여성 직분자의 (목사, 장로, 집사, 전도목사) 노회참석을 허락하지 않을 수 있다.</w:t>
            </w:r>
          </w:p>
        </w:tc>
      </w:tr>
      <w:tr w:rsidR="008B0B88" w:rsidRPr="00842F1E" w14:paraId="11F40688" w14:textId="77777777" w:rsidTr="005B2D6D">
        <w:tc>
          <w:tcPr>
            <w:tcW w:w="5760" w:type="dxa"/>
            <w:shd w:val="clear" w:color="auto" w:fill="EFEFEF"/>
            <w:tcMar>
              <w:top w:w="100" w:type="dxa"/>
              <w:left w:w="100" w:type="dxa"/>
              <w:bottom w:w="100" w:type="dxa"/>
              <w:right w:w="100" w:type="dxa"/>
            </w:tcMar>
          </w:tcPr>
          <w:p w14:paraId="74EDC197" w14:textId="77777777" w:rsidR="008B0B88" w:rsidRPr="00842F1E" w:rsidRDefault="008B0B88" w:rsidP="008B0B88">
            <w:pPr>
              <w:spacing w:line="240" w:lineRule="auto"/>
            </w:pPr>
            <w:r w:rsidRPr="00842F1E">
              <w:t>c. All duly elected and ordained officebearers may be delegated to synod. Officebearers shall not be asked to participate against their convictions.</w:t>
            </w:r>
          </w:p>
        </w:tc>
        <w:tc>
          <w:tcPr>
            <w:tcW w:w="7131" w:type="dxa"/>
            <w:gridSpan w:val="2"/>
            <w:shd w:val="clear" w:color="auto" w:fill="EFEFEF"/>
          </w:tcPr>
          <w:p w14:paraId="2B5438FE" w14:textId="74CCE38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합당하게 선출되고 안수를 받은 모든 직분자는 총회에 총대로 파송될 수 있다. 직분자는 그의 신념에 반하여 참여하도록 강요 받지 않는다.</w:t>
            </w:r>
          </w:p>
        </w:tc>
      </w:tr>
      <w:tr w:rsidR="008B0B88" w:rsidRPr="00842F1E" w14:paraId="40C7E918" w14:textId="77777777" w:rsidTr="005B2D6D">
        <w:tc>
          <w:tcPr>
            <w:tcW w:w="5760" w:type="dxa"/>
            <w:shd w:val="clear" w:color="auto" w:fill="EFEFEF"/>
            <w:tcMar>
              <w:top w:w="100" w:type="dxa"/>
              <w:left w:w="100" w:type="dxa"/>
              <w:bottom w:w="100" w:type="dxa"/>
              <w:right w:w="100" w:type="dxa"/>
            </w:tcMar>
          </w:tcPr>
          <w:p w14:paraId="59AB558A" w14:textId="77777777" w:rsidR="008B0B88" w:rsidRPr="00842F1E" w:rsidRDefault="008B0B88" w:rsidP="008B0B88">
            <w:pPr>
              <w:spacing w:line="240" w:lineRule="auto"/>
            </w:pPr>
            <w:r w:rsidRPr="00842F1E">
              <w:t>2. Synodical deputies shall not be asked to participate against their conviction in any matter relating to ministers of the Word as provided in Articles 6-18 and 82-84 of the Church Order.</w:t>
            </w:r>
          </w:p>
        </w:tc>
        <w:tc>
          <w:tcPr>
            <w:tcW w:w="7131" w:type="dxa"/>
            <w:gridSpan w:val="2"/>
            <w:shd w:val="clear" w:color="auto" w:fill="EFEFEF"/>
          </w:tcPr>
          <w:p w14:paraId="017455DF" w14:textId="7341786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총회감독 (synodical deputy)들은 교회헌법의 6~18조와 82~84조에 언급된 목사직 관련 사안에 대하여 그들의 신념에 반하여 참여하도록 강요받지 않는다.</w:t>
            </w:r>
          </w:p>
        </w:tc>
      </w:tr>
      <w:tr w:rsidR="008B0B88" w:rsidRPr="00842F1E" w14:paraId="6919EBEF" w14:textId="77777777" w:rsidTr="005B2D6D">
        <w:tc>
          <w:tcPr>
            <w:tcW w:w="5760" w:type="dxa"/>
            <w:shd w:val="clear" w:color="auto" w:fill="EFEFEF"/>
            <w:tcMar>
              <w:top w:w="100" w:type="dxa"/>
              <w:left w:w="100" w:type="dxa"/>
              <w:bottom w:w="100" w:type="dxa"/>
              <w:right w:w="100" w:type="dxa"/>
            </w:tcMar>
          </w:tcPr>
          <w:p w14:paraId="50461C81" w14:textId="77777777" w:rsidR="008B0B88" w:rsidRPr="00842F1E" w:rsidRDefault="008B0B88" w:rsidP="008B0B88">
            <w:pPr>
              <w:spacing w:line="240" w:lineRule="auto"/>
            </w:pPr>
            <w:r w:rsidRPr="00842F1E">
              <w:t xml:space="preserve">3. Every classis shall respect the prerogative of its constituent churches to call and ordain officebearers according to their own biblical convictions. No members of classis shall be required to participate against their convictions in a candidate’s examination or in processing ministerial credentials. The examination for ordination of a female candidate may then be conducted by a </w:t>
            </w:r>
            <w:r w:rsidRPr="00842F1E">
              <w:rPr>
                <w:i/>
              </w:rPr>
              <w:t>classis contracta</w:t>
            </w:r>
            <w:r w:rsidRPr="00842F1E">
              <w:t xml:space="preserve"> consisting of delegates from churches that do not object. In the event that a quorum cannot be found, representatives from churches in a neighboring classis may be invited to achieve the equivalent of a quorum.</w:t>
            </w:r>
          </w:p>
        </w:tc>
        <w:tc>
          <w:tcPr>
            <w:tcW w:w="7131" w:type="dxa"/>
            <w:gridSpan w:val="2"/>
            <w:shd w:val="clear" w:color="auto" w:fill="EFEFEF"/>
          </w:tcPr>
          <w:p w14:paraId="46CAE04E" w14:textId="31B4E76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3. 모든 노회는 소속 교회가 자기의 성경에 대한 신념에 따라서 직분자를 선출하고 안수할 권리를 존중해야 한다. 노회의 멤버는 직분자에 대한 시험과 직분자의 교적증명에 관한 과정에서 그 신념에 반하여 참여하도록 강요받지 않는다. 여성 직분자에 대한 시험은 </w:t>
            </w:r>
            <w:r w:rsidRPr="00842F1E">
              <w:rPr>
                <w:rFonts w:ascii="NanumGothic" w:eastAsia="NanumGothic" w:hAnsi="NanumGothic" w:cs="Arial Unicode MS"/>
                <w:bCs/>
                <w:lang w:eastAsia="ko-KR"/>
              </w:rPr>
              <w:t>임시노회 (classis contracta)</w:t>
            </w:r>
            <w:r w:rsidRPr="00842F1E">
              <w:rPr>
                <w:rFonts w:ascii="NanumGothic" w:eastAsia="NanumGothic" w:hAnsi="NanumGothic" w:cs="Arial Unicode MS"/>
                <w:lang w:eastAsia="ko-KR"/>
              </w:rPr>
              <w:t>에서 여성 직분에 반대하지 않는 교회의 대표에 의해서 진행될 수 있다. 시험을 치룰 수 있는 정족수가 채워지지 않을 경우에는 이웃 노회의 교회의 대표를 초대하여 정족수를 채울 수 있다.</w:t>
            </w:r>
          </w:p>
        </w:tc>
      </w:tr>
      <w:tr w:rsidR="008B0B88" w:rsidRPr="00842F1E" w14:paraId="241C0838" w14:textId="77777777" w:rsidTr="005B2D6D">
        <w:tc>
          <w:tcPr>
            <w:tcW w:w="5760" w:type="dxa"/>
            <w:shd w:val="clear" w:color="auto" w:fill="EFEFEF"/>
            <w:tcMar>
              <w:top w:w="100" w:type="dxa"/>
              <w:left w:w="100" w:type="dxa"/>
              <w:bottom w:w="100" w:type="dxa"/>
              <w:right w:w="100" w:type="dxa"/>
            </w:tcMar>
          </w:tcPr>
          <w:p w14:paraId="227D16C7" w14:textId="77777777" w:rsidR="008B0B88" w:rsidRPr="00842F1E" w:rsidRDefault="008B0B88" w:rsidP="008B0B88">
            <w:pPr>
              <w:spacing w:line="240" w:lineRule="auto"/>
            </w:pPr>
            <w:r w:rsidRPr="00842F1E">
              <w:t>4. Women ministers may not be approved for fields of labor outside North America where our partner churches do not permit the ordination of women.</w:t>
            </w:r>
          </w:p>
        </w:tc>
        <w:tc>
          <w:tcPr>
            <w:tcW w:w="7131" w:type="dxa"/>
            <w:gridSpan w:val="2"/>
            <w:shd w:val="clear" w:color="auto" w:fill="EFEFEF"/>
          </w:tcPr>
          <w:p w14:paraId="152EE5FF" w14:textId="041E281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본 교단과 교류하는 외국의 교회가 여성 안수를 허락하지 않는다면 본 교단의 여성 목사가 그 곳에서 사역하는 것을 허락하지 않을 수 있다.</w:t>
            </w:r>
          </w:p>
        </w:tc>
      </w:tr>
      <w:tr w:rsidR="008B0B88" w:rsidRPr="00842F1E" w14:paraId="57AA7C03" w14:textId="77777777" w:rsidTr="005B2D6D">
        <w:tc>
          <w:tcPr>
            <w:tcW w:w="5760" w:type="dxa"/>
            <w:shd w:val="clear" w:color="auto" w:fill="EFEFEF"/>
            <w:tcMar>
              <w:top w:w="100" w:type="dxa"/>
              <w:left w:w="100" w:type="dxa"/>
              <w:bottom w:w="100" w:type="dxa"/>
              <w:right w:w="100" w:type="dxa"/>
            </w:tcMar>
          </w:tcPr>
          <w:p w14:paraId="62740F67" w14:textId="77777777" w:rsidR="008B0B88" w:rsidRPr="00842F1E" w:rsidRDefault="008B0B88" w:rsidP="008B0B88">
            <w:pPr>
              <w:spacing w:line="240" w:lineRule="auto"/>
            </w:pPr>
            <w:r w:rsidRPr="00842F1E">
              <w:t>5. In the consideration of applications submitted by qualified women for candidacy for the office of minister of the Word, both the Candidacy Committee and synod shall ensure that trustees and delegates will not be forced to participate against their convictions. In the declaration of candidacy delegates may exercise their right to abstain from voting.</w:t>
            </w:r>
          </w:p>
        </w:tc>
        <w:tc>
          <w:tcPr>
            <w:tcW w:w="7131" w:type="dxa"/>
            <w:gridSpan w:val="2"/>
            <w:shd w:val="clear" w:color="auto" w:fill="EFEFEF"/>
          </w:tcPr>
          <w:p w14:paraId="272EF935" w14:textId="13F5EE9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자격을 갖춘 여성이 제출한 목사안수 신청서를 고려할 때에 교단 목회자후보위원회 (Candidacy Committee)와 총회는 이사와 총대들이 자기의 신념에 반하여 참여하지 않도록 해야 한다. 총회에서 안수를 받을 수 있는 사람을 결정할 때 총대들은 투표에 참여하지 않을 수 있다.</w:t>
            </w:r>
          </w:p>
        </w:tc>
      </w:tr>
      <w:tr w:rsidR="008B0B88" w:rsidRPr="00842F1E" w14:paraId="38705EF6" w14:textId="77777777" w:rsidTr="005B2D6D">
        <w:tc>
          <w:tcPr>
            <w:tcW w:w="5760" w:type="dxa"/>
            <w:shd w:val="clear" w:color="auto" w:fill="EFEFEF"/>
            <w:tcMar>
              <w:top w:w="100" w:type="dxa"/>
              <w:left w:w="100" w:type="dxa"/>
              <w:bottom w:w="100" w:type="dxa"/>
              <w:right w:w="100" w:type="dxa"/>
            </w:tcMar>
          </w:tcPr>
          <w:p w14:paraId="426474E1" w14:textId="67455736" w:rsidR="008B0B88" w:rsidRPr="00842F1E" w:rsidRDefault="008B0B88" w:rsidP="008B0B88">
            <w:pPr>
              <w:spacing w:line="240" w:lineRule="auto"/>
            </w:pPr>
            <w:r w:rsidRPr="00842F1E">
              <w:lastRenderedPageBreak/>
              <w:t xml:space="preserve">6. The general secretary shall maintain a list of classes that have declared that women officebearers (ministers, elders, deacons, and commissioned pastors) may not be delegated to classis. </w:t>
            </w:r>
          </w:p>
        </w:tc>
        <w:tc>
          <w:tcPr>
            <w:tcW w:w="7131" w:type="dxa"/>
            <w:gridSpan w:val="2"/>
            <w:shd w:val="clear" w:color="auto" w:fill="EFEFEF"/>
          </w:tcPr>
          <w:p w14:paraId="40656B2B" w14:textId="71E85B3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6. </w:t>
            </w:r>
            <w:r w:rsidRPr="00842F1E">
              <w:rPr>
                <w:rFonts w:ascii="NanumGothic" w:eastAsia="NanumGothic" w:hAnsi="NanumGothic" w:cs="Arial Unicode MS" w:hint="eastAsia"/>
                <w:lang w:eastAsia="ko-KR"/>
              </w:rPr>
              <w:t>사무총장은</w:t>
            </w:r>
            <w:r w:rsidRPr="00842F1E">
              <w:rPr>
                <w:rFonts w:ascii="NanumGothic" w:eastAsia="NanumGothic" w:hAnsi="NanumGothic" w:cs="Arial Unicode MS"/>
                <w:lang w:eastAsia="ko-KR"/>
              </w:rPr>
              <w:t xml:space="preserve"> 여성 직분자들이 (목사, 장로, 집사, 전도목사) 노회에 총대로 참여하는 것을 반대하는 노회들의 목록을 마련해야 한다.</w:t>
            </w:r>
          </w:p>
        </w:tc>
      </w:tr>
      <w:tr w:rsidR="008B0B88" w:rsidRPr="00842F1E" w14:paraId="62548D71" w14:textId="77777777" w:rsidTr="005B2D6D">
        <w:tc>
          <w:tcPr>
            <w:tcW w:w="5760" w:type="dxa"/>
            <w:shd w:val="clear" w:color="auto" w:fill="EFEFEF"/>
            <w:tcMar>
              <w:top w:w="100" w:type="dxa"/>
              <w:left w:w="100" w:type="dxa"/>
              <w:bottom w:w="100" w:type="dxa"/>
              <w:right w:w="100" w:type="dxa"/>
            </w:tcMar>
          </w:tcPr>
          <w:p w14:paraId="49F7C3E1" w14:textId="77777777" w:rsidR="008B0B88" w:rsidRPr="00842F1E" w:rsidRDefault="008B0B88" w:rsidP="008B0B88">
            <w:pPr>
              <w:spacing w:line="240" w:lineRule="auto"/>
              <w:jc w:val="right"/>
            </w:pPr>
            <w:r w:rsidRPr="00842F1E">
              <w:t>(</w:t>
            </w:r>
            <w:r w:rsidRPr="00842F1E">
              <w:rPr>
                <w:i/>
              </w:rPr>
              <w:t>Acts of Synod 2007</w:t>
            </w:r>
            <w:r w:rsidRPr="00842F1E">
              <w:t>, pp. 610-12)</w:t>
            </w:r>
          </w:p>
        </w:tc>
        <w:tc>
          <w:tcPr>
            <w:tcW w:w="7131" w:type="dxa"/>
            <w:gridSpan w:val="2"/>
            <w:shd w:val="clear" w:color="auto" w:fill="EFEFEF"/>
          </w:tcPr>
          <w:p w14:paraId="10C65ADB" w14:textId="17B3100B"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(2007 총회 회의록, 610~12쪽)</w:t>
            </w:r>
          </w:p>
        </w:tc>
      </w:tr>
      <w:tr w:rsidR="008B0B88" w:rsidRPr="00842F1E" w14:paraId="164854B2" w14:textId="77777777" w:rsidTr="005B2D6D">
        <w:tc>
          <w:tcPr>
            <w:tcW w:w="5760" w:type="dxa"/>
            <w:shd w:val="clear" w:color="auto" w:fill="auto"/>
            <w:tcMar>
              <w:top w:w="100" w:type="dxa"/>
              <w:left w:w="100" w:type="dxa"/>
              <w:bottom w:w="100" w:type="dxa"/>
              <w:right w:w="100" w:type="dxa"/>
            </w:tcMar>
          </w:tcPr>
          <w:p w14:paraId="60C31119" w14:textId="77777777" w:rsidR="008B0B88" w:rsidRPr="00842F1E" w:rsidRDefault="008B0B88" w:rsidP="008B0B88">
            <w:pPr>
              <w:pStyle w:val="Heading3"/>
              <w:spacing w:before="0" w:line="240" w:lineRule="auto"/>
            </w:pPr>
            <w:bookmarkStart w:id="34" w:name="_lcmo2twlobvc" w:colFirst="0" w:colLast="0"/>
            <w:bookmarkEnd w:id="34"/>
            <w:r w:rsidRPr="00842F1E">
              <w:t>Article 4</w:t>
            </w:r>
          </w:p>
        </w:tc>
        <w:tc>
          <w:tcPr>
            <w:tcW w:w="7131" w:type="dxa"/>
            <w:gridSpan w:val="2"/>
          </w:tcPr>
          <w:p w14:paraId="7F9259C8" w14:textId="4B7B3CCE"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제4조</w:t>
            </w:r>
          </w:p>
        </w:tc>
        <w:bookmarkStart w:id="35" w:name="_ngm5v2ozeto6" w:colFirst="0" w:colLast="0"/>
        <w:bookmarkEnd w:id="35"/>
      </w:tr>
      <w:tr w:rsidR="008B0B88" w:rsidRPr="00842F1E" w14:paraId="3D57333E" w14:textId="77777777" w:rsidTr="005B2D6D">
        <w:tc>
          <w:tcPr>
            <w:tcW w:w="5760" w:type="dxa"/>
            <w:shd w:val="clear" w:color="auto" w:fill="auto"/>
            <w:tcMar>
              <w:top w:w="100" w:type="dxa"/>
              <w:left w:w="100" w:type="dxa"/>
              <w:bottom w:w="100" w:type="dxa"/>
              <w:right w:w="100" w:type="dxa"/>
            </w:tcMar>
          </w:tcPr>
          <w:p w14:paraId="6FE5FE36" w14:textId="77777777" w:rsidR="008B0B88" w:rsidRPr="00842F1E" w:rsidRDefault="008B0B88" w:rsidP="008B0B88">
            <w:pPr>
              <w:spacing w:line="240" w:lineRule="auto"/>
            </w:pPr>
            <w:r w:rsidRPr="00842F1E">
              <w:t>a. In calling and electing to an office, the council shall ordinarily present to the congregation a nomination of at least twice the number to be elected. When the council submits a nomination which totals less than twice the number to be elected, it shall give reasons for doing so.</w:t>
            </w:r>
          </w:p>
        </w:tc>
        <w:tc>
          <w:tcPr>
            <w:tcW w:w="7131" w:type="dxa"/>
            <w:gridSpan w:val="2"/>
          </w:tcPr>
          <w:p w14:paraId="7695C9E8" w14:textId="51D8774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직분자를 선출할 때 카운실은 교회 앞에 선출할 직분자 수 보다 최소한 두배 많은 후보자를 공천해야 한다. 카운실이 선출할 직분자 수의 배수보다 적게 공천할 경우에는 그렇게 하는 사유를 설명하여야 한다.</w:t>
            </w:r>
          </w:p>
        </w:tc>
      </w:tr>
      <w:tr w:rsidR="008B0B88" w:rsidRPr="00842F1E" w14:paraId="6ECE2E2D" w14:textId="77777777" w:rsidTr="005B2D6D">
        <w:tc>
          <w:tcPr>
            <w:tcW w:w="5760" w:type="dxa"/>
            <w:shd w:val="clear" w:color="auto" w:fill="auto"/>
            <w:tcMar>
              <w:top w:w="100" w:type="dxa"/>
              <w:left w:w="100" w:type="dxa"/>
              <w:bottom w:w="100" w:type="dxa"/>
              <w:right w:w="100" w:type="dxa"/>
            </w:tcMar>
          </w:tcPr>
          <w:p w14:paraId="5555969B" w14:textId="77777777" w:rsidR="008B0B88" w:rsidRPr="00842F1E" w:rsidRDefault="008B0B88" w:rsidP="008B0B88">
            <w:pPr>
              <w:spacing w:line="240" w:lineRule="auto"/>
              <w:jc w:val="right"/>
            </w:pPr>
            <w:r w:rsidRPr="00842F1E">
              <w:t>—Cf. Supplement, Article 4-a</w:t>
            </w:r>
          </w:p>
        </w:tc>
        <w:tc>
          <w:tcPr>
            <w:tcW w:w="7131" w:type="dxa"/>
            <w:gridSpan w:val="2"/>
          </w:tcPr>
          <w:p w14:paraId="3BA27F95" w14:textId="47BC5C8A"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FB03E5" w:rsidRPr="00842F1E">
              <w:rPr>
                <w:rFonts w:ascii="NanumGothic" w:eastAsia="NanumGothic" w:hAnsi="NanumGothic" w:cs="Arial Unicode MS"/>
              </w:rPr>
              <w:t>참조</w:t>
            </w:r>
            <w:r w:rsidR="00FB03E5" w:rsidRPr="00842F1E">
              <w:rPr>
                <w:rFonts w:ascii="NanumGothic" w:eastAsia="NanumGothic" w:hAnsi="NanumGothic" w:cs="Arial Unicode MS" w:hint="eastAsia"/>
                <w:lang w:eastAsia="ko-KR"/>
              </w:rPr>
              <w:t xml:space="preserve">, 보칙, </w:t>
            </w:r>
            <w:r w:rsidR="00D06172" w:rsidRPr="00842F1E">
              <w:rPr>
                <w:rFonts w:ascii="NanumGothic" w:eastAsia="NanumGothic" w:hAnsi="NanumGothic" w:cs="Arial Unicode MS" w:hint="eastAsia"/>
                <w:lang w:eastAsia="ko-KR"/>
              </w:rPr>
              <w:t>4-</w:t>
            </w:r>
            <w:r w:rsidRPr="00842F1E">
              <w:rPr>
                <w:rFonts w:ascii="NanumGothic" w:eastAsia="NanumGothic" w:hAnsi="NanumGothic" w:cs="Arial Unicode MS"/>
              </w:rPr>
              <w:t xml:space="preserve">a </w:t>
            </w:r>
          </w:p>
        </w:tc>
      </w:tr>
      <w:tr w:rsidR="008B0B88" w:rsidRPr="00842F1E" w14:paraId="071660F8" w14:textId="77777777" w:rsidTr="005B2D6D">
        <w:tc>
          <w:tcPr>
            <w:tcW w:w="5760" w:type="dxa"/>
            <w:shd w:val="clear" w:color="auto" w:fill="auto"/>
            <w:tcMar>
              <w:top w:w="100" w:type="dxa"/>
              <w:left w:w="100" w:type="dxa"/>
              <w:bottom w:w="100" w:type="dxa"/>
              <w:right w:w="100" w:type="dxa"/>
            </w:tcMar>
          </w:tcPr>
          <w:p w14:paraId="76CE743F" w14:textId="77777777" w:rsidR="008B0B88" w:rsidRPr="00842F1E" w:rsidRDefault="008B0B88" w:rsidP="008B0B88">
            <w:pPr>
              <w:spacing w:line="240" w:lineRule="auto"/>
            </w:pPr>
            <w:r w:rsidRPr="00842F1E">
              <w:t>b. Prior to making nominations the council may give the congregation an opportunity to direct attention to suitably gifted persons.</w:t>
            </w:r>
          </w:p>
        </w:tc>
        <w:tc>
          <w:tcPr>
            <w:tcW w:w="7131" w:type="dxa"/>
            <w:gridSpan w:val="2"/>
          </w:tcPr>
          <w:p w14:paraId="3BDA81F0" w14:textId="359F674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카운실은 공천하기 전에 교회로 하여금 직분에 적합한 은사를 갖춘 사람들을 추천하는 기회를 주어야 한다.</w:t>
            </w:r>
          </w:p>
        </w:tc>
      </w:tr>
      <w:tr w:rsidR="008B0B88" w:rsidRPr="00842F1E" w14:paraId="653F837C" w14:textId="77777777" w:rsidTr="005B2D6D">
        <w:tc>
          <w:tcPr>
            <w:tcW w:w="5760" w:type="dxa"/>
            <w:shd w:val="clear" w:color="auto" w:fill="auto"/>
            <w:tcMar>
              <w:top w:w="100" w:type="dxa"/>
              <w:left w:w="100" w:type="dxa"/>
              <w:bottom w:w="100" w:type="dxa"/>
              <w:right w:w="100" w:type="dxa"/>
            </w:tcMar>
          </w:tcPr>
          <w:p w14:paraId="0092B34F" w14:textId="77777777" w:rsidR="008B0B88" w:rsidRPr="00842F1E" w:rsidRDefault="008B0B88" w:rsidP="008B0B88">
            <w:pPr>
              <w:spacing w:line="240" w:lineRule="auto"/>
            </w:pPr>
            <w:r w:rsidRPr="00842F1E">
              <w:t>c. The election by the congregation shall take place under the supervision of the council after prayer and in accordance with the regulations -established by the council. Adult confessing members in good standing shall have the right to vote.</w:t>
            </w:r>
          </w:p>
        </w:tc>
        <w:tc>
          <w:tcPr>
            <w:tcW w:w="7131" w:type="dxa"/>
            <w:gridSpan w:val="2"/>
          </w:tcPr>
          <w:p w14:paraId="48995FDB" w14:textId="3F49E6D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직분자 선출은 교인총회에서, 카운실의 감독하에 기도한 후에 카운실에서 정한 규정에 따라 실시한다. 투표권 자격은 하자가 없는 모든 세례교인이 투표에 참여할 수 있다.</w:t>
            </w:r>
          </w:p>
        </w:tc>
      </w:tr>
      <w:tr w:rsidR="008B0B88" w:rsidRPr="00842F1E" w14:paraId="7428CD23" w14:textId="77777777" w:rsidTr="005B2D6D">
        <w:tc>
          <w:tcPr>
            <w:tcW w:w="5760" w:type="dxa"/>
            <w:shd w:val="clear" w:color="auto" w:fill="auto"/>
            <w:tcMar>
              <w:top w:w="100" w:type="dxa"/>
              <w:left w:w="100" w:type="dxa"/>
              <w:bottom w:w="100" w:type="dxa"/>
              <w:right w:w="100" w:type="dxa"/>
            </w:tcMar>
          </w:tcPr>
          <w:p w14:paraId="50A41F2C" w14:textId="77777777" w:rsidR="008B0B88" w:rsidRPr="00842F1E" w:rsidRDefault="008B0B88" w:rsidP="008B0B88">
            <w:pPr>
              <w:spacing w:line="240" w:lineRule="auto"/>
            </w:pPr>
            <w:r w:rsidRPr="00842F1E">
              <w:t>d. After having called the elected persons to their respective offices and having announced their names, the council shall proceed to ordain or install them if no valid impediment has arisen. The ordination or installation shall take place in the public worship services with the use of the prescribed ecclesiastical forms.</w:t>
            </w:r>
          </w:p>
        </w:tc>
        <w:tc>
          <w:tcPr>
            <w:tcW w:w="7131" w:type="dxa"/>
            <w:gridSpan w:val="2"/>
          </w:tcPr>
          <w:p w14:paraId="5CA9E77D" w14:textId="112963A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각 직분에 선출된 사람들이 각 직분에 선출되었음을 공표된 후에, 그들에 대한 정당한 사유의 반대가 없을 경우에는 카운실은 그들을 임직한다. 안수와 취임은 교단 서식을 사용하여 공중예배 때에 실시한다.</w:t>
            </w:r>
          </w:p>
        </w:tc>
      </w:tr>
      <w:tr w:rsidR="008B0B88" w:rsidRPr="00842F1E" w14:paraId="12F3BCC5" w14:textId="77777777" w:rsidTr="005B2D6D">
        <w:tc>
          <w:tcPr>
            <w:tcW w:w="5760" w:type="dxa"/>
            <w:shd w:val="clear" w:color="auto" w:fill="EFEFEF"/>
            <w:tcMar>
              <w:top w:w="100" w:type="dxa"/>
              <w:left w:w="100" w:type="dxa"/>
              <w:bottom w:w="100" w:type="dxa"/>
              <w:right w:w="100" w:type="dxa"/>
            </w:tcMar>
          </w:tcPr>
          <w:p w14:paraId="5C52A269" w14:textId="77777777" w:rsidR="008B0B88" w:rsidRPr="00842F1E" w:rsidRDefault="008B0B88" w:rsidP="008B0B88">
            <w:pPr>
              <w:pStyle w:val="Heading3"/>
              <w:spacing w:before="120" w:after="60"/>
            </w:pPr>
            <w:bookmarkStart w:id="36" w:name="_x5z2u8nfucju" w:colFirst="0" w:colLast="0"/>
            <w:bookmarkEnd w:id="36"/>
            <w:r w:rsidRPr="00842F1E">
              <w:lastRenderedPageBreak/>
              <w:t>Supplement, Article 4-a</w:t>
            </w:r>
          </w:p>
        </w:tc>
        <w:tc>
          <w:tcPr>
            <w:tcW w:w="7131" w:type="dxa"/>
            <w:gridSpan w:val="2"/>
            <w:shd w:val="clear" w:color="auto" w:fill="EFEFEF"/>
          </w:tcPr>
          <w:p w14:paraId="2F03AFE8" w14:textId="1AB72314" w:rsidR="008B0B88" w:rsidRPr="00842F1E" w:rsidRDefault="00D06172" w:rsidP="008B0B88">
            <w:pPr>
              <w:pStyle w:val="Heading3"/>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4-</w:t>
            </w:r>
            <w:r w:rsidR="008B0B88" w:rsidRPr="00842F1E">
              <w:rPr>
                <w:rFonts w:ascii="NanumGothic" w:eastAsia="NanumGothic" w:hAnsi="NanumGothic" w:cs="Arial Unicode MS"/>
              </w:rPr>
              <w:t>a</w:t>
            </w:r>
          </w:p>
        </w:tc>
        <w:bookmarkStart w:id="37" w:name="_p0l4h9f16gqr" w:colFirst="0" w:colLast="0"/>
        <w:bookmarkEnd w:id="37"/>
      </w:tr>
      <w:tr w:rsidR="008B0B88" w:rsidRPr="00842F1E" w14:paraId="1715CB6B" w14:textId="77777777" w:rsidTr="005B2D6D">
        <w:tc>
          <w:tcPr>
            <w:tcW w:w="5760" w:type="dxa"/>
            <w:shd w:val="clear" w:color="auto" w:fill="EFEFEF"/>
            <w:tcMar>
              <w:top w:w="100" w:type="dxa"/>
              <w:left w:w="100" w:type="dxa"/>
              <w:bottom w:w="100" w:type="dxa"/>
              <w:right w:w="100" w:type="dxa"/>
            </w:tcMar>
          </w:tcPr>
          <w:p w14:paraId="2B9D80FF" w14:textId="77777777" w:rsidR="008B0B88" w:rsidRPr="00842F1E" w:rsidRDefault="008B0B88" w:rsidP="008B0B88">
            <w:pPr>
              <w:pStyle w:val="Heading4"/>
              <w:spacing w:before="0"/>
            </w:pPr>
            <w:bookmarkStart w:id="38" w:name="_1uu24ww7nw0f" w:colFirst="0" w:colLast="0"/>
            <w:bookmarkEnd w:id="38"/>
            <w:r w:rsidRPr="00842F1E">
              <w:t>Modification for Churches of Classis Red Mesa</w:t>
            </w:r>
          </w:p>
        </w:tc>
        <w:tc>
          <w:tcPr>
            <w:tcW w:w="7131" w:type="dxa"/>
            <w:gridSpan w:val="2"/>
            <w:shd w:val="clear" w:color="auto" w:fill="EFEFEF"/>
          </w:tcPr>
          <w:p w14:paraId="3EB2D1E7" w14:textId="56BBD1E6"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레드 메사(Red Mesa) 노회 교회를 위한 수정</w:t>
            </w:r>
          </w:p>
        </w:tc>
        <w:bookmarkStart w:id="39" w:name="_jgrxnq2wxhyc" w:colFirst="0" w:colLast="0"/>
        <w:bookmarkEnd w:id="39"/>
      </w:tr>
      <w:tr w:rsidR="008B0B88" w:rsidRPr="00842F1E" w14:paraId="5ECC173D" w14:textId="77777777" w:rsidTr="005B2D6D">
        <w:tc>
          <w:tcPr>
            <w:tcW w:w="5760" w:type="dxa"/>
            <w:shd w:val="clear" w:color="auto" w:fill="EFEFEF"/>
            <w:tcMar>
              <w:top w:w="100" w:type="dxa"/>
              <w:left w:w="100" w:type="dxa"/>
              <w:bottom w:w="100" w:type="dxa"/>
              <w:right w:w="100" w:type="dxa"/>
            </w:tcMar>
          </w:tcPr>
          <w:p w14:paraId="3A2981DE" w14:textId="77777777" w:rsidR="008B0B88" w:rsidRPr="00842F1E" w:rsidRDefault="008B0B88" w:rsidP="008B0B88">
            <w:pPr>
              <w:spacing w:line="240" w:lineRule="auto"/>
            </w:pPr>
            <w:r w:rsidRPr="00842F1E">
              <w:t>In calling to an office, the council shall present to the congregation a nomination of one or more persons for each position to be filled.</w:t>
            </w:r>
          </w:p>
        </w:tc>
        <w:tc>
          <w:tcPr>
            <w:tcW w:w="7131" w:type="dxa"/>
            <w:gridSpan w:val="2"/>
            <w:shd w:val="clear" w:color="auto" w:fill="EFEFEF"/>
          </w:tcPr>
          <w:p w14:paraId="3269934F" w14:textId="7E70381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직분자를 선출할 때, 카운실은 교회 앞에 선출할 직분의 숫자와 같거나 한 명 이상 더 추천할 수 있다.</w:t>
            </w:r>
          </w:p>
        </w:tc>
      </w:tr>
      <w:tr w:rsidR="008B0B88" w:rsidRPr="00842F1E" w14:paraId="36973F43" w14:textId="77777777" w:rsidTr="005B2D6D">
        <w:tc>
          <w:tcPr>
            <w:tcW w:w="5760" w:type="dxa"/>
            <w:shd w:val="clear" w:color="auto" w:fill="EFEFEF"/>
            <w:tcMar>
              <w:top w:w="100" w:type="dxa"/>
              <w:left w:w="100" w:type="dxa"/>
              <w:bottom w:w="100" w:type="dxa"/>
              <w:right w:w="100" w:type="dxa"/>
            </w:tcMar>
          </w:tcPr>
          <w:p w14:paraId="56A46DFA" w14:textId="77777777" w:rsidR="008B0B88" w:rsidRPr="00842F1E" w:rsidRDefault="008B0B88" w:rsidP="008B0B88">
            <w:pPr>
              <w:spacing w:after="120"/>
              <w:jc w:val="right"/>
            </w:pPr>
            <w:r w:rsidRPr="00842F1E">
              <w:t>(</w:t>
            </w:r>
            <w:r w:rsidRPr="00842F1E">
              <w:rPr>
                <w:i/>
              </w:rPr>
              <w:t>Acts of Synod 1983,</w:t>
            </w:r>
            <w:r w:rsidRPr="00842F1E">
              <w:t xml:space="preserve"> p. 660)</w:t>
            </w:r>
          </w:p>
        </w:tc>
        <w:tc>
          <w:tcPr>
            <w:tcW w:w="7131" w:type="dxa"/>
            <w:gridSpan w:val="2"/>
            <w:shd w:val="clear" w:color="auto" w:fill="EFEFEF"/>
          </w:tcPr>
          <w:p w14:paraId="4E09F8CF" w14:textId="3225053A"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(1983총회회의록, 660쪽)</w:t>
            </w:r>
          </w:p>
        </w:tc>
      </w:tr>
      <w:tr w:rsidR="008B0B88" w:rsidRPr="00842F1E" w14:paraId="60FDF1B2" w14:textId="77777777" w:rsidTr="005B2D6D">
        <w:tc>
          <w:tcPr>
            <w:tcW w:w="5760" w:type="dxa"/>
            <w:shd w:val="clear" w:color="auto" w:fill="EFEFEF"/>
            <w:tcMar>
              <w:top w:w="100" w:type="dxa"/>
              <w:left w:w="100" w:type="dxa"/>
              <w:bottom w:w="100" w:type="dxa"/>
              <w:right w:w="100" w:type="dxa"/>
            </w:tcMar>
          </w:tcPr>
          <w:p w14:paraId="6362B173" w14:textId="77777777" w:rsidR="008B0B88" w:rsidRPr="00842F1E" w:rsidRDefault="008B0B88" w:rsidP="008B0B88">
            <w:pPr>
              <w:pStyle w:val="Heading4"/>
              <w:spacing w:before="0"/>
            </w:pPr>
            <w:bookmarkStart w:id="40" w:name="_4gic6nb0pzgu" w:colFirst="0" w:colLast="0"/>
            <w:bookmarkEnd w:id="40"/>
            <w:r w:rsidRPr="00842F1E">
              <w:t>Use of Lot in Elections</w:t>
            </w:r>
          </w:p>
        </w:tc>
        <w:tc>
          <w:tcPr>
            <w:tcW w:w="7131" w:type="dxa"/>
            <w:gridSpan w:val="2"/>
            <w:shd w:val="clear" w:color="auto" w:fill="EFEFEF"/>
          </w:tcPr>
          <w:p w14:paraId="267FD241" w14:textId="51465C82"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rPr>
              <w:t>제비뽑기 선출방식</w:t>
            </w:r>
          </w:p>
        </w:tc>
        <w:bookmarkStart w:id="41" w:name="_ay0os719qkjf" w:colFirst="0" w:colLast="0"/>
        <w:bookmarkEnd w:id="41"/>
      </w:tr>
      <w:tr w:rsidR="008B0B88" w:rsidRPr="00842F1E" w14:paraId="758057B8" w14:textId="77777777" w:rsidTr="005B2D6D">
        <w:tc>
          <w:tcPr>
            <w:tcW w:w="5760" w:type="dxa"/>
            <w:shd w:val="clear" w:color="auto" w:fill="EFEFEF"/>
            <w:tcMar>
              <w:top w:w="100" w:type="dxa"/>
              <w:left w:w="100" w:type="dxa"/>
              <w:bottom w:w="100" w:type="dxa"/>
              <w:right w:w="100" w:type="dxa"/>
            </w:tcMar>
          </w:tcPr>
          <w:p w14:paraId="092E34B3" w14:textId="77777777" w:rsidR="008B0B88" w:rsidRPr="00842F1E" w:rsidRDefault="008B0B88" w:rsidP="008B0B88">
            <w:pPr>
              <w:spacing w:line="240" w:lineRule="auto"/>
            </w:pPr>
            <w:r w:rsidRPr="00842F1E">
              <w:t>The use of the lot in the election of officebearers is permitted when a congregational vote is part of the process.</w:t>
            </w:r>
          </w:p>
        </w:tc>
        <w:tc>
          <w:tcPr>
            <w:tcW w:w="7131" w:type="dxa"/>
            <w:gridSpan w:val="2"/>
            <w:shd w:val="clear" w:color="auto" w:fill="EFEFEF"/>
          </w:tcPr>
          <w:p w14:paraId="12BB7579" w14:textId="1357CA4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회중의 찬반투표가 포함된다면, 직분자를 선거에서 제비뽑기 방식을 사용할 수 있다.</w:t>
            </w:r>
          </w:p>
        </w:tc>
      </w:tr>
      <w:tr w:rsidR="008B0B88" w:rsidRPr="00842F1E" w14:paraId="7EFD66DA" w14:textId="77777777" w:rsidTr="005B2D6D">
        <w:tc>
          <w:tcPr>
            <w:tcW w:w="5760" w:type="dxa"/>
            <w:shd w:val="clear" w:color="auto" w:fill="EFEFEF"/>
            <w:tcMar>
              <w:top w:w="100" w:type="dxa"/>
              <w:left w:w="100" w:type="dxa"/>
              <w:bottom w:w="100" w:type="dxa"/>
              <w:right w:w="100" w:type="dxa"/>
            </w:tcMar>
          </w:tcPr>
          <w:p w14:paraId="57B22EF2" w14:textId="77777777" w:rsidR="008B0B88" w:rsidRPr="00842F1E" w:rsidRDefault="008B0B88" w:rsidP="008B0B88">
            <w:pPr>
              <w:jc w:val="right"/>
            </w:pPr>
            <w:r w:rsidRPr="00842F1E">
              <w:t>(</w:t>
            </w:r>
            <w:r w:rsidRPr="00842F1E">
              <w:rPr>
                <w:i/>
              </w:rPr>
              <w:t>Acts of Synod 2003,</w:t>
            </w:r>
            <w:r w:rsidRPr="00842F1E">
              <w:t xml:space="preserve"> p. 609)</w:t>
            </w:r>
          </w:p>
        </w:tc>
        <w:tc>
          <w:tcPr>
            <w:tcW w:w="7131" w:type="dxa"/>
            <w:gridSpan w:val="2"/>
            <w:shd w:val="clear" w:color="auto" w:fill="EFEFEF"/>
          </w:tcPr>
          <w:p w14:paraId="6DA9FB90" w14:textId="29F80AF1"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(2003총회회의록, 609쪽)</w:t>
            </w:r>
          </w:p>
        </w:tc>
      </w:tr>
      <w:tr w:rsidR="008B0B88" w:rsidRPr="00842F1E" w14:paraId="2AB8403C" w14:textId="77777777" w:rsidTr="005B2D6D">
        <w:tc>
          <w:tcPr>
            <w:tcW w:w="5760" w:type="dxa"/>
            <w:shd w:val="clear" w:color="auto" w:fill="auto"/>
            <w:tcMar>
              <w:top w:w="100" w:type="dxa"/>
              <w:left w:w="100" w:type="dxa"/>
              <w:bottom w:w="100" w:type="dxa"/>
              <w:right w:w="100" w:type="dxa"/>
            </w:tcMar>
          </w:tcPr>
          <w:p w14:paraId="5A5FAE28" w14:textId="77777777" w:rsidR="008B0B88" w:rsidRPr="00842F1E" w:rsidRDefault="008B0B88" w:rsidP="008B0B88">
            <w:pPr>
              <w:pStyle w:val="Heading3"/>
              <w:spacing w:before="120" w:after="60"/>
            </w:pPr>
            <w:bookmarkStart w:id="42" w:name="_6b58ourg2prj" w:colFirst="0" w:colLast="0"/>
            <w:bookmarkEnd w:id="42"/>
            <w:r w:rsidRPr="00842F1E">
              <w:t>Article 5</w:t>
            </w:r>
          </w:p>
        </w:tc>
        <w:tc>
          <w:tcPr>
            <w:tcW w:w="7131" w:type="dxa"/>
            <w:gridSpan w:val="2"/>
          </w:tcPr>
          <w:p w14:paraId="761174D6" w14:textId="2BC890C6"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제5조</w:t>
            </w:r>
          </w:p>
        </w:tc>
        <w:bookmarkStart w:id="43" w:name="_vsa1se69l492" w:colFirst="0" w:colLast="0"/>
        <w:bookmarkEnd w:id="43"/>
      </w:tr>
      <w:tr w:rsidR="008B0B88" w:rsidRPr="00842F1E" w14:paraId="1351083B" w14:textId="77777777" w:rsidTr="005B2D6D">
        <w:tc>
          <w:tcPr>
            <w:tcW w:w="5760" w:type="dxa"/>
            <w:shd w:val="clear" w:color="auto" w:fill="auto"/>
            <w:tcMar>
              <w:top w:w="100" w:type="dxa"/>
              <w:left w:w="100" w:type="dxa"/>
              <w:bottom w:w="100" w:type="dxa"/>
              <w:right w:w="100" w:type="dxa"/>
            </w:tcMar>
          </w:tcPr>
          <w:p w14:paraId="7C6A44AB" w14:textId="791E1D69" w:rsidR="008B0B88" w:rsidRPr="00842F1E" w:rsidRDefault="008B0B88" w:rsidP="008B0B88">
            <w:pPr>
              <w:spacing w:after="100"/>
            </w:pPr>
            <w:r w:rsidRPr="00842F1E">
              <w:t>a</w:t>
            </w:r>
            <w:r w:rsidRPr="00842F1E">
              <w:rPr>
                <w:i/>
                <w:iCs/>
              </w:rPr>
              <w:t>.</w:t>
            </w:r>
            <w:r w:rsidRPr="00842F1E">
              <w:t xml:space="preserve"> All officebearers, on occasions stipulated by council, classical, and synodical regulations, shall signify their agreement with the doctrine of the church by signing the Covenant for Officebearers.</w:t>
            </w:r>
          </w:p>
        </w:tc>
        <w:tc>
          <w:tcPr>
            <w:tcW w:w="7131" w:type="dxa"/>
            <w:gridSpan w:val="2"/>
          </w:tcPr>
          <w:p w14:paraId="13D952FA" w14:textId="1C5AFBC7" w:rsidR="008B0B88" w:rsidRPr="00842F1E" w:rsidRDefault="008B0B88" w:rsidP="008B0B88">
            <w:pPr>
              <w:spacing w:line="240" w:lineRule="auto"/>
              <w:ind w:right="220"/>
              <w:rPr>
                <w:rFonts w:ascii="NanumGothic" w:eastAsia="NanumGothic" w:hAnsi="NanumGothic" w:cs="Arial Unicode MS"/>
                <w:color w:val="000000"/>
                <w:lang w:eastAsia="ko-KR"/>
              </w:rPr>
            </w:pPr>
            <w:r w:rsidRPr="00842F1E">
              <w:rPr>
                <w:rFonts w:ascii="NanumGothic" w:eastAsia="NanumGothic" w:hAnsi="NanumGothic" w:cs="Arial Unicode MS"/>
                <w:color w:val="000000"/>
                <w:lang w:eastAsia="ko-KR"/>
              </w:rPr>
              <w:t xml:space="preserve">a. </w:t>
            </w:r>
            <w:r w:rsidRPr="00842F1E">
              <w:rPr>
                <w:rFonts w:ascii="NanumGothic" w:eastAsia="NanumGothic" w:hAnsi="NanumGothic" w:cs="Arial Unicode MS" w:hint="eastAsia"/>
                <w:color w:val="000000"/>
                <w:lang w:eastAsia="ko-KR"/>
              </w:rPr>
              <w:t>카운실,</w:t>
            </w:r>
            <w:r w:rsidRPr="00842F1E">
              <w:rPr>
                <w:rFonts w:ascii="NanumGothic" w:eastAsia="NanumGothic" w:hAnsi="NanumGothic" w:cs="Arial Unicode MS"/>
                <w:color w:val="000000"/>
                <w:lang w:eastAsia="ko-KR"/>
              </w:rPr>
              <w:t xml:space="preserve"> </w:t>
            </w:r>
            <w:r w:rsidRPr="00842F1E">
              <w:rPr>
                <w:rFonts w:ascii="NanumGothic" w:eastAsia="NanumGothic" w:hAnsi="NanumGothic" w:cs="Arial Unicode MS" w:hint="eastAsia"/>
                <w:color w:val="000000"/>
                <w:lang w:eastAsia="ko-KR"/>
              </w:rPr>
              <w:t>노회,</w:t>
            </w:r>
            <w:r w:rsidRPr="00842F1E">
              <w:rPr>
                <w:rFonts w:ascii="NanumGothic" w:eastAsia="NanumGothic" w:hAnsi="NanumGothic" w:cs="Arial Unicode MS"/>
                <w:color w:val="000000"/>
                <w:lang w:eastAsia="ko-KR"/>
              </w:rPr>
              <w:t xml:space="preserve"> </w:t>
            </w:r>
            <w:r w:rsidRPr="00842F1E">
              <w:rPr>
                <w:rFonts w:ascii="NanumGothic" w:eastAsia="NanumGothic" w:hAnsi="NanumGothic" w:cs="Arial Unicode MS" w:hint="eastAsia"/>
                <w:color w:val="000000"/>
                <w:lang w:eastAsia="ko-KR"/>
              </w:rPr>
              <w:t>총회 규정에서 요구하는 경우,</w:t>
            </w:r>
            <w:r w:rsidRPr="00842F1E">
              <w:rPr>
                <w:rFonts w:ascii="NanumGothic" w:eastAsia="NanumGothic" w:hAnsi="NanumGothic" w:cs="Arial Unicode MS"/>
                <w:color w:val="000000"/>
                <w:lang w:eastAsia="ko-KR"/>
              </w:rPr>
              <w:t xml:space="preserve"> </w:t>
            </w:r>
            <w:r w:rsidRPr="00842F1E">
              <w:rPr>
                <w:rFonts w:ascii="NanumGothic" w:eastAsia="NanumGothic" w:hAnsi="NanumGothic" w:cs="Arial Unicode MS" w:hint="eastAsia"/>
                <w:color w:val="000000"/>
                <w:lang w:eastAsia="ko-KR"/>
              </w:rPr>
              <w:t>모든 직분자는 직분자서약에 서명하여 교리에</w:t>
            </w:r>
            <w:r w:rsidRPr="00842F1E">
              <w:rPr>
                <w:rFonts w:ascii="NanumGothic" w:eastAsia="NanumGothic" w:hAnsi="NanumGothic" w:cs="Arial Unicode MS"/>
                <w:color w:val="000000"/>
                <w:lang w:eastAsia="ko-KR"/>
              </w:rPr>
              <w:t xml:space="preserve"> </w:t>
            </w:r>
            <w:r w:rsidRPr="00842F1E">
              <w:rPr>
                <w:rFonts w:ascii="NanumGothic" w:eastAsia="NanumGothic" w:hAnsi="NanumGothic" w:cs="Arial Unicode MS" w:hint="eastAsia"/>
                <w:color w:val="000000"/>
                <w:lang w:eastAsia="ko-KR"/>
              </w:rPr>
              <w:t>동의한다는 것을 표명해야 한다.</w:t>
            </w:r>
            <w:r w:rsidRPr="00842F1E">
              <w:rPr>
                <w:rFonts w:ascii="NanumGothic" w:eastAsia="NanumGothic" w:hAnsi="NanumGothic" w:cs="Arial Unicode MS"/>
                <w:color w:val="000000"/>
                <w:lang w:eastAsia="ko-KR"/>
              </w:rPr>
              <w:t xml:space="preserve"> </w:t>
            </w:r>
          </w:p>
        </w:tc>
      </w:tr>
      <w:tr w:rsidR="008B0B88" w:rsidRPr="00842F1E" w14:paraId="449F747A" w14:textId="77777777" w:rsidTr="005B2D6D">
        <w:tc>
          <w:tcPr>
            <w:tcW w:w="5760" w:type="dxa"/>
            <w:shd w:val="clear" w:color="auto" w:fill="auto"/>
            <w:tcMar>
              <w:top w:w="100" w:type="dxa"/>
              <w:left w:w="100" w:type="dxa"/>
              <w:bottom w:w="100" w:type="dxa"/>
              <w:right w:w="100" w:type="dxa"/>
            </w:tcMar>
          </w:tcPr>
          <w:p w14:paraId="4D8CB705" w14:textId="135B4294" w:rsidR="008B0B88" w:rsidRPr="00842F1E" w:rsidRDefault="008B0B88" w:rsidP="008B0B88">
            <w:pPr>
              <w:spacing w:after="100"/>
              <w:jc w:val="right"/>
            </w:pPr>
            <w:r w:rsidRPr="00842F1E">
              <w:t>—Cf. Supplement, Article 5-a</w:t>
            </w:r>
          </w:p>
        </w:tc>
        <w:tc>
          <w:tcPr>
            <w:tcW w:w="7131" w:type="dxa"/>
            <w:gridSpan w:val="2"/>
          </w:tcPr>
          <w:p w14:paraId="2A561CE6" w14:textId="73778504" w:rsidR="008B0B88" w:rsidRPr="00842F1E" w:rsidRDefault="008B0B88" w:rsidP="008B0B88">
            <w:pPr>
              <w:pStyle w:val="ListParagraph"/>
              <w:spacing w:line="240" w:lineRule="auto"/>
              <w:ind w:leftChars="0" w:left="760" w:right="220"/>
              <w:jc w:val="right"/>
              <w:rPr>
                <w:rFonts w:ascii="NanumGothic" w:eastAsia="NanumGothic" w:hAnsi="NanumGothic" w:cs="Arial Unicode MS"/>
                <w:color w:val="000000"/>
                <w:lang w:eastAsia="ko-KR"/>
              </w:rPr>
            </w:pPr>
            <w:r w:rsidRPr="00842F1E">
              <w:rPr>
                <w:rFonts w:ascii="NanumGothic" w:eastAsia="NanumGothic" w:hAnsi="NanumGothic" w:cs="Arial Unicode MS"/>
                <w:lang w:eastAsia="ko-KR"/>
              </w:rPr>
              <w:t>-</w:t>
            </w:r>
            <w:r w:rsidR="00D06172" w:rsidRPr="00842F1E">
              <w:rPr>
                <w:rFonts w:ascii="NanumGothic" w:eastAsia="NanumGothic" w:hAnsi="NanumGothic" w:cs="Arial Unicode MS"/>
                <w:lang w:eastAsia="ko-KR"/>
              </w:rPr>
              <w:t>참조</w:t>
            </w:r>
            <w:r w:rsidR="00D06172" w:rsidRPr="00842F1E">
              <w:rPr>
                <w:rFonts w:ascii="NanumGothic" w:eastAsia="NanumGothic" w:hAnsi="NanumGothic" w:cs="Arial Unicode MS" w:hint="eastAsia"/>
                <w:lang w:eastAsia="ko-KR"/>
              </w:rPr>
              <w:t>, 보칙,</w:t>
            </w:r>
            <w:r w:rsidRPr="00842F1E">
              <w:rPr>
                <w:rFonts w:ascii="NanumGothic" w:eastAsia="NanumGothic" w:hAnsi="NanumGothic" w:cs="Arial Unicode MS"/>
                <w:lang w:eastAsia="ko-KR"/>
              </w:rPr>
              <w:t>5</w:t>
            </w:r>
            <w:r w:rsidR="00D06172" w:rsidRPr="00842F1E">
              <w:rPr>
                <w:rFonts w:ascii="NanumGothic" w:eastAsia="NanumGothic" w:hAnsi="NanumGothic" w:cs="Arial Unicode MS" w:hint="eastAsia"/>
                <w:lang w:eastAsia="ko-KR"/>
              </w:rPr>
              <w:t>-</w:t>
            </w:r>
            <w:r w:rsidRPr="00842F1E">
              <w:rPr>
                <w:rFonts w:ascii="NanumGothic" w:eastAsia="NanumGothic" w:hAnsi="NanumGothic" w:cs="Arial Unicode MS"/>
                <w:lang w:val="en-US" w:eastAsia="ko-KR"/>
              </w:rPr>
              <w:t>a</w:t>
            </w:r>
            <w:r w:rsidRPr="00842F1E">
              <w:rPr>
                <w:rFonts w:ascii="NanumGothic" w:eastAsia="NanumGothic" w:hAnsi="NanumGothic" w:cs="Arial Unicode MS"/>
                <w:lang w:eastAsia="ko-KR"/>
              </w:rPr>
              <w:t xml:space="preserve"> </w:t>
            </w:r>
          </w:p>
        </w:tc>
      </w:tr>
      <w:tr w:rsidR="008B0B88" w:rsidRPr="00842F1E" w14:paraId="3D361DA5" w14:textId="77777777" w:rsidTr="005B2D6D">
        <w:tc>
          <w:tcPr>
            <w:tcW w:w="5760" w:type="dxa"/>
            <w:shd w:val="clear" w:color="auto" w:fill="auto"/>
            <w:tcMar>
              <w:top w:w="100" w:type="dxa"/>
              <w:left w:w="100" w:type="dxa"/>
              <w:bottom w:w="100" w:type="dxa"/>
              <w:right w:w="100" w:type="dxa"/>
            </w:tcMar>
          </w:tcPr>
          <w:p w14:paraId="55074E71" w14:textId="2F15DDF1" w:rsidR="008B0B88" w:rsidRPr="00842F1E" w:rsidRDefault="008B0B88" w:rsidP="008B0B88">
            <w:pPr>
              <w:spacing w:after="100"/>
            </w:pPr>
            <w:r w:rsidRPr="00842F1E">
              <w:rPr>
                <w:rFonts w:eastAsia="Calibri"/>
              </w:rPr>
              <w:t xml:space="preserve">b. All </w:t>
            </w:r>
            <w:r w:rsidRPr="00842F1E">
              <w:t>officebearers</w:t>
            </w:r>
            <w:r w:rsidRPr="00842F1E">
              <w:rPr>
                <w:rFonts w:eastAsia="Calibri"/>
              </w:rPr>
              <w:t xml:space="preserve"> shall uphold the standards of behavior summarized in the CRCNA Code of Conduct for Ministry Leaders.</w:t>
            </w:r>
          </w:p>
        </w:tc>
        <w:tc>
          <w:tcPr>
            <w:tcW w:w="7131" w:type="dxa"/>
            <w:gridSpan w:val="2"/>
          </w:tcPr>
          <w:p w14:paraId="1459343F" w14:textId="565239BB" w:rsidR="008B0B88" w:rsidRPr="00842F1E" w:rsidRDefault="008B0B88" w:rsidP="008B0B88">
            <w:pPr>
              <w:spacing w:line="240" w:lineRule="auto"/>
              <w:ind w:right="220"/>
              <w:rPr>
                <w:rFonts w:ascii="NanumGothic" w:eastAsia="NanumGothic" w:hAnsi="NanumGothic" w:cs="Arial Unicode MS"/>
                <w:color w:val="000000"/>
                <w:lang w:val="en-US" w:eastAsia="ko-KR"/>
              </w:rPr>
            </w:pPr>
            <w:r w:rsidRPr="00842F1E">
              <w:rPr>
                <w:rFonts w:ascii="NanumGothic" w:eastAsia="NanumGothic" w:hAnsi="NanumGothic" w:cs="Arial Unicode MS"/>
                <w:color w:val="000000"/>
                <w:lang w:val="en-US" w:eastAsia="ko-KR"/>
              </w:rPr>
              <w:t>b.</w:t>
            </w:r>
            <w:r w:rsidRPr="00842F1E">
              <w:rPr>
                <w:rFonts w:ascii="NanumGothic" w:eastAsia="NanumGothic" w:hAnsi="NanumGothic" w:cs="Arial Unicode MS" w:hint="eastAsia"/>
                <w:color w:val="000000"/>
                <w:lang w:val="en-US" w:eastAsia="ko-KR"/>
              </w:rPr>
              <w:t xml:space="preserve"> 모든 직분자는 </w:t>
            </w:r>
            <w:r w:rsidRPr="00842F1E">
              <w:rPr>
                <w:rFonts w:ascii="NanumGothic" w:eastAsia="NanumGothic" w:hAnsi="NanumGothic" w:cs="Arial Unicode MS"/>
                <w:color w:val="000000"/>
                <w:lang w:val="en-US" w:eastAsia="ko-KR"/>
              </w:rPr>
              <w:t xml:space="preserve">CRCNA </w:t>
            </w:r>
            <w:r w:rsidRPr="00842F1E">
              <w:rPr>
                <w:rFonts w:ascii="NanumGothic" w:eastAsia="NanumGothic" w:hAnsi="NanumGothic" w:cs="Arial Unicode MS" w:hint="eastAsia"/>
                <w:color w:val="000000"/>
                <w:lang w:val="en-US" w:eastAsia="ko-KR"/>
              </w:rPr>
              <w:t>사역자 행동 강령에 요약된 행동 기준을 준수해야 한다.</w:t>
            </w:r>
          </w:p>
        </w:tc>
      </w:tr>
      <w:tr w:rsidR="008B0B88" w:rsidRPr="00842F1E" w14:paraId="542E3888" w14:textId="77777777" w:rsidTr="005B2D6D">
        <w:tc>
          <w:tcPr>
            <w:tcW w:w="5760" w:type="dxa"/>
            <w:shd w:val="clear" w:color="auto" w:fill="auto"/>
            <w:tcMar>
              <w:top w:w="100" w:type="dxa"/>
              <w:left w:w="100" w:type="dxa"/>
              <w:bottom w:w="100" w:type="dxa"/>
              <w:right w:w="100" w:type="dxa"/>
            </w:tcMar>
          </w:tcPr>
          <w:p w14:paraId="28140701" w14:textId="74F02689" w:rsidR="008B0B88" w:rsidRPr="00842F1E" w:rsidRDefault="008B0B88" w:rsidP="008B0B88">
            <w:pPr>
              <w:spacing w:after="100"/>
              <w:jc w:val="right"/>
            </w:pPr>
            <w:r w:rsidRPr="00842F1E">
              <w:rPr>
                <w:rFonts w:eastAsia="Calibri"/>
              </w:rPr>
              <w:t>—Cf. Supplement, Article 5-b</w:t>
            </w:r>
          </w:p>
        </w:tc>
        <w:tc>
          <w:tcPr>
            <w:tcW w:w="7131" w:type="dxa"/>
            <w:gridSpan w:val="2"/>
          </w:tcPr>
          <w:p w14:paraId="235D7A6C" w14:textId="45B644EA" w:rsidR="008B0B88" w:rsidRPr="00842F1E" w:rsidRDefault="008B0B88" w:rsidP="008B0B88">
            <w:pPr>
              <w:pStyle w:val="ListParagraph"/>
              <w:spacing w:line="240" w:lineRule="auto"/>
              <w:ind w:leftChars="0" w:left="1120" w:right="323"/>
              <w:jc w:val="right"/>
              <w:rPr>
                <w:rFonts w:ascii="NanumGothic" w:eastAsia="NanumGothic" w:hAnsi="NanumGothic" w:cs="Arial Unicode MS"/>
                <w:color w:val="000000"/>
                <w:lang w:eastAsia="ko-KR"/>
              </w:rPr>
            </w:pPr>
            <w:r w:rsidRPr="00842F1E">
              <w:rPr>
                <w:rFonts w:ascii="NanumGothic" w:eastAsia="NanumGothic" w:hAnsi="NanumGothic" w:cs="Arial Unicode MS"/>
                <w:lang w:eastAsia="ko-KR"/>
              </w:rPr>
              <w:t>-</w:t>
            </w:r>
            <w:r w:rsidR="005E6E98" w:rsidRPr="00842F1E">
              <w:rPr>
                <w:rFonts w:ascii="NanumGothic" w:eastAsia="NanumGothic" w:hAnsi="NanumGothic" w:cs="Arial Unicode MS"/>
                <w:lang w:eastAsia="ko-KR"/>
              </w:rPr>
              <w:t>참조</w:t>
            </w:r>
            <w:r w:rsidR="005E6E98"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5</w:t>
            </w:r>
            <w:r w:rsidR="005E6E98" w:rsidRPr="00842F1E">
              <w:rPr>
                <w:rFonts w:ascii="NanumGothic" w:eastAsia="NanumGothic" w:hAnsi="NanumGothic" w:cs="Arial Unicode MS" w:hint="eastAsia"/>
                <w:lang w:eastAsia="ko-KR"/>
              </w:rPr>
              <w:t>-</w:t>
            </w:r>
            <w:r w:rsidRPr="00842F1E">
              <w:rPr>
                <w:rFonts w:ascii="NanumGothic" w:eastAsia="NanumGothic" w:hAnsi="NanumGothic" w:cs="Arial Unicode MS"/>
                <w:lang w:val="en-US" w:eastAsia="ko-KR"/>
              </w:rPr>
              <w:t>b</w:t>
            </w:r>
            <w:r w:rsidRPr="00842F1E">
              <w:rPr>
                <w:rFonts w:ascii="NanumGothic" w:eastAsia="NanumGothic" w:hAnsi="NanumGothic" w:cs="Arial Unicode MS"/>
                <w:lang w:eastAsia="ko-KR"/>
              </w:rPr>
              <w:t xml:space="preserve"> </w:t>
            </w:r>
          </w:p>
        </w:tc>
      </w:tr>
      <w:tr w:rsidR="008B0B88" w:rsidRPr="00842F1E" w14:paraId="3758C7BA" w14:textId="77777777" w:rsidTr="005B2D6D">
        <w:tc>
          <w:tcPr>
            <w:tcW w:w="5760" w:type="dxa"/>
            <w:shd w:val="clear" w:color="auto" w:fill="EFEFEF"/>
            <w:tcMar>
              <w:top w:w="100" w:type="dxa"/>
              <w:left w:w="100" w:type="dxa"/>
              <w:bottom w:w="100" w:type="dxa"/>
              <w:right w:w="100" w:type="dxa"/>
            </w:tcMar>
          </w:tcPr>
          <w:p w14:paraId="04F380E9" w14:textId="2F85F356" w:rsidR="008B0B88" w:rsidRPr="00842F1E" w:rsidRDefault="008B0B88" w:rsidP="008B0B88">
            <w:pPr>
              <w:pStyle w:val="Heading3"/>
              <w:spacing w:before="120" w:after="60"/>
            </w:pPr>
            <w:bookmarkStart w:id="44" w:name="_lllh9rx7ua6b" w:colFirst="0" w:colLast="0"/>
            <w:bookmarkEnd w:id="44"/>
            <w:r w:rsidRPr="00842F1E">
              <w:lastRenderedPageBreak/>
              <w:t>*Supplement, Article 5</w:t>
            </w:r>
            <w:r w:rsidR="00EE6D1B" w:rsidRPr="00842F1E">
              <w:t>-a</w:t>
            </w:r>
          </w:p>
        </w:tc>
        <w:tc>
          <w:tcPr>
            <w:tcW w:w="7131" w:type="dxa"/>
            <w:gridSpan w:val="2"/>
            <w:shd w:val="clear" w:color="auto" w:fill="EFEFEF"/>
          </w:tcPr>
          <w:p w14:paraId="72AAC496" w14:textId="7C7E9E9E" w:rsidR="008B0B88" w:rsidRPr="00842F1E" w:rsidRDefault="009F7146" w:rsidP="008B0B88">
            <w:pPr>
              <w:pStyle w:val="Heading3"/>
              <w:widowControl w:val="0"/>
              <w:spacing w:line="240" w:lineRule="auto"/>
              <w:rPr>
                <w:rFonts w:asciiTheme="minorEastAsia" w:hAnsiTheme="minorEastAsia" w:cs="Malgun Gothic Semilight"/>
                <w:lang w:eastAsia="ko-KR"/>
              </w:rPr>
            </w:pPr>
            <w:r w:rsidRPr="00842F1E">
              <w:rPr>
                <w:rFonts w:ascii="NanumGothic" w:eastAsia="NanumGothic" w:hAnsi="NanumGothic" w:cs="Arial Unicode MS"/>
              </w:rPr>
              <w:t>보칙</w:t>
            </w:r>
            <w:r w:rsidR="00913514"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5</w:t>
            </w:r>
            <w:r w:rsidR="00913514" w:rsidRPr="00842F1E">
              <w:rPr>
                <w:rFonts w:ascii="NanumGothic" w:eastAsia="NanumGothic" w:hAnsi="NanumGothic" w:cs="Arial Unicode MS" w:hint="eastAsia"/>
                <w:lang w:eastAsia="ko-KR"/>
              </w:rPr>
              <w:t>-</w:t>
            </w:r>
            <w:r w:rsidR="003527E5" w:rsidRPr="00842F1E">
              <w:rPr>
                <w:rFonts w:ascii="NanumGothic" w:eastAsia="NanumGothic" w:hAnsi="NanumGothic" w:cs="Arial Unicode MS" w:hint="eastAsia"/>
                <w:lang w:eastAsia="ko-KR"/>
              </w:rPr>
              <w:t xml:space="preserve">a </w:t>
            </w:r>
          </w:p>
        </w:tc>
        <w:bookmarkStart w:id="45" w:name="_fz8sxmxtxb3j" w:colFirst="0" w:colLast="0"/>
        <w:bookmarkEnd w:id="45"/>
      </w:tr>
      <w:tr w:rsidR="008B0B88" w:rsidRPr="00842F1E" w14:paraId="5CAA5785" w14:textId="77777777" w:rsidTr="005B2D6D">
        <w:tc>
          <w:tcPr>
            <w:tcW w:w="5760" w:type="dxa"/>
            <w:shd w:val="clear" w:color="auto" w:fill="EFEFEF"/>
            <w:tcMar>
              <w:top w:w="100" w:type="dxa"/>
              <w:left w:w="100" w:type="dxa"/>
              <w:bottom w:w="100" w:type="dxa"/>
              <w:right w:w="100" w:type="dxa"/>
            </w:tcMar>
          </w:tcPr>
          <w:p w14:paraId="63F2EC48" w14:textId="77777777" w:rsidR="008B0B88" w:rsidRPr="00842F1E" w:rsidRDefault="008B0B88" w:rsidP="008B0B88">
            <w:pPr>
              <w:pStyle w:val="Heading4"/>
              <w:spacing w:before="0"/>
            </w:pPr>
            <w:bookmarkStart w:id="46" w:name="_xogq7igx7xuz" w:colFirst="0" w:colLast="0"/>
            <w:bookmarkEnd w:id="46"/>
            <w:r w:rsidRPr="00842F1E">
              <w:t>Covenant for Officebearers</w:t>
            </w:r>
          </w:p>
        </w:tc>
        <w:tc>
          <w:tcPr>
            <w:tcW w:w="7131" w:type="dxa"/>
            <w:gridSpan w:val="2"/>
            <w:shd w:val="clear" w:color="auto" w:fill="EFEFEF"/>
          </w:tcPr>
          <w:p w14:paraId="0DE1032D" w14:textId="591005E7"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rPr>
              <w:t>직분자서약 (Covenant for Officebearers)</w:t>
            </w:r>
          </w:p>
        </w:tc>
        <w:bookmarkStart w:id="47" w:name="_11vffvv4z8t2" w:colFirst="0" w:colLast="0"/>
        <w:bookmarkEnd w:id="47"/>
      </w:tr>
      <w:tr w:rsidR="008B0B88" w:rsidRPr="00842F1E" w14:paraId="6298683A" w14:textId="77777777" w:rsidTr="005B2D6D">
        <w:tc>
          <w:tcPr>
            <w:tcW w:w="5760" w:type="dxa"/>
            <w:shd w:val="clear" w:color="auto" w:fill="EFEFEF"/>
            <w:tcMar>
              <w:top w:w="100" w:type="dxa"/>
              <w:left w:w="100" w:type="dxa"/>
              <w:bottom w:w="100" w:type="dxa"/>
              <w:right w:w="100" w:type="dxa"/>
            </w:tcMar>
          </w:tcPr>
          <w:p w14:paraId="0DEC7870" w14:textId="77777777" w:rsidR="008B0B88" w:rsidRPr="00842F1E" w:rsidRDefault="008B0B88" w:rsidP="008B0B88">
            <w:pPr>
              <w:spacing w:line="240" w:lineRule="auto"/>
            </w:pPr>
            <w:r w:rsidRPr="00842F1E">
              <w:t>We, [the undersigned], believe the Holy Scriptures of the Old and New Testaments to be the inspired Word of God, which proclaims the good news of God’s creation and redemption through Jesus Christ. Acknowledging the authority of God’s Word, we submit to it in all matters of life and faith.</w:t>
            </w:r>
          </w:p>
        </w:tc>
        <w:tc>
          <w:tcPr>
            <w:tcW w:w="7131" w:type="dxa"/>
            <w:gridSpan w:val="2"/>
            <w:shd w:val="clear" w:color="auto" w:fill="EFEFEF"/>
          </w:tcPr>
          <w:p w14:paraId="16A56FAA" w14:textId="56BF585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아래 서명하는 우리는, 신구약 성경이 하나님의 창조와 예수 그리스도를 통한 구속의 복음을 선포하는 영감있는 하나님의 말씀으로 믿는다.</w:t>
            </w:r>
          </w:p>
        </w:tc>
      </w:tr>
      <w:tr w:rsidR="008B0B88" w:rsidRPr="00842F1E" w14:paraId="38A75A77" w14:textId="77777777" w:rsidTr="005B2D6D">
        <w:tc>
          <w:tcPr>
            <w:tcW w:w="5760" w:type="dxa"/>
            <w:shd w:val="clear" w:color="auto" w:fill="EFEFEF"/>
            <w:tcMar>
              <w:top w:w="100" w:type="dxa"/>
              <w:left w:w="100" w:type="dxa"/>
              <w:bottom w:w="100" w:type="dxa"/>
              <w:right w:w="100" w:type="dxa"/>
            </w:tcMar>
          </w:tcPr>
          <w:p w14:paraId="0BE364F8" w14:textId="77777777" w:rsidR="008B0B88" w:rsidRPr="00842F1E" w:rsidRDefault="008B0B88" w:rsidP="008B0B88">
            <w:pPr>
              <w:spacing w:line="240" w:lineRule="auto"/>
            </w:pPr>
            <w:r w:rsidRPr="00842F1E">
              <w:t>We affirm three creeds—the Apostles’ Creed, the Nicene Creed, and the Athanasian Creed—as ecumenical expressions of the Christian faith. In doing so, we confess our faith in unity with followers of Jesus Christ throughout all ages and among all nations.</w:t>
            </w:r>
          </w:p>
        </w:tc>
        <w:tc>
          <w:tcPr>
            <w:tcW w:w="7131" w:type="dxa"/>
            <w:gridSpan w:val="2"/>
            <w:shd w:val="clear" w:color="auto" w:fill="EFEFEF"/>
          </w:tcPr>
          <w:p w14:paraId="5D45BD4E" w14:textId="05ACF14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우리는 세 가지의 신조, 즉 사도신경, 니케아 신경, 그리고 아타나시우스 신경이 범교회적인 기독교 신앙의 표현이라고 믿는다. 이 신조들을 받아들임으로 우리는 모든 시대와 나라 어디에서나 예수 그리스도의 제자들과 동일한 신앙으로 연합해 있음을 고백한다.</w:t>
            </w:r>
          </w:p>
        </w:tc>
      </w:tr>
      <w:tr w:rsidR="008B0B88" w:rsidRPr="00842F1E" w14:paraId="7B55CF29" w14:textId="77777777" w:rsidTr="005B2D6D">
        <w:tc>
          <w:tcPr>
            <w:tcW w:w="5760" w:type="dxa"/>
            <w:shd w:val="clear" w:color="auto" w:fill="EFEFEF"/>
            <w:tcMar>
              <w:top w:w="100" w:type="dxa"/>
              <w:left w:w="100" w:type="dxa"/>
              <w:bottom w:w="100" w:type="dxa"/>
              <w:right w:w="100" w:type="dxa"/>
            </w:tcMar>
          </w:tcPr>
          <w:p w14:paraId="07466305" w14:textId="77777777" w:rsidR="008B0B88" w:rsidRPr="00842F1E" w:rsidRDefault="008B0B88" w:rsidP="008B0B88">
            <w:pPr>
              <w:spacing w:line="240" w:lineRule="auto"/>
            </w:pPr>
            <w:r w:rsidRPr="00842F1E">
              <w:t>We also affirm three confessions—the Belgic Confession, the Heidelberg Catechism, and the Canons of Dort—as historic Reformed expressions of the Christian faith, whose doctrines fully agree with the Word of God. These confessions continue to define the way we understand Scripture, direct the way we live in response to the gospel, and locate us within the larger body of Christ.</w:t>
            </w:r>
          </w:p>
        </w:tc>
        <w:tc>
          <w:tcPr>
            <w:tcW w:w="7131" w:type="dxa"/>
            <w:gridSpan w:val="2"/>
            <w:shd w:val="clear" w:color="auto" w:fill="EFEFEF"/>
          </w:tcPr>
          <w:p w14:paraId="558A1713" w14:textId="56AFF07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또한 우리는 세가지 신앙고백인, 벨직 신앙고백, 하이델베르그 교리문답 및 돌트 신경이 전통적인 개혁주의파 기독교 신앙의 표현으로서, 하나님의 말씀과 완전히 일치하는 신앙고백으로 고백한다. 이들 고백은 우리가 성경을 이해하는 법과, 복음을 따라 사는 방법과, 더 큰 그리스도의 몸 안에 속한 우리의 위치를 알려준다.</w:t>
            </w:r>
          </w:p>
        </w:tc>
      </w:tr>
      <w:tr w:rsidR="008B0B88" w:rsidRPr="00842F1E" w14:paraId="2F7195FB" w14:textId="77777777" w:rsidTr="005B2D6D">
        <w:tc>
          <w:tcPr>
            <w:tcW w:w="5760" w:type="dxa"/>
            <w:shd w:val="clear" w:color="auto" w:fill="EFEFEF"/>
            <w:tcMar>
              <w:top w:w="100" w:type="dxa"/>
              <w:left w:w="100" w:type="dxa"/>
              <w:bottom w:w="100" w:type="dxa"/>
              <w:right w:w="100" w:type="dxa"/>
            </w:tcMar>
          </w:tcPr>
          <w:p w14:paraId="25F9563A" w14:textId="77777777" w:rsidR="008B0B88" w:rsidRPr="00842F1E" w:rsidRDefault="008B0B88" w:rsidP="008B0B88">
            <w:pPr>
              <w:spacing w:line="240" w:lineRule="auto"/>
            </w:pPr>
            <w:r w:rsidRPr="00842F1E">
              <w:t>Grateful for these expressions of faith, we promise to be formed and governed by them. We heartily believe and will promote and defend their doctrines faithfully, conforming our preaching, teaching, writing, serving, and living to them.</w:t>
            </w:r>
          </w:p>
        </w:tc>
        <w:tc>
          <w:tcPr>
            <w:tcW w:w="7131" w:type="dxa"/>
            <w:gridSpan w:val="2"/>
            <w:shd w:val="clear" w:color="auto" w:fill="EFEFEF"/>
          </w:tcPr>
          <w:p w14:paraId="0C4DC591" w14:textId="36A8619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신앙의 이러한 양식에 감사하면서 우리는 그 신앙고백들에 의해서 형성되고 인도받을 것을 약속한다. 우리는 그 신앙고백을 굳게 믿으며 충실하게 그것을 권장하고 변호할 것이다. 또한 우리는 그 신앙고백들을 따라서 설교하고, 가르치고, 저술작업을 하며, 사역을 감당하고 살아갈 것이다.</w:t>
            </w:r>
          </w:p>
        </w:tc>
      </w:tr>
      <w:tr w:rsidR="008B0B88" w:rsidRPr="00842F1E" w14:paraId="5728063A" w14:textId="77777777" w:rsidTr="005B2D6D">
        <w:tc>
          <w:tcPr>
            <w:tcW w:w="5760" w:type="dxa"/>
            <w:shd w:val="clear" w:color="auto" w:fill="EFEFEF"/>
            <w:tcMar>
              <w:top w:w="100" w:type="dxa"/>
              <w:left w:w="100" w:type="dxa"/>
              <w:bottom w:w="100" w:type="dxa"/>
              <w:right w:w="100" w:type="dxa"/>
            </w:tcMar>
          </w:tcPr>
          <w:p w14:paraId="33937ACD" w14:textId="77777777" w:rsidR="008B0B88" w:rsidRPr="00842F1E" w:rsidRDefault="008B0B88" w:rsidP="008B0B88">
            <w:pPr>
              <w:spacing w:line="240" w:lineRule="auto"/>
            </w:pPr>
            <w:r w:rsidRPr="00842F1E">
              <w:t>Along with these historic creeds and confessions, we also recognize the witness of Our World Belongs to God: A Contemporary Testimony as a current Reformed expression of the Christian faith that forms and guides us in our present context.</w:t>
            </w:r>
          </w:p>
        </w:tc>
        <w:tc>
          <w:tcPr>
            <w:tcW w:w="7131" w:type="dxa"/>
            <w:gridSpan w:val="2"/>
            <w:shd w:val="clear" w:color="auto" w:fill="EFEFEF"/>
          </w:tcPr>
          <w:p w14:paraId="212CEF8F" w14:textId="74B3BFD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이러한 역사적인 신조와 신앙고백과 함께, 우리는 또한 현대어 신앙고백인 “우리의 세상은 하나님의 것이다”를 현 시대에서 우리의 신앙과 삶을 형성하고 인도하는 기독교 신앙의 현대 개혁주의 양식임을 인정한다.</w:t>
            </w:r>
          </w:p>
        </w:tc>
      </w:tr>
      <w:tr w:rsidR="008B0B88" w:rsidRPr="00842F1E" w14:paraId="0EEE2D0D" w14:textId="77777777" w:rsidTr="005B2D6D">
        <w:tc>
          <w:tcPr>
            <w:tcW w:w="5760" w:type="dxa"/>
            <w:shd w:val="clear" w:color="auto" w:fill="EFEFEF"/>
            <w:tcMar>
              <w:top w:w="100" w:type="dxa"/>
              <w:left w:w="100" w:type="dxa"/>
              <w:bottom w:w="100" w:type="dxa"/>
              <w:right w:w="100" w:type="dxa"/>
            </w:tcMar>
          </w:tcPr>
          <w:p w14:paraId="3583B4A4" w14:textId="77777777" w:rsidR="008B0B88" w:rsidRPr="00842F1E" w:rsidRDefault="008B0B88" w:rsidP="008B0B88">
            <w:pPr>
              <w:spacing w:line="240" w:lineRule="auto"/>
            </w:pPr>
            <w:r w:rsidRPr="00842F1E">
              <w:lastRenderedPageBreak/>
              <w:t>We also promise to present or receive confessional difficulties in a spirit of love and fellowship with our brothers and sisters as together we seek a fuller understanding of the gospel. Should we come to believe that a teaching in the confessional documents is not the teaching of God’s Word, we will communicate our views to the church, according to the procedures prescribed by the Church Order and its supplements. If the church asks, we will give a full explanation of our views. Further, we promise to submit to the church’s judgment and authority.</w:t>
            </w:r>
          </w:p>
        </w:tc>
        <w:tc>
          <w:tcPr>
            <w:tcW w:w="7131" w:type="dxa"/>
            <w:gridSpan w:val="2"/>
            <w:shd w:val="clear" w:color="auto" w:fill="EFEFEF"/>
          </w:tcPr>
          <w:p w14:paraId="128B1B1B" w14:textId="2ED3252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우리는 또한 신앙을 고백함에 문제가 있을 때에 형제 자매의 사랑과 교제 안에, 우리 함께 복음의 충만한 이해를 추구하면서, 그것을 표현하고 받을 것을 약속한다. 우리의 신앙고백들 중에서 어느 한 내용이 하나님의 말씀에 위배된다고 믿게 될 경우에, 우리는 우리의 의견을 교회헌법과 보칙이 규정하는 절차에 따라서 교회에 전달할 것을 약속한다. 교회가 요구할 경우에 우리는 우리의 모든 의견을 충분하게 전달할 것이다. 더 나아가서, 우리는 교회의 판단과 권위에 순종할 것을 약속한다.</w:t>
            </w:r>
          </w:p>
        </w:tc>
      </w:tr>
      <w:tr w:rsidR="008B0B88" w:rsidRPr="00842F1E" w14:paraId="5CB25B0B" w14:textId="77777777" w:rsidTr="005B2D6D">
        <w:tc>
          <w:tcPr>
            <w:tcW w:w="5760" w:type="dxa"/>
            <w:shd w:val="clear" w:color="auto" w:fill="EFEFEF"/>
            <w:tcMar>
              <w:top w:w="100" w:type="dxa"/>
              <w:left w:w="100" w:type="dxa"/>
              <w:bottom w:w="100" w:type="dxa"/>
              <w:right w:w="100" w:type="dxa"/>
            </w:tcMar>
          </w:tcPr>
          <w:p w14:paraId="62430497" w14:textId="77777777" w:rsidR="008B0B88" w:rsidRPr="00842F1E" w:rsidRDefault="008B0B88" w:rsidP="008B0B88">
            <w:pPr>
              <w:spacing w:line="240" w:lineRule="auto"/>
            </w:pPr>
            <w:r w:rsidRPr="00842F1E">
              <w:t>We honor this covenant for the well-being of the church to the glory of God the Father, Son, and Holy Spirit.</w:t>
            </w:r>
          </w:p>
        </w:tc>
        <w:tc>
          <w:tcPr>
            <w:tcW w:w="7131" w:type="dxa"/>
            <w:gridSpan w:val="2"/>
            <w:shd w:val="clear" w:color="auto" w:fill="EFEFEF"/>
          </w:tcPr>
          <w:p w14:paraId="56E75313" w14:textId="7544E37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우리는 본 신앙고백에 서약함으로 건강한 교회를 세우고 성부, 성자, 성령 하나님께 영광을 드릴 것을 약속한다.</w:t>
            </w:r>
          </w:p>
        </w:tc>
      </w:tr>
      <w:tr w:rsidR="008B0B88" w:rsidRPr="00842F1E" w14:paraId="4D387C7C" w14:textId="77777777" w:rsidTr="005B2D6D">
        <w:tc>
          <w:tcPr>
            <w:tcW w:w="5760" w:type="dxa"/>
            <w:shd w:val="clear" w:color="auto" w:fill="EFEFEF"/>
            <w:tcMar>
              <w:top w:w="100" w:type="dxa"/>
              <w:left w:w="100" w:type="dxa"/>
              <w:bottom w:w="100" w:type="dxa"/>
              <w:right w:w="100" w:type="dxa"/>
            </w:tcMar>
          </w:tcPr>
          <w:p w14:paraId="415B9E32" w14:textId="77777777" w:rsidR="008B0B88" w:rsidRPr="00842F1E" w:rsidRDefault="008B0B88" w:rsidP="008B0B88">
            <w:pPr>
              <w:jc w:val="right"/>
            </w:pPr>
            <w:r w:rsidRPr="00842F1E">
              <w:t>(</w:t>
            </w:r>
            <w:r w:rsidRPr="00842F1E">
              <w:rPr>
                <w:i/>
              </w:rPr>
              <w:t xml:space="preserve">Acts of Synod 2012, </w:t>
            </w:r>
            <w:r w:rsidRPr="00842F1E">
              <w:t>pp. 761-62)</w:t>
            </w:r>
          </w:p>
        </w:tc>
        <w:tc>
          <w:tcPr>
            <w:tcW w:w="7131" w:type="dxa"/>
            <w:gridSpan w:val="2"/>
            <w:shd w:val="clear" w:color="auto" w:fill="EFEFEF"/>
          </w:tcPr>
          <w:p w14:paraId="361BD517" w14:textId="6ED74310"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(2012 총회회의록, 761-62쪽)</w:t>
            </w:r>
          </w:p>
        </w:tc>
      </w:tr>
      <w:tr w:rsidR="008B0B88" w:rsidRPr="00842F1E" w14:paraId="5DE8C0B9" w14:textId="77777777" w:rsidTr="005B2D6D">
        <w:tc>
          <w:tcPr>
            <w:tcW w:w="5760" w:type="dxa"/>
            <w:shd w:val="clear" w:color="auto" w:fill="EFEFEF"/>
            <w:tcMar>
              <w:top w:w="100" w:type="dxa"/>
              <w:left w:w="100" w:type="dxa"/>
              <w:bottom w:w="100" w:type="dxa"/>
              <w:right w:w="100" w:type="dxa"/>
            </w:tcMar>
          </w:tcPr>
          <w:p w14:paraId="0B0C6F80" w14:textId="77777777" w:rsidR="008B0B88" w:rsidRPr="00842F1E" w:rsidRDefault="008B0B88" w:rsidP="008B0B88">
            <w:pPr>
              <w:spacing w:line="240" w:lineRule="auto"/>
            </w:pPr>
            <w:r w:rsidRPr="00842F1E">
              <w:t>*To be signed by professors, ministers, commissioned pastors, elders, and deacons when ordained and/or installed in office.</w:t>
            </w:r>
          </w:p>
        </w:tc>
        <w:tc>
          <w:tcPr>
            <w:tcW w:w="7131" w:type="dxa"/>
            <w:gridSpan w:val="2"/>
            <w:shd w:val="clear" w:color="auto" w:fill="EFEFEF"/>
          </w:tcPr>
          <w:p w14:paraId="5334C050" w14:textId="77777777" w:rsidR="008B0B88" w:rsidRPr="00842F1E" w:rsidRDefault="008B0B88" w:rsidP="008B0B88">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신학교수, 목사, 전도목사, 장로, 그리고 집사가 안수를 받을 때나 직분에 취임할 때에 본 서약에 서명한다.</w:t>
            </w:r>
          </w:p>
          <w:p w14:paraId="4F6B9CF0" w14:textId="77777777" w:rsidR="008B0B88" w:rsidRPr="00842F1E" w:rsidRDefault="008B0B88" w:rsidP="008B0B88">
            <w:pPr>
              <w:spacing w:line="240" w:lineRule="auto"/>
              <w:rPr>
                <w:rFonts w:asciiTheme="minorEastAsia" w:hAnsiTheme="minorEastAsia" w:cs="Malgun Gothic Semilight"/>
                <w:lang w:eastAsia="ko-KR"/>
              </w:rPr>
            </w:pPr>
          </w:p>
        </w:tc>
      </w:tr>
      <w:tr w:rsidR="008B0B88" w:rsidRPr="00842F1E" w14:paraId="5D011D44" w14:textId="77777777" w:rsidTr="005B2D6D">
        <w:tc>
          <w:tcPr>
            <w:tcW w:w="5760" w:type="dxa"/>
            <w:shd w:val="clear" w:color="auto" w:fill="EFEFEF"/>
            <w:tcMar>
              <w:top w:w="100" w:type="dxa"/>
              <w:left w:w="100" w:type="dxa"/>
              <w:bottom w:w="100" w:type="dxa"/>
              <w:right w:w="100" w:type="dxa"/>
            </w:tcMar>
          </w:tcPr>
          <w:p w14:paraId="45365B4A" w14:textId="77777777" w:rsidR="008B0B88" w:rsidRPr="00842F1E" w:rsidRDefault="008B0B88" w:rsidP="008B0B88">
            <w:pPr>
              <w:pStyle w:val="Heading4"/>
              <w:spacing w:before="0"/>
            </w:pPr>
            <w:bookmarkStart w:id="48" w:name="_pm9mnhza5npz" w:colFirst="0" w:colLast="0"/>
            <w:bookmarkEnd w:id="48"/>
            <w:r w:rsidRPr="00842F1E">
              <w:t>Guidelines and Regulations re Gravamina</w:t>
            </w:r>
          </w:p>
        </w:tc>
        <w:tc>
          <w:tcPr>
            <w:tcW w:w="7131" w:type="dxa"/>
            <w:gridSpan w:val="2"/>
            <w:shd w:val="clear" w:color="auto" w:fill="EFEFEF"/>
          </w:tcPr>
          <w:p w14:paraId="6D14803B" w14:textId="570DCE82" w:rsidR="008B0B88" w:rsidRPr="00842F1E" w:rsidRDefault="00966D6F"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hint="eastAsia"/>
                <w:b/>
                <w:lang w:eastAsia="ko-KR"/>
              </w:rPr>
              <w:t xml:space="preserve">신앙고백에 대한 </w:t>
            </w:r>
            <w:r w:rsidR="008B0B88" w:rsidRPr="00842F1E">
              <w:rPr>
                <w:rFonts w:ascii="NanumGothic" w:eastAsia="NanumGothic" w:hAnsi="NanumGothic" w:cs="Arial Unicode MS"/>
                <w:b/>
                <w:lang w:eastAsia="ko-KR"/>
              </w:rPr>
              <w:t>이의에 관</w:t>
            </w:r>
            <w:r w:rsidR="005023D2" w:rsidRPr="00842F1E">
              <w:rPr>
                <w:rFonts w:ascii="NanumGothic" w:eastAsia="NanumGothic" w:hAnsi="NanumGothic" w:cs="Arial Unicode MS" w:hint="eastAsia"/>
                <w:b/>
                <w:lang w:eastAsia="ko-KR"/>
              </w:rPr>
              <w:t>련</w:t>
            </w:r>
            <w:r w:rsidR="008B0B88" w:rsidRPr="00842F1E">
              <w:rPr>
                <w:rFonts w:ascii="NanumGothic" w:eastAsia="NanumGothic" w:hAnsi="NanumGothic" w:cs="Arial Unicode MS"/>
                <w:b/>
                <w:lang w:eastAsia="ko-KR"/>
              </w:rPr>
              <w:t>한 지침 및 규정</w:t>
            </w:r>
          </w:p>
        </w:tc>
        <w:bookmarkStart w:id="49" w:name="_tjus62pk7xkh" w:colFirst="0" w:colLast="0"/>
        <w:bookmarkEnd w:id="49"/>
      </w:tr>
      <w:tr w:rsidR="008B0B88" w:rsidRPr="00842F1E" w14:paraId="6FBC66D2" w14:textId="77777777" w:rsidTr="005B2D6D">
        <w:tc>
          <w:tcPr>
            <w:tcW w:w="5760" w:type="dxa"/>
            <w:shd w:val="clear" w:color="auto" w:fill="EFEFEF"/>
            <w:tcMar>
              <w:top w:w="100" w:type="dxa"/>
              <w:left w:w="100" w:type="dxa"/>
              <w:bottom w:w="100" w:type="dxa"/>
              <w:right w:w="100" w:type="dxa"/>
            </w:tcMar>
          </w:tcPr>
          <w:p w14:paraId="0ECCB124" w14:textId="77777777" w:rsidR="008B0B88" w:rsidRPr="00842F1E" w:rsidRDefault="008B0B88" w:rsidP="008B0B88">
            <w:pPr>
              <w:spacing w:line="240" w:lineRule="auto"/>
            </w:pPr>
            <w:r w:rsidRPr="00842F1E">
              <w:t>Synod declares that gravamina fall into at least two basic types:</w:t>
            </w:r>
          </w:p>
        </w:tc>
        <w:tc>
          <w:tcPr>
            <w:tcW w:w="7131" w:type="dxa"/>
            <w:gridSpan w:val="2"/>
            <w:shd w:val="clear" w:color="auto" w:fill="EFEFEF"/>
          </w:tcPr>
          <w:p w14:paraId="72EB0FC2" w14:textId="27E1FC1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총회는 이의를 최소한 두 가지 유형으로 나눈다:</w:t>
            </w:r>
          </w:p>
        </w:tc>
      </w:tr>
      <w:tr w:rsidR="00EE6D1B" w:rsidRPr="00842F1E" w14:paraId="1660BC9B" w14:textId="77777777" w:rsidTr="005B2D6D">
        <w:tc>
          <w:tcPr>
            <w:tcW w:w="5760" w:type="dxa"/>
            <w:shd w:val="clear" w:color="auto" w:fill="EFEFEF"/>
            <w:tcMar>
              <w:top w:w="100" w:type="dxa"/>
              <w:left w:w="100" w:type="dxa"/>
              <w:bottom w:w="100" w:type="dxa"/>
              <w:right w:w="100" w:type="dxa"/>
            </w:tcMar>
          </w:tcPr>
          <w:p w14:paraId="29C17569" w14:textId="2ED403EF" w:rsidR="00EE6D1B" w:rsidRPr="00842F1E" w:rsidRDefault="00EE6D1B" w:rsidP="00EE6D1B">
            <w:pPr>
              <w:spacing w:line="240" w:lineRule="auto"/>
            </w:pPr>
            <w:r w:rsidRPr="00842F1E">
              <w:rPr>
                <w:rFonts w:eastAsia="Calibri"/>
              </w:rPr>
              <w:t xml:space="preserve">1. A </w:t>
            </w:r>
            <w:r w:rsidRPr="00842F1E">
              <w:rPr>
                <w:rFonts w:eastAsia="Calibri"/>
                <w:i/>
                <w:iCs/>
              </w:rPr>
              <w:t>confessional-difficulty gravamen</w:t>
            </w:r>
            <w:r w:rsidRPr="00842F1E">
              <w:rPr>
                <w:rFonts w:eastAsia="Calibri"/>
              </w:rPr>
              <w:t>: a temporary gravamen in which an officebearer, subsequent to their ordination, develops and then expresses a personal difficulty with a point of doctrine/teaching contained in the confessions but does not have a settled conviction contrary to and does not call for a revision of the confessions.</w:t>
            </w:r>
          </w:p>
        </w:tc>
        <w:tc>
          <w:tcPr>
            <w:tcW w:w="7131" w:type="dxa"/>
            <w:gridSpan w:val="2"/>
            <w:shd w:val="clear" w:color="auto" w:fill="EFEFEF"/>
          </w:tcPr>
          <w:p w14:paraId="2CEB5F7A" w14:textId="1E543730" w:rsidR="00EE6D1B" w:rsidRPr="00842F1E" w:rsidRDefault="00EE6D1B" w:rsidP="00EE6D1B">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 xml:space="preserve">1. 신앙고백에 대한 </w:t>
            </w:r>
            <w:r w:rsidR="00281A97" w:rsidRPr="00842F1E">
              <w:rPr>
                <w:rFonts w:ascii="NanumGothic" w:eastAsia="NanumGothic" w:hAnsi="NanumGothic" w:cs="Arial Unicode MS" w:hint="eastAsia"/>
                <w:b/>
                <w:lang w:eastAsia="ko-KR"/>
              </w:rPr>
              <w:t xml:space="preserve">어려움을 표하는 </w:t>
            </w:r>
            <w:r w:rsidR="0053247A" w:rsidRPr="00842F1E">
              <w:rPr>
                <w:rFonts w:ascii="NanumGothic" w:eastAsia="NanumGothic" w:hAnsi="NanumGothic" w:cs="Arial Unicode MS" w:hint="eastAsia"/>
                <w:b/>
                <w:lang w:eastAsia="ko-KR"/>
              </w:rPr>
              <w:t>이의</w:t>
            </w:r>
            <w:r w:rsidRPr="00842F1E">
              <w:rPr>
                <w:rFonts w:ascii="NanumGothic" w:eastAsia="NanumGothic" w:hAnsi="NanumGothic" w:cs="Arial Unicode MS"/>
                <w:lang w:eastAsia="ko-KR"/>
              </w:rPr>
              <w:t xml:space="preserve">: </w:t>
            </w:r>
            <w:r w:rsidR="00BD7483" w:rsidRPr="00842F1E">
              <w:rPr>
                <w:rFonts w:ascii="NanumGothic" w:eastAsia="NanumGothic" w:hAnsi="NanumGothic" w:cs="Arial Unicode MS" w:hint="eastAsia"/>
                <w:lang w:eastAsia="ko-KR"/>
              </w:rPr>
              <w:t xml:space="preserve">직분자가 안수 받은 후에 </w:t>
            </w:r>
            <w:r w:rsidRPr="00842F1E">
              <w:rPr>
                <w:rFonts w:ascii="NanumGothic" w:eastAsia="NanumGothic" w:hAnsi="NanumGothic" w:cs="Arial Unicode MS"/>
                <w:lang w:eastAsia="ko-KR"/>
              </w:rPr>
              <w:t>교단 신앙고백</w:t>
            </w:r>
            <w:r w:rsidR="000936A7" w:rsidRPr="00842F1E">
              <w:rPr>
                <w:rFonts w:ascii="NanumGothic" w:eastAsia="NanumGothic" w:hAnsi="NanumGothic" w:cs="Arial Unicode MS" w:hint="eastAsia"/>
                <w:lang w:eastAsia="ko-KR"/>
              </w:rPr>
              <w:t xml:space="preserve">의 </w:t>
            </w:r>
            <w:r w:rsidR="00AF24B7" w:rsidRPr="00842F1E">
              <w:rPr>
                <w:rFonts w:ascii="NanumGothic" w:eastAsia="NanumGothic" w:hAnsi="NanumGothic" w:cs="Arial Unicode MS" w:hint="eastAsia"/>
                <w:lang w:eastAsia="ko-KR"/>
              </w:rPr>
              <w:t xml:space="preserve">한 </w:t>
            </w:r>
            <w:r w:rsidR="00332F68" w:rsidRPr="00842F1E">
              <w:rPr>
                <w:rFonts w:ascii="NanumGothic" w:eastAsia="NanumGothic" w:hAnsi="NanumGothic" w:cs="Arial Unicode MS" w:hint="eastAsia"/>
                <w:lang w:eastAsia="ko-KR"/>
              </w:rPr>
              <w:t xml:space="preserve">가르침에 관련하여 </w:t>
            </w:r>
            <w:r w:rsidR="00C649A4" w:rsidRPr="00842F1E">
              <w:rPr>
                <w:rFonts w:ascii="NanumGothic" w:eastAsia="NanumGothic" w:hAnsi="NanumGothic" w:cs="Arial Unicode MS" w:hint="eastAsia"/>
                <w:lang w:eastAsia="ko-KR"/>
              </w:rPr>
              <w:t xml:space="preserve">개인적이고 </w:t>
            </w:r>
            <w:r w:rsidR="00645726" w:rsidRPr="00842F1E">
              <w:rPr>
                <w:rFonts w:ascii="NanumGothic" w:eastAsia="NanumGothic" w:hAnsi="NanumGothic" w:cs="Arial Unicode MS" w:hint="eastAsia"/>
                <w:lang w:eastAsia="ko-KR"/>
              </w:rPr>
              <w:t>일시적인</w:t>
            </w:r>
            <w:r w:rsidR="00332F68" w:rsidRPr="00842F1E">
              <w:rPr>
                <w:rFonts w:ascii="NanumGothic" w:eastAsia="NanumGothic" w:hAnsi="NanumGothic" w:cs="Arial Unicode MS" w:hint="eastAsia"/>
                <w:lang w:eastAsia="ko-KR"/>
              </w:rPr>
              <w:t xml:space="preserve"> 이의를</w:t>
            </w:r>
            <w:r w:rsidR="004E79A9" w:rsidRPr="00842F1E">
              <w:rPr>
                <w:rFonts w:ascii="NanumGothic" w:eastAsia="NanumGothic" w:hAnsi="NanumGothic" w:cs="Arial Unicode MS" w:hint="eastAsia"/>
                <w:lang w:eastAsia="ko-KR"/>
              </w:rPr>
              <w:t xml:space="preserve"> </w:t>
            </w:r>
            <w:r w:rsidR="00D127EC" w:rsidRPr="00842F1E">
              <w:rPr>
                <w:rFonts w:ascii="NanumGothic" w:eastAsia="NanumGothic" w:hAnsi="NanumGothic" w:cs="Arial Unicode MS" w:hint="eastAsia"/>
                <w:lang w:eastAsia="ko-KR"/>
              </w:rPr>
              <w:t>전개하고</w:t>
            </w:r>
            <w:r w:rsidR="00332F68" w:rsidRPr="00842F1E">
              <w:rPr>
                <w:rFonts w:ascii="NanumGothic" w:eastAsia="NanumGothic" w:hAnsi="NanumGothic" w:cs="Arial Unicode MS" w:hint="eastAsia"/>
                <w:lang w:eastAsia="ko-KR"/>
              </w:rPr>
              <w:t xml:space="preserve"> </w:t>
            </w:r>
            <w:r w:rsidR="00FF3D18" w:rsidRPr="00842F1E">
              <w:rPr>
                <w:rFonts w:ascii="NanumGothic" w:eastAsia="NanumGothic" w:hAnsi="NanumGothic" w:cs="Arial Unicode MS" w:hint="eastAsia"/>
                <w:lang w:eastAsia="ko-KR"/>
              </w:rPr>
              <w:t>제기하지만</w:t>
            </w:r>
            <w:r w:rsidR="00C649A4" w:rsidRPr="00842F1E">
              <w:rPr>
                <w:rFonts w:ascii="NanumGothic" w:eastAsia="NanumGothic" w:hAnsi="NanumGothic" w:cs="Arial Unicode MS" w:hint="eastAsia"/>
                <w:lang w:eastAsia="ko-KR"/>
              </w:rPr>
              <w:t>,</w:t>
            </w:r>
            <w:r w:rsidR="00FF3D18" w:rsidRPr="00842F1E">
              <w:rPr>
                <w:rFonts w:ascii="NanumGothic" w:eastAsia="NanumGothic" w:hAnsi="NanumGothic" w:cs="Arial Unicode MS" w:hint="eastAsia"/>
                <w:lang w:eastAsia="ko-KR"/>
              </w:rPr>
              <w:t xml:space="preserve"> </w:t>
            </w:r>
            <w:r w:rsidR="00D127EC" w:rsidRPr="00842F1E">
              <w:rPr>
                <w:rFonts w:ascii="NanumGothic" w:eastAsia="NanumGothic" w:hAnsi="NanumGothic" w:cs="Arial Unicode MS" w:hint="eastAsia"/>
                <w:lang w:eastAsia="ko-KR"/>
              </w:rPr>
              <w:t xml:space="preserve">그에 </w:t>
            </w:r>
            <w:r w:rsidR="007A2F8B" w:rsidRPr="00842F1E">
              <w:rPr>
                <w:rFonts w:ascii="NanumGothic" w:eastAsia="NanumGothic" w:hAnsi="NanumGothic" w:cs="Arial Unicode MS" w:hint="eastAsia"/>
                <w:lang w:eastAsia="ko-KR"/>
              </w:rPr>
              <w:t>반대하는</w:t>
            </w:r>
            <w:r w:rsidR="00D127EC" w:rsidRPr="00842F1E">
              <w:rPr>
                <w:rFonts w:ascii="NanumGothic" w:eastAsia="NanumGothic" w:hAnsi="NanumGothic" w:cs="Arial Unicode MS" w:hint="eastAsia"/>
                <w:lang w:eastAsia="ko-KR"/>
              </w:rPr>
              <w:t xml:space="preserve"> 확정된 </w:t>
            </w:r>
            <w:r w:rsidR="009803CE" w:rsidRPr="00842F1E">
              <w:rPr>
                <w:rFonts w:ascii="NanumGothic" w:eastAsia="NanumGothic" w:hAnsi="NanumGothic" w:cs="Arial Unicode MS" w:hint="eastAsia"/>
                <w:lang w:eastAsia="ko-KR"/>
              </w:rPr>
              <w:t>신념이 없고</w:t>
            </w:r>
            <w:r w:rsidR="007A2F8B" w:rsidRPr="00842F1E">
              <w:rPr>
                <w:rFonts w:ascii="NanumGothic" w:eastAsia="NanumGothic" w:hAnsi="NanumGothic" w:cs="Arial Unicode MS" w:hint="eastAsia"/>
                <w:lang w:eastAsia="ko-KR"/>
              </w:rPr>
              <w:t xml:space="preserve"> 그것을 </w:t>
            </w:r>
            <w:r w:rsidR="005C3C9E" w:rsidRPr="00842F1E">
              <w:rPr>
                <w:rFonts w:ascii="NanumGothic" w:eastAsia="NanumGothic" w:hAnsi="NanumGothic" w:cs="Arial Unicode MS" w:hint="eastAsia"/>
                <w:lang w:eastAsia="ko-KR"/>
              </w:rPr>
              <w:t>수</w:t>
            </w:r>
            <w:r w:rsidR="007A2F8B" w:rsidRPr="00842F1E">
              <w:rPr>
                <w:rFonts w:ascii="NanumGothic" w:eastAsia="NanumGothic" w:hAnsi="NanumGothic" w:cs="Arial Unicode MS" w:hint="eastAsia"/>
                <w:lang w:eastAsia="ko-KR"/>
              </w:rPr>
              <w:t xml:space="preserve">정하는 주장을 하지 아니하는 </w:t>
            </w:r>
            <w:r w:rsidR="00F70BC7" w:rsidRPr="00842F1E">
              <w:rPr>
                <w:rFonts w:ascii="NanumGothic" w:eastAsia="NanumGothic" w:hAnsi="NanumGothic" w:cs="Arial Unicode MS" w:hint="eastAsia"/>
                <w:lang w:eastAsia="ko-KR"/>
              </w:rPr>
              <w:t>경우</w:t>
            </w:r>
            <w:r w:rsidR="000C77B0" w:rsidRPr="00842F1E">
              <w:rPr>
                <w:rFonts w:ascii="NanumGothic" w:eastAsia="NanumGothic" w:hAnsi="NanumGothic" w:cs="Arial Unicode MS" w:hint="eastAsia"/>
                <w:lang w:eastAsia="ko-KR"/>
              </w:rPr>
              <w:t>가 있다.</w:t>
            </w:r>
          </w:p>
        </w:tc>
      </w:tr>
      <w:tr w:rsidR="00EE6D1B" w:rsidRPr="00842F1E" w14:paraId="74081422" w14:textId="77777777" w:rsidTr="005B2D6D">
        <w:tc>
          <w:tcPr>
            <w:tcW w:w="5760" w:type="dxa"/>
            <w:shd w:val="clear" w:color="auto" w:fill="EFEFEF"/>
            <w:tcMar>
              <w:top w:w="100" w:type="dxa"/>
              <w:left w:w="100" w:type="dxa"/>
              <w:bottom w:w="100" w:type="dxa"/>
              <w:right w:w="100" w:type="dxa"/>
            </w:tcMar>
          </w:tcPr>
          <w:p w14:paraId="183047E0" w14:textId="3D6420EE" w:rsidR="00EE6D1B" w:rsidRPr="00842F1E" w:rsidRDefault="00EE6D1B" w:rsidP="00EE6D1B">
            <w:pPr>
              <w:spacing w:line="240" w:lineRule="auto"/>
            </w:pPr>
            <w:r w:rsidRPr="00842F1E">
              <w:rPr>
                <w:rFonts w:eastAsia="Calibri"/>
              </w:rPr>
              <w:t xml:space="preserve">2. A </w:t>
            </w:r>
            <w:r w:rsidRPr="00842F1E">
              <w:rPr>
                <w:rFonts w:eastAsia="Calibri"/>
                <w:i/>
                <w:iCs/>
              </w:rPr>
              <w:t>confessional-revision gravamen</w:t>
            </w:r>
            <w:r w:rsidRPr="00842F1E">
              <w:rPr>
                <w:rFonts w:eastAsia="Calibri"/>
              </w:rPr>
              <w:t>: a gravamen in which an officebearer makes a specific recommendation for revision of the confessions.</w:t>
            </w:r>
          </w:p>
        </w:tc>
        <w:tc>
          <w:tcPr>
            <w:tcW w:w="7131" w:type="dxa"/>
            <w:gridSpan w:val="2"/>
            <w:shd w:val="clear" w:color="auto" w:fill="EFEFEF"/>
          </w:tcPr>
          <w:p w14:paraId="7ABBBCFA" w14:textId="31BCC641" w:rsidR="00EE6D1B" w:rsidRPr="00842F1E" w:rsidRDefault="00EE6D1B" w:rsidP="00EE6D1B">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2. 신앙고백</w:t>
            </w:r>
            <w:r w:rsidR="000C77B0" w:rsidRPr="00842F1E">
              <w:rPr>
                <w:rFonts w:ascii="NanumGothic" w:eastAsia="NanumGothic" w:hAnsi="NanumGothic" w:cs="Arial Unicode MS" w:hint="eastAsia"/>
                <w:b/>
                <w:lang w:eastAsia="ko-KR"/>
              </w:rPr>
              <w:t>의</w:t>
            </w:r>
            <w:r w:rsidRPr="00842F1E">
              <w:rPr>
                <w:rFonts w:ascii="NanumGothic" w:eastAsia="NanumGothic" w:hAnsi="NanumGothic" w:cs="Arial Unicode MS"/>
                <w:b/>
                <w:lang w:eastAsia="ko-KR"/>
              </w:rPr>
              <w:t xml:space="preserve"> 수정을 요구하는 이의</w:t>
            </w:r>
            <w:r w:rsidRPr="00842F1E">
              <w:rPr>
                <w:rFonts w:ascii="NanumGothic" w:eastAsia="NanumGothic" w:hAnsi="NanumGothic" w:cs="Arial Unicode MS"/>
                <w:lang w:eastAsia="ko-KR"/>
              </w:rPr>
              <w:t xml:space="preserve">: </w:t>
            </w:r>
            <w:r w:rsidR="000C77B0" w:rsidRPr="00842F1E">
              <w:rPr>
                <w:rFonts w:ascii="NanumGothic" w:eastAsia="NanumGothic" w:hAnsi="NanumGothic" w:cs="Arial Unicode MS" w:hint="eastAsia"/>
                <w:lang w:eastAsia="ko-KR"/>
              </w:rPr>
              <w:t>직분</w:t>
            </w:r>
            <w:r w:rsidRPr="00842F1E">
              <w:rPr>
                <w:rFonts w:ascii="NanumGothic" w:eastAsia="NanumGothic" w:hAnsi="NanumGothic" w:cs="Arial Unicode MS"/>
                <w:lang w:eastAsia="ko-KR"/>
              </w:rPr>
              <w:t>자가 신앙고백의 특정한 내용의 수정을 건의하는 경우가 있다.</w:t>
            </w:r>
          </w:p>
        </w:tc>
      </w:tr>
      <w:tr w:rsidR="008B0B88" w:rsidRPr="00842F1E" w14:paraId="27283293" w14:textId="77777777" w:rsidTr="005B2D6D">
        <w:tc>
          <w:tcPr>
            <w:tcW w:w="5760" w:type="dxa"/>
            <w:shd w:val="clear" w:color="auto" w:fill="EFEFEF"/>
            <w:tcMar>
              <w:top w:w="100" w:type="dxa"/>
              <w:left w:w="100" w:type="dxa"/>
              <w:bottom w:w="100" w:type="dxa"/>
              <w:right w:w="100" w:type="dxa"/>
            </w:tcMar>
          </w:tcPr>
          <w:p w14:paraId="74F94AA5" w14:textId="77777777" w:rsidR="008B0B88" w:rsidRPr="00842F1E" w:rsidRDefault="008B0B88" w:rsidP="008B0B88">
            <w:pPr>
              <w:spacing w:line="240" w:lineRule="auto"/>
            </w:pPr>
            <w:r w:rsidRPr="00842F1E">
              <w:lastRenderedPageBreak/>
              <w:t>A. Guidelines as to the meaning of affirming the confessions by means of the Covenant for Officebearers:</w:t>
            </w:r>
          </w:p>
        </w:tc>
        <w:tc>
          <w:tcPr>
            <w:tcW w:w="7131" w:type="dxa"/>
            <w:gridSpan w:val="2"/>
            <w:shd w:val="clear" w:color="auto" w:fill="EFEFEF"/>
          </w:tcPr>
          <w:p w14:paraId="318819A9" w14:textId="0A61AB82" w:rsidR="008B0B88" w:rsidRPr="00842F1E" w:rsidRDefault="008B0B88" w:rsidP="008B0B88">
            <w:pPr>
              <w:widowControl w:val="0"/>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직분자서약을 통해 신앙고백에 동의를 표명하는 것의 의미에 대한 가이드라인:</w:t>
            </w:r>
          </w:p>
        </w:tc>
      </w:tr>
      <w:tr w:rsidR="00EE6D1B" w:rsidRPr="00842F1E" w14:paraId="2A86C608" w14:textId="77777777" w:rsidTr="005B2D6D">
        <w:tc>
          <w:tcPr>
            <w:tcW w:w="5760" w:type="dxa"/>
            <w:shd w:val="clear" w:color="auto" w:fill="EFEFEF"/>
            <w:tcMar>
              <w:top w:w="100" w:type="dxa"/>
              <w:left w:w="100" w:type="dxa"/>
              <w:bottom w:w="100" w:type="dxa"/>
              <w:right w:w="100" w:type="dxa"/>
            </w:tcMar>
          </w:tcPr>
          <w:p w14:paraId="4C28F9C8" w14:textId="2B65BB53" w:rsidR="00EE6D1B" w:rsidRPr="00842F1E" w:rsidRDefault="00EE6D1B" w:rsidP="00EE6D1B">
            <w:pPr>
              <w:spacing w:line="240" w:lineRule="auto"/>
            </w:pPr>
            <w:r w:rsidRPr="00842F1E">
              <w:t xml:space="preserve">1. </w:t>
            </w:r>
            <w:r w:rsidRPr="00842F1E">
              <w:rPr>
                <w:rFonts w:eastAsia="Calibri"/>
              </w:rPr>
              <w:t>The person signing the Covenant for Officebearers affirms without reservation all the doctrines contained in the creeds and confessions of the church as being doctrines taught in the Word of God. “Without reservation” means that an officebearer does not have a difficulty or hold a settled conviction contrary to any of the doctrines contained in the creeds and confessions. This includes what synod has declared to have confessional status.</w:t>
            </w:r>
          </w:p>
        </w:tc>
        <w:tc>
          <w:tcPr>
            <w:tcW w:w="7131" w:type="dxa"/>
            <w:gridSpan w:val="2"/>
            <w:shd w:val="clear" w:color="auto" w:fill="EFEFEF"/>
          </w:tcPr>
          <w:p w14:paraId="2555079B" w14:textId="229E6E20" w:rsidR="00EE6D1B" w:rsidRPr="00842F1E" w:rsidRDefault="00EE6D1B" w:rsidP="00EE6D1B">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직분자서약 서명자는 어떠한 유보없이 교</w:t>
            </w:r>
            <w:r w:rsidR="00276FCC" w:rsidRPr="00842F1E">
              <w:rPr>
                <w:rFonts w:ascii="NanumGothic" w:eastAsia="NanumGothic" w:hAnsi="NanumGothic" w:cs="Arial Unicode MS" w:hint="eastAsia"/>
                <w:lang w:eastAsia="ko-KR"/>
              </w:rPr>
              <w:t>단이</w:t>
            </w:r>
            <w:r w:rsidRPr="00842F1E">
              <w:rPr>
                <w:rFonts w:ascii="NanumGothic" w:eastAsia="NanumGothic" w:hAnsi="NanumGothic" w:cs="Arial Unicode MS"/>
                <w:lang w:eastAsia="ko-KR"/>
              </w:rPr>
              <w:t xml:space="preserve"> 인정하는 신앙고백</w:t>
            </w:r>
            <w:r w:rsidR="00652FFC" w:rsidRPr="00842F1E">
              <w:rPr>
                <w:rFonts w:ascii="NanumGothic" w:eastAsia="NanumGothic" w:hAnsi="NanumGothic" w:cs="Arial Unicode MS" w:hint="eastAsia"/>
                <w:lang w:eastAsia="ko-KR"/>
              </w:rPr>
              <w:t>과 신조</w:t>
            </w:r>
            <w:r w:rsidRPr="00842F1E">
              <w:rPr>
                <w:rFonts w:ascii="NanumGothic" w:eastAsia="NanumGothic" w:hAnsi="NanumGothic" w:cs="Arial Unicode MS"/>
                <w:lang w:eastAsia="ko-KR"/>
              </w:rPr>
              <w:t>에 포함된 모든 교리를 하나님의 말씀이 가르치는 교리라고 동의하는 것이다.</w:t>
            </w:r>
            <w:r w:rsidR="001E1206" w:rsidRPr="00842F1E">
              <w:rPr>
                <w:rFonts w:ascii="NanumGothic" w:eastAsia="NanumGothic" w:hAnsi="NanumGothic" w:cs="Arial Unicode MS" w:hint="eastAsia"/>
                <w:lang w:eastAsia="ko-KR"/>
              </w:rPr>
              <w:t xml:space="preserve"> </w:t>
            </w:r>
            <w:r w:rsidR="001E1206" w:rsidRPr="00842F1E">
              <w:rPr>
                <w:rFonts w:ascii="NanumGothic" w:eastAsia="NanumGothic" w:hAnsi="NanumGothic" w:cs="Arial Unicode MS"/>
                <w:lang w:eastAsia="ko-KR"/>
              </w:rPr>
              <w:t>“</w:t>
            </w:r>
            <w:r w:rsidR="001E1206" w:rsidRPr="00842F1E">
              <w:rPr>
                <w:rFonts w:ascii="NanumGothic" w:eastAsia="NanumGothic" w:hAnsi="NanumGothic" w:cs="Arial Unicode MS" w:hint="eastAsia"/>
                <w:lang w:eastAsia="ko-KR"/>
              </w:rPr>
              <w:t>유보없이</w:t>
            </w:r>
            <w:r w:rsidR="001E1206" w:rsidRPr="00842F1E">
              <w:rPr>
                <w:rFonts w:ascii="NanumGothic" w:eastAsia="NanumGothic" w:hAnsi="NanumGothic" w:cs="Arial Unicode MS"/>
                <w:lang w:eastAsia="ko-KR"/>
              </w:rPr>
              <w:t>”</w:t>
            </w:r>
            <w:r w:rsidR="001E1206" w:rsidRPr="00842F1E">
              <w:rPr>
                <w:rFonts w:ascii="NanumGothic" w:eastAsia="NanumGothic" w:hAnsi="NanumGothic" w:cs="Arial Unicode MS" w:hint="eastAsia"/>
                <w:lang w:eastAsia="ko-KR"/>
              </w:rPr>
              <w:t xml:space="preserve">란 </w:t>
            </w:r>
            <w:r w:rsidR="00477E3A" w:rsidRPr="00842F1E">
              <w:rPr>
                <w:rFonts w:ascii="NanumGothic" w:eastAsia="NanumGothic" w:hAnsi="NanumGothic" w:cs="Arial Unicode MS" w:hint="eastAsia"/>
                <w:lang w:eastAsia="ko-KR"/>
              </w:rPr>
              <w:t xml:space="preserve">직분자가 </w:t>
            </w:r>
            <w:r w:rsidR="00CF021E" w:rsidRPr="00842F1E">
              <w:rPr>
                <w:rFonts w:ascii="NanumGothic" w:eastAsia="NanumGothic" w:hAnsi="NanumGothic" w:cs="Arial Unicode MS" w:hint="eastAsia"/>
                <w:lang w:eastAsia="ko-KR"/>
              </w:rPr>
              <w:t>그 신앙고백이나 신조에 포</w:t>
            </w:r>
            <w:r w:rsidR="00D04EAB" w:rsidRPr="00842F1E">
              <w:rPr>
                <w:rFonts w:ascii="NanumGothic" w:eastAsia="NanumGothic" w:hAnsi="NanumGothic" w:cs="Arial Unicode MS" w:hint="eastAsia"/>
                <w:lang w:eastAsia="ko-KR"/>
              </w:rPr>
              <w:t>함</w:t>
            </w:r>
            <w:r w:rsidR="00CF021E" w:rsidRPr="00842F1E">
              <w:rPr>
                <w:rFonts w:ascii="NanumGothic" w:eastAsia="NanumGothic" w:hAnsi="NanumGothic" w:cs="Arial Unicode MS" w:hint="eastAsia"/>
                <w:lang w:eastAsia="ko-KR"/>
              </w:rPr>
              <w:t xml:space="preserve">된 </w:t>
            </w:r>
            <w:r w:rsidR="00F16461" w:rsidRPr="00842F1E">
              <w:rPr>
                <w:rFonts w:ascii="NanumGothic" w:eastAsia="NanumGothic" w:hAnsi="NanumGothic" w:cs="Arial Unicode MS" w:hint="eastAsia"/>
                <w:lang w:eastAsia="ko-KR"/>
              </w:rPr>
              <w:t>교리에 관련하여 어려움</w:t>
            </w:r>
            <w:r w:rsidR="00D04EAB" w:rsidRPr="00842F1E">
              <w:rPr>
                <w:rFonts w:ascii="NanumGothic" w:eastAsia="NanumGothic" w:hAnsi="NanumGothic" w:cs="Arial Unicode MS" w:hint="eastAsia"/>
                <w:lang w:eastAsia="ko-KR"/>
              </w:rPr>
              <w:t>을 가지거나</w:t>
            </w:r>
            <w:r w:rsidR="00BD3C7F" w:rsidRPr="00842F1E">
              <w:rPr>
                <w:rFonts w:ascii="NanumGothic" w:eastAsia="NanumGothic" w:hAnsi="NanumGothic" w:cs="Arial Unicode MS" w:hint="eastAsia"/>
                <w:lang w:eastAsia="ko-KR"/>
              </w:rPr>
              <w:t xml:space="preserve"> 어느 하나</w:t>
            </w:r>
            <w:r w:rsidR="00157BF6" w:rsidRPr="00842F1E">
              <w:rPr>
                <w:rFonts w:ascii="NanumGothic" w:eastAsia="NanumGothic" w:hAnsi="NanumGothic" w:cs="Arial Unicode MS" w:hint="eastAsia"/>
                <w:lang w:eastAsia="ko-KR"/>
              </w:rPr>
              <w:t>에</w:t>
            </w:r>
            <w:r w:rsidR="00A35D03" w:rsidRPr="00842F1E">
              <w:rPr>
                <w:rFonts w:ascii="NanumGothic" w:eastAsia="NanumGothic" w:hAnsi="NanumGothic" w:cs="Arial Unicode MS" w:hint="eastAsia"/>
                <w:lang w:eastAsia="ko-KR"/>
              </w:rPr>
              <w:t>라도</w:t>
            </w:r>
            <w:r w:rsidR="00157BF6" w:rsidRPr="00842F1E">
              <w:rPr>
                <w:rFonts w:ascii="NanumGothic" w:eastAsia="NanumGothic" w:hAnsi="NanumGothic" w:cs="Arial Unicode MS" w:hint="eastAsia"/>
                <w:lang w:eastAsia="ko-KR"/>
              </w:rPr>
              <w:t xml:space="preserve"> 반대하는 </w:t>
            </w:r>
            <w:r w:rsidR="00682583" w:rsidRPr="00842F1E">
              <w:rPr>
                <w:rFonts w:ascii="NanumGothic" w:eastAsia="NanumGothic" w:hAnsi="NanumGothic" w:cs="Arial Unicode MS" w:hint="eastAsia"/>
                <w:lang w:eastAsia="ko-KR"/>
              </w:rPr>
              <w:t>확정된 신념을 가지지 않음을 의미한다.</w:t>
            </w:r>
            <w:r w:rsidR="00A35D03" w:rsidRPr="00842F1E">
              <w:rPr>
                <w:rFonts w:ascii="NanumGothic" w:eastAsia="NanumGothic" w:hAnsi="NanumGothic" w:cs="Arial Unicode MS" w:hint="eastAsia"/>
                <w:lang w:eastAsia="ko-KR"/>
              </w:rPr>
              <w:t xml:space="preserve"> </w:t>
            </w:r>
            <w:r w:rsidR="0014575B" w:rsidRPr="00842F1E">
              <w:rPr>
                <w:rFonts w:ascii="NanumGothic" w:eastAsia="NanumGothic" w:hAnsi="NanumGothic" w:cs="Arial Unicode MS" w:hint="eastAsia"/>
                <w:lang w:eastAsia="ko-KR"/>
              </w:rPr>
              <w:t xml:space="preserve">총회가 </w:t>
            </w:r>
            <w:r w:rsidR="00C25063" w:rsidRPr="00842F1E">
              <w:rPr>
                <w:rFonts w:ascii="NanumGothic" w:eastAsia="NanumGothic" w:hAnsi="NanumGothic" w:cs="Arial Unicode MS" w:hint="eastAsia"/>
                <w:lang w:eastAsia="ko-KR"/>
              </w:rPr>
              <w:t>신앙고백</w:t>
            </w:r>
            <w:r w:rsidR="00EE64DA" w:rsidRPr="00842F1E">
              <w:rPr>
                <w:rFonts w:ascii="NanumGothic" w:eastAsia="NanumGothic" w:hAnsi="NanumGothic" w:cs="Arial Unicode MS" w:hint="eastAsia"/>
                <w:lang w:eastAsia="ko-KR"/>
              </w:rPr>
              <w:t>한 상태라고 선언한 것에 이것을 포함한다.</w:t>
            </w:r>
          </w:p>
        </w:tc>
      </w:tr>
      <w:tr w:rsidR="008B0B88" w:rsidRPr="00842F1E" w14:paraId="00AE0035" w14:textId="77777777" w:rsidTr="005B2D6D">
        <w:tc>
          <w:tcPr>
            <w:tcW w:w="5760" w:type="dxa"/>
            <w:shd w:val="clear" w:color="auto" w:fill="EFEFEF"/>
            <w:tcMar>
              <w:top w:w="100" w:type="dxa"/>
              <w:left w:w="100" w:type="dxa"/>
              <w:bottom w:w="100" w:type="dxa"/>
              <w:right w:w="100" w:type="dxa"/>
            </w:tcMar>
          </w:tcPr>
          <w:p w14:paraId="0F67E492" w14:textId="77777777" w:rsidR="008B0B88" w:rsidRPr="00842F1E" w:rsidRDefault="008B0B88" w:rsidP="008B0B88">
            <w:pPr>
              <w:spacing w:line="240" w:lineRule="auto"/>
            </w:pPr>
            <w:r w:rsidRPr="00842F1E">
              <w:t>2. The signatory does not by affirming the confessions declare that these doctrines are all stated in the best possible manner, or that the standards of our church cover all that the Scriptures teach on the matters confessed. Nor does the signatory declare that every teaching of the Scriptures is set forth in our confessions, or that every heresy is rejected and refuted by them.</w:t>
            </w:r>
          </w:p>
        </w:tc>
        <w:tc>
          <w:tcPr>
            <w:tcW w:w="7131" w:type="dxa"/>
            <w:gridSpan w:val="2"/>
            <w:shd w:val="clear" w:color="auto" w:fill="EFEFEF"/>
          </w:tcPr>
          <w:p w14:paraId="1B6D6788" w14:textId="7B61435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직분자서약에 서명하는 것이 교회의 표준 신앙고백의 교리들이 가장 완벽하게 표현되어 있다거나, 또는 우리 교단의 표준 신앙고백에서 고백하는 내용이 성경의 내용을 모두 다룬다고 선언하는 것은 아니다. 또한 그 신앙고백이 성경의 가르침을 모두 포함하고 있다거나, 이단사상이 일일이 밝히고 반박한다고 인정하는 것도 아니다.</w:t>
            </w:r>
          </w:p>
        </w:tc>
      </w:tr>
      <w:tr w:rsidR="008B0B88" w:rsidRPr="00842F1E" w14:paraId="33580B06" w14:textId="77777777" w:rsidTr="005B2D6D">
        <w:tc>
          <w:tcPr>
            <w:tcW w:w="5760" w:type="dxa"/>
            <w:shd w:val="clear" w:color="auto" w:fill="EFEFEF"/>
            <w:tcMar>
              <w:top w:w="100" w:type="dxa"/>
              <w:left w:w="100" w:type="dxa"/>
              <w:bottom w:w="100" w:type="dxa"/>
              <w:right w:w="100" w:type="dxa"/>
            </w:tcMar>
          </w:tcPr>
          <w:p w14:paraId="2E4A9D50" w14:textId="77777777" w:rsidR="008B0B88" w:rsidRPr="00842F1E" w:rsidRDefault="008B0B88" w:rsidP="008B0B88">
            <w:pPr>
              <w:spacing w:line="240" w:lineRule="auto"/>
            </w:pPr>
            <w:r w:rsidRPr="00842F1E">
              <w:t>3. A signatory is bound only to those doctrines that are confessed, and is not bound to the references, allusions, and remarks that are incidental to the formulation of these doctrines, nor to the theological deductions that some may draw from the doctrines set forth in the confessions. However, no one is free to decide for oneself or for the church what is and what is not a doctrine confessed in the standards. In the event that such a question should arise, the decision of the assemblies of the church shall be sought and acquiesced in.</w:t>
            </w:r>
          </w:p>
        </w:tc>
        <w:tc>
          <w:tcPr>
            <w:tcW w:w="7131" w:type="dxa"/>
            <w:gridSpan w:val="2"/>
            <w:shd w:val="clear" w:color="auto" w:fill="EFEFEF"/>
          </w:tcPr>
          <w:p w14:paraId="063B715B" w14:textId="5D629A0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직분자서약 서명자는 서명으로써 그 고백한 교리의 내용에 구속될 뿐이지, 그 교리에 부수적인 내용, 즉 그것에 관한 참고사항이나, 그것이 암시하는 것이나, 그것에 대한 논평에 구속되지 않는다. 그는 또한 어떤 사람이 그 고백으로부터 신학적으로 추론한 내용에 구속되지 않는다. 그러나 어느 개인도 표준 신앙고백 내용 중에 어떤 것은 교리이고 어떤 것은 아니라고, 개인적으로나 또는 교회를 대신해서 임의로 판정할 수는 없다. 만약 이런 의문이 생길 경우에는 교단 의결기구의 결정을 따라야 한다.</w:t>
            </w:r>
          </w:p>
        </w:tc>
      </w:tr>
      <w:tr w:rsidR="008B0B88" w:rsidRPr="00842F1E" w14:paraId="6D633675" w14:textId="77777777" w:rsidTr="005B2D6D">
        <w:tc>
          <w:tcPr>
            <w:tcW w:w="5760" w:type="dxa"/>
            <w:shd w:val="clear" w:color="auto" w:fill="EFEFEF"/>
            <w:tcMar>
              <w:top w:w="100" w:type="dxa"/>
              <w:left w:w="100" w:type="dxa"/>
              <w:bottom w:w="100" w:type="dxa"/>
              <w:right w:w="100" w:type="dxa"/>
            </w:tcMar>
          </w:tcPr>
          <w:p w14:paraId="53ABC35D" w14:textId="77777777" w:rsidR="008B0B88" w:rsidRPr="00842F1E" w:rsidRDefault="008B0B88" w:rsidP="008B0B88">
            <w:pPr>
              <w:spacing w:line="240" w:lineRule="auto"/>
            </w:pPr>
            <w:r w:rsidRPr="00842F1E">
              <w:t>B. Regulations concerning the procedure to be followed in the submission of a confessional-difficulty gravamen:</w:t>
            </w:r>
          </w:p>
        </w:tc>
        <w:tc>
          <w:tcPr>
            <w:tcW w:w="7131" w:type="dxa"/>
            <w:gridSpan w:val="2"/>
            <w:shd w:val="clear" w:color="auto" w:fill="EFEFEF"/>
          </w:tcPr>
          <w:p w14:paraId="7172BD3E" w14:textId="2ABB1A5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신앙고백에 대한 개인적 이의를 제기할 때 따라야 할 절차에 관한 규칙: </w:t>
            </w:r>
          </w:p>
        </w:tc>
      </w:tr>
      <w:tr w:rsidR="00EE6D1B" w:rsidRPr="00842F1E" w14:paraId="12413166" w14:textId="77777777" w:rsidTr="005B2D6D">
        <w:tc>
          <w:tcPr>
            <w:tcW w:w="5760" w:type="dxa"/>
            <w:shd w:val="clear" w:color="auto" w:fill="EFEFEF"/>
            <w:tcMar>
              <w:top w:w="100" w:type="dxa"/>
              <w:left w:w="100" w:type="dxa"/>
              <w:bottom w:w="100" w:type="dxa"/>
              <w:right w:w="100" w:type="dxa"/>
            </w:tcMar>
          </w:tcPr>
          <w:p w14:paraId="26A22652" w14:textId="68E67074" w:rsidR="00EE6D1B" w:rsidRPr="00842F1E" w:rsidRDefault="00EE6D1B" w:rsidP="00EE6D1B">
            <w:pPr>
              <w:spacing w:line="240" w:lineRule="auto"/>
            </w:pPr>
            <w:r w:rsidRPr="00842F1E">
              <w:rPr>
                <w:rFonts w:eastAsia="Calibri"/>
              </w:rPr>
              <w:t xml:space="preserve">1. Officebearers shall submit their difficulties to their councils for counsel, examination, and judgment. Upon receiving a confessional-difficulty gravamen, the council shall begin a process of discipleship and discernment </w:t>
            </w:r>
            <w:r w:rsidRPr="00842F1E">
              <w:rPr>
                <w:rFonts w:eastAsia="Calibri"/>
              </w:rPr>
              <w:lastRenderedPageBreak/>
              <w:t>toward the officebearer’s full alignment with the confessions. The council is responsible for providing time, encouragement, and counsel so that all parties work to resolve the confessional-difficulty in a spirit of love, humility, and fellowship.</w:t>
            </w:r>
          </w:p>
        </w:tc>
        <w:tc>
          <w:tcPr>
            <w:tcW w:w="7131" w:type="dxa"/>
            <w:gridSpan w:val="2"/>
            <w:shd w:val="clear" w:color="auto" w:fill="EFEFEF"/>
          </w:tcPr>
          <w:p w14:paraId="35A4E710" w14:textId="76143AFF" w:rsidR="00EE6D1B" w:rsidRPr="00842F1E" w:rsidRDefault="0029530F"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lastRenderedPageBreak/>
              <w:t xml:space="preserve">1. </w:t>
            </w:r>
            <w:r w:rsidR="00C452EB" w:rsidRPr="00842F1E">
              <w:rPr>
                <w:rFonts w:asciiTheme="minorEastAsia" w:hAnsiTheme="minorEastAsia" w:cs="Malgun Gothic Semilight" w:hint="eastAsia"/>
                <w:lang w:eastAsia="ko-KR"/>
              </w:rPr>
              <w:t xml:space="preserve">직분자는 </w:t>
            </w:r>
            <w:r w:rsidR="00281A97" w:rsidRPr="00842F1E">
              <w:rPr>
                <w:rFonts w:asciiTheme="minorEastAsia" w:hAnsiTheme="minorEastAsia" w:cs="Malgun Gothic Semilight" w:hint="eastAsia"/>
                <w:lang w:eastAsia="ko-KR"/>
              </w:rPr>
              <w:t xml:space="preserve">자신의 </w:t>
            </w:r>
            <w:r w:rsidR="00237C03" w:rsidRPr="00842F1E">
              <w:rPr>
                <w:rFonts w:asciiTheme="minorEastAsia" w:hAnsiTheme="minorEastAsia" w:cs="Malgun Gothic Semilight" w:hint="eastAsia"/>
                <w:lang w:eastAsia="ko-KR"/>
              </w:rPr>
              <w:t>이의</w:t>
            </w:r>
            <w:r w:rsidR="00307266" w:rsidRPr="00842F1E">
              <w:rPr>
                <w:rFonts w:asciiTheme="minorEastAsia" w:hAnsiTheme="minorEastAsia" w:cs="Malgun Gothic Semilight" w:hint="eastAsia"/>
                <w:lang w:eastAsia="ko-KR"/>
              </w:rPr>
              <w:t>에 관련하여</w:t>
            </w:r>
            <w:r w:rsidR="00540C5B" w:rsidRPr="00842F1E">
              <w:rPr>
                <w:rFonts w:asciiTheme="minorEastAsia" w:hAnsiTheme="minorEastAsia" w:cs="Malgun Gothic Semilight" w:hint="eastAsia"/>
                <w:lang w:eastAsia="ko-KR"/>
              </w:rPr>
              <w:t xml:space="preserve"> </w:t>
            </w:r>
            <w:r w:rsidR="00931250" w:rsidRPr="00842F1E">
              <w:rPr>
                <w:rFonts w:asciiTheme="minorEastAsia" w:hAnsiTheme="minorEastAsia" w:cs="Malgun Gothic Semilight" w:hint="eastAsia"/>
                <w:lang w:eastAsia="ko-KR"/>
              </w:rPr>
              <w:t xml:space="preserve">조언을 듣고, 조사받으며, </w:t>
            </w:r>
            <w:r w:rsidR="00672C88" w:rsidRPr="00842F1E">
              <w:rPr>
                <w:rFonts w:asciiTheme="minorEastAsia" w:hAnsiTheme="minorEastAsia" w:cs="Malgun Gothic Semilight" w:hint="eastAsia"/>
                <w:lang w:eastAsia="ko-KR"/>
              </w:rPr>
              <w:t>판단</w:t>
            </w:r>
            <w:r w:rsidR="00307266" w:rsidRPr="00842F1E">
              <w:rPr>
                <w:rFonts w:asciiTheme="minorEastAsia" w:hAnsiTheme="minorEastAsia" w:cs="Malgun Gothic Semilight" w:hint="eastAsia"/>
                <w:lang w:eastAsia="ko-KR"/>
              </w:rPr>
              <w:t>에 이를 수 있도록 카운실에 제기하여야 한다.</w:t>
            </w:r>
            <w:r w:rsidR="00D61016" w:rsidRPr="00842F1E">
              <w:rPr>
                <w:rFonts w:asciiTheme="minorEastAsia" w:hAnsiTheme="minorEastAsia" w:cs="Malgun Gothic Semilight" w:hint="eastAsia"/>
                <w:lang w:eastAsia="ko-KR"/>
              </w:rPr>
              <w:t xml:space="preserve"> </w:t>
            </w:r>
            <w:r w:rsidR="007B0244" w:rsidRPr="00842F1E">
              <w:rPr>
                <w:rFonts w:asciiTheme="minorEastAsia" w:hAnsiTheme="minorEastAsia" w:cs="Malgun Gothic Semilight" w:hint="eastAsia"/>
                <w:lang w:eastAsia="ko-KR"/>
              </w:rPr>
              <w:t>신앙고백에 관련한 어려움을</w:t>
            </w:r>
            <w:r w:rsidR="00AE53BD" w:rsidRPr="00842F1E">
              <w:rPr>
                <w:rFonts w:asciiTheme="minorEastAsia" w:hAnsiTheme="minorEastAsia" w:cs="Malgun Gothic Semilight" w:hint="eastAsia"/>
                <w:lang w:eastAsia="ko-KR"/>
              </w:rPr>
              <w:t xml:space="preserve"> 접수하면 카운실은 </w:t>
            </w:r>
            <w:r w:rsidR="00C40C53" w:rsidRPr="00842F1E">
              <w:rPr>
                <w:rFonts w:asciiTheme="minorEastAsia" w:hAnsiTheme="minorEastAsia" w:cs="Malgun Gothic Semilight" w:hint="eastAsia"/>
                <w:lang w:eastAsia="ko-KR"/>
              </w:rPr>
              <w:t xml:space="preserve">해당 직분자가 </w:t>
            </w:r>
            <w:r w:rsidR="007D43C6" w:rsidRPr="00842F1E">
              <w:rPr>
                <w:rFonts w:asciiTheme="minorEastAsia" w:hAnsiTheme="minorEastAsia" w:cs="Malgun Gothic Semilight" w:hint="eastAsia"/>
                <w:lang w:eastAsia="ko-KR"/>
              </w:rPr>
              <w:t xml:space="preserve">신앙고백에 충분히 </w:t>
            </w:r>
            <w:r w:rsidR="007D43C6" w:rsidRPr="00842F1E">
              <w:rPr>
                <w:rFonts w:asciiTheme="minorEastAsia" w:hAnsiTheme="minorEastAsia" w:cs="Malgun Gothic Semilight" w:hint="eastAsia"/>
                <w:lang w:eastAsia="ko-KR"/>
              </w:rPr>
              <w:lastRenderedPageBreak/>
              <w:t xml:space="preserve">일치하도록 </w:t>
            </w:r>
            <w:r w:rsidR="00DB5C12" w:rsidRPr="00842F1E">
              <w:rPr>
                <w:rFonts w:asciiTheme="minorEastAsia" w:hAnsiTheme="minorEastAsia" w:cs="Malgun Gothic Semilight" w:hint="eastAsia"/>
                <w:lang w:eastAsia="ko-KR"/>
              </w:rPr>
              <w:t>교육</w:t>
            </w:r>
            <w:r w:rsidR="00A124AA" w:rsidRPr="00842F1E">
              <w:rPr>
                <w:rFonts w:asciiTheme="minorEastAsia" w:hAnsiTheme="minorEastAsia" w:cs="Malgun Gothic Semilight" w:hint="eastAsia"/>
                <w:lang w:eastAsia="ko-KR"/>
              </w:rPr>
              <w:t>하고 분별하도록 하는 과정을 시작한다.</w:t>
            </w:r>
            <w:r w:rsidR="006B15FF" w:rsidRPr="00842F1E">
              <w:rPr>
                <w:rFonts w:asciiTheme="minorEastAsia" w:hAnsiTheme="minorEastAsia" w:cs="Malgun Gothic Semilight" w:hint="eastAsia"/>
                <w:lang w:eastAsia="ko-KR"/>
              </w:rPr>
              <w:t xml:space="preserve"> </w:t>
            </w:r>
            <w:r w:rsidR="000D6023" w:rsidRPr="00842F1E">
              <w:rPr>
                <w:rFonts w:asciiTheme="minorEastAsia" w:hAnsiTheme="minorEastAsia" w:cs="Malgun Gothic Semilight" w:hint="eastAsia"/>
                <w:lang w:eastAsia="ko-KR"/>
              </w:rPr>
              <w:t xml:space="preserve">카운실은 </w:t>
            </w:r>
            <w:r w:rsidR="00BB3E46" w:rsidRPr="00842F1E">
              <w:rPr>
                <w:rFonts w:asciiTheme="minorEastAsia" w:hAnsiTheme="minorEastAsia" w:cs="Malgun Gothic Semilight" w:hint="eastAsia"/>
                <w:lang w:eastAsia="ko-KR"/>
              </w:rPr>
              <w:t xml:space="preserve">시간을 가지고, 격려하며, </w:t>
            </w:r>
            <w:r w:rsidR="006B15FF" w:rsidRPr="00842F1E">
              <w:rPr>
                <w:rFonts w:asciiTheme="minorEastAsia" w:hAnsiTheme="minorEastAsia" w:cs="Malgun Gothic Semilight" w:hint="eastAsia"/>
                <w:lang w:eastAsia="ko-KR"/>
              </w:rPr>
              <w:t xml:space="preserve">조언하여 </w:t>
            </w:r>
            <w:r w:rsidR="00186885" w:rsidRPr="00842F1E">
              <w:rPr>
                <w:rFonts w:asciiTheme="minorEastAsia" w:hAnsiTheme="minorEastAsia" w:cs="Malgun Gothic Semilight" w:hint="eastAsia"/>
                <w:lang w:eastAsia="ko-KR"/>
              </w:rPr>
              <w:t xml:space="preserve">모든 </w:t>
            </w:r>
            <w:r w:rsidR="006D7E2E" w:rsidRPr="00842F1E">
              <w:rPr>
                <w:rFonts w:asciiTheme="minorEastAsia" w:hAnsiTheme="minorEastAsia" w:cs="Malgun Gothic Semilight" w:hint="eastAsia"/>
                <w:lang w:eastAsia="ko-KR"/>
              </w:rPr>
              <w:t xml:space="preserve">구성원들이 </w:t>
            </w:r>
            <w:r w:rsidR="00B570A7" w:rsidRPr="00842F1E">
              <w:rPr>
                <w:rFonts w:asciiTheme="minorEastAsia" w:hAnsiTheme="minorEastAsia" w:cs="Malgun Gothic Semilight" w:hint="eastAsia"/>
                <w:lang w:eastAsia="ko-KR"/>
              </w:rPr>
              <w:t xml:space="preserve">신앙고백에 관련된 어려움을 사랑과 겸손과 교제의 정신으로 </w:t>
            </w:r>
            <w:r w:rsidR="001475F6" w:rsidRPr="00842F1E">
              <w:rPr>
                <w:rFonts w:asciiTheme="minorEastAsia" w:hAnsiTheme="minorEastAsia" w:cs="Malgun Gothic Semilight" w:hint="eastAsia"/>
                <w:lang w:eastAsia="ko-KR"/>
              </w:rPr>
              <w:t>해결할 수 있도록 한다.</w:t>
            </w:r>
          </w:p>
        </w:tc>
      </w:tr>
      <w:tr w:rsidR="00EE6D1B" w:rsidRPr="00842F1E" w14:paraId="48C4DEE9" w14:textId="77777777" w:rsidTr="005B2D6D">
        <w:tc>
          <w:tcPr>
            <w:tcW w:w="5760" w:type="dxa"/>
            <w:shd w:val="clear" w:color="auto" w:fill="EFEFEF"/>
            <w:tcMar>
              <w:top w:w="100" w:type="dxa"/>
              <w:left w:w="100" w:type="dxa"/>
              <w:bottom w:w="100" w:type="dxa"/>
              <w:right w:w="100" w:type="dxa"/>
            </w:tcMar>
          </w:tcPr>
          <w:p w14:paraId="20768C16" w14:textId="6B750142" w:rsidR="00EE6D1B" w:rsidRPr="00842F1E" w:rsidRDefault="00EE6D1B" w:rsidP="00EE6D1B">
            <w:pPr>
              <w:spacing w:line="240" w:lineRule="auto"/>
            </w:pPr>
            <w:r w:rsidRPr="00842F1E">
              <w:rPr>
                <w:rFonts w:eastAsia="Calibri"/>
              </w:rPr>
              <w:lastRenderedPageBreak/>
              <w:t>2. As part of this process, the council shall do the following:</w:t>
            </w:r>
          </w:p>
        </w:tc>
        <w:tc>
          <w:tcPr>
            <w:tcW w:w="7131" w:type="dxa"/>
            <w:gridSpan w:val="2"/>
            <w:shd w:val="clear" w:color="auto" w:fill="EFEFEF"/>
          </w:tcPr>
          <w:p w14:paraId="7EE8EC79" w14:textId="39832495" w:rsidR="00EE6D1B" w:rsidRPr="00842F1E" w:rsidRDefault="0029530F"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2. 그러한 과정의 일부로 카운실은 </w:t>
            </w:r>
            <w:r w:rsidR="0029552B" w:rsidRPr="00842F1E">
              <w:rPr>
                <w:rFonts w:asciiTheme="minorEastAsia" w:hAnsiTheme="minorEastAsia" w:cs="Malgun Gothic Semilight" w:hint="eastAsia"/>
                <w:lang w:eastAsia="ko-KR"/>
              </w:rPr>
              <w:t>다음을 실행한다:</w:t>
            </w:r>
          </w:p>
        </w:tc>
      </w:tr>
      <w:tr w:rsidR="00EE6D1B" w:rsidRPr="00842F1E" w14:paraId="6284EEAF" w14:textId="77777777" w:rsidTr="005B2D6D">
        <w:tc>
          <w:tcPr>
            <w:tcW w:w="5760" w:type="dxa"/>
            <w:shd w:val="clear" w:color="auto" w:fill="EFEFEF"/>
            <w:tcMar>
              <w:top w:w="100" w:type="dxa"/>
              <w:left w:w="100" w:type="dxa"/>
              <w:bottom w:w="100" w:type="dxa"/>
              <w:right w:w="100" w:type="dxa"/>
            </w:tcMar>
          </w:tcPr>
          <w:p w14:paraId="3CE39250" w14:textId="02BE2922" w:rsidR="00EE6D1B" w:rsidRPr="00842F1E" w:rsidRDefault="00EE6D1B" w:rsidP="00EE6D1B">
            <w:pPr>
              <w:spacing w:line="240" w:lineRule="auto"/>
            </w:pPr>
            <w:r w:rsidRPr="00842F1E">
              <w:rPr>
                <w:rFonts w:eastAsia="Calibri"/>
              </w:rPr>
              <w:t>a) Examine and judge the nature and extent of the difficulty in question and discern whether an officebearer has a sincere difficulty or a settled conviction contrary to the confessions better served by filing a confessional-revision gravamen.</w:t>
            </w:r>
          </w:p>
        </w:tc>
        <w:tc>
          <w:tcPr>
            <w:tcW w:w="7131" w:type="dxa"/>
            <w:gridSpan w:val="2"/>
            <w:shd w:val="clear" w:color="auto" w:fill="EFEFEF"/>
          </w:tcPr>
          <w:p w14:paraId="0170E16E" w14:textId="3AE4B1A3" w:rsidR="00EE6D1B" w:rsidRPr="00842F1E" w:rsidRDefault="0029552B"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a) </w:t>
            </w:r>
            <w:r w:rsidR="00D076CC" w:rsidRPr="00842F1E">
              <w:rPr>
                <w:rFonts w:asciiTheme="minorEastAsia" w:hAnsiTheme="minorEastAsia" w:cs="Malgun Gothic Semilight" w:hint="eastAsia"/>
                <w:lang w:eastAsia="ko-KR"/>
              </w:rPr>
              <w:t xml:space="preserve">이의를 제기한 직분자의 어려움의 성격과 </w:t>
            </w:r>
            <w:r w:rsidR="00A074E0" w:rsidRPr="00842F1E">
              <w:rPr>
                <w:rFonts w:asciiTheme="minorEastAsia" w:hAnsiTheme="minorEastAsia" w:cs="Malgun Gothic Semilight" w:hint="eastAsia"/>
                <w:lang w:eastAsia="ko-KR"/>
              </w:rPr>
              <w:t xml:space="preserve">정도를 조사하여서 </w:t>
            </w:r>
            <w:r w:rsidR="0058615D" w:rsidRPr="00842F1E">
              <w:rPr>
                <w:rFonts w:asciiTheme="minorEastAsia" w:hAnsiTheme="minorEastAsia" w:cs="Malgun Gothic Semilight" w:hint="eastAsia"/>
                <w:lang w:eastAsia="ko-KR"/>
              </w:rPr>
              <w:t xml:space="preserve">해당 직분자가 </w:t>
            </w:r>
            <w:r w:rsidR="008D6ADF" w:rsidRPr="00842F1E">
              <w:rPr>
                <w:rFonts w:asciiTheme="minorEastAsia" w:hAnsiTheme="minorEastAsia" w:cs="Malgun Gothic Semilight" w:hint="eastAsia"/>
                <w:lang w:eastAsia="ko-KR"/>
              </w:rPr>
              <w:t>신앙고백에 관련하여</w:t>
            </w:r>
            <w:r w:rsidR="0058615D" w:rsidRPr="00842F1E">
              <w:rPr>
                <w:rFonts w:asciiTheme="minorEastAsia" w:hAnsiTheme="minorEastAsia" w:cs="Malgun Gothic Semilight" w:hint="eastAsia"/>
                <w:lang w:eastAsia="ko-KR"/>
              </w:rPr>
              <w:t xml:space="preserve"> 진정한 어려움이나 </w:t>
            </w:r>
            <w:r w:rsidR="008D6ADF" w:rsidRPr="00842F1E">
              <w:rPr>
                <w:rFonts w:asciiTheme="minorEastAsia" w:hAnsiTheme="minorEastAsia" w:cs="Malgun Gothic Semilight" w:hint="eastAsia"/>
                <w:lang w:eastAsia="ko-KR"/>
              </w:rPr>
              <w:t xml:space="preserve">확정된 </w:t>
            </w:r>
            <w:r w:rsidR="001B666B" w:rsidRPr="00842F1E">
              <w:rPr>
                <w:rFonts w:asciiTheme="minorEastAsia" w:hAnsiTheme="minorEastAsia" w:cs="Malgun Gothic Semilight" w:hint="eastAsia"/>
                <w:lang w:eastAsia="ko-KR"/>
              </w:rPr>
              <w:t>신념을 가짐으로 그</w:t>
            </w:r>
            <w:r w:rsidR="00F2558E" w:rsidRPr="00842F1E">
              <w:rPr>
                <w:rFonts w:asciiTheme="minorEastAsia" w:hAnsiTheme="minorEastAsia" w:cs="Malgun Gothic Semilight" w:hint="eastAsia"/>
                <w:lang w:eastAsia="ko-KR"/>
              </w:rPr>
              <w:t>것을</w:t>
            </w:r>
            <w:r w:rsidR="001B666B" w:rsidRPr="00842F1E">
              <w:rPr>
                <w:rFonts w:asciiTheme="minorEastAsia" w:hAnsiTheme="minorEastAsia" w:cs="Malgun Gothic Semilight" w:hint="eastAsia"/>
                <w:lang w:eastAsia="ko-KR"/>
              </w:rPr>
              <w:t xml:space="preserve"> 신앙고백을 수정하는 경우로 </w:t>
            </w:r>
            <w:r w:rsidR="00076B5D" w:rsidRPr="00842F1E">
              <w:rPr>
                <w:rFonts w:asciiTheme="minorEastAsia" w:hAnsiTheme="minorEastAsia" w:cs="Malgun Gothic Semilight" w:hint="eastAsia"/>
                <w:lang w:eastAsia="ko-KR"/>
              </w:rPr>
              <w:t>제기하</w:t>
            </w:r>
            <w:r w:rsidR="001B666B" w:rsidRPr="00842F1E">
              <w:rPr>
                <w:rFonts w:asciiTheme="minorEastAsia" w:hAnsiTheme="minorEastAsia" w:cs="Malgun Gothic Semilight" w:hint="eastAsia"/>
                <w:lang w:eastAsia="ko-KR"/>
              </w:rPr>
              <w:t>는 것이 타당한지 판단한다.</w:t>
            </w:r>
          </w:p>
        </w:tc>
      </w:tr>
      <w:tr w:rsidR="00EE6D1B" w:rsidRPr="00842F1E" w14:paraId="1A9C46BC" w14:textId="77777777" w:rsidTr="005B2D6D">
        <w:tc>
          <w:tcPr>
            <w:tcW w:w="5760" w:type="dxa"/>
            <w:shd w:val="clear" w:color="auto" w:fill="EFEFEF"/>
            <w:tcMar>
              <w:top w:w="100" w:type="dxa"/>
              <w:left w:w="100" w:type="dxa"/>
              <w:bottom w:w="100" w:type="dxa"/>
              <w:right w:w="100" w:type="dxa"/>
            </w:tcMar>
          </w:tcPr>
          <w:p w14:paraId="1815C45C" w14:textId="543C9D0C" w:rsidR="00EE6D1B" w:rsidRPr="00842F1E" w:rsidRDefault="00EE6D1B" w:rsidP="00EE6D1B">
            <w:pPr>
              <w:spacing w:line="240" w:lineRule="auto"/>
            </w:pPr>
            <w:r w:rsidRPr="00842F1E">
              <w:rPr>
                <w:rFonts w:eastAsia="Calibri"/>
              </w:rPr>
              <w:t>b) Develop a concrete course of action to resolve the confessional difficulty. The course of action will include counsel and discipleship for the officebearer, providing them the information and/or clarification being sought.</w:t>
            </w:r>
          </w:p>
        </w:tc>
        <w:tc>
          <w:tcPr>
            <w:tcW w:w="7131" w:type="dxa"/>
            <w:gridSpan w:val="2"/>
            <w:shd w:val="clear" w:color="auto" w:fill="EFEFEF"/>
          </w:tcPr>
          <w:p w14:paraId="161ABB9E" w14:textId="03D529A2" w:rsidR="00EE6D1B" w:rsidRPr="00842F1E" w:rsidRDefault="00F2558E"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b) </w:t>
            </w:r>
            <w:r w:rsidR="00B72B76" w:rsidRPr="00842F1E">
              <w:rPr>
                <w:rFonts w:asciiTheme="minorEastAsia" w:hAnsiTheme="minorEastAsia" w:cs="Malgun Gothic Semilight" w:hint="eastAsia"/>
                <w:lang w:eastAsia="ko-KR"/>
              </w:rPr>
              <w:t xml:space="preserve">신앙고백에 대한 이의를 해결하기 위한 </w:t>
            </w:r>
            <w:r w:rsidR="00E81DF6" w:rsidRPr="00842F1E">
              <w:rPr>
                <w:rFonts w:asciiTheme="minorEastAsia" w:hAnsiTheme="minorEastAsia" w:cs="Malgun Gothic Semilight" w:hint="eastAsia"/>
                <w:lang w:eastAsia="ko-KR"/>
              </w:rPr>
              <w:t xml:space="preserve">구체적인 </w:t>
            </w:r>
            <w:r w:rsidR="007E6E1F" w:rsidRPr="00842F1E">
              <w:rPr>
                <w:rFonts w:asciiTheme="minorEastAsia" w:hAnsiTheme="minorEastAsia" w:cs="Malgun Gothic Semilight" w:hint="eastAsia"/>
                <w:lang w:eastAsia="ko-KR"/>
              </w:rPr>
              <w:t xml:space="preserve">계획을 마련한다. 그 계획에 </w:t>
            </w:r>
            <w:r w:rsidR="003255D2" w:rsidRPr="00842F1E">
              <w:rPr>
                <w:rFonts w:asciiTheme="minorEastAsia" w:hAnsiTheme="minorEastAsia" w:cs="Malgun Gothic Semilight" w:hint="eastAsia"/>
                <w:lang w:eastAsia="ko-KR"/>
              </w:rPr>
              <w:t xml:space="preserve">해당 직분자에 대한 조언과 교육을 포함하여 </w:t>
            </w:r>
            <w:r w:rsidR="009362B7" w:rsidRPr="00842F1E">
              <w:rPr>
                <w:rFonts w:asciiTheme="minorEastAsia" w:hAnsiTheme="minorEastAsia" w:cs="Malgun Gothic Semilight" w:hint="eastAsia"/>
                <w:lang w:eastAsia="ko-KR"/>
              </w:rPr>
              <w:t>관련된 정보</w:t>
            </w:r>
            <w:r w:rsidR="00B27F34" w:rsidRPr="00842F1E">
              <w:rPr>
                <w:rFonts w:asciiTheme="minorEastAsia" w:hAnsiTheme="minorEastAsia" w:cs="Malgun Gothic Semilight" w:hint="eastAsia"/>
                <w:lang w:eastAsia="ko-KR"/>
              </w:rPr>
              <w:t>나 분명한 설명</w:t>
            </w:r>
            <w:r w:rsidR="00442E32" w:rsidRPr="00842F1E">
              <w:rPr>
                <w:rFonts w:asciiTheme="minorEastAsia" w:hAnsiTheme="minorEastAsia" w:cs="Malgun Gothic Semilight" w:hint="eastAsia"/>
                <w:lang w:eastAsia="ko-KR"/>
              </w:rPr>
              <w:t>를 제공</w:t>
            </w:r>
            <w:r w:rsidR="00B27F34" w:rsidRPr="00842F1E">
              <w:rPr>
                <w:rFonts w:asciiTheme="minorEastAsia" w:hAnsiTheme="minorEastAsia" w:cs="Malgun Gothic Semilight" w:hint="eastAsia"/>
                <w:lang w:eastAsia="ko-KR"/>
              </w:rPr>
              <w:t>한다.</w:t>
            </w:r>
          </w:p>
        </w:tc>
      </w:tr>
      <w:tr w:rsidR="00EE6D1B" w:rsidRPr="00842F1E" w14:paraId="4C9AF82B" w14:textId="77777777" w:rsidTr="005B2D6D">
        <w:tc>
          <w:tcPr>
            <w:tcW w:w="5760" w:type="dxa"/>
            <w:shd w:val="clear" w:color="auto" w:fill="EFEFEF"/>
            <w:tcMar>
              <w:top w:w="100" w:type="dxa"/>
              <w:left w:w="100" w:type="dxa"/>
              <w:bottom w:w="100" w:type="dxa"/>
              <w:right w:w="100" w:type="dxa"/>
            </w:tcMar>
          </w:tcPr>
          <w:p w14:paraId="01ED35A9" w14:textId="3461A8D5" w:rsidR="00EE6D1B" w:rsidRPr="00842F1E" w:rsidRDefault="00EE6D1B" w:rsidP="00EE6D1B">
            <w:pPr>
              <w:spacing w:line="240" w:lineRule="auto"/>
            </w:pPr>
            <w:r w:rsidRPr="00842F1E">
              <w:rPr>
                <w:rFonts w:eastAsia="Calibri"/>
              </w:rPr>
              <w:t>c) Set a reasonable timeline for the resolution of the confessional difficulty. The total timeline shall not exceed three years from the time the difficulty is received by a council.</w:t>
            </w:r>
          </w:p>
        </w:tc>
        <w:tc>
          <w:tcPr>
            <w:tcW w:w="7131" w:type="dxa"/>
            <w:gridSpan w:val="2"/>
            <w:shd w:val="clear" w:color="auto" w:fill="EFEFEF"/>
          </w:tcPr>
          <w:p w14:paraId="043050DE" w14:textId="7EB98815" w:rsidR="00EE6D1B" w:rsidRPr="00842F1E" w:rsidRDefault="00E74703"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c) 해당 어려움 제기를 해결하기 위하여 </w:t>
            </w:r>
            <w:r w:rsidR="00AA7EF5" w:rsidRPr="00842F1E">
              <w:rPr>
                <w:rFonts w:asciiTheme="minorEastAsia" w:hAnsiTheme="minorEastAsia" w:cs="Malgun Gothic Semilight" w:hint="eastAsia"/>
                <w:lang w:eastAsia="ko-KR"/>
              </w:rPr>
              <w:t>적절한</w:t>
            </w:r>
            <w:r w:rsidR="00E13A05" w:rsidRPr="00842F1E">
              <w:rPr>
                <w:rFonts w:asciiTheme="minorEastAsia" w:hAnsiTheme="minorEastAsia" w:cs="Malgun Gothic Semilight" w:hint="eastAsia"/>
                <w:lang w:eastAsia="ko-KR"/>
              </w:rPr>
              <w:t xml:space="preserve"> 시간표</w:t>
            </w:r>
            <w:r w:rsidR="00ED19F6" w:rsidRPr="00842F1E">
              <w:rPr>
                <w:rFonts w:asciiTheme="minorEastAsia" w:hAnsiTheme="minorEastAsia" w:cs="Malgun Gothic Semilight" w:hint="eastAsia"/>
                <w:lang w:eastAsia="ko-KR"/>
              </w:rPr>
              <w:t>를</w:t>
            </w:r>
            <w:r w:rsidR="00E13A05" w:rsidRPr="00842F1E">
              <w:rPr>
                <w:rFonts w:asciiTheme="minorEastAsia" w:hAnsiTheme="minorEastAsia" w:cs="Malgun Gothic Semilight" w:hint="eastAsia"/>
                <w:lang w:eastAsia="ko-KR"/>
              </w:rPr>
              <w:t xml:space="preserve"> 준비한다. 그 기간은 카운실이 </w:t>
            </w:r>
            <w:r w:rsidR="00ED19F6" w:rsidRPr="00842F1E">
              <w:rPr>
                <w:rFonts w:asciiTheme="minorEastAsia" w:hAnsiTheme="minorEastAsia" w:cs="Malgun Gothic Semilight" w:hint="eastAsia"/>
                <w:lang w:eastAsia="ko-KR"/>
              </w:rPr>
              <w:t>이의제기를 접수한 후 3년을 초과하지 아니한다.</w:t>
            </w:r>
          </w:p>
        </w:tc>
      </w:tr>
      <w:tr w:rsidR="00EE6D1B" w:rsidRPr="00842F1E" w14:paraId="0E4D64B8" w14:textId="77777777" w:rsidTr="005B2D6D">
        <w:tc>
          <w:tcPr>
            <w:tcW w:w="5760" w:type="dxa"/>
            <w:shd w:val="clear" w:color="auto" w:fill="EFEFEF"/>
            <w:tcMar>
              <w:top w:w="100" w:type="dxa"/>
              <w:left w:w="100" w:type="dxa"/>
              <w:bottom w:w="100" w:type="dxa"/>
              <w:right w:w="100" w:type="dxa"/>
            </w:tcMar>
          </w:tcPr>
          <w:p w14:paraId="067C6E79" w14:textId="2196CB32" w:rsidR="00EE6D1B" w:rsidRPr="00842F1E" w:rsidRDefault="00EE6D1B" w:rsidP="00EE6D1B">
            <w:pPr>
              <w:spacing w:line="240" w:lineRule="auto"/>
            </w:pPr>
            <w:r w:rsidRPr="00842F1E">
              <w:rPr>
                <w:rFonts w:eastAsia="Calibri"/>
              </w:rPr>
              <w:t xml:space="preserve">3. As part of this process, the officebearer shall do as follows: </w:t>
            </w:r>
          </w:p>
        </w:tc>
        <w:tc>
          <w:tcPr>
            <w:tcW w:w="7131" w:type="dxa"/>
            <w:gridSpan w:val="2"/>
            <w:shd w:val="clear" w:color="auto" w:fill="EFEFEF"/>
          </w:tcPr>
          <w:p w14:paraId="6EA6C12A" w14:textId="1059A042" w:rsidR="00EE6D1B" w:rsidRPr="00842F1E" w:rsidRDefault="00ED19F6"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3. </w:t>
            </w:r>
            <w:r w:rsidR="00F4154B" w:rsidRPr="00842F1E">
              <w:rPr>
                <w:rFonts w:asciiTheme="minorEastAsia" w:hAnsiTheme="minorEastAsia" w:cs="Malgun Gothic Semilight" w:hint="eastAsia"/>
                <w:lang w:eastAsia="ko-KR"/>
              </w:rPr>
              <w:t>그 과정에 있어서 해당 직분자는 다음을 행한다:</w:t>
            </w:r>
          </w:p>
        </w:tc>
      </w:tr>
      <w:tr w:rsidR="00EE6D1B" w:rsidRPr="00842F1E" w14:paraId="1B2C40E1" w14:textId="77777777" w:rsidTr="005B2D6D">
        <w:tc>
          <w:tcPr>
            <w:tcW w:w="5760" w:type="dxa"/>
            <w:shd w:val="clear" w:color="auto" w:fill="EFEFEF"/>
            <w:tcMar>
              <w:top w:w="100" w:type="dxa"/>
              <w:left w:w="100" w:type="dxa"/>
              <w:bottom w:w="100" w:type="dxa"/>
              <w:right w:w="100" w:type="dxa"/>
            </w:tcMar>
          </w:tcPr>
          <w:p w14:paraId="45E34D8B" w14:textId="30FE1282" w:rsidR="00EE6D1B" w:rsidRPr="00842F1E" w:rsidRDefault="00EE6D1B" w:rsidP="00EE6D1B">
            <w:pPr>
              <w:spacing w:line="240" w:lineRule="auto"/>
            </w:pPr>
            <w:r w:rsidRPr="00842F1E">
              <w:rPr>
                <w:rFonts w:eastAsia="Calibri"/>
              </w:rPr>
              <w:t>a) Refrain from teaching that is contrary to or disparaging of the church’s confessions or what synod has declared to have confessional status when instructing, discipling, caring for, and counseling others.</w:t>
            </w:r>
          </w:p>
        </w:tc>
        <w:tc>
          <w:tcPr>
            <w:tcW w:w="7131" w:type="dxa"/>
            <w:gridSpan w:val="2"/>
            <w:shd w:val="clear" w:color="auto" w:fill="EFEFEF"/>
          </w:tcPr>
          <w:p w14:paraId="3C22B952" w14:textId="24707FD8" w:rsidR="00EE6D1B" w:rsidRPr="00842F1E" w:rsidRDefault="00833404"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a)</w:t>
            </w:r>
            <w:r w:rsidR="00F109C4" w:rsidRPr="00842F1E">
              <w:rPr>
                <w:rFonts w:asciiTheme="minorEastAsia" w:hAnsiTheme="minorEastAsia" w:cs="Malgun Gothic Semilight" w:hint="eastAsia"/>
                <w:lang w:eastAsia="ko-KR"/>
              </w:rPr>
              <w:t xml:space="preserve"> 자신</w:t>
            </w:r>
            <w:r w:rsidR="00267F7A" w:rsidRPr="00842F1E">
              <w:rPr>
                <w:rFonts w:asciiTheme="minorEastAsia" w:hAnsiTheme="minorEastAsia" w:cs="Malgun Gothic Semilight" w:hint="eastAsia"/>
                <w:lang w:eastAsia="ko-KR"/>
              </w:rPr>
              <w:t>이</w:t>
            </w:r>
            <w:r w:rsidR="00F109C4" w:rsidRPr="00842F1E">
              <w:rPr>
                <w:rFonts w:asciiTheme="minorEastAsia" w:hAnsiTheme="minorEastAsia" w:cs="Malgun Gothic Semilight" w:hint="eastAsia"/>
                <w:lang w:eastAsia="ko-KR"/>
              </w:rPr>
              <w:t xml:space="preserve"> 가르치고, 교육하고, 돌보고, 조언하면서 </w:t>
            </w:r>
            <w:r w:rsidR="00762710" w:rsidRPr="00842F1E">
              <w:rPr>
                <w:rFonts w:asciiTheme="minorEastAsia" w:hAnsiTheme="minorEastAsia" w:cs="Malgun Gothic Semilight" w:hint="eastAsia"/>
                <w:lang w:eastAsia="ko-KR"/>
              </w:rPr>
              <w:t>교단의 신앙고백에 반대</w:t>
            </w:r>
            <w:r w:rsidR="00267F7A" w:rsidRPr="00842F1E">
              <w:rPr>
                <w:rFonts w:asciiTheme="minorEastAsia" w:hAnsiTheme="minorEastAsia" w:cs="Malgun Gothic Semilight" w:hint="eastAsia"/>
                <w:lang w:eastAsia="ko-KR"/>
              </w:rPr>
              <w:t>되거나</w:t>
            </w:r>
            <w:r w:rsidR="00762710" w:rsidRPr="00842F1E">
              <w:rPr>
                <w:rFonts w:asciiTheme="minorEastAsia" w:hAnsiTheme="minorEastAsia" w:cs="Malgun Gothic Semilight" w:hint="eastAsia"/>
                <w:lang w:eastAsia="ko-KR"/>
              </w:rPr>
              <w:t xml:space="preserve"> 어긋나는 가르침, 그리고 </w:t>
            </w:r>
            <w:r w:rsidR="0013506A" w:rsidRPr="00842F1E">
              <w:rPr>
                <w:rFonts w:asciiTheme="minorEastAsia" w:hAnsiTheme="minorEastAsia" w:cs="Malgun Gothic Semilight" w:hint="eastAsia"/>
                <w:lang w:eastAsia="ko-KR"/>
              </w:rPr>
              <w:t xml:space="preserve">총회가 신앙고백적인 </w:t>
            </w:r>
            <w:r w:rsidR="00EE27E9" w:rsidRPr="00842F1E">
              <w:rPr>
                <w:rFonts w:asciiTheme="minorEastAsia" w:hAnsiTheme="minorEastAsia" w:cs="Malgun Gothic Semilight" w:hint="eastAsia"/>
                <w:lang w:eastAsia="ko-KR"/>
              </w:rPr>
              <w:t xml:space="preserve">요소라고 선포한 가르침을 </w:t>
            </w:r>
            <w:r w:rsidR="00267F7A" w:rsidRPr="00842F1E">
              <w:rPr>
                <w:rFonts w:asciiTheme="minorEastAsia" w:hAnsiTheme="minorEastAsia" w:cs="Malgun Gothic Semilight" w:hint="eastAsia"/>
                <w:lang w:eastAsia="ko-KR"/>
              </w:rPr>
              <w:t>금한다.</w:t>
            </w:r>
          </w:p>
        </w:tc>
      </w:tr>
      <w:tr w:rsidR="00EE6D1B" w:rsidRPr="00842F1E" w14:paraId="6BAEEB91" w14:textId="77777777" w:rsidTr="005B2D6D">
        <w:tc>
          <w:tcPr>
            <w:tcW w:w="5760" w:type="dxa"/>
            <w:shd w:val="clear" w:color="auto" w:fill="EFEFEF"/>
            <w:tcMar>
              <w:top w:w="100" w:type="dxa"/>
              <w:left w:w="100" w:type="dxa"/>
              <w:bottom w:w="100" w:type="dxa"/>
              <w:right w:w="100" w:type="dxa"/>
            </w:tcMar>
          </w:tcPr>
          <w:p w14:paraId="2FC24FD1" w14:textId="1E18DACC" w:rsidR="00EE6D1B" w:rsidRPr="00842F1E" w:rsidRDefault="00EE6D1B" w:rsidP="00EE6D1B">
            <w:pPr>
              <w:spacing w:line="240" w:lineRule="auto"/>
            </w:pPr>
            <w:r w:rsidRPr="00842F1E">
              <w:rPr>
                <w:rFonts w:eastAsia="Calibri"/>
              </w:rPr>
              <w:t>b) Recuse oneself from being delegated to broader assemblies while the confessional difficulty remains unresolved.</w:t>
            </w:r>
          </w:p>
        </w:tc>
        <w:tc>
          <w:tcPr>
            <w:tcW w:w="7131" w:type="dxa"/>
            <w:gridSpan w:val="2"/>
            <w:shd w:val="clear" w:color="auto" w:fill="EFEFEF"/>
          </w:tcPr>
          <w:p w14:paraId="4C7CD2C7" w14:textId="234BC8E4" w:rsidR="00EE6D1B" w:rsidRPr="00842F1E" w:rsidRDefault="00267F7A"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b) </w:t>
            </w:r>
            <w:r w:rsidR="00086DF2" w:rsidRPr="00842F1E">
              <w:rPr>
                <w:rFonts w:asciiTheme="minorEastAsia" w:hAnsiTheme="minorEastAsia" w:cs="Malgun Gothic Semilight" w:hint="eastAsia"/>
                <w:lang w:eastAsia="ko-KR"/>
              </w:rPr>
              <w:t xml:space="preserve">신앙고백에 대한 이의가 </w:t>
            </w:r>
            <w:r w:rsidR="004A6F0D" w:rsidRPr="00842F1E">
              <w:rPr>
                <w:rFonts w:asciiTheme="minorEastAsia" w:hAnsiTheme="minorEastAsia" w:cs="Malgun Gothic Semilight" w:hint="eastAsia"/>
                <w:lang w:eastAsia="ko-KR"/>
              </w:rPr>
              <w:t xml:space="preserve">해결되지 않은 동안 해당 직분자는 상위회의에 </w:t>
            </w:r>
            <w:r w:rsidR="00C6106E" w:rsidRPr="00842F1E">
              <w:rPr>
                <w:rFonts w:asciiTheme="minorEastAsia" w:hAnsiTheme="minorEastAsia" w:cs="Malgun Gothic Semilight" w:hint="eastAsia"/>
                <w:lang w:eastAsia="ko-KR"/>
              </w:rPr>
              <w:t>대표됨을 사퇴한다.</w:t>
            </w:r>
          </w:p>
        </w:tc>
      </w:tr>
      <w:tr w:rsidR="00EE6D1B" w:rsidRPr="00842F1E" w14:paraId="1001A30A" w14:textId="77777777" w:rsidTr="005B2D6D">
        <w:tc>
          <w:tcPr>
            <w:tcW w:w="5760" w:type="dxa"/>
            <w:shd w:val="clear" w:color="auto" w:fill="EFEFEF"/>
            <w:tcMar>
              <w:top w:w="100" w:type="dxa"/>
              <w:left w:w="100" w:type="dxa"/>
              <w:bottom w:w="100" w:type="dxa"/>
              <w:right w:w="100" w:type="dxa"/>
            </w:tcMar>
          </w:tcPr>
          <w:p w14:paraId="1274BB9E" w14:textId="3A8E8838" w:rsidR="00EE6D1B" w:rsidRPr="00842F1E" w:rsidRDefault="00EE6D1B" w:rsidP="00EE6D1B">
            <w:pPr>
              <w:spacing w:line="240" w:lineRule="auto"/>
            </w:pPr>
            <w:r w:rsidRPr="00842F1E">
              <w:rPr>
                <w:rFonts w:eastAsia="Calibri"/>
              </w:rPr>
              <w:t>c) Work in good faith toward full alignment with the confessions.</w:t>
            </w:r>
          </w:p>
        </w:tc>
        <w:tc>
          <w:tcPr>
            <w:tcW w:w="7131" w:type="dxa"/>
            <w:gridSpan w:val="2"/>
            <w:shd w:val="clear" w:color="auto" w:fill="EFEFEF"/>
          </w:tcPr>
          <w:p w14:paraId="234E5AE4" w14:textId="0901BB3A" w:rsidR="00EE6D1B" w:rsidRPr="00842F1E" w:rsidRDefault="00873D5B"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c) </w:t>
            </w:r>
            <w:r w:rsidR="00B24F7B" w:rsidRPr="00842F1E">
              <w:rPr>
                <w:rFonts w:asciiTheme="minorEastAsia" w:hAnsiTheme="minorEastAsia" w:cs="Malgun Gothic Semilight" w:hint="eastAsia"/>
                <w:lang w:eastAsia="ko-KR"/>
              </w:rPr>
              <w:t xml:space="preserve">교단의 신앙고백에 충만하게 일치하도록 </w:t>
            </w:r>
            <w:r w:rsidR="00C744B6" w:rsidRPr="00842F1E">
              <w:rPr>
                <w:rFonts w:asciiTheme="minorEastAsia" w:hAnsiTheme="minorEastAsia" w:cs="Malgun Gothic Semilight" w:hint="eastAsia"/>
                <w:lang w:eastAsia="ko-KR"/>
              </w:rPr>
              <w:t>선한 신앙으로 행한다.</w:t>
            </w:r>
          </w:p>
        </w:tc>
      </w:tr>
      <w:tr w:rsidR="00EE6D1B" w:rsidRPr="00842F1E" w14:paraId="5E12672A" w14:textId="77777777" w:rsidTr="005B2D6D">
        <w:tc>
          <w:tcPr>
            <w:tcW w:w="5760" w:type="dxa"/>
            <w:shd w:val="clear" w:color="auto" w:fill="EFEFEF"/>
            <w:tcMar>
              <w:top w:w="100" w:type="dxa"/>
              <w:left w:w="100" w:type="dxa"/>
              <w:bottom w:w="100" w:type="dxa"/>
              <w:right w:w="100" w:type="dxa"/>
            </w:tcMar>
          </w:tcPr>
          <w:p w14:paraId="47DF7E1A" w14:textId="090CAA75" w:rsidR="00EE6D1B" w:rsidRPr="00842F1E" w:rsidRDefault="00EE6D1B" w:rsidP="00EE6D1B">
            <w:pPr>
              <w:spacing w:line="240" w:lineRule="auto"/>
            </w:pPr>
            <w:r w:rsidRPr="00842F1E">
              <w:rPr>
                <w:rFonts w:eastAsia="Calibri"/>
              </w:rPr>
              <w:lastRenderedPageBreak/>
              <w:t>4. The confessional-difficulty gravamen is resolved when the officebearer . . .</w:t>
            </w:r>
          </w:p>
        </w:tc>
        <w:tc>
          <w:tcPr>
            <w:tcW w:w="7131" w:type="dxa"/>
            <w:gridSpan w:val="2"/>
            <w:shd w:val="clear" w:color="auto" w:fill="EFEFEF"/>
          </w:tcPr>
          <w:p w14:paraId="63F58C40" w14:textId="50AEADA4" w:rsidR="00EE6D1B" w:rsidRPr="00842F1E" w:rsidRDefault="00487446"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4. 해당 직분자</w:t>
            </w:r>
            <w:r w:rsidR="00144A39" w:rsidRPr="00842F1E">
              <w:rPr>
                <w:rFonts w:asciiTheme="minorEastAsia" w:hAnsiTheme="minorEastAsia" w:cs="Malgun Gothic Semilight" w:hint="eastAsia"/>
                <w:lang w:eastAsia="ko-KR"/>
              </w:rPr>
              <w:t>가 다음을 행</w:t>
            </w:r>
            <w:r w:rsidRPr="00842F1E">
              <w:rPr>
                <w:rFonts w:asciiTheme="minorEastAsia" w:hAnsiTheme="minorEastAsia" w:cs="Malgun Gothic Semilight" w:hint="eastAsia"/>
                <w:lang w:eastAsia="ko-KR"/>
              </w:rPr>
              <w:t xml:space="preserve">할 때에 </w:t>
            </w:r>
            <w:r w:rsidR="00144A39" w:rsidRPr="00842F1E">
              <w:rPr>
                <w:rFonts w:asciiTheme="minorEastAsia" w:hAnsiTheme="minorEastAsia" w:cs="Malgun Gothic Semilight" w:hint="eastAsia"/>
                <w:lang w:eastAsia="ko-KR"/>
              </w:rPr>
              <w:t>신앙고백에 대한 이의는 해결된다:</w:t>
            </w:r>
          </w:p>
        </w:tc>
      </w:tr>
      <w:tr w:rsidR="00EE6D1B" w:rsidRPr="00842F1E" w14:paraId="238B5903" w14:textId="77777777" w:rsidTr="005B2D6D">
        <w:tc>
          <w:tcPr>
            <w:tcW w:w="5760" w:type="dxa"/>
            <w:shd w:val="clear" w:color="auto" w:fill="EFEFEF"/>
            <w:tcMar>
              <w:top w:w="100" w:type="dxa"/>
              <w:left w:w="100" w:type="dxa"/>
              <w:bottom w:w="100" w:type="dxa"/>
              <w:right w:w="100" w:type="dxa"/>
            </w:tcMar>
          </w:tcPr>
          <w:p w14:paraId="286C78DD" w14:textId="45F40360" w:rsidR="00EE6D1B" w:rsidRPr="00842F1E" w:rsidRDefault="00EE6D1B" w:rsidP="00EE6D1B">
            <w:pPr>
              <w:spacing w:line="240" w:lineRule="auto"/>
            </w:pPr>
            <w:r w:rsidRPr="00842F1E">
              <w:rPr>
                <w:rFonts w:eastAsia="Calibri"/>
              </w:rPr>
              <w:t>a) affirms the creeds and confessions without reservation, or</w:t>
            </w:r>
          </w:p>
        </w:tc>
        <w:tc>
          <w:tcPr>
            <w:tcW w:w="7131" w:type="dxa"/>
            <w:gridSpan w:val="2"/>
            <w:shd w:val="clear" w:color="auto" w:fill="EFEFEF"/>
          </w:tcPr>
          <w:p w14:paraId="646576CC" w14:textId="5E1A1FF0" w:rsidR="00EE6D1B" w:rsidRPr="00842F1E" w:rsidRDefault="001F7639"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a) 신앙고백과 신조를 </w:t>
            </w:r>
            <w:r w:rsidR="00F21FE3" w:rsidRPr="00842F1E">
              <w:rPr>
                <w:rFonts w:asciiTheme="minorEastAsia" w:hAnsiTheme="minorEastAsia" w:cs="Malgun Gothic Semilight" w:hint="eastAsia"/>
                <w:lang w:eastAsia="ko-KR"/>
              </w:rPr>
              <w:t xml:space="preserve">유보없이 </w:t>
            </w:r>
            <w:r w:rsidR="00C83247" w:rsidRPr="00842F1E">
              <w:rPr>
                <w:rFonts w:asciiTheme="minorEastAsia" w:hAnsiTheme="minorEastAsia" w:cs="Malgun Gothic Semilight" w:hint="eastAsia"/>
                <w:lang w:eastAsia="ko-KR"/>
              </w:rPr>
              <w:t>확인할 때에, 또는</w:t>
            </w:r>
          </w:p>
        </w:tc>
      </w:tr>
      <w:tr w:rsidR="00EE6D1B" w:rsidRPr="00842F1E" w14:paraId="7CDD250F" w14:textId="77777777" w:rsidTr="005B2D6D">
        <w:tc>
          <w:tcPr>
            <w:tcW w:w="5760" w:type="dxa"/>
            <w:shd w:val="clear" w:color="auto" w:fill="EFEFEF"/>
            <w:tcMar>
              <w:top w:w="100" w:type="dxa"/>
              <w:left w:w="100" w:type="dxa"/>
              <w:bottom w:w="100" w:type="dxa"/>
              <w:right w:w="100" w:type="dxa"/>
            </w:tcMar>
          </w:tcPr>
          <w:p w14:paraId="36BC1A28" w14:textId="3D324E8B" w:rsidR="00EE6D1B" w:rsidRPr="00842F1E" w:rsidRDefault="00EE6D1B" w:rsidP="00EE6D1B">
            <w:pPr>
              <w:spacing w:line="240" w:lineRule="auto"/>
            </w:pPr>
            <w:r w:rsidRPr="00842F1E">
              <w:rPr>
                <w:rFonts w:eastAsia="Calibri"/>
              </w:rPr>
              <w:t>b) submits a confessional-revision gravamen, or</w:t>
            </w:r>
          </w:p>
        </w:tc>
        <w:tc>
          <w:tcPr>
            <w:tcW w:w="7131" w:type="dxa"/>
            <w:gridSpan w:val="2"/>
            <w:shd w:val="clear" w:color="auto" w:fill="EFEFEF"/>
          </w:tcPr>
          <w:p w14:paraId="694450D0" w14:textId="0B83FCE7" w:rsidR="00EE6D1B" w:rsidRPr="00842F1E" w:rsidRDefault="00C83247"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b) </w:t>
            </w:r>
            <w:r w:rsidR="00354638" w:rsidRPr="00842F1E">
              <w:rPr>
                <w:rFonts w:asciiTheme="minorEastAsia" w:hAnsiTheme="minorEastAsia" w:cs="Malgun Gothic Semilight" w:hint="eastAsia"/>
                <w:lang w:eastAsia="ko-KR"/>
              </w:rPr>
              <w:t>신앙고백에 대한 수정을 제기할 때에, 또는</w:t>
            </w:r>
          </w:p>
        </w:tc>
      </w:tr>
      <w:tr w:rsidR="00EE6D1B" w:rsidRPr="00842F1E" w14:paraId="07BA2208" w14:textId="77777777" w:rsidTr="005B2D6D">
        <w:tc>
          <w:tcPr>
            <w:tcW w:w="5760" w:type="dxa"/>
            <w:shd w:val="clear" w:color="auto" w:fill="EFEFEF"/>
            <w:tcMar>
              <w:top w:w="100" w:type="dxa"/>
              <w:left w:w="100" w:type="dxa"/>
              <w:bottom w:w="100" w:type="dxa"/>
              <w:right w:w="100" w:type="dxa"/>
            </w:tcMar>
          </w:tcPr>
          <w:p w14:paraId="6D78F6F0" w14:textId="4DFC0E13" w:rsidR="00EE6D1B" w:rsidRPr="00842F1E" w:rsidRDefault="00EE6D1B" w:rsidP="00EE6D1B">
            <w:pPr>
              <w:spacing w:line="240" w:lineRule="auto"/>
            </w:pPr>
            <w:r w:rsidRPr="00842F1E">
              <w:rPr>
                <w:rFonts w:eastAsia="Calibri"/>
              </w:rPr>
              <w:t>c) resigns from office.</w:t>
            </w:r>
          </w:p>
        </w:tc>
        <w:tc>
          <w:tcPr>
            <w:tcW w:w="7131" w:type="dxa"/>
            <w:gridSpan w:val="2"/>
            <w:shd w:val="clear" w:color="auto" w:fill="EFEFEF"/>
          </w:tcPr>
          <w:p w14:paraId="54A637DE" w14:textId="2C8BE69C" w:rsidR="00EE6D1B" w:rsidRPr="00842F1E" w:rsidRDefault="00354638"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c) </w:t>
            </w:r>
            <w:r w:rsidR="0092385E" w:rsidRPr="00842F1E">
              <w:rPr>
                <w:rFonts w:asciiTheme="minorEastAsia" w:hAnsiTheme="minorEastAsia" w:cs="Malgun Gothic Semilight" w:hint="eastAsia"/>
                <w:lang w:eastAsia="ko-KR"/>
              </w:rPr>
              <w:t>직분을 사임할 때에.</w:t>
            </w:r>
          </w:p>
        </w:tc>
      </w:tr>
      <w:tr w:rsidR="00EE6D1B" w:rsidRPr="00842F1E" w14:paraId="249E099A" w14:textId="77777777" w:rsidTr="005B2D6D">
        <w:tc>
          <w:tcPr>
            <w:tcW w:w="5760" w:type="dxa"/>
            <w:shd w:val="clear" w:color="auto" w:fill="EFEFEF"/>
            <w:tcMar>
              <w:top w:w="100" w:type="dxa"/>
              <w:left w:w="100" w:type="dxa"/>
              <w:bottom w:w="100" w:type="dxa"/>
              <w:right w:w="100" w:type="dxa"/>
            </w:tcMar>
          </w:tcPr>
          <w:p w14:paraId="5653FEDF" w14:textId="59B4D81A" w:rsidR="00EE6D1B" w:rsidRPr="00842F1E" w:rsidRDefault="00EE6D1B" w:rsidP="00EE6D1B">
            <w:pPr>
              <w:spacing w:line="240" w:lineRule="auto"/>
            </w:pPr>
            <w:r w:rsidRPr="00842F1E">
              <w:rPr>
                <w:rFonts w:eastAsia="Calibri"/>
                <w:i/>
                <w:iCs/>
              </w:rPr>
              <w:t>Note:</w:t>
            </w:r>
            <w:r w:rsidRPr="00842F1E">
              <w:rPr>
                <w:rFonts w:eastAsia="Calibri"/>
              </w:rPr>
              <w:t xml:space="preserve"> If applicable, ministers and commissioned pastors may be honorably released at the conclusion of the confessional-difficulty gravamen process. Officebearers who leave office with an unresolved confessional-difficulty gravamen shall resolve their difficulty prior to being reordained.</w:t>
            </w:r>
          </w:p>
        </w:tc>
        <w:tc>
          <w:tcPr>
            <w:tcW w:w="7131" w:type="dxa"/>
            <w:gridSpan w:val="2"/>
            <w:shd w:val="clear" w:color="auto" w:fill="EFEFEF"/>
          </w:tcPr>
          <w:p w14:paraId="6F6584A1" w14:textId="40056C3D" w:rsidR="00EE6D1B" w:rsidRPr="00842F1E" w:rsidRDefault="00EC7988"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주: </w:t>
            </w:r>
            <w:r w:rsidR="006C0BCE" w:rsidRPr="00842F1E">
              <w:rPr>
                <w:rFonts w:asciiTheme="minorEastAsia" w:hAnsiTheme="minorEastAsia" w:cs="Malgun Gothic Semilight" w:hint="eastAsia"/>
                <w:lang w:eastAsia="ko-KR"/>
              </w:rPr>
              <w:t>목</w:t>
            </w:r>
            <w:r w:rsidR="00C11725" w:rsidRPr="00842F1E">
              <w:rPr>
                <w:rFonts w:asciiTheme="minorEastAsia" w:hAnsiTheme="minorEastAsia" w:cs="Malgun Gothic Semilight" w:hint="eastAsia"/>
                <w:lang w:eastAsia="ko-KR"/>
              </w:rPr>
              <w:t>사</w:t>
            </w:r>
            <w:r w:rsidR="006C0BCE" w:rsidRPr="00842F1E">
              <w:rPr>
                <w:rFonts w:asciiTheme="minorEastAsia" w:hAnsiTheme="minorEastAsia" w:cs="Malgun Gothic Semilight" w:hint="eastAsia"/>
                <w:lang w:eastAsia="ko-KR"/>
              </w:rPr>
              <w:t xml:space="preserve">와 </w:t>
            </w:r>
            <w:r w:rsidR="00C11725" w:rsidRPr="00842F1E">
              <w:rPr>
                <w:rFonts w:asciiTheme="minorEastAsia" w:hAnsiTheme="minorEastAsia" w:cs="Malgun Gothic Semilight" w:hint="eastAsia"/>
                <w:lang w:eastAsia="ko-KR"/>
              </w:rPr>
              <w:t>전도목사는 신앙고백</w:t>
            </w:r>
            <w:r w:rsidR="00E247E0" w:rsidRPr="00842F1E">
              <w:rPr>
                <w:rFonts w:asciiTheme="minorEastAsia" w:hAnsiTheme="minorEastAsia" w:cs="Malgun Gothic Semilight" w:hint="eastAsia"/>
                <w:lang w:eastAsia="ko-KR"/>
              </w:rPr>
              <w:t xml:space="preserve">에 대한 어려움 이의의 과정이 마치면서 명예롭게 </w:t>
            </w:r>
            <w:r w:rsidR="003169A7" w:rsidRPr="00842F1E">
              <w:rPr>
                <w:rFonts w:asciiTheme="minorEastAsia" w:hAnsiTheme="minorEastAsia" w:cs="Malgun Gothic Semilight" w:hint="eastAsia"/>
                <w:lang w:eastAsia="ko-KR"/>
              </w:rPr>
              <w:t xml:space="preserve">면직될 수 있다. </w:t>
            </w:r>
            <w:r w:rsidR="00BE1081" w:rsidRPr="00842F1E">
              <w:rPr>
                <w:rFonts w:asciiTheme="minorEastAsia" w:hAnsiTheme="minorEastAsia" w:cs="Malgun Gothic Semilight" w:hint="eastAsia"/>
                <w:lang w:eastAsia="ko-KR"/>
              </w:rPr>
              <w:t xml:space="preserve">해결되지 아니한 신앙고백 어려움 이의로 사퇴한 </w:t>
            </w:r>
            <w:r w:rsidR="00FC61C8" w:rsidRPr="00842F1E">
              <w:rPr>
                <w:rFonts w:asciiTheme="minorEastAsia" w:hAnsiTheme="minorEastAsia" w:cs="Malgun Gothic Semilight" w:hint="eastAsia"/>
                <w:lang w:eastAsia="ko-KR"/>
              </w:rPr>
              <w:t>직분자</w:t>
            </w:r>
            <w:r w:rsidR="00BE1081" w:rsidRPr="00842F1E">
              <w:rPr>
                <w:rFonts w:asciiTheme="minorEastAsia" w:hAnsiTheme="minorEastAsia" w:cs="Malgun Gothic Semilight" w:hint="eastAsia"/>
                <w:lang w:eastAsia="ko-KR"/>
              </w:rPr>
              <w:t xml:space="preserve">는 </w:t>
            </w:r>
            <w:r w:rsidR="003D1E32" w:rsidRPr="00842F1E">
              <w:rPr>
                <w:rFonts w:asciiTheme="minorEastAsia" w:hAnsiTheme="minorEastAsia" w:cs="Malgun Gothic Semilight" w:hint="eastAsia"/>
                <w:lang w:eastAsia="ko-KR"/>
              </w:rPr>
              <w:t xml:space="preserve">재안수되기 전에 </w:t>
            </w:r>
            <w:r w:rsidR="00875FAD" w:rsidRPr="00842F1E">
              <w:rPr>
                <w:rFonts w:asciiTheme="minorEastAsia" w:hAnsiTheme="minorEastAsia" w:cs="Malgun Gothic Semilight" w:hint="eastAsia"/>
                <w:lang w:eastAsia="ko-KR"/>
              </w:rPr>
              <w:t>해당</w:t>
            </w:r>
            <w:r w:rsidR="00C921A2" w:rsidRPr="00842F1E">
              <w:rPr>
                <w:rFonts w:asciiTheme="minorEastAsia" w:hAnsiTheme="minorEastAsia" w:cs="Malgun Gothic Semilight" w:hint="eastAsia"/>
                <w:lang w:eastAsia="ko-KR"/>
              </w:rPr>
              <w:t xml:space="preserve"> 이의를 해결하여야 한다.</w:t>
            </w:r>
          </w:p>
        </w:tc>
      </w:tr>
      <w:tr w:rsidR="00EE6D1B" w:rsidRPr="00842F1E" w14:paraId="53BBAF1D" w14:textId="77777777" w:rsidTr="005B2D6D">
        <w:tc>
          <w:tcPr>
            <w:tcW w:w="5760" w:type="dxa"/>
            <w:shd w:val="clear" w:color="auto" w:fill="EFEFEF"/>
            <w:tcMar>
              <w:top w:w="100" w:type="dxa"/>
              <w:left w:w="100" w:type="dxa"/>
              <w:bottom w:w="100" w:type="dxa"/>
              <w:right w:w="100" w:type="dxa"/>
            </w:tcMar>
          </w:tcPr>
          <w:p w14:paraId="2C4855DB" w14:textId="09D33830" w:rsidR="00EE6D1B" w:rsidRPr="00842F1E" w:rsidRDefault="00EE6D1B" w:rsidP="00EE6D1B">
            <w:pPr>
              <w:spacing w:line="240" w:lineRule="auto"/>
            </w:pPr>
            <w:r w:rsidRPr="00842F1E">
              <w:rPr>
                <w:rFonts w:eastAsia="Calibri"/>
              </w:rPr>
              <w:t>5. During the process of discipleship and discernment, either the council or the officebearer with the confessional-difficulty gravamen may seek help from church visitors. Should a council be unable to resolve the gravamen submitted, they shall seek advice from church visitors.</w:t>
            </w:r>
          </w:p>
        </w:tc>
        <w:tc>
          <w:tcPr>
            <w:tcW w:w="7131" w:type="dxa"/>
            <w:gridSpan w:val="2"/>
            <w:shd w:val="clear" w:color="auto" w:fill="EFEFEF"/>
          </w:tcPr>
          <w:p w14:paraId="6E126BBA" w14:textId="144CC212" w:rsidR="00EE6D1B" w:rsidRPr="00842F1E" w:rsidRDefault="00875FAD"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5. </w:t>
            </w:r>
            <w:r w:rsidR="009354A5" w:rsidRPr="00842F1E">
              <w:rPr>
                <w:rFonts w:asciiTheme="minorEastAsia" w:hAnsiTheme="minorEastAsia" w:cs="Malgun Gothic Semilight" w:hint="eastAsia"/>
                <w:lang w:eastAsia="ko-KR"/>
              </w:rPr>
              <w:t xml:space="preserve">교육하고 분별하는 과정에서 </w:t>
            </w:r>
            <w:r w:rsidR="003D4B84" w:rsidRPr="00842F1E">
              <w:rPr>
                <w:rFonts w:asciiTheme="minorEastAsia" w:hAnsiTheme="minorEastAsia" w:cs="Malgun Gothic Semilight" w:hint="eastAsia"/>
                <w:lang w:eastAsia="ko-KR"/>
              </w:rPr>
              <w:t>카운실</w:t>
            </w:r>
            <w:r w:rsidR="00A22437" w:rsidRPr="00842F1E">
              <w:rPr>
                <w:rFonts w:asciiTheme="minorEastAsia" w:hAnsiTheme="minorEastAsia" w:cs="Malgun Gothic Semilight" w:hint="eastAsia"/>
                <w:lang w:eastAsia="ko-KR"/>
              </w:rPr>
              <w:t>이나</w:t>
            </w:r>
            <w:r w:rsidR="003D4B84" w:rsidRPr="00842F1E">
              <w:rPr>
                <w:rFonts w:asciiTheme="minorEastAsia" w:hAnsiTheme="minorEastAsia" w:cs="Malgun Gothic Semilight" w:hint="eastAsia"/>
                <w:lang w:eastAsia="ko-KR"/>
              </w:rPr>
              <w:t xml:space="preserve"> 신앙고백에 어려움을 제기한 직분자는 </w:t>
            </w:r>
            <w:r w:rsidR="00DB596D" w:rsidRPr="00842F1E">
              <w:rPr>
                <w:rFonts w:asciiTheme="minorEastAsia" w:hAnsiTheme="minorEastAsia" w:cs="Malgun Gothic Semilight" w:hint="eastAsia"/>
                <w:lang w:eastAsia="ko-KR"/>
              </w:rPr>
              <w:t>교단의 교회방문자</w:t>
            </w:r>
            <w:r w:rsidR="00A22437" w:rsidRPr="00842F1E">
              <w:rPr>
                <w:rFonts w:asciiTheme="minorEastAsia" w:hAnsiTheme="minorEastAsia" w:cs="Malgun Gothic Semilight" w:hint="eastAsia"/>
                <w:lang w:eastAsia="ko-KR"/>
              </w:rPr>
              <w:t xml:space="preserve">로부터 도움을 받을 수 있다. </w:t>
            </w:r>
            <w:r w:rsidR="006A7B9E" w:rsidRPr="00842F1E">
              <w:rPr>
                <w:rFonts w:asciiTheme="minorEastAsia" w:hAnsiTheme="minorEastAsia" w:cs="Malgun Gothic Semilight" w:hint="eastAsia"/>
                <w:lang w:eastAsia="ko-KR"/>
              </w:rPr>
              <w:t xml:space="preserve">카운실이 제기된 이의를 해결할 수 없을 때에 </w:t>
            </w:r>
            <w:r w:rsidR="00235B73" w:rsidRPr="00842F1E">
              <w:rPr>
                <w:rFonts w:asciiTheme="minorEastAsia" w:hAnsiTheme="minorEastAsia" w:cs="Malgun Gothic Semilight" w:hint="eastAsia"/>
                <w:lang w:eastAsia="ko-KR"/>
              </w:rPr>
              <w:t>교회방문자의 권면을 구한다.</w:t>
            </w:r>
          </w:p>
        </w:tc>
      </w:tr>
      <w:tr w:rsidR="00EE6D1B" w:rsidRPr="00842F1E" w14:paraId="3B9EEEBA" w14:textId="77777777" w:rsidTr="005B2D6D">
        <w:tc>
          <w:tcPr>
            <w:tcW w:w="5760" w:type="dxa"/>
            <w:shd w:val="clear" w:color="auto" w:fill="EFEFEF"/>
            <w:tcMar>
              <w:top w:w="100" w:type="dxa"/>
              <w:left w:w="100" w:type="dxa"/>
              <w:bottom w:w="100" w:type="dxa"/>
              <w:right w:w="100" w:type="dxa"/>
            </w:tcMar>
          </w:tcPr>
          <w:p w14:paraId="7BC8A514" w14:textId="071F3BA5" w:rsidR="00EE6D1B" w:rsidRPr="00842F1E" w:rsidRDefault="00EE6D1B" w:rsidP="00EE6D1B">
            <w:pPr>
              <w:spacing w:line="240" w:lineRule="auto"/>
            </w:pPr>
            <w:r w:rsidRPr="00842F1E">
              <w:rPr>
                <w:rFonts w:eastAsia="Calibri"/>
              </w:rPr>
              <w:t>6. If the council still cannot resolve the gravamen submitted to it, it shall submit the matter to classis for examination and judgment. If the classis, after examination, cannot resolve the matter, it shall submit the matter to synod, in accordance with the principles of Church Order Article 28-b.</w:t>
            </w:r>
          </w:p>
        </w:tc>
        <w:tc>
          <w:tcPr>
            <w:tcW w:w="7131" w:type="dxa"/>
            <w:gridSpan w:val="2"/>
            <w:shd w:val="clear" w:color="auto" w:fill="EFEFEF"/>
          </w:tcPr>
          <w:p w14:paraId="5B71E65A" w14:textId="12CF8298" w:rsidR="00EE6D1B" w:rsidRPr="00842F1E" w:rsidRDefault="00547210"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6. 카운실이 </w:t>
            </w:r>
            <w:r w:rsidR="005D79B8" w:rsidRPr="00842F1E">
              <w:rPr>
                <w:rFonts w:asciiTheme="minorEastAsia" w:hAnsiTheme="minorEastAsia" w:cs="Malgun Gothic Semilight" w:hint="eastAsia"/>
                <w:lang w:eastAsia="ko-KR"/>
              </w:rPr>
              <w:t>그럼에도 제기된 이의를 해결할 수 없을 때에 그</w:t>
            </w:r>
            <w:r w:rsidR="00D45988" w:rsidRPr="00842F1E">
              <w:rPr>
                <w:rFonts w:asciiTheme="minorEastAsia" w:hAnsiTheme="minorEastAsia" w:cs="Malgun Gothic Semilight" w:hint="eastAsia"/>
                <w:lang w:eastAsia="ko-KR"/>
              </w:rPr>
              <w:t xml:space="preserve"> 사안</w:t>
            </w:r>
            <w:r w:rsidR="005D79B8" w:rsidRPr="00842F1E">
              <w:rPr>
                <w:rFonts w:asciiTheme="minorEastAsia" w:hAnsiTheme="minorEastAsia" w:cs="Malgun Gothic Semilight" w:hint="eastAsia"/>
                <w:lang w:eastAsia="ko-KR"/>
              </w:rPr>
              <w:t xml:space="preserve">을 노회에 </w:t>
            </w:r>
            <w:r w:rsidR="00D45988" w:rsidRPr="00842F1E">
              <w:rPr>
                <w:rFonts w:asciiTheme="minorEastAsia" w:hAnsiTheme="minorEastAsia" w:cs="Malgun Gothic Semilight" w:hint="eastAsia"/>
                <w:lang w:eastAsia="ko-KR"/>
              </w:rPr>
              <w:t xml:space="preserve">보내어 조사와 판단을 받도록 한다. </w:t>
            </w:r>
            <w:r w:rsidR="00AE2E4E" w:rsidRPr="00842F1E">
              <w:rPr>
                <w:rFonts w:asciiTheme="minorEastAsia" w:hAnsiTheme="minorEastAsia" w:cs="Malgun Gothic Semilight" w:hint="eastAsia"/>
                <w:lang w:eastAsia="ko-KR"/>
              </w:rPr>
              <w:t>노회가 조사한 후에 해결할 수 없을 때에</w:t>
            </w:r>
            <w:r w:rsidR="00666D1D" w:rsidRPr="00842F1E">
              <w:rPr>
                <w:rFonts w:asciiTheme="minorEastAsia" w:hAnsiTheme="minorEastAsia" w:cs="Malgun Gothic Semilight" w:hint="eastAsia"/>
                <w:lang w:eastAsia="ko-KR"/>
              </w:rPr>
              <w:t xml:space="preserve"> 교회헌법의 절차 28조 b에 의거하여</w:t>
            </w:r>
            <w:r w:rsidR="00AE2E4E" w:rsidRPr="00842F1E">
              <w:rPr>
                <w:rFonts w:asciiTheme="minorEastAsia" w:hAnsiTheme="minorEastAsia" w:cs="Malgun Gothic Semilight" w:hint="eastAsia"/>
                <w:lang w:eastAsia="ko-KR"/>
              </w:rPr>
              <w:t xml:space="preserve"> 그 사안을 총회로 제출한다. </w:t>
            </w:r>
          </w:p>
        </w:tc>
      </w:tr>
      <w:tr w:rsidR="00EE6D1B" w:rsidRPr="00842F1E" w14:paraId="637DEAF7" w14:textId="77777777" w:rsidTr="005B2D6D">
        <w:tc>
          <w:tcPr>
            <w:tcW w:w="5760" w:type="dxa"/>
            <w:shd w:val="clear" w:color="auto" w:fill="EFEFEF"/>
            <w:tcMar>
              <w:top w:w="100" w:type="dxa"/>
              <w:left w:w="100" w:type="dxa"/>
              <w:bottom w:w="100" w:type="dxa"/>
              <w:right w:w="100" w:type="dxa"/>
            </w:tcMar>
          </w:tcPr>
          <w:p w14:paraId="122D0A89" w14:textId="543FD0E1" w:rsidR="00EE6D1B" w:rsidRPr="00842F1E" w:rsidRDefault="00EE6D1B" w:rsidP="00EE6D1B">
            <w:pPr>
              <w:spacing w:line="240" w:lineRule="auto"/>
            </w:pPr>
            <w:r w:rsidRPr="00842F1E">
              <w:rPr>
                <w:rFonts w:eastAsia="Calibri"/>
              </w:rPr>
              <w:t xml:space="preserve">7. In all instances of confessional-difficulty gravamina, the matter shall be handled with grace and truth. It shall not be open for discussion by the whole church, since this type of gravamen is a personal request for information and/or clarification of the confession. A confessional-difficulty gravamen is not a settled conviction contrary to the confessions themselves or to anything that holds confessional status. Therefore an assembly may not merely acknowledge an officebearer’s reservation regarding a confession—it must work toward </w:t>
            </w:r>
            <w:r w:rsidRPr="00842F1E">
              <w:rPr>
                <w:rFonts w:eastAsia="Calibri"/>
              </w:rPr>
              <w:lastRenderedPageBreak/>
              <w:t>resolving it. This type of gravamen should be dealt with pastorally and personally by the assembly addressed. Likewise, this process may not be used to coerce conformity or resignation—the assembly must provide due pastoral care. This care includes, but is not limited to, offering instruction and clarification regarding the confession in question.</w:t>
            </w:r>
          </w:p>
        </w:tc>
        <w:tc>
          <w:tcPr>
            <w:tcW w:w="7131" w:type="dxa"/>
            <w:gridSpan w:val="2"/>
            <w:shd w:val="clear" w:color="auto" w:fill="EFEFEF"/>
          </w:tcPr>
          <w:p w14:paraId="0AB2315B" w14:textId="7BB6ABAA" w:rsidR="00EE6D1B" w:rsidRPr="00842F1E" w:rsidRDefault="00666D1D" w:rsidP="00EE6D1B">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lastRenderedPageBreak/>
              <w:t xml:space="preserve">7. </w:t>
            </w:r>
            <w:r w:rsidR="007140AE" w:rsidRPr="00842F1E">
              <w:rPr>
                <w:rFonts w:asciiTheme="minorEastAsia" w:hAnsiTheme="minorEastAsia" w:cs="Malgun Gothic Semilight" w:hint="eastAsia"/>
                <w:lang w:eastAsia="ko-KR"/>
              </w:rPr>
              <w:t>신앙고백 어려움</w:t>
            </w:r>
            <w:r w:rsidR="00627758" w:rsidRPr="00842F1E">
              <w:rPr>
                <w:rFonts w:asciiTheme="minorEastAsia" w:hAnsiTheme="minorEastAsia" w:cs="Malgun Gothic Semilight" w:hint="eastAsia"/>
                <w:lang w:eastAsia="ko-KR"/>
              </w:rPr>
              <w:t>에 대한</w:t>
            </w:r>
            <w:r w:rsidR="007140AE" w:rsidRPr="00842F1E">
              <w:rPr>
                <w:rFonts w:asciiTheme="minorEastAsia" w:hAnsiTheme="minorEastAsia" w:cs="Malgun Gothic Semilight" w:hint="eastAsia"/>
                <w:lang w:eastAsia="ko-KR"/>
              </w:rPr>
              <w:t xml:space="preserve"> 이의</w:t>
            </w:r>
            <w:r w:rsidR="00627758" w:rsidRPr="00842F1E">
              <w:rPr>
                <w:rFonts w:asciiTheme="minorEastAsia" w:hAnsiTheme="minorEastAsia" w:cs="Malgun Gothic Semilight" w:hint="eastAsia"/>
                <w:lang w:eastAsia="ko-KR"/>
              </w:rPr>
              <w:t xml:space="preserve">에 관련한 모든 </w:t>
            </w:r>
            <w:r w:rsidR="00FD0CE8" w:rsidRPr="00842F1E">
              <w:rPr>
                <w:rFonts w:asciiTheme="minorEastAsia" w:hAnsiTheme="minorEastAsia" w:cs="Malgun Gothic Semilight" w:hint="eastAsia"/>
                <w:lang w:eastAsia="ko-KR"/>
              </w:rPr>
              <w:t xml:space="preserve">과정은 은혜롭고 </w:t>
            </w:r>
            <w:r w:rsidR="00EC2459" w:rsidRPr="00842F1E">
              <w:rPr>
                <w:rFonts w:asciiTheme="minorEastAsia" w:hAnsiTheme="minorEastAsia" w:cs="Malgun Gothic Semilight" w:hint="eastAsia"/>
                <w:lang w:eastAsia="ko-KR"/>
              </w:rPr>
              <w:t>공의롭</w:t>
            </w:r>
            <w:r w:rsidR="00FD0CE8" w:rsidRPr="00842F1E">
              <w:rPr>
                <w:rFonts w:asciiTheme="minorEastAsia" w:hAnsiTheme="minorEastAsia" w:cs="Malgun Gothic Semilight" w:hint="eastAsia"/>
                <w:lang w:eastAsia="ko-KR"/>
              </w:rPr>
              <w:t xml:space="preserve">게 다루어져야 한다. </w:t>
            </w:r>
            <w:r w:rsidR="00621F72" w:rsidRPr="00842F1E">
              <w:rPr>
                <w:rFonts w:asciiTheme="minorEastAsia" w:hAnsiTheme="minorEastAsia" w:cs="Malgun Gothic Semilight" w:hint="eastAsia"/>
                <w:lang w:eastAsia="ko-KR"/>
              </w:rPr>
              <w:t xml:space="preserve">이러한 종류의 어려움은 </w:t>
            </w:r>
            <w:r w:rsidR="005B6CFA" w:rsidRPr="00842F1E">
              <w:rPr>
                <w:rFonts w:asciiTheme="minorEastAsia" w:hAnsiTheme="minorEastAsia" w:cs="Malgun Gothic Semilight" w:hint="eastAsia"/>
                <w:lang w:eastAsia="ko-KR"/>
              </w:rPr>
              <w:t xml:space="preserve">신앙고백에 대한 </w:t>
            </w:r>
            <w:r w:rsidR="00621F72" w:rsidRPr="00842F1E">
              <w:rPr>
                <w:rFonts w:asciiTheme="minorEastAsia" w:hAnsiTheme="minorEastAsia" w:cs="Malgun Gothic Semilight" w:hint="eastAsia"/>
                <w:lang w:eastAsia="ko-KR"/>
              </w:rPr>
              <w:t>지식을 얻</w:t>
            </w:r>
            <w:r w:rsidR="005B6CFA" w:rsidRPr="00842F1E">
              <w:rPr>
                <w:rFonts w:asciiTheme="minorEastAsia" w:hAnsiTheme="minorEastAsia" w:cs="Malgun Gothic Semilight" w:hint="eastAsia"/>
                <w:lang w:eastAsia="ko-KR"/>
              </w:rPr>
              <w:t xml:space="preserve">거나 분명히 하기 위한 개인적인 요청이기 때문에 </w:t>
            </w:r>
            <w:r w:rsidR="00834B64" w:rsidRPr="00842F1E">
              <w:rPr>
                <w:rFonts w:asciiTheme="minorEastAsia" w:hAnsiTheme="minorEastAsia" w:cs="Malgun Gothic Semilight" w:hint="eastAsia"/>
                <w:lang w:eastAsia="ko-KR"/>
              </w:rPr>
              <w:t>온</w:t>
            </w:r>
            <w:r w:rsidR="005B6CFA" w:rsidRPr="00842F1E">
              <w:rPr>
                <w:rFonts w:asciiTheme="minorEastAsia" w:hAnsiTheme="minorEastAsia" w:cs="Malgun Gothic Semilight" w:hint="eastAsia"/>
                <w:lang w:eastAsia="ko-KR"/>
              </w:rPr>
              <w:t xml:space="preserve"> 교회에 공개되지 </w:t>
            </w:r>
            <w:r w:rsidR="00EC2459" w:rsidRPr="00842F1E">
              <w:rPr>
                <w:rFonts w:asciiTheme="minorEastAsia" w:hAnsiTheme="minorEastAsia" w:cs="Malgun Gothic Semilight" w:hint="eastAsia"/>
                <w:lang w:eastAsia="ko-KR"/>
              </w:rPr>
              <w:t>말</w:t>
            </w:r>
            <w:r w:rsidR="005B6CFA" w:rsidRPr="00842F1E">
              <w:rPr>
                <w:rFonts w:asciiTheme="minorEastAsia" w:hAnsiTheme="minorEastAsia" w:cs="Malgun Gothic Semilight" w:hint="eastAsia"/>
                <w:lang w:eastAsia="ko-KR"/>
              </w:rPr>
              <w:t>아야 한다.</w:t>
            </w:r>
            <w:r w:rsidR="003A3006" w:rsidRPr="00842F1E">
              <w:rPr>
                <w:rFonts w:asciiTheme="minorEastAsia" w:hAnsiTheme="minorEastAsia" w:cs="Malgun Gothic Semilight" w:hint="eastAsia"/>
                <w:lang w:eastAsia="ko-KR"/>
              </w:rPr>
              <w:t xml:space="preserve"> 신앙고백 어려움에 대한 이의는 신앙고백 자체나 교단의 신앙고백적인 요소에 반대하는 확정된 신념이 아니다.</w:t>
            </w:r>
            <w:r w:rsidR="004C733C" w:rsidRPr="00842F1E">
              <w:rPr>
                <w:rFonts w:asciiTheme="minorEastAsia" w:hAnsiTheme="minorEastAsia" w:cs="Malgun Gothic Semilight" w:hint="eastAsia"/>
                <w:lang w:eastAsia="ko-KR"/>
              </w:rPr>
              <w:t xml:space="preserve"> 그러므로 </w:t>
            </w:r>
            <w:r w:rsidR="00E46436" w:rsidRPr="00842F1E">
              <w:rPr>
                <w:rFonts w:asciiTheme="minorEastAsia" w:hAnsiTheme="minorEastAsia" w:cs="Malgun Gothic Semilight" w:hint="eastAsia"/>
                <w:lang w:eastAsia="ko-KR"/>
              </w:rPr>
              <w:t xml:space="preserve">교회는 </w:t>
            </w:r>
            <w:r w:rsidR="001B4F02" w:rsidRPr="00842F1E">
              <w:rPr>
                <w:rFonts w:asciiTheme="minorEastAsia" w:hAnsiTheme="minorEastAsia" w:cs="Malgun Gothic Semilight" w:hint="eastAsia"/>
                <w:lang w:eastAsia="ko-KR"/>
              </w:rPr>
              <w:t xml:space="preserve">그것을 </w:t>
            </w:r>
            <w:r w:rsidR="00D92CD2" w:rsidRPr="00842F1E">
              <w:rPr>
                <w:rFonts w:asciiTheme="minorEastAsia" w:hAnsiTheme="minorEastAsia" w:cs="Malgun Gothic Semilight" w:hint="eastAsia"/>
                <w:lang w:eastAsia="ko-KR"/>
              </w:rPr>
              <w:t xml:space="preserve">신앙고백에 대한 </w:t>
            </w:r>
            <w:r w:rsidR="001B4F02" w:rsidRPr="00842F1E">
              <w:rPr>
                <w:rFonts w:asciiTheme="minorEastAsia" w:hAnsiTheme="minorEastAsia" w:cs="Malgun Gothic Semilight" w:hint="eastAsia"/>
                <w:lang w:eastAsia="ko-KR"/>
              </w:rPr>
              <w:t>해당 직분자</w:t>
            </w:r>
            <w:r w:rsidR="00D92CD2" w:rsidRPr="00842F1E">
              <w:rPr>
                <w:rFonts w:asciiTheme="minorEastAsia" w:hAnsiTheme="minorEastAsia" w:cs="Malgun Gothic Semilight" w:hint="eastAsia"/>
                <w:lang w:eastAsia="ko-KR"/>
              </w:rPr>
              <w:t xml:space="preserve">의 유보로만 </w:t>
            </w:r>
            <w:r w:rsidR="0036669A" w:rsidRPr="00842F1E">
              <w:rPr>
                <w:rFonts w:asciiTheme="minorEastAsia" w:hAnsiTheme="minorEastAsia" w:cs="Malgun Gothic Semilight" w:hint="eastAsia"/>
                <w:lang w:eastAsia="ko-KR"/>
              </w:rPr>
              <w:lastRenderedPageBreak/>
              <w:t xml:space="preserve">보지 말고, </w:t>
            </w:r>
            <w:r w:rsidR="003E54D1" w:rsidRPr="00842F1E">
              <w:rPr>
                <w:rFonts w:asciiTheme="minorEastAsia" w:hAnsiTheme="minorEastAsia" w:cs="Malgun Gothic Semilight" w:hint="eastAsia"/>
                <w:lang w:eastAsia="ko-KR"/>
              </w:rPr>
              <w:t xml:space="preserve">그것을 해결하는 목표로 진행하여야 </w:t>
            </w:r>
            <w:r w:rsidR="00A66CF6" w:rsidRPr="00842F1E">
              <w:rPr>
                <w:rFonts w:asciiTheme="minorEastAsia" w:hAnsiTheme="minorEastAsia" w:cs="Malgun Gothic Semilight" w:hint="eastAsia"/>
                <w:lang w:eastAsia="ko-KR"/>
              </w:rPr>
              <w:t>한</w:t>
            </w:r>
            <w:r w:rsidR="003E54D1" w:rsidRPr="00842F1E">
              <w:rPr>
                <w:rFonts w:asciiTheme="minorEastAsia" w:hAnsiTheme="minorEastAsia" w:cs="Malgun Gothic Semilight" w:hint="eastAsia"/>
                <w:lang w:eastAsia="ko-KR"/>
              </w:rPr>
              <w:t xml:space="preserve">다. </w:t>
            </w:r>
            <w:r w:rsidR="001B786A" w:rsidRPr="00842F1E">
              <w:rPr>
                <w:rFonts w:asciiTheme="minorEastAsia" w:hAnsiTheme="minorEastAsia" w:cs="Malgun Gothic Semilight" w:hint="eastAsia"/>
                <w:lang w:eastAsia="ko-KR"/>
              </w:rPr>
              <w:t xml:space="preserve">교회는 </w:t>
            </w:r>
            <w:r w:rsidR="003E54D1" w:rsidRPr="00842F1E">
              <w:rPr>
                <w:rFonts w:asciiTheme="minorEastAsia" w:hAnsiTheme="minorEastAsia" w:cs="Malgun Gothic Semilight" w:hint="eastAsia"/>
                <w:lang w:eastAsia="ko-KR"/>
              </w:rPr>
              <w:t>이러한 종류의 이의</w:t>
            </w:r>
            <w:r w:rsidR="001B786A" w:rsidRPr="00842F1E">
              <w:rPr>
                <w:rFonts w:asciiTheme="minorEastAsia" w:hAnsiTheme="minorEastAsia" w:cs="Malgun Gothic Semilight" w:hint="eastAsia"/>
                <w:lang w:eastAsia="ko-KR"/>
              </w:rPr>
              <w:t xml:space="preserve">를 </w:t>
            </w:r>
            <w:r w:rsidR="00233F7F" w:rsidRPr="00842F1E">
              <w:rPr>
                <w:rFonts w:asciiTheme="minorEastAsia" w:hAnsiTheme="minorEastAsia" w:cs="Malgun Gothic Semilight" w:hint="eastAsia"/>
                <w:lang w:eastAsia="ko-KR"/>
              </w:rPr>
              <w:t xml:space="preserve">목회적이고 개인적인 차원에서 다루어야 </w:t>
            </w:r>
            <w:r w:rsidR="00A66CF6" w:rsidRPr="00842F1E">
              <w:rPr>
                <w:rFonts w:asciiTheme="minorEastAsia" w:hAnsiTheme="minorEastAsia" w:cs="Malgun Gothic Semilight" w:hint="eastAsia"/>
                <w:lang w:eastAsia="ko-KR"/>
              </w:rPr>
              <w:t>한</w:t>
            </w:r>
            <w:r w:rsidR="00233F7F" w:rsidRPr="00842F1E">
              <w:rPr>
                <w:rFonts w:asciiTheme="minorEastAsia" w:hAnsiTheme="minorEastAsia" w:cs="Malgun Gothic Semilight" w:hint="eastAsia"/>
                <w:lang w:eastAsia="ko-KR"/>
              </w:rPr>
              <w:t xml:space="preserve">다. 또한 </w:t>
            </w:r>
            <w:r w:rsidR="00C40455" w:rsidRPr="00842F1E">
              <w:rPr>
                <w:rFonts w:asciiTheme="minorEastAsia" w:hAnsiTheme="minorEastAsia" w:cs="Malgun Gothic Semilight" w:hint="eastAsia"/>
                <w:lang w:eastAsia="ko-KR"/>
              </w:rPr>
              <w:t xml:space="preserve">일치를 억압하거나 사퇴를 </w:t>
            </w:r>
            <w:r w:rsidR="00E037C2" w:rsidRPr="00842F1E">
              <w:rPr>
                <w:rFonts w:asciiTheme="minorEastAsia" w:hAnsiTheme="minorEastAsia" w:cs="Malgun Gothic Semilight" w:hint="eastAsia"/>
                <w:lang w:eastAsia="ko-KR"/>
              </w:rPr>
              <w:t>요구해서는 안되</w:t>
            </w:r>
            <w:r w:rsidR="00A66CF6" w:rsidRPr="00842F1E">
              <w:rPr>
                <w:rFonts w:asciiTheme="minorEastAsia" w:hAnsiTheme="minorEastAsia" w:cs="Malgun Gothic Semilight" w:hint="eastAsia"/>
                <w:lang w:eastAsia="ko-KR"/>
              </w:rPr>
              <w:t>며</w:t>
            </w:r>
            <w:r w:rsidR="00E037C2" w:rsidRPr="00842F1E">
              <w:rPr>
                <w:rFonts w:asciiTheme="minorEastAsia" w:hAnsiTheme="minorEastAsia" w:cs="Malgun Gothic Semilight" w:hint="eastAsia"/>
                <w:lang w:eastAsia="ko-KR"/>
              </w:rPr>
              <w:t xml:space="preserve">, </w:t>
            </w:r>
            <w:r w:rsidR="00913D0D" w:rsidRPr="00842F1E">
              <w:rPr>
                <w:rFonts w:asciiTheme="minorEastAsia" w:hAnsiTheme="minorEastAsia" w:cs="Malgun Gothic Semilight" w:hint="eastAsia"/>
                <w:lang w:eastAsia="ko-KR"/>
              </w:rPr>
              <w:t xml:space="preserve">해당 직분자를 목회하여야 </w:t>
            </w:r>
            <w:r w:rsidR="00A66CF6" w:rsidRPr="00842F1E">
              <w:rPr>
                <w:rFonts w:asciiTheme="minorEastAsia" w:hAnsiTheme="minorEastAsia" w:cs="Malgun Gothic Semilight" w:hint="eastAsia"/>
                <w:lang w:eastAsia="ko-KR"/>
              </w:rPr>
              <w:t>한</w:t>
            </w:r>
            <w:r w:rsidR="00913D0D" w:rsidRPr="00842F1E">
              <w:rPr>
                <w:rFonts w:asciiTheme="minorEastAsia" w:hAnsiTheme="minorEastAsia" w:cs="Malgun Gothic Semilight" w:hint="eastAsia"/>
                <w:lang w:eastAsia="ko-KR"/>
              </w:rPr>
              <w:t xml:space="preserve">다. 여기에는 </w:t>
            </w:r>
            <w:r w:rsidR="00720479" w:rsidRPr="00842F1E">
              <w:rPr>
                <w:rFonts w:asciiTheme="minorEastAsia" w:hAnsiTheme="minorEastAsia" w:cs="Malgun Gothic Semilight" w:hint="eastAsia"/>
                <w:lang w:eastAsia="ko-KR"/>
              </w:rPr>
              <w:t>신앙고백을 교육하고 관련된 사항</w:t>
            </w:r>
            <w:r w:rsidR="005B30DD" w:rsidRPr="00842F1E">
              <w:rPr>
                <w:rFonts w:asciiTheme="minorEastAsia" w:hAnsiTheme="minorEastAsia" w:cs="Malgun Gothic Semilight" w:hint="eastAsia"/>
                <w:lang w:eastAsia="ko-KR"/>
              </w:rPr>
              <w:t>에 대한</w:t>
            </w:r>
            <w:r w:rsidR="00720479" w:rsidRPr="00842F1E">
              <w:rPr>
                <w:rFonts w:asciiTheme="minorEastAsia" w:hAnsiTheme="minorEastAsia" w:cs="Malgun Gothic Semilight" w:hint="eastAsia"/>
                <w:lang w:eastAsia="ko-KR"/>
              </w:rPr>
              <w:t xml:space="preserve"> 설명</w:t>
            </w:r>
            <w:r w:rsidR="005B30DD" w:rsidRPr="00842F1E">
              <w:rPr>
                <w:rFonts w:asciiTheme="minorEastAsia" w:hAnsiTheme="minorEastAsia" w:cs="Malgun Gothic Semilight" w:hint="eastAsia"/>
                <w:lang w:eastAsia="ko-KR"/>
              </w:rPr>
              <w:t>을</w:t>
            </w:r>
            <w:r w:rsidR="00720479" w:rsidRPr="00842F1E">
              <w:rPr>
                <w:rFonts w:asciiTheme="minorEastAsia" w:hAnsiTheme="minorEastAsia" w:cs="Malgun Gothic Semilight" w:hint="eastAsia"/>
                <w:lang w:eastAsia="ko-KR"/>
              </w:rPr>
              <w:t xml:space="preserve"> 포함</w:t>
            </w:r>
            <w:r w:rsidR="005B30DD" w:rsidRPr="00842F1E">
              <w:rPr>
                <w:rFonts w:asciiTheme="minorEastAsia" w:hAnsiTheme="minorEastAsia" w:cs="Malgun Gothic Semilight" w:hint="eastAsia"/>
                <w:lang w:eastAsia="ko-KR"/>
              </w:rPr>
              <w:t>한</w:t>
            </w:r>
            <w:r w:rsidR="00720479" w:rsidRPr="00842F1E">
              <w:rPr>
                <w:rFonts w:asciiTheme="minorEastAsia" w:hAnsiTheme="minorEastAsia" w:cs="Malgun Gothic Semilight" w:hint="eastAsia"/>
                <w:lang w:eastAsia="ko-KR"/>
              </w:rPr>
              <w:t>다.</w:t>
            </w:r>
          </w:p>
        </w:tc>
      </w:tr>
      <w:tr w:rsidR="00EE6D1B" w:rsidRPr="00842F1E" w14:paraId="4E0A491E" w14:textId="77777777" w:rsidTr="005B2D6D">
        <w:tc>
          <w:tcPr>
            <w:tcW w:w="5760" w:type="dxa"/>
            <w:shd w:val="clear" w:color="auto" w:fill="EFEFEF"/>
            <w:tcMar>
              <w:top w:w="100" w:type="dxa"/>
              <w:left w:w="100" w:type="dxa"/>
              <w:bottom w:w="100" w:type="dxa"/>
              <w:right w:w="100" w:type="dxa"/>
            </w:tcMar>
          </w:tcPr>
          <w:p w14:paraId="70AC02C8" w14:textId="2F3D1A76" w:rsidR="00EE6D1B" w:rsidRPr="00842F1E" w:rsidRDefault="00EE6D1B" w:rsidP="00EE6D1B">
            <w:pPr>
              <w:spacing w:line="240" w:lineRule="auto"/>
              <w:jc w:val="right"/>
            </w:pPr>
            <w:r w:rsidRPr="00842F1E">
              <w:rPr>
                <w:rFonts w:eastAsia="Calibri"/>
              </w:rPr>
              <w:lastRenderedPageBreak/>
              <w:t>(</w:t>
            </w:r>
            <w:r w:rsidRPr="00842F1E">
              <w:rPr>
                <w:rFonts w:eastAsia="Calibri"/>
                <w:i/>
                <w:iCs/>
              </w:rPr>
              <w:t xml:space="preserve">Acts of Synod 2024, </w:t>
            </w:r>
            <w:r w:rsidRPr="00842F1E">
              <w:rPr>
                <w:rFonts w:eastAsia="Calibri"/>
              </w:rPr>
              <w:t>p. 876-88)</w:t>
            </w:r>
          </w:p>
        </w:tc>
        <w:tc>
          <w:tcPr>
            <w:tcW w:w="7131" w:type="dxa"/>
            <w:gridSpan w:val="2"/>
            <w:shd w:val="clear" w:color="auto" w:fill="EFEFEF"/>
          </w:tcPr>
          <w:p w14:paraId="6007AAE1" w14:textId="656AC7C3" w:rsidR="00EE6D1B" w:rsidRPr="00842F1E" w:rsidRDefault="00A70B82" w:rsidP="00EE6D1B">
            <w:pPr>
              <w:spacing w:line="240" w:lineRule="auto"/>
              <w:jc w:val="right"/>
              <w:rPr>
                <w:rFonts w:asciiTheme="minorEastAsia" w:hAnsiTheme="minorEastAsia" w:cs="Malgun Gothic Semilight"/>
                <w:lang w:eastAsia="ko-KR"/>
              </w:rPr>
            </w:pPr>
            <w:r w:rsidRPr="00842F1E">
              <w:rPr>
                <w:rFonts w:asciiTheme="minorEastAsia" w:hAnsiTheme="minorEastAsia" w:cs="Malgun Gothic Semilight" w:hint="eastAsia"/>
                <w:lang w:eastAsia="ko-KR"/>
              </w:rPr>
              <w:t>(</w:t>
            </w:r>
            <w:r w:rsidR="001A0039" w:rsidRPr="00842F1E">
              <w:rPr>
                <w:rFonts w:asciiTheme="minorEastAsia" w:hAnsiTheme="minorEastAsia" w:cs="Malgun Gothic Semilight" w:hint="eastAsia"/>
                <w:lang w:eastAsia="ko-KR"/>
              </w:rPr>
              <w:t xml:space="preserve">2024 </w:t>
            </w:r>
            <w:r w:rsidRPr="00842F1E">
              <w:rPr>
                <w:rFonts w:asciiTheme="minorEastAsia" w:hAnsiTheme="minorEastAsia" w:cs="Malgun Gothic Semilight" w:hint="eastAsia"/>
                <w:lang w:eastAsia="ko-KR"/>
              </w:rPr>
              <w:t xml:space="preserve">총회회의록, </w:t>
            </w:r>
            <w:r w:rsidR="00760F03" w:rsidRPr="00842F1E">
              <w:rPr>
                <w:rFonts w:asciiTheme="minorEastAsia" w:hAnsiTheme="minorEastAsia" w:cs="Malgun Gothic Semilight" w:hint="eastAsia"/>
                <w:lang w:eastAsia="ko-KR"/>
              </w:rPr>
              <w:t>876-88쪽)</w:t>
            </w:r>
          </w:p>
        </w:tc>
      </w:tr>
      <w:tr w:rsidR="008B0B88" w:rsidRPr="00842F1E" w14:paraId="57A3FD45" w14:textId="77777777" w:rsidTr="005B2D6D">
        <w:tc>
          <w:tcPr>
            <w:tcW w:w="5760" w:type="dxa"/>
            <w:shd w:val="clear" w:color="auto" w:fill="EFEFEF"/>
            <w:tcMar>
              <w:top w:w="100" w:type="dxa"/>
              <w:left w:w="100" w:type="dxa"/>
              <w:bottom w:w="100" w:type="dxa"/>
              <w:right w:w="100" w:type="dxa"/>
            </w:tcMar>
          </w:tcPr>
          <w:p w14:paraId="7BA3E8C0" w14:textId="77777777" w:rsidR="008B0B88" w:rsidRPr="00842F1E" w:rsidRDefault="008B0B88" w:rsidP="008B0B88">
            <w:pPr>
              <w:spacing w:line="240" w:lineRule="auto"/>
            </w:pPr>
            <w:r w:rsidRPr="00842F1E">
              <w:t>C. Regulations concerning the procedure to be followed in the submission of a confessional-revision gravamen:</w:t>
            </w:r>
          </w:p>
        </w:tc>
        <w:tc>
          <w:tcPr>
            <w:tcW w:w="7131" w:type="dxa"/>
            <w:gridSpan w:val="2"/>
            <w:shd w:val="clear" w:color="auto" w:fill="EFEFEF"/>
          </w:tcPr>
          <w:p w14:paraId="4B3C4DDD" w14:textId="31B0834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C. 신앙고백 수정을 요구하는 이의를 제기할 때 지켜야 할 절차에 관한 규칙: </w:t>
            </w:r>
          </w:p>
        </w:tc>
      </w:tr>
      <w:tr w:rsidR="008B0B88" w:rsidRPr="00842F1E" w14:paraId="7461C46D" w14:textId="77777777" w:rsidTr="005B2D6D">
        <w:tc>
          <w:tcPr>
            <w:tcW w:w="5760" w:type="dxa"/>
            <w:shd w:val="clear" w:color="auto" w:fill="EFEFEF"/>
            <w:tcMar>
              <w:top w:w="100" w:type="dxa"/>
              <w:left w:w="100" w:type="dxa"/>
              <w:bottom w:w="100" w:type="dxa"/>
              <w:right w:w="100" w:type="dxa"/>
            </w:tcMar>
          </w:tcPr>
          <w:p w14:paraId="493825F8" w14:textId="77777777" w:rsidR="008B0B88" w:rsidRPr="00842F1E" w:rsidRDefault="008B0B88" w:rsidP="008B0B88">
            <w:pPr>
              <w:spacing w:line="240" w:lineRule="auto"/>
            </w:pPr>
            <w:r w:rsidRPr="00842F1E">
              <w:t>1. The basic assumption of the church in requiring affirmation of the Covenant for Officebearers is that the doctrines contained in the confessions of the church fully agree with the Word of God. The burden of proof, therefore, rests upon the signatory who calls upon the church to justify or revise its confessions.</w:t>
            </w:r>
          </w:p>
        </w:tc>
        <w:tc>
          <w:tcPr>
            <w:tcW w:w="7131" w:type="dxa"/>
            <w:gridSpan w:val="2"/>
            <w:shd w:val="clear" w:color="auto" w:fill="EFEFEF"/>
          </w:tcPr>
          <w:p w14:paraId="5B190404" w14:textId="5BA9E4E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 교회가 직분자서약에 동의할 것을 요구할 때 갖는 기본적인 전제는 교회의 표준 신앙고백에 포함된 신조들이 하나님의 말씀과 충분히 일치한다는 것이다. 그러므로 수정이 필요하다고 입증할 책임은 수정을 요구하는 당사자에게 있다. </w:t>
            </w:r>
          </w:p>
        </w:tc>
      </w:tr>
      <w:tr w:rsidR="008B0B88" w:rsidRPr="00842F1E" w14:paraId="65554497" w14:textId="77777777" w:rsidTr="005B2D6D">
        <w:tc>
          <w:tcPr>
            <w:tcW w:w="5760" w:type="dxa"/>
            <w:shd w:val="clear" w:color="auto" w:fill="EFEFEF"/>
            <w:tcMar>
              <w:top w:w="100" w:type="dxa"/>
              <w:left w:w="100" w:type="dxa"/>
              <w:bottom w:w="100" w:type="dxa"/>
              <w:right w:w="100" w:type="dxa"/>
            </w:tcMar>
          </w:tcPr>
          <w:p w14:paraId="65B96DC6" w14:textId="77777777" w:rsidR="008B0B88" w:rsidRPr="00842F1E" w:rsidRDefault="008B0B88" w:rsidP="008B0B88">
            <w:pPr>
              <w:spacing w:line="240" w:lineRule="auto"/>
            </w:pPr>
            <w:r w:rsidRPr="00842F1E">
              <w:t>2. Ministers (including missionaries, professors, or others not serving congregations as pastors), elders, or deacons shall submit their gravamina calling for revision of the confessions to their councils for examination and judgment. Should the council decide that it is not able to judge the gravamen submitted to it, it shall submit the matter to classis for examination and judgment. If the classis, after examination, judges that it is unable to decide the matter, classis may submit it to synod, in accordance with the principles of Church Order Article 28-b.</w:t>
            </w:r>
          </w:p>
        </w:tc>
        <w:tc>
          <w:tcPr>
            <w:tcW w:w="7131" w:type="dxa"/>
            <w:gridSpan w:val="2"/>
            <w:shd w:val="clear" w:color="auto" w:fill="EFEFEF"/>
          </w:tcPr>
          <w:p w14:paraId="69BEAD3E" w14:textId="7BC0B97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목사 (또는 선교사, 신학교수 또는 지역교회에서 목회하지 않는 목사), 장로 또는 집사는 신앙고백을 수정하여야 된다는 진정이 있을 경우 이를 카운실에 제출해 심사와 판단을 요청해야 한다. 만약 카운실이 판단할 수 없을 경우에 카운실은 노회에 심사와 판단을 요청해야 한다. 만약 노회도 결정할 수 없다고 판단할 경우 노회는 헌법 제 28</w:t>
            </w:r>
            <w:r w:rsidR="008B68DA"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w:t>
            </w:r>
            <w:r w:rsidR="008B68DA" w:rsidRPr="00842F1E">
              <w:rPr>
                <w:rFonts w:ascii="NanumGothic" w:eastAsia="NanumGothic" w:hAnsi="NanumGothic" w:cs="Arial Unicode MS" w:hint="eastAsia"/>
                <w:lang w:eastAsia="ko-KR"/>
              </w:rPr>
              <w:t>의</w:t>
            </w:r>
            <w:r w:rsidRPr="00842F1E">
              <w:rPr>
                <w:rFonts w:ascii="NanumGothic" w:eastAsia="NanumGothic" w:hAnsi="NanumGothic" w:cs="Arial Unicode MS"/>
                <w:lang w:eastAsia="ko-KR"/>
              </w:rPr>
              <w:t xml:space="preserve"> 원칙에 따라 총회에 요청해야 한다.</w:t>
            </w:r>
          </w:p>
        </w:tc>
      </w:tr>
      <w:tr w:rsidR="008B0B88" w:rsidRPr="00842F1E" w14:paraId="42E42C26" w14:textId="77777777" w:rsidTr="005B2D6D">
        <w:tc>
          <w:tcPr>
            <w:tcW w:w="5760" w:type="dxa"/>
            <w:shd w:val="clear" w:color="auto" w:fill="EFEFEF"/>
            <w:tcMar>
              <w:top w:w="100" w:type="dxa"/>
              <w:left w:w="100" w:type="dxa"/>
              <w:bottom w:w="100" w:type="dxa"/>
              <w:right w:w="100" w:type="dxa"/>
            </w:tcMar>
          </w:tcPr>
          <w:p w14:paraId="133552AA" w14:textId="77777777" w:rsidR="008B0B88" w:rsidRPr="00842F1E" w:rsidRDefault="008B0B88" w:rsidP="008B0B88">
            <w:pPr>
              <w:spacing w:line="240" w:lineRule="auto"/>
            </w:pPr>
            <w:r w:rsidRPr="00842F1E">
              <w:t>3. If the gravamen is adopted by the council and the classis as its own, it becomes an overture to the broader assemblies, and therefore it is open for discussion in the whole church.</w:t>
            </w:r>
          </w:p>
        </w:tc>
        <w:tc>
          <w:tcPr>
            <w:tcW w:w="7131" w:type="dxa"/>
            <w:gridSpan w:val="2"/>
            <w:shd w:val="clear" w:color="auto" w:fill="EFEFEF"/>
          </w:tcPr>
          <w:p w14:paraId="1D930BF0" w14:textId="3555421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카운실와 노회가 이의 제기에 동의할 경우, 상위 의결기구의 헌의안이 되어 전 교회 앞에서 토론할 수 있게 된다.</w:t>
            </w:r>
          </w:p>
        </w:tc>
      </w:tr>
      <w:tr w:rsidR="008B0B88" w:rsidRPr="00842F1E" w14:paraId="50E2C4C6" w14:textId="77777777" w:rsidTr="005B2D6D">
        <w:tc>
          <w:tcPr>
            <w:tcW w:w="5760" w:type="dxa"/>
            <w:shd w:val="clear" w:color="auto" w:fill="EFEFEF"/>
            <w:tcMar>
              <w:top w:w="100" w:type="dxa"/>
              <w:left w:w="100" w:type="dxa"/>
              <w:bottom w:w="100" w:type="dxa"/>
              <w:right w:w="100" w:type="dxa"/>
            </w:tcMar>
          </w:tcPr>
          <w:p w14:paraId="467E967B" w14:textId="77777777" w:rsidR="008B0B88" w:rsidRPr="00842F1E" w:rsidRDefault="008B0B88" w:rsidP="008B0B88">
            <w:pPr>
              <w:spacing w:line="240" w:lineRule="auto"/>
            </w:pPr>
            <w:r w:rsidRPr="00842F1E">
              <w:t xml:space="preserve">4. If the gravamen is rejected by the classis, it may be appealed to synod; and when the constituted synod declares the matter to be legally before it for action, all </w:t>
            </w:r>
            <w:r w:rsidRPr="00842F1E">
              <w:lastRenderedPageBreak/>
              <w:t>the signers of the Covenant for Officebearers shall be free to discuss it together with the whole church until adjudicated by synod.</w:t>
            </w:r>
          </w:p>
        </w:tc>
        <w:tc>
          <w:tcPr>
            <w:tcW w:w="7131" w:type="dxa"/>
            <w:gridSpan w:val="2"/>
            <w:shd w:val="clear" w:color="auto" w:fill="EFEFEF"/>
          </w:tcPr>
          <w:p w14:paraId="354BC645" w14:textId="22D6267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 xml:space="preserve">4. 노회가 이의요청 심사를 부결할 경우, 이는 총회에 항소할 수 있다. 성원을 이룬 총회가 해당 사안을 총회의 정식 안건으로 채택할 경우, </w:t>
            </w:r>
            <w:r w:rsidRPr="00842F1E">
              <w:rPr>
                <w:rFonts w:ascii="NanumGothic" w:eastAsia="NanumGothic" w:hAnsi="NanumGothic" w:cs="Arial Unicode MS"/>
                <w:lang w:eastAsia="ko-KR"/>
              </w:rPr>
              <w:lastRenderedPageBreak/>
              <w:t xml:space="preserve">직분자서약에 서명한 모든 직분자는 총회가 결정할 때까지 온 교회와 함께 자유롭게 그 사안에 관하여 논의할 수 있다. </w:t>
            </w:r>
          </w:p>
        </w:tc>
      </w:tr>
      <w:tr w:rsidR="008B0B88" w:rsidRPr="00842F1E" w14:paraId="24124073" w14:textId="77777777" w:rsidTr="005B2D6D">
        <w:tc>
          <w:tcPr>
            <w:tcW w:w="5760" w:type="dxa"/>
            <w:shd w:val="clear" w:color="auto" w:fill="EFEFEF"/>
            <w:tcMar>
              <w:top w:w="100" w:type="dxa"/>
              <w:left w:w="100" w:type="dxa"/>
              <w:bottom w:w="100" w:type="dxa"/>
              <w:right w:w="100" w:type="dxa"/>
            </w:tcMar>
          </w:tcPr>
          <w:p w14:paraId="26A3D1F9" w14:textId="77777777" w:rsidR="008B0B88" w:rsidRPr="00842F1E" w:rsidRDefault="008B0B88" w:rsidP="008B0B88">
            <w:pPr>
              <w:spacing w:line="240" w:lineRule="auto"/>
            </w:pPr>
            <w:r w:rsidRPr="00842F1E">
              <w:lastRenderedPageBreak/>
              <w:t>5. Since the subscriber has the right of appeal from the judgment of a council to classis and from classis to synod, the mere fact that the matter is being appealed shall not be a reason for suspending or otherwise disciplining an officebearer, provided other provisions of the Church Order are observed.</w:t>
            </w:r>
          </w:p>
        </w:tc>
        <w:tc>
          <w:tcPr>
            <w:tcW w:w="7131" w:type="dxa"/>
            <w:gridSpan w:val="2"/>
            <w:shd w:val="clear" w:color="auto" w:fill="EFEFEF"/>
          </w:tcPr>
          <w:p w14:paraId="673A7E05" w14:textId="0C8E1AC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서명자가 카운실의 결정에 대한 이의를 노회로, 노회의 결정에 대한 이의를 총회로 항소할 권리를 가지기 때문에, 항소자가 교회헌법의 다른 규정들을 준수한다면, 단순히 이의를 제기했다는 것만으로 정직이나 기타 다른 징계를 받아서는 안 된다.</w:t>
            </w:r>
          </w:p>
        </w:tc>
      </w:tr>
      <w:tr w:rsidR="008B0B88" w:rsidRPr="00842F1E" w14:paraId="65AF2882" w14:textId="77777777" w:rsidTr="005B2D6D">
        <w:tc>
          <w:tcPr>
            <w:tcW w:w="5760" w:type="dxa"/>
            <w:shd w:val="clear" w:color="auto" w:fill="EFEFEF"/>
            <w:tcMar>
              <w:top w:w="100" w:type="dxa"/>
              <w:left w:w="100" w:type="dxa"/>
              <w:bottom w:w="100" w:type="dxa"/>
              <w:right w:w="100" w:type="dxa"/>
            </w:tcMar>
          </w:tcPr>
          <w:p w14:paraId="6B3F3F49" w14:textId="77777777" w:rsidR="008B0B88" w:rsidRPr="00842F1E" w:rsidRDefault="008B0B88" w:rsidP="008B0B88">
            <w:pPr>
              <w:spacing w:line="240" w:lineRule="auto"/>
            </w:pPr>
            <w:r w:rsidRPr="00842F1E">
              <w:t>6. A revision of the confessions shall not be adopted by synod until the whole church membership has had adequate opportunity to consider it.</w:t>
            </w:r>
          </w:p>
        </w:tc>
        <w:tc>
          <w:tcPr>
            <w:tcW w:w="7131" w:type="dxa"/>
            <w:gridSpan w:val="2"/>
            <w:shd w:val="clear" w:color="auto" w:fill="EFEFEF"/>
          </w:tcPr>
          <w:p w14:paraId="35D012E3" w14:textId="42A596E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6. 총회는 전 교회의 성도들이 개정을 검토할 충분한 기회를 가지기 전에 신앙고백 개정을 채택하여서는 안된다. </w:t>
            </w:r>
          </w:p>
        </w:tc>
      </w:tr>
      <w:tr w:rsidR="008B0B88" w:rsidRPr="00842F1E" w14:paraId="207EC80D" w14:textId="77777777" w:rsidTr="005B2D6D">
        <w:tc>
          <w:tcPr>
            <w:tcW w:w="5760" w:type="dxa"/>
            <w:shd w:val="clear" w:color="auto" w:fill="EFEFEF"/>
            <w:tcMar>
              <w:top w:w="100" w:type="dxa"/>
              <w:left w:w="100" w:type="dxa"/>
              <w:bottom w:w="100" w:type="dxa"/>
              <w:right w:w="100" w:type="dxa"/>
            </w:tcMar>
          </w:tcPr>
          <w:p w14:paraId="0BB1FB57" w14:textId="77777777" w:rsidR="008B0B88" w:rsidRPr="00842F1E" w:rsidRDefault="008B0B88" w:rsidP="008B0B88">
            <w:pPr>
              <w:spacing w:line="240" w:lineRule="auto"/>
              <w:jc w:val="right"/>
            </w:pPr>
            <w:r w:rsidRPr="00842F1E">
              <w:t>(</w:t>
            </w:r>
            <w:r w:rsidRPr="00842F1E">
              <w:rPr>
                <w:i/>
              </w:rPr>
              <w:t>Acts of Synod 2012,</w:t>
            </w:r>
            <w:r w:rsidRPr="00842F1E">
              <w:t xml:space="preserve"> pp. 762-65)</w:t>
            </w:r>
          </w:p>
        </w:tc>
        <w:tc>
          <w:tcPr>
            <w:tcW w:w="7131" w:type="dxa"/>
            <w:gridSpan w:val="2"/>
            <w:shd w:val="clear" w:color="auto" w:fill="EFEFEF"/>
          </w:tcPr>
          <w:p w14:paraId="3C50C349" w14:textId="659A5974"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(2012 총회회의록, 762-65쪽)</w:t>
            </w:r>
          </w:p>
        </w:tc>
      </w:tr>
      <w:tr w:rsidR="008B0B88" w:rsidRPr="00842F1E" w14:paraId="5BD97267" w14:textId="77777777" w:rsidTr="005B2D6D">
        <w:tc>
          <w:tcPr>
            <w:tcW w:w="5760" w:type="dxa"/>
            <w:shd w:val="clear" w:color="auto" w:fill="EFEFEF"/>
            <w:tcMar>
              <w:top w:w="100" w:type="dxa"/>
              <w:left w:w="100" w:type="dxa"/>
              <w:bottom w:w="100" w:type="dxa"/>
              <w:right w:w="100" w:type="dxa"/>
            </w:tcMar>
          </w:tcPr>
          <w:p w14:paraId="541EB338" w14:textId="7F9C561F" w:rsidR="008B0B88" w:rsidRPr="00842F1E" w:rsidRDefault="008B0B88" w:rsidP="008B0B88">
            <w:pPr>
              <w:spacing w:line="240" w:lineRule="auto"/>
            </w:pPr>
            <w:r w:rsidRPr="00842F1E">
              <w:rPr>
                <w:b/>
                <w:bCs/>
                <w:sz w:val="24"/>
                <w:szCs w:val="24"/>
              </w:rPr>
              <w:t>Supplement, Article 5-b</w:t>
            </w:r>
          </w:p>
        </w:tc>
        <w:tc>
          <w:tcPr>
            <w:tcW w:w="7131" w:type="dxa"/>
            <w:gridSpan w:val="2"/>
            <w:shd w:val="clear" w:color="auto" w:fill="EFEFEF"/>
          </w:tcPr>
          <w:p w14:paraId="38CE427C" w14:textId="50350EEE" w:rsidR="008B0B88" w:rsidRPr="00842F1E" w:rsidRDefault="00123408" w:rsidP="008B0B88">
            <w:pPr>
              <w:spacing w:line="240" w:lineRule="auto"/>
              <w:rPr>
                <w:rFonts w:ascii="NanumGothic" w:eastAsia="NanumGothic" w:hAnsi="NanumGothic" w:cs="Arial Unicode MS"/>
                <w:b/>
                <w:bCs/>
                <w:lang w:val="en-US" w:eastAsia="ko-KR"/>
              </w:rPr>
            </w:pPr>
            <w:r w:rsidRPr="00842F1E">
              <w:rPr>
                <w:rFonts w:ascii="NanumGothic" w:eastAsia="NanumGothic" w:hAnsi="NanumGothic" w:cs="Arial Unicode MS" w:hint="eastAsia"/>
                <w:b/>
                <w:bCs/>
                <w:lang w:val="en-US" w:eastAsia="ko-KR"/>
              </w:rPr>
              <w:t xml:space="preserve">보칙, </w:t>
            </w:r>
            <w:r w:rsidR="008B0B88" w:rsidRPr="00842F1E">
              <w:rPr>
                <w:rFonts w:ascii="NanumGothic" w:eastAsia="NanumGothic" w:hAnsi="NanumGothic" w:cs="Arial Unicode MS" w:hint="eastAsia"/>
                <w:b/>
                <w:bCs/>
                <w:lang w:eastAsia="ko-KR"/>
              </w:rPr>
              <w:t>5</w:t>
            </w:r>
            <w:r w:rsidRPr="00842F1E">
              <w:rPr>
                <w:rFonts w:ascii="NanumGothic" w:eastAsia="NanumGothic" w:hAnsi="NanumGothic" w:cs="Arial Unicode MS" w:hint="eastAsia"/>
                <w:b/>
                <w:bCs/>
                <w:lang w:eastAsia="ko-KR"/>
              </w:rPr>
              <w:t>-</w:t>
            </w:r>
            <w:r w:rsidR="008B0B88" w:rsidRPr="00842F1E">
              <w:rPr>
                <w:rFonts w:ascii="NanumGothic" w:eastAsia="NanumGothic" w:hAnsi="NanumGothic" w:cs="Arial Unicode MS"/>
                <w:b/>
                <w:bCs/>
                <w:lang w:val="en-US" w:eastAsia="ko-KR"/>
              </w:rPr>
              <w:t>b</w:t>
            </w:r>
            <w:r w:rsidR="008B0B88" w:rsidRPr="00842F1E">
              <w:rPr>
                <w:rFonts w:ascii="NanumGothic" w:eastAsia="NanumGothic" w:hAnsi="NanumGothic" w:cs="Arial Unicode MS" w:hint="eastAsia"/>
                <w:b/>
                <w:bCs/>
                <w:lang w:val="en-US" w:eastAsia="ko-KR"/>
              </w:rPr>
              <w:t xml:space="preserve"> </w:t>
            </w:r>
          </w:p>
        </w:tc>
      </w:tr>
      <w:tr w:rsidR="008B0B88" w:rsidRPr="00842F1E" w14:paraId="66ADF446" w14:textId="77777777" w:rsidTr="005B2D6D">
        <w:tc>
          <w:tcPr>
            <w:tcW w:w="5760" w:type="dxa"/>
            <w:shd w:val="clear" w:color="auto" w:fill="EFEFEF"/>
            <w:tcMar>
              <w:top w:w="100" w:type="dxa"/>
              <w:left w:w="100" w:type="dxa"/>
              <w:bottom w:w="100" w:type="dxa"/>
              <w:right w:w="100" w:type="dxa"/>
            </w:tcMar>
          </w:tcPr>
          <w:p w14:paraId="355269C9" w14:textId="2BA0DAB3" w:rsidR="008B0B88" w:rsidRPr="00842F1E" w:rsidRDefault="008B0B88" w:rsidP="008B0B88">
            <w:pPr>
              <w:spacing w:line="240" w:lineRule="auto"/>
            </w:pPr>
            <w:r w:rsidRPr="00842F1E">
              <w:rPr>
                <w:rFonts w:eastAsia="Calibri"/>
                <w:b/>
                <w:bCs/>
              </w:rPr>
              <w:t>Code of Conduct for Ministry Leaders</w:t>
            </w:r>
          </w:p>
        </w:tc>
        <w:tc>
          <w:tcPr>
            <w:tcW w:w="7131" w:type="dxa"/>
            <w:gridSpan w:val="2"/>
            <w:shd w:val="clear" w:color="auto" w:fill="EFEFEF"/>
          </w:tcPr>
          <w:p w14:paraId="35B11CE3" w14:textId="7C9A9183" w:rsidR="008B0B88" w:rsidRPr="00842F1E" w:rsidRDefault="008B0B88" w:rsidP="008B0B88">
            <w:pPr>
              <w:spacing w:line="240" w:lineRule="auto"/>
              <w:rPr>
                <w:rFonts w:ascii="NanumGothic" w:eastAsia="NanumGothic" w:hAnsi="NanumGothic" w:cs="Arial Unicode MS"/>
                <w:b/>
                <w:bCs/>
              </w:rPr>
            </w:pPr>
            <w:r w:rsidRPr="00842F1E">
              <w:rPr>
                <w:rFonts w:ascii="Malgun Gothic" w:eastAsia="Malgun Gothic" w:hAnsi="Malgun Gothic" w:cs="Malgun Gothic" w:hint="eastAsia"/>
                <w:b/>
                <w:bCs/>
                <w:lang w:eastAsia="ko-KR"/>
              </w:rPr>
              <w:t>사역자 행동 강령</w:t>
            </w:r>
          </w:p>
        </w:tc>
      </w:tr>
      <w:tr w:rsidR="008B0B88" w:rsidRPr="00842F1E" w14:paraId="659FF0B8" w14:textId="77777777" w:rsidTr="005B2D6D">
        <w:tc>
          <w:tcPr>
            <w:tcW w:w="5760" w:type="dxa"/>
            <w:shd w:val="clear" w:color="auto" w:fill="EFEFEF"/>
            <w:tcMar>
              <w:top w:w="100" w:type="dxa"/>
              <w:left w:w="100" w:type="dxa"/>
              <w:bottom w:w="100" w:type="dxa"/>
              <w:right w:w="100" w:type="dxa"/>
            </w:tcMar>
          </w:tcPr>
          <w:p w14:paraId="2C464383" w14:textId="54F2CD2F" w:rsidR="008B0B88" w:rsidRPr="00842F1E" w:rsidRDefault="008B0B88" w:rsidP="008B0B88">
            <w:pPr>
              <w:spacing w:line="240" w:lineRule="auto"/>
            </w:pPr>
            <w:r w:rsidRPr="00842F1E">
              <w:rPr>
                <w:rFonts w:eastAsia="Calibri"/>
                <w:i/>
                <w:iCs/>
              </w:rPr>
              <w:t>Introduction</w:t>
            </w:r>
          </w:p>
        </w:tc>
        <w:tc>
          <w:tcPr>
            <w:tcW w:w="7131" w:type="dxa"/>
            <w:gridSpan w:val="2"/>
            <w:shd w:val="clear" w:color="auto" w:fill="EFEFEF"/>
          </w:tcPr>
          <w:p w14:paraId="1E98C3E5" w14:textId="4080E300" w:rsidR="008B0B88" w:rsidRPr="00842F1E" w:rsidRDefault="008B0B88" w:rsidP="008B0B88">
            <w:pPr>
              <w:spacing w:line="240" w:lineRule="auto"/>
              <w:rPr>
                <w:rFonts w:ascii="NanumGothic" w:eastAsia="NanumGothic" w:hAnsi="NanumGothic" w:cs="Arial Unicode MS"/>
              </w:rPr>
            </w:pPr>
            <w:r w:rsidRPr="00842F1E">
              <w:rPr>
                <w:rFonts w:ascii="Malgun Gothic" w:eastAsia="Malgun Gothic" w:hAnsi="Malgun Gothic" w:cs="Malgun Gothic" w:hint="eastAsia"/>
                <w:spacing w:val="-2"/>
                <w:lang w:eastAsia="ko-KR"/>
              </w:rPr>
              <w:t>도입</w:t>
            </w:r>
          </w:p>
        </w:tc>
      </w:tr>
      <w:tr w:rsidR="008B0B88" w:rsidRPr="00842F1E" w14:paraId="092836E6" w14:textId="77777777" w:rsidTr="005B2D6D">
        <w:tc>
          <w:tcPr>
            <w:tcW w:w="5760" w:type="dxa"/>
            <w:shd w:val="clear" w:color="auto" w:fill="EFEFEF"/>
            <w:tcMar>
              <w:top w:w="100" w:type="dxa"/>
              <w:left w:w="100" w:type="dxa"/>
              <w:bottom w:w="100" w:type="dxa"/>
              <w:right w:w="100" w:type="dxa"/>
            </w:tcMar>
          </w:tcPr>
          <w:p w14:paraId="669F26EA" w14:textId="01B65AD8" w:rsidR="008B0B88" w:rsidRPr="00842F1E" w:rsidRDefault="008B0B88" w:rsidP="008B0B88">
            <w:pPr>
              <w:spacing w:line="240" w:lineRule="auto"/>
            </w:pPr>
            <w:r w:rsidRPr="00842F1E">
              <w:rPr>
                <w:rFonts w:eastAsia="Calibri"/>
                <w:bCs/>
              </w:rPr>
              <w:t>Congregations and ministry leaders are both well served by clearly identifying expectations for Christlike behavior. A code of conduct enables churches to be proactive in educating staff and volunteers about expectations rather than reactive when unspoken expectations are not met.</w:t>
            </w:r>
          </w:p>
        </w:tc>
        <w:tc>
          <w:tcPr>
            <w:tcW w:w="7131" w:type="dxa"/>
            <w:gridSpan w:val="2"/>
            <w:shd w:val="clear" w:color="auto" w:fill="EFEFEF"/>
          </w:tcPr>
          <w:p w14:paraId="02A4D912" w14:textId="58129C41"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hint="eastAsia"/>
                <w:sz w:val="21"/>
                <w:szCs w:val="21"/>
                <w:lang w:eastAsia="ko-KR"/>
              </w:rPr>
              <w:t>그리스도를 닮은 행동에 대한 기대치를 명확히 파악하면 교회의 성도와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사역자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모두에게 도움이 됩니다. 교회는 본 행동 강령을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통해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사역자와 봉사자들에게 필요한 기본적인 요구 사항을 제공함으로써 사역에 도움을 줄 것입니다.</w:t>
            </w:r>
            <w:r w:rsidRPr="00842F1E">
              <w:rPr>
                <w:lang w:eastAsia="ko-KR"/>
              </w:rPr>
              <w:t xml:space="preserve"> </w:t>
            </w:r>
          </w:p>
        </w:tc>
      </w:tr>
      <w:tr w:rsidR="008B0B88" w:rsidRPr="00842F1E" w14:paraId="7071645E" w14:textId="77777777" w:rsidTr="005B2D6D">
        <w:tc>
          <w:tcPr>
            <w:tcW w:w="5760" w:type="dxa"/>
            <w:shd w:val="clear" w:color="auto" w:fill="EFEFEF"/>
            <w:tcMar>
              <w:top w:w="100" w:type="dxa"/>
              <w:left w:w="100" w:type="dxa"/>
              <w:bottom w:w="100" w:type="dxa"/>
              <w:right w:w="100" w:type="dxa"/>
            </w:tcMar>
          </w:tcPr>
          <w:p w14:paraId="146A63D0" w14:textId="4BC7D0FB" w:rsidR="008B0B88" w:rsidRPr="00842F1E" w:rsidRDefault="008B0B88" w:rsidP="008B0B88">
            <w:pPr>
              <w:spacing w:line="240" w:lineRule="auto"/>
            </w:pPr>
            <w:r w:rsidRPr="00842F1E">
              <w:rPr>
                <w:rFonts w:eastAsia="Calibri"/>
                <w:bCs/>
              </w:rPr>
              <w:t>When implemented well, a code of conduct helps to shape the culture of a congregation, particularly with respect to how people are treated, fostering a culture in our churches where the value of every person is protected and where everyone is free to worship God and grow in faith free from harm.</w:t>
            </w:r>
          </w:p>
        </w:tc>
        <w:tc>
          <w:tcPr>
            <w:tcW w:w="7131" w:type="dxa"/>
            <w:gridSpan w:val="2"/>
            <w:shd w:val="clear" w:color="auto" w:fill="EFEFEF"/>
          </w:tcPr>
          <w:p w14:paraId="5083EEEA" w14:textId="4515CEB6"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hint="eastAsia"/>
                <w:sz w:val="21"/>
                <w:szCs w:val="21"/>
                <w:lang w:eastAsia="ko-KR"/>
              </w:rPr>
              <w:t>행동 강령이 잘 시행되면</w:t>
            </w:r>
            <w:r w:rsidRPr="00842F1E">
              <w:rPr>
                <w:rFonts w:asciiTheme="majorEastAsia" w:eastAsiaTheme="majorEastAsia" w:hAnsiTheme="majorEastAsia"/>
                <w:sz w:val="21"/>
                <w:szCs w:val="21"/>
                <w:lang w:eastAsia="ko-KR"/>
              </w:rPr>
              <w:t xml:space="preserve">, 특히 사람들을 대하는 방식과 관련하여 </w:t>
            </w:r>
            <w:r w:rsidRPr="00842F1E">
              <w:rPr>
                <w:rFonts w:asciiTheme="majorEastAsia" w:eastAsiaTheme="majorEastAsia" w:hAnsiTheme="majorEastAsia" w:hint="eastAsia"/>
                <w:sz w:val="21"/>
                <w:szCs w:val="21"/>
                <w:lang w:eastAsia="ko-KR"/>
              </w:rPr>
              <w:t>교회</w:t>
            </w:r>
            <w:r w:rsidRPr="00842F1E">
              <w:rPr>
                <w:rFonts w:asciiTheme="majorEastAsia" w:eastAsiaTheme="majorEastAsia" w:hAnsiTheme="majorEastAsia"/>
                <w:sz w:val="21"/>
                <w:szCs w:val="21"/>
                <w:lang w:eastAsia="ko-KR"/>
              </w:rPr>
              <w:t>의</w:t>
            </w:r>
            <w:r w:rsidRPr="00842F1E">
              <w:rPr>
                <w:rFonts w:asciiTheme="majorEastAsia" w:eastAsiaTheme="majorEastAsia" w:hAnsiTheme="majorEastAsia" w:hint="eastAsia"/>
                <w:sz w:val="21"/>
                <w:szCs w:val="21"/>
                <w:lang w:eastAsia="ko-KR"/>
              </w:rPr>
              <w:t xml:space="preserve"> </w:t>
            </w:r>
            <w:r w:rsidRPr="00842F1E">
              <w:rPr>
                <w:rFonts w:asciiTheme="majorEastAsia" w:eastAsiaTheme="majorEastAsia" w:hAnsiTheme="majorEastAsia"/>
                <w:sz w:val="21"/>
                <w:szCs w:val="21"/>
                <w:lang w:eastAsia="ko-KR"/>
              </w:rPr>
              <w:t>문화를 형성하는</w:t>
            </w:r>
            <w:r w:rsidRPr="00842F1E">
              <w:rPr>
                <w:rFonts w:asciiTheme="majorEastAsia" w:eastAsiaTheme="majorEastAsia" w:hAnsiTheme="majorEastAsia" w:hint="eastAsia"/>
                <w:sz w:val="21"/>
                <w:szCs w:val="21"/>
                <w:lang w:eastAsia="ko-KR"/>
              </w:rPr>
              <w:t xml:space="preserve"> 것에 기여하고</w:t>
            </w:r>
            <w:r w:rsidRPr="00842F1E">
              <w:rPr>
                <w:rFonts w:asciiTheme="majorEastAsia" w:eastAsiaTheme="majorEastAsia" w:hAnsiTheme="majorEastAsia"/>
                <w:sz w:val="21"/>
                <w:szCs w:val="21"/>
                <w:lang w:eastAsia="ko-KR"/>
              </w:rPr>
              <w:t>, 모든 사람의 가</w:t>
            </w:r>
            <w:r w:rsidRPr="00842F1E">
              <w:rPr>
                <w:rFonts w:asciiTheme="majorEastAsia" w:eastAsiaTheme="majorEastAsia" w:hAnsiTheme="majorEastAsia" w:hint="eastAsia"/>
                <w:sz w:val="21"/>
                <w:szCs w:val="21"/>
                <w:lang w:eastAsia="ko-KR"/>
              </w:rPr>
              <w:t>치를 보호하</w:t>
            </w:r>
            <w:r w:rsidRPr="00842F1E">
              <w:rPr>
                <w:rFonts w:asciiTheme="majorEastAsia" w:eastAsiaTheme="majorEastAsia" w:hAnsiTheme="majorEastAsia"/>
                <w:sz w:val="21"/>
                <w:szCs w:val="21"/>
                <w:lang w:eastAsia="ko-KR"/>
              </w:rPr>
              <w:t xml:space="preserve">고 모든 사람이 자유롭게 하나님을 예배하고 성장할 수 </w:t>
            </w:r>
            <w:r w:rsidRPr="00842F1E">
              <w:rPr>
                <w:rFonts w:asciiTheme="majorEastAsia" w:eastAsiaTheme="majorEastAsia" w:hAnsiTheme="majorEastAsia" w:hint="eastAsia"/>
                <w:sz w:val="21"/>
                <w:szCs w:val="21"/>
                <w:lang w:eastAsia="ko-KR"/>
              </w:rPr>
              <w:t xml:space="preserve">있는 </w:t>
            </w:r>
            <w:r w:rsidRPr="00842F1E">
              <w:rPr>
                <w:rFonts w:asciiTheme="majorEastAsia" w:eastAsiaTheme="majorEastAsia" w:hAnsiTheme="majorEastAsia"/>
                <w:sz w:val="21"/>
                <w:szCs w:val="21"/>
                <w:lang w:eastAsia="ko-KR"/>
              </w:rPr>
              <w:t>교회 문화</w:t>
            </w:r>
            <w:r w:rsidRPr="00842F1E">
              <w:rPr>
                <w:rFonts w:asciiTheme="majorEastAsia" w:eastAsiaTheme="majorEastAsia" w:hAnsiTheme="majorEastAsia" w:hint="eastAsia"/>
                <w:sz w:val="21"/>
                <w:szCs w:val="21"/>
                <w:lang w:eastAsia="ko-KR"/>
              </w:rPr>
              <w:t xml:space="preserve"> 조성하는데 도움이 됩니다.</w:t>
            </w:r>
            <w:r w:rsidRPr="00842F1E">
              <w:rPr>
                <w:rFonts w:asciiTheme="majorEastAsia" w:eastAsiaTheme="majorEastAsia" w:hAnsiTheme="majorEastAsia"/>
                <w:sz w:val="21"/>
                <w:szCs w:val="21"/>
                <w:lang w:eastAsia="ko-KR"/>
              </w:rPr>
              <w:t xml:space="preserve">  </w:t>
            </w:r>
          </w:p>
        </w:tc>
      </w:tr>
      <w:tr w:rsidR="008B0B88" w:rsidRPr="00842F1E" w14:paraId="740292B4" w14:textId="77777777" w:rsidTr="005B2D6D">
        <w:tc>
          <w:tcPr>
            <w:tcW w:w="5760" w:type="dxa"/>
            <w:shd w:val="clear" w:color="auto" w:fill="EFEFEF"/>
            <w:tcMar>
              <w:top w:w="100" w:type="dxa"/>
              <w:left w:w="100" w:type="dxa"/>
              <w:bottom w:w="100" w:type="dxa"/>
              <w:right w:w="100" w:type="dxa"/>
            </w:tcMar>
          </w:tcPr>
          <w:p w14:paraId="35EE413D" w14:textId="4BA91616" w:rsidR="008B0B88" w:rsidRPr="00842F1E" w:rsidRDefault="008B0B88" w:rsidP="008B0B88">
            <w:pPr>
              <w:spacing w:line="240" w:lineRule="auto"/>
            </w:pPr>
            <w:r w:rsidRPr="00842F1E">
              <w:rPr>
                <w:rFonts w:eastAsia="Calibri"/>
                <w:bCs/>
              </w:rPr>
              <w:t xml:space="preserve">Key to cultivating a culture of dignity and respect in the church is creating safe and receptive avenues for reporting abuse or misconduct. Those who have been harmed need to be heard and cared for by the church. </w:t>
            </w:r>
            <w:r w:rsidRPr="00842F1E">
              <w:rPr>
                <w:rFonts w:eastAsia="Calibri"/>
                <w:bCs/>
              </w:rPr>
              <w:lastRenderedPageBreak/>
              <w:t>This posture, however, does not assume the guilt of the accused. Allegations of violations should be examined and assessed through a fair process. The local church council is responsible for deciding the best way to follow up on the allegations.</w:t>
            </w:r>
          </w:p>
        </w:tc>
        <w:tc>
          <w:tcPr>
            <w:tcW w:w="7131" w:type="dxa"/>
            <w:gridSpan w:val="2"/>
            <w:shd w:val="clear" w:color="auto" w:fill="EFEFEF"/>
          </w:tcPr>
          <w:p w14:paraId="1049A318" w14:textId="70A7F787"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eastAsia="ko-KR"/>
              </w:rPr>
              <w:lastRenderedPageBreak/>
              <w:t>교회에서 존엄성과 존중의 문화를 조성하는</w:t>
            </w:r>
            <w:r w:rsidRPr="00842F1E">
              <w:rPr>
                <w:rFonts w:asciiTheme="majorEastAsia" w:eastAsiaTheme="majorEastAsia" w:hAnsiTheme="majorEastAsia" w:hint="eastAsia"/>
                <w:sz w:val="21"/>
                <w:szCs w:val="21"/>
                <w:lang w:eastAsia="ko-KR"/>
              </w:rPr>
              <w:t xml:space="preserve">데 필요한 </w:t>
            </w:r>
            <w:r w:rsidRPr="00842F1E">
              <w:rPr>
                <w:rFonts w:asciiTheme="majorEastAsia" w:eastAsiaTheme="majorEastAsia" w:hAnsiTheme="majorEastAsia"/>
                <w:sz w:val="21"/>
                <w:szCs w:val="21"/>
                <w:lang w:eastAsia="ko-KR"/>
              </w:rPr>
              <w:t xml:space="preserve">핵심은 학대나 위법 행위를 </w:t>
            </w:r>
            <w:r w:rsidRPr="00842F1E">
              <w:rPr>
                <w:rFonts w:asciiTheme="majorEastAsia" w:eastAsiaTheme="majorEastAsia" w:hAnsiTheme="majorEastAsia" w:hint="eastAsia"/>
                <w:sz w:val="21"/>
                <w:szCs w:val="21"/>
                <w:lang w:eastAsia="ko-KR"/>
              </w:rPr>
              <w:t xml:space="preserve">보고할 수 있는 </w:t>
            </w:r>
            <w:r w:rsidRPr="00842F1E">
              <w:rPr>
                <w:rFonts w:asciiTheme="majorEastAsia" w:eastAsiaTheme="majorEastAsia" w:hAnsiTheme="majorEastAsia"/>
                <w:sz w:val="21"/>
                <w:szCs w:val="21"/>
                <w:lang w:eastAsia="ko-KR"/>
              </w:rPr>
              <w:t xml:space="preserve">안전하고 수용적인 </w:t>
            </w:r>
            <w:r w:rsidRPr="00842F1E">
              <w:rPr>
                <w:rFonts w:asciiTheme="majorEastAsia" w:eastAsiaTheme="majorEastAsia" w:hAnsiTheme="majorEastAsia" w:hint="eastAsia"/>
                <w:sz w:val="21"/>
                <w:szCs w:val="21"/>
                <w:lang w:eastAsia="ko-KR"/>
              </w:rPr>
              <w:t>대안을 수립하는</w:t>
            </w:r>
            <w:r w:rsidRPr="00842F1E">
              <w:rPr>
                <w:rFonts w:asciiTheme="majorEastAsia" w:eastAsiaTheme="majorEastAsia" w:hAnsiTheme="majorEastAsia"/>
                <w:sz w:val="21"/>
                <w:szCs w:val="21"/>
                <w:lang w:eastAsia="ko-KR"/>
              </w:rPr>
              <w:t xml:space="preserve"> 것</w:t>
            </w:r>
            <w:r w:rsidRPr="00842F1E">
              <w:rPr>
                <w:rFonts w:asciiTheme="majorEastAsia" w:eastAsiaTheme="majorEastAsia" w:hAnsiTheme="majorEastAsia" w:hint="eastAsia"/>
                <w:sz w:val="21"/>
                <w:szCs w:val="21"/>
                <w:lang w:eastAsia="ko-KR"/>
              </w:rPr>
              <w:t>입니</w:t>
            </w:r>
            <w:r w:rsidRPr="00842F1E">
              <w:rPr>
                <w:rFonts w:asciiTheme="majorEastAsia" w:eastAsiaTheme="majorEastAsia" w:hAnsiTheme="majorEastAsia"/>
                <w:sz w:val="21"/>
                <w:szCs w:val="21"/>
                <w:lang w:eastAsia="ko-KR"/>
              </w:rPr>
              <w:t xml:space="preserve">다. </w:t>
            </w:r>
            <w:r w:rsidRPr="00842F1E">
              <w:rPr>
                <w:rFonts w:asciiTheme="majorEastAsia" w:eastAsiaTheme="majorEastAsia" w:hAnsiTheme="majorEastAsia" w:hint="eastAsia"/>
                <w:sz w:val="21"/>
                <w:szCs w:val="21"/>
                <w:lang w:eastAsia="ko-KR"/>
              </w:rPr>
              <w:lastRenderedPageBreak/>
              <w:t>교회는 피해를 입은 사람들의 이야기에 귀 기울여야 하며 보살펴야 합니다.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이때 교회는 </w:t>
            </w:r>
            <w:r w:rsidRPr="00842F1E">
              <w:rPr>
                <w:rFonts w:asciiTheme="majorEastAsia" w:eastAsiaTheme="majorEastAsia" w:hAnsiTheme="majorEastAsia"/>
                <w:sz w:val="21"/>
                <w:szCs w:val="21"/>
                <w:lang w:eastAsia="ko-KR"/>
              </w:rPr>
              <w:t xml:space="preserve">피고인의 유죄를 가정하지 </w:t>
            </w:r>
            <w:r w:rsidRPr="00842F1E">
              <w:rPr>
                <w:rFonts w:asciiTheme="majorEastAsia" w:eastAsiaTheme="majorEastAsia" w:hAnsiTheme="majorEastAsia" w:hint="eastAsia"/>
                <w:sz w:val="21"/>
                <w:szCs w:val="21"/>
                <w:lang w:eastAsia="ko-KR"/>
              </w:rPr>
              <w:t>않는 입장을 견지할 필요가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자세한 </w:t>
            </w:r>
            <w:r w:rsidRPr="00842F1E">
              <w:rPr>
                <w:rFonts w:asciiTheme="majorEastAsia" w:eastAsiaTheme="majorEastAsia" w:hAnsiTheme="majorEastAsia"/>
                <w:sz w:val="21"/>
                <w:szCs w:val="21"/>
                <w:lang w:eastAsia="ko-KR"/>
              </w:rPr>
              <w:t xml:space="preserve">위반 혐의는 공정한 절차를 통해 조사되고 평가되어야 </w:t>
            </w:r>
            <w:r w:rsidRPr="00842F1E">
              <w:rPr>
                <w:rFonts w:asciiTheme="majorEastAsia" w:eastAsiaTheme="majorEastAsia" w:hAnsiTheme="majorEastAsia" w:hint="eastAsia"/>
                <w:sz w:val="21"/>
                <w:szCs w:val="21"/>
                <w:lang w:eastAsia="ko-KR"/>
              </w:rPr>
              <w:t>한</w:t>
            </w:r>
            <w:r w:rsidRPr="00842F1E">
              <w:rPr>
                <w:rFonts w:asciiTheme="majorEastAsia" w:eastAsiaTheme="majorEastAsia" w:hAnsiTheme="majorEastAsia"/>
                <w:sz w:val="21"/>
                <w:szCs w:val="21"/>
                <w:lang w:eastAsia="ko-KR"/>
              </w:rPr>
              <w:t xml:space="preserve">다. </w:t>
            </w:r>
            <w:r w:rsidRPr="00842F1E">
              <w:rPr>
                <w:rFonts w:asciiTheme="majorEastAsia" w:eastAsiaTheme="majorEastAsia" w:hAnsiTheme="majorEastAsia" w:hint="eastAsia"/>
                <w:sz w:val="21"/>
                <w:szCs w:val="21"/>
                <w:lang w:eastAsia="ko-KR"/>
              </w:rPr>
              <w:t>교회의 카운실은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최선의 방법을 찾아 </w:t>
            </w:r>
            <w:r w:rsidRPr="00842F1E">
              <w:rPr>
                <w:rFonts w:asciiTheme="majorEastAsia" w:eastAsiaTheme="majorEastAsia" w:hAnsiTheme="majorEastAsia"/>
                <w:sz w:val="21"/>
                <w:szCs w:val="21"/>
                <w:lang w:eastAsia="ko-KR"/>
              </w:rPr>
              <w:t xml:space="preserve">혐의에 대한 후속 조치를 결정할 </w:t>
            </w:r>
            <w:r w:rsidRPr="00842F1E">
              <w:rPr>
                <w:rFonts w:asciiTheme="majorEastAsia" w:eastAsiaTheme="majorEastAsia" w:hAnsiTheme="majorEastAsia" w:hint="eastAsia"/>
                <w:sz w:val="21"/>
                <w:szCs w:val="21"/>
                <w:lang w:eastAsia="ko-KR"/>
              </w:rPr>
              <w:t xml:space="preserve">수 있는 </w:t>
            </w:r>
            <w:r w:rsidRPr="00842F1E">
              <w:rPr>
                <w:rFonts w:asciiTheme="majorEastAsia" w:eastAsiaTheme="majorEastAsia" w:hAnsiTheme="majorEastAsia"/>
                <w:sz w:val="21"/>
                <w:szCs w:val="21"/>
                <w:lang w:eastAsia="ko-KR"/>
              </w:rPr>
              <w:t>책임이 있</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다.</w:t>
            </w:r>
          </w:p>
        </w:tc>
      </w:tr>
      <w:tr w:rsidR="008B0B88" w:rsidRPr="00842F1E" w14:paraId="08008C22" w14:textId="77777777" w:rsidTr="005B2D6D">
        <w:tc>
          <w:tcPr>
            <w:tcW w:w="5760" w:type="dxa"/>
            <w:shd w:val="clear" w:color="auto" w:fill="EFEFEF"/>
            <w:tcMar>
              <w:top w:w="100" w:type="dxa"/>
              <w:left w:w="100" w:type="dxa"/>
              <w:bottom w:w="100" w:type="dxa"/>
              <w:right w:w="100" w:type="dxa"/>
            </w:tcMar>
          </w:tcPr>
          <w:p w14:paraId="35A6956C" w14:textId="30C11FDC" w:rsidR="008B0B88" w:rsidRPr="00842F1E" w:rsidRDefault="008B0B88" w:rsidP="008B0B88">
            <w:pPr>
              <w:spacing w:line="240" w:lineRule="auto"/>
            </w:pPr>
            <w:r w:rsidRPr="00842F1E">
              <w:rPr>
                <w:rFonts w:eastAsia="Calibri"/>
                <w:bCs/>
              </w:rPr>
              <w:lastRenderedPageBreak/>
              <w:t>Ministry leaders have a significant amount of authority and spiritual influence over the people who participate in the ministries of the church. People extend a great deal of trust to ministry leaders, inviting them into their lives at times and on occasions of significant vulnerability: birth, death, sickness, times of fear, doubt, joy, and suffering. It is a rare privilege to come alongside and support someone in their faith journey, being the presence of Christ to them. The stewardship of such power is a great responsibility—responsibility to use this power in ways that lead to shalom.</w:t>
            </w:r>
          </w:p>
        </w:tc>
        <w:tc>
          <w:tcPr>
            <w:tcW w:w="7131" w:type="dxa"/>
            <w:gridSpan w:val="2"/>
            <w:shd w:val="clear" w:color="auto" w:fill="EFEFEF"/>
          </w:tcPr>
          <w:p w14:paraId="52BF17CA" w14:textId="76CFE6F5"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hint="eastAsia"/>
                <w:sz w:val="21"/>
                <w:szCs w:val="21"/>
                <w:lang w:eastAsia="ko-KR"/>
              </w:rPr>
              <w:t>교회 리더들은</w:t>
            </w:r>
            <w:r w:rsidRPr="00842F1E">
              <w:rPr>
                <w:rFonts w:asciiTheme="majorEastAsia" w:eastAsiaTheme="majorEastAsia" w:hAnsiTheme="majorEastAsia"/>
                <w:sz w:val="21"/>
                <w:szCs w:val="21"/>
                <w:lang w:eastAsia="ko-KR"/>
              </w:rPr>
              <w:t xml:space="preserve"> 교회 사역에 참여하는 사람들에게 상당한 권위와 영적인 영향력을 </w:t>
            </w:r>
            <w:r w:rsidRPr="00842F1E">
              <w:rPr>
                <w:rFonts w:asciiTheme="majorEastAsia" w:eastAsiaTheme="majorEastAsia" w:hAnsiTheme="majorEastAsia" w:hint="eastAsia"/>
                <w:sz w:val="21"/>
                <w:szCs w:val="21"/>
                <w:lang w:eastAsia="ko-KR"/>
              </w:rPr>
              <w:t>행사할 수 있는 위치에</w:t>
            </w:r>
            <w:r w:rsidRPr="00842F1E">
              <w:rPr>
                <w:rFonts w:asciiTheme="majorEastAsia" w:eastAsiaTheme="majorEastAsia" w:hAnsiTheme="majorEastAsia"/>
                <w:sz w:val="21"/>
                <w:szCs w:val="21"/>
                <w:lang w:eastAsia="ko-KR"/>
              </w:rPr>
              <w:t xml:space="preserve"> 있</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 xml:space="preserve">다. </w:t>
            </w:r>
            <w:r w:rsidRPr="00842F1E">
              <w:rPr>
                <w:rFonts w:asciiTheme="majorEastAsia" w:eastAsiaTheme="majorEastAsia" w:hAnsiTheme="majorEastAsia" w:hint="eastAsia"/>
                <w:sz w:val="21"/>
                <w:szCs w:val="21"/>
                <w:lang w:eastAsia="ko-KR"/>
              </w:rPr>
              <w:t>성도</w:t>
            </w:r>
            <w:r w:rsidRPr="00842F1E">
              <w:rPr>
                <w:rFonts w:asciiTheme="majorEastAsia" w:eastAsiaTheme="majorEastAsia" w:hAnsiTheme="majorEastAsia"/>
                <w:sz w:val="21"/>
                <w:szCs w:val="21"/>
                <w:lang w:eastAsia="ko-KR"/>
              </w:rPr>
              <w:t>들은 사역자들에게 큰 신뢰를 갖고, 탄생, 죽음, 질병, 두려움, 의심, 기쁨, 고통의 시기와 같</w:t>
            </w:r>
            <w:r w:rsidRPr="00842F1E">
              <w:rPr>
                <w:rFonts w:asciiTheme="majorEastAsia" w:eastAsiaTheme="majorEastAsia" w:hAnsiTheme="majorEastAsia" w:hint="eastAsia"/>
                <w:sz w:val="21"/>
                <w:szCs w:val="21"/>
                <w:lang w:eastAsia="ko-KR"/>
              </w:rPr>
              <w:t>은 삶 전반에 걸친 중대한 시기에 사역자들에게 의존적일 수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사역자들은 성도의 </w:t>
            </w:r>
            <w:r w:rsidRPr="00842F1E">
              <w:rPr>
                <w:rFonts w:asciiTheme="majorEastAsia" w:eastAsiaTheme="majorEastAsia" w:hAnsiTheme="majorEastAsia"/>
                <w:sz w:val="21"/>
                <w:szCs w:val="21"/>
                <w:lang w:eastAsia="ko-KR"/>
              </w:rPr>
              <w:t xml:space="preserve">신앙 여정에 함께 참여하고 지원하며 그들에게 그리스도의 </w:t>
            </w:r>
            <w:r w:rsidRPr="00842F1E">
              <w:rPr>
                <w:rFonts w:asciiTheme="majorEastAsia" w:eastAsiaTheme="majorEastAsia" w:hAnsiTheme="majorEastAsia" w:hint="eastAsia"/>
                <w:sz w:val="21"/>
                <w:szCs w:val="21"/>
                <w:lang w:eastAsia="ko-KR"/>
              </w:rPr>
              <w:t>대리자처럼 기능할 수 있는 특권을 가진 위치에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따라서 권력의 청지기로서 권력을 샬롬이 나타나도록 사용해야 하는 막중한 책임이 따릅니다</w:t>
            </w:r>
            <w:r w:rsidRPr="00842F1E">
              <w:rPr>
                <w:rFonts w:asciiTheme="majorEastAsia" w:eastAsiaTheme="majorEastAsia" w:hAnsiTheme="majorEastAsia"/>
                <w:sz w:val="21"/>
                <w:szCs w:val="21"/>
                <w:lang w:eastAsia="ko-KR"/>
              </w:rPr>
              <w:t>.</w:t>
            </w:r>
          </w:p>
        </w:tc>
      </w:tr>
      <w:tr w:rsidR="008B0B88" w:rsidRPr="00842F1E" w14:paraId="42C56E6A" w14:textId="77777777" w:rsidTr="005B2D6D">
        <w:tc>
          <w:tcPr>
            <w:tcW w:w="5760" w:type="dxa"/>
            <w:shd w:val="clear" w:color="auto" w:fill="EFEFEF"/>
            <w:tcMar>
              <w:top w:w="100" w:type="dxa"/>
              <w:left w:w="100" w:type="dxa"/>
              <w:bottom w:w="100" w:type="dxa"/>
              <w:right w:w="100" w:type="dxa"/>
            </w:tcMar>
          </w:tcPr>
          <w:p w14:paraId="5AE6072C" w14:textId="7BF01AE7" w:rsidR="008B0B88" w:rsidRPr="00842F1E" w:rsidRDefault="008B0B88" w:rsidP="008B0B88">
            <w:pPr>
              <w:spacing w:line="240" w:lineRule="auto"/>
            </w:pPr>
            <w:r w:rsidRPr="00842F1E">
              <w:rPr>
                <w:rFonts w:eastAsia="Calibri"/>
                <w:bCs/>
              </w:rPr>
              <w:t>Typically, ministry leaders are mature Christians who exemplify good character and integrity, exhibiting the fruit of the Spirit: love, joy, peace, patience, kindness, goodness, faithfulness, gentleness, and self-control. Still, like all human beings, they are prone to sin, and they make mistakes. Stress, anxiety, burnout, and disappointment may lead them to act out of their old selves rather than their new life in Christ. As a result, they may fail to use their authority in redeeming ways and instead use it in a way that brings about harm. When this happens, the congregation’s flourishing and the integrity of the church’s gospel witness are affected. For this reason, it is crucial that the church put tools and measures of accountability that help ministry leaders use their authority and influence responsibly in order to build up the people to whom they are ministering.</w:t>
            </w:r>
          </w:p>
        </w:tc>
        <w:tc>
          <w:tcPr>
            <w:tcW w:w="7131" w:type="dxa"/>
            <w:gridSpan w:val="2"/>
            <w:shd w:val="clear" w:color="auto" w:fill="EFEFEF"/>
          </w:tcPr>
          <w:p w14:paraId="45AE176C" w14:textId="20DC3B05"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eastAsia="ko-KR"/>
              </w:rPr>
              <w:t>일반적으로 사역</w:t>
            </w:r>
            <w:r w:rsidRPr="00842F1E">
              <w:rPr>
                <w:rFonts w:asciiTheme="majorEastAsia" w:eastAsiaTheme="majorEastAsia" w:hAnsiTheme="majorEastAsia" w:hint="eastAsia"/>
                <w:sz w:val="21"/>
                <w:szCs w:val="21"/>
                <w:lang w:eastAsia="ko-KR"/>
              </w:rPr>
              <w:t>자</w:t>
            </w:r>
            <w:r w:rsidRPr="00842F1E">
              <w:rPr>
                <w:rFonts w:asciiTheme="majorEastAsia" w:eastAsiaTheme="majorEastAsia" w:hAnsiTheme="majorEastAsia"/>
                <w:sz w:val="21"/>
                <w:szCs w:val="21"/>
                <w:lang w:eastAsia="ko-KR"/>
              </w:rPr>
              <w:t>는 선한 성품과 성실함의 모범</w:t>
            </w:r>
            <w:r w:rsidRPr="00842F1E">
              <w:rPr>
                <w:rFonts w:asciiTheme="majorEastAsia" w:eastAsiaTheme="majorEastAsia" w:hAnsiTheme="majorEastAsia" w:hint="eastAsia"/>
                <w:sz w:val="21"/>
                <w:szCs w:val="21"/>
                <w:lang w:eastAsia="ko-KR"/>
              </w:rPr>
              <w:t>이 되는</w:t>
            </w:r>
            <w:r w:rsidRPr="00842F1E">
              <w:rPr>
                <w:rFonts w:asciiTheme="majorEastAsia" w:eastAsiaTheme="majorEastAsia" w:hAnsiTheme="majorEastAsia"/>
                <w:sz w:val="21"/>
                <w:szCs w:val="21"/>
                <w:lang w:eastAsia="ko-KR"/>
              </w:rPr>
              <w:t xml:space="preserve"> 성령의 열매인 사랑, 희락, 화평, 오래 참음, 자비, 양선, 충성, 온유, 절제를 나타내는 성숙한 그리스도인</w:t>
            </w:r>
            <w:r w:rsidRPr="00842F1E">
              <w:rPr>
                <w:rFonts w:asciiTheme="majorEastAsia" w:eastAsiaTheme="majorEastAsia" w:hAnsiTheme="majorEastAsia" w:hint="eastAsia"/>
                <w:sz w:val="21"/>
                <w:szCs w:val="21"/>
                <w:lang w:eastAsia="ko-KR"/>
              </w:rPr>
              <w:t>입니</w:t>
            </w:r>
            <w:r w:rsidRPr="00842F1E">
              <w:rPr>
                <w:rFonts w:asciiTheme="majorEastAsia" w:eastAsiaTheme="majorEastAsia" w:hAnsiTheme="majorEastAsia"/>
                <w:sz w:val="21"/>
                <w:szCs w:val="21"/>
                <w:lang w:eastAsia="ko-KR"/>
              </w:rPr>
              <w:t>다. 하지만 모든 인간과 마찬가지로 그들도 죄를 짓기 쉽고 실수</w:t>
            </w:r>
            <w:r w:rsidRPr="00842F1E">
              <w:rPr>
                <w:rFonts w:asciiTheme="majorEastAsia" w:eastAsiaTheme="majorEastAsia" w:hAnsiTheme="majorEastAsia" w:hint="eastAsia"/>
                <w:sz w:val="21"/>
                <w:szCs w:val="21"/>
                <w:lang w:eastAsia="ko-KR"/>
              </w:rPr>
              <w:t>를 합니</w:t>
            </w:r>
            <w:r w:rsidRPr="00842F1E">
              <w:rPr>
                <w:rFonts w:asciiTheme="majorEastAsia" w:eastAsiaTheme="majorEastAsia" w:hAnsiTheme="majorEastAsia"/>
                <w:sz w:val="21"/>
                <w:szCs w:val="21"/>
                <w:lang w:eastAsia="ko-KR"/>
              </w:rPr>
              <w:t>다. 스트레스, 불안, 탈진, 실망으로 인해 그들은 그리스도 안에 있는 새로운 삶보다는 옛 자아에서 벗어나 행동하게 될 수 있</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다. 결과적으로 그들은 자신의 권위를</w:t>
            </w:r>
            <w:r w:rsidRPr="00842F1E">
              <w:rPr>
                <w:rFonts w:asciiTheme="majorEastAsia" w:eastAsiaTheme="majorEastAsia" w:hAnsiTheme="majorEastAsia" w:hint="eastAsia"/>
                <w:sz w:val="21"/>
                <w:szCs w:val="21"/>
                <w:lang w:eastAsia="ko-KR"/>
              </w:rPr>
              <w:t xml:space="preserve"> 통제하지 못하고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오히려 타인에게</w:t>
            </w:r>
            <w:r w:rsidRPr="00842F1E">
              <w:rPr>
                <w:rFonts w:asciiTheme="majorEastAsia" w:eastAsiaTheme="majorEastAsia" w:hAnsiTheme="majorEastAsia"/>
                <w:sz w:val="21"/>
                <w:szCs w:val="21"/>
                <w:lang w:eastAsia="ko-KR"/>
              </w:rPr>
              <w:t xml:space="preserve"> 해를 </w:t>
            </w:r>
            <w:r w:rsidRPr="00842F1E">
              <w:rPr>
                <w:rFonts w:asciiTheme="majorEastAsia" w:eastAsiaTheme="majorEastAsia" w:hAnsiTheme="majorEastAsia" w:hint="eastAsia"/>
                <w:sz w:val="21"/>
                <w:szCs w:val="21"/>
                <w:lang w:eastAsia="ko-KR"/>
              </w:rPr>
              <w:t>끼칠</w:t>
            </w:r>
            <w:r w:rsidRPr="00842F1E">
              <w:rPr>
                <w:rFonts w:asciiTheme="majorEastAsia" w:eastAsiaTheme="majorEastAsia" w:hAnsiTheme="majorEastAsia"/>
                <w:sz w:val="21"/>
                <w:szCs w:val="21"/>
                <w:lang w:eastAsia="ko-KR"/>
              </w:rPr>
              <w:t xml:space="preserve"> 수 있</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 xml:space="preserve">다. 이런 일이 발생하면 </w:t>
            </w:r>
            <w:r w:rsidRPr="00842F1E">
              <w:rPr>
                <w:rFonts w:asciiTheme="majorEastAsia" w:eastAsiaTheme="majorEastAsia" w:hAnsiTheme="majorEastAsia" w:hint="eastAsia"/>
                <w:sz w:val="21"/>
                <w:szCs w:val="21"/>
                <w:lang w:eastAsia="ko-KR"/>
              </w:rPr>
              <w:t xml:space="preserve">교회는 복음 증거와 말씀 증거에 나쁜 </w:t>
            </w:r>
            <w:r w:rsidRPr="00842F1E">
              <w:rPr>
                <w:rFonts w:asciiTheme="majorEastAsia" w:eastAsiaTheme="majorEastAsia" w:hAnsiTheme="majorEastAsia"/>
                <w:sz w:val="21"/>
                <w:szCs w:val="21"/>
                <w:lang w:eastAsia="ko-KR"/>
              </w:rPr>
              <w:t>영향을 받</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 xml:space="preserve">다. </w:t>
            </w:r>
            <w:r w:rsidRPr="00842F1E">
              <w:rPr>
                <w:rFonts w:asciiTheme="majorEastAsia" w:eastAsiaTheme="majorEastAsia" w:hAnsiTheme="majorEastAsia" w:hint="eastAsia"/>
                <w:sz w:val="21"/>
                <w:szCs w:val="21"/>
                <w:lang w:eastAsia="ko-KR"/>
              </w:rPr>
              <w:t>따라서 교회는 사역자가 사역 대상자를 세우는데 자신의 권위와 영향력을 책임감 있게 사용할 수 있도록 돕는 장치와 책임 조치를 마련하는 것이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매우 중요합니다.</w:t>
            </w:r>
            <w:r w:rsidRPr="00842F1E">
              <w:rPr>
                <w:rFonts w:asciiTheme="majorEastAsia" w:eastAsiaTheme="majorEastAsia" w:hAnsiTheme="majorEastAsia"/>
                <w:sz w:val="21"/>
                <w:szCs w:val="21"/>
                <w:lang w:eastAsia="ko-KR"/>
              </w:rPr>
              <w:t xml:space="preserve"> </w:t>
            </w:r>
          </w:p>
        </w:tc>
      </w:tr>
      <w:tr w:rsidR="008B0B88" w:rsidRPr="00842F1E" w14:paraId="02A75F6E" w14:textId="77777777" w:rsidTr="005B2D6D">
        <w:tc>
          <w:tcPr>
            <w:tcW w:w="5760" w:type="dxa"/>
            <w:shd w:val="clear" w:color="auto" w:fill="EFEFEF"/>
            <w:tcMar>
              <w:top w:w="100" w:type="dxa"/>
              <w:left w:w="100" w:type="dxa"/>
              <w:bottom w:w="100" w:type="dxa"/>
              <w:right w:w="100" w:type="dxa"/>
            </w:tcMar>
          </w:tcPr>
          <w:p w14:paraId="010343F5" w14:textId="454503E8" w:rsidR="008B0B88" w:rsidRPr="00842F1E" w:rsidRDefault="008B0B88" w:rsidP="008B0B88">
            <w:pPr>
              <w:spacing w:line="240" w:lineRule="auto"/>
            </w:pPr>
            <w:r w:rsidRPr="00842F1E">
              <w:rPr>
                <w:rFonts w:eastAsia="Calibri"/>
                <w:bCs/>
              </w:rPr>
              <w:t xml:space="preserve">The implementation of the Code of Conduct is the responsibility of the local council that holds the membership or credentials of the ministry leader. A </w:t>
            </w:r>
            <w:r w:rsidRPr="00842F1E">
              <w:rPr>
                <w:rFonts w:eastAsia="Calibri"/>
                <w:bCs/>
              </w:rPr>
              <w:lastRenderedPageBreak/>
              <w:t>classis has responsibility to implement the Code of Conduct for classical ministry leaders and employees. For CRCNA staff members, this oversight is shared with the Human Resource departments for denominational staff.</w:t>
            </w:r>
          </w:p>
        </w:tc>
        <w:tc>
          <w:tcPr>
            <w:tcW w:w="7131" w:type="dxa"/>
            <w:gridSpan w:val="2"/>
            <w:shd w:val="clear" w:color="auto" w:fill="EFEFEF"/>
          </w:tcPr>
          <w:p w14:paraId="7552C047" w14:textId="1E8A920F"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hint="eastAsia"/>
                <w:sz w:val="21"/>
                <w:szCs w:val="21"/>
                <w:lang w:eastAsia="ko-KR"/>
              </w:rPr>
              <w:lastRenderedPageBreak/>
              <w:t>행동 강령의 이행은 봉사자들이나 사역자들의 교적부</w:t>
            </w:r>
            <w:r w:rsidR="00123408" w:rsidRPr="00842F1E">
              <w:rPr>
                <w:rFonts w:asciiTheme="majorEastAsia" w:eastAsiaTheme="majorEastAsia" w:hAnsiTheme="majorEastAsia" w:hint="eastAsia"/>
                <w:sz w:val="21"/>
                <w:szCs w:val="21"/>
                <w:lang w:eastAsia="ko-KR"/>
              </w:rPr>
              <w:t xml:space="preserve"> </w:t>
            </w:r>
            <w:r w:rsidRPr="00842F1E">
              <w:rPr>
                <w:rFonts w:asciiTheme="majorEastAsia" w:eastAsiaTheme="majorEastAsia" w:hAnsiTheme="majorEastAsia" w:hint="eastAsia"/>
                <w:sz w:val="21"/>
                <w:szCs w:val="21"/>
                <w:lang w:eastAsia="ko-KR"/>
              </w:rPr>
              <w:t>(</w:t>
            </w:r>
            <w:r w:rsidRPr="00842F1E">
              <w:rPr>
                <w:rFonts w:asciiTheme="majorEastAsia" w:eastAsiaTheme="majorEastAsia" w:hAnsiTheme="majorEastAsia"/>
                <w:sz w:val="21"/>
                <w:szCs w:val="21"/>
                <w:lang w:eastAsia="ko-KR"/>
              </w:rPr>
              <w:t>membership or credentials)</w:t>
            </w:r>
            <w:r w:rsidRPr="00842F1E">
              <w:rPr>
                <w:rFonts w:asciiTheme="majorEastAsia" w:eastAsiaTheme="majorEastAsia" w:hAnsiTheme="majorEastAsia" w:hint="eastAsia"/>
                <w:sz w:val="21"/>
                <w:szCs w:val="21"/>
                <w:lang w:eastAsia="ko-KR"/>
              </w:rPr>
              <w:t>를 보유한 카운실에 책임이 있습니다.</w:t>
            </w:r>
            <w:r w:rsidRPr="00842F1E">
              <w:rPr>
                <w:rFonts w:asciiTheme="majorEastAsia" w:eastAsiaTheme="majorEastAsia" w:hAnsiTheme="majorEastAsia"/>
                <w:sz w:val="21"/>
                <w:szCs w:val="21"/>
                <w:lang w:eastAsia="ko-KR"/>
              </w:rPr>
              <w:t xml:space="preserve"> 노회는 </w:t>
            </w:r>
            <w:r w:rsidRPr="00842F1E">
              <w:rPr>
                <w:rFonts w:asciiTheme="majorEastAsia" w:eastAsiaTheme="majorEastAsia" w:hAnsiTheme="majorEastAsia" w:hint="eastAsia"/>
                <w:sz w:val="21"/>
                <w:szCs w:val="21"/>
                <w:lang w:eastAsia="ko-KR"/>
              </w:rPr>
              <w:t>노회에 속한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sz w:val="21"/>
                <w:szCs w:val="21"/>
                <w:lang w:eastAsia="ko-KR"/>
              </w:rPr>
              <w:lastRenderedPageBreak/>
              <w:t>사역자와 직원을 위한 행동 강령을 시행할 책임이 있</w:t>
            </w:r>
            <w:r w:rsidRPr="00842F1E">
              <w:rPr>
                <w:rFonts w:asciiTheme="majorEastAsia" w:eastAsiaTheme="majorEastAsia" w:hAnsiTheme="majorEastAsia" w:hint="eastAsia"/>
                <w:sz w:val="21"/>
                <w:szCs w:val="21"/>
                <w:lang w:eastAsia="ko-KR"/>
              </w:rPr>
              <w:t>습니</w:t>
            </w:r>
            <w:r w:rsidRPr="00842F1E">
              <w:rPr>
                <w:rFonts w:asciiTheme="majorEastAsia" w:eastAsiaTheme="majorEastAsia" w:hAnsiTheme="majorEastAsia"/>
                <w:sz w:val="21"/>
                <w:szCs w:val="21"/>
                <w:lang w:eastAsia="ko-KR"/>
              </w:rPr>
              <w:t xml:space="preserve">다. CRC </w:t>
            </w:r>
            <w:r w:rsidRPr="00842F1E">
              <w:rPr>
                <w:rFonts w:asciiTheme="majorEastAsia" w:eastAsiaTheme="majorEastAsia" w:hAnsiTheme="majorEastAsia" w:hint="eastAsia"/>
                <w:sz w:val="21"/>
                <w:szCs w:val="21"/>
                <w:lang w:eastAsia="ko-KR"/>
              </w:rPr>
              <w:t xml:space="preserve">교단 </w:t>
            </w:r>
            <w:r w:rsidRPr="00842F1E">
              <w:rPr>
                <w:rFonts w:asciiTheme="majorEastAsia" w:eastAsiaTheme="majorEastAsia" w:hAnsiTheme="majorEastAsia"/>
                <w:sz w:val="21"/>
                <w:szCs w:val="21"/>
                <w:lang w:eastAsia="ko-KR"/>
              </w:rPr>
              <w:t>직원의 경우,</w:t>
            </w:r>
            <w:r w:rsidRPr="00842F1E">
              <w:rPr>
                <w:rFonts w:asciiTheme="majorEastAsia" w:eastAsiaTheme="majorEastAsia" w:hAnsiTheme="majorEastAsia" w:hint="eastAsia"/>
                <w:sz w:val="21"/>
                <w:szCs w:val="21"/>
                <w:lang w:eastAsia="ko-KR"/>
              </w:rPr>
              <w:t xml:space="preserve"> 교단 인사과와 관리 감독 권한을 공유합니다.</w:t>
            </w:r>
          </w:p>
        </w:tc>
      </w:tr>
      <w:tr w:rsidR="008B0B88" w:rsidRPr="00842F1E" w14:paraId="70E9660B" w14:textId="77777777" w:rsidTr="005B2D6D">
        <w:tc>
          <w:tcPr>
            <w:tcW w:w="5760" w:type="dxa"/>
            <w:shd w:val="clear" w:color="auto" w:fill="EFEFEF"/>
            <w:tcMar>
              <w:top w:w="100" w:type="dxa"/>
              <w:left w:w="100" w:type="dxa"/>
              <w:bottom w:w="100" w:type="dxa"/>
              <w:right w:w="100" w:type="dxa"/>
            </w:tcMar>
          </w:tcPr>
          <w:p w14:paraId="15EB1561" w14:textId="03B3BC05" w:rsidR="008B0B88" w:rsidRPr="00842F1E" w:rsidRDefault="008B0B88" w:rsidP="008B0B88">
            <w:pPr>
              <w:spacing w:line="240" w:lineRule="auto"/>
            </w:pPr>
            <w:r w:rsidRPr="00842F1E">
              <w:rPr>
                <w:rFonts w:eastAsia="Calibri"/>
                <w:bCs/>
              </w:rPr>
              <w:lastRenderedPageBreak/>
              <w:t>The assembly that implements the Code of Conduct is also responsible for determining how to enforce the Code of Conduct and the ramifications for people who violate it based on the gravity of the offense and the harm done. Safe Church coordinators, denominational Safe Church staff, and the Dignity Team are available for consultation and advice as needed.</w:t>
            </w:r>
          </w:p>
        </w:tc>
        <w:tc>
          <w:tcPr>
            <w:tcW w:w="7131" w:type="dxa"/>
            <w:gridSpan w:val="2"/>
            <w:shd w:val="clear" w:color="auto" w:fill="EFEFEF"/>
          </w:tcPr>
          <w:p w14:paraId="769FF0E5" w14:textId="5804A33A"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hint="eastAsia"/>
                <w:sz w:val="21"/>
                <w:szCs w:val="21"/>
                <w:lang w:eastAsia="ko-KR"/>
              </w:rPr>
              <w:t>행동</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강령을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시행하는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의회는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행동</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강령을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집행하는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방법과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범죄의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심각성과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피해를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기반으로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이를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위반하는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사람들에게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미치는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영향을 줄 수 있는 책임도 있습니다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필요에 따라서 안전한 교회 코디네이터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교단 내 안전한 교회 직원,</w:t>
            </w:r>
            <w:r w:rsidRPr="00842F1E">
              <w:rPr>
                <w:rFonts w:ascii="Malgun Gothic" w:eastAsia="Malgun Gothic" w:hAnsi="Malgun Gothic" w:cs="Malgun Gothic"/>
                <w:sz w:val="21"/>
                <w:szCs w:val="21"/>
                <w:lang w:eastAsia="ko-KR"/>
              </w:rPr>
              <w:t xml:space="preserve"> </w:t>
            </w:r>
            <w:r w:rsidRPr="00842F1E">
              <w:rPr>
                <w:rFonts w:ascii="Malgun Gothic" w:eastAsia="Malgun Gothic" w:hAnsi="Malgun Gothic" w:cs="Malgun Gothic" w:hint="eastAsia"/>
                <w:sz w:val="21"/>
                <w:szCs w:val="21"/>
                <w:lang w:eastAsia="ko-KR"/>
              </w:rPr>
              <w:t>존엄성 팀 등은 상담과 조언을 제공할 수 있습니다.</w:t>
            </w:r>
            <w:r w:rsidRPr="00842F1E">
              <w:rPr>
                <w:rFonts w:ascii="Malgun Gothic" w:eastAsia="Malgun Gothic" w:hAnsi="Malgun Gothic" w:cs="Malgun Gothic"/>
                <w:sz w:val="21"/>
                <w:szCs w:val="21"/>
                <w:lang w:eastAsia="ko-KR"/>
              </w:rPr>
              <w:t xml:space="preserve"> </w:t>
            </w:r>
            <w:r w:rsidRPr="00842F1E">
              <w:rPr>
                <w:rFonts w:ascii="Malgun Gothic" w:eastAsia="Malgun Gothic" w:hAnsi="Malgun Gothic" w:cs="Malgun Gothic" w:hint="eastAsia"/>
                <w:sz w:val="21"/>
                <w:szCs w:val="21"/>
                <w:lang w:eastAsia="ko-KR"/>
              </w:rPr>
              <w:t xml:space="preserve"> </w:t>
            </w:r>
          </w:p>
        </w:tc>
      </w:tr>
      <w:tr w:rsidR="008B0B88" w:rsidRPr="00842F1E" w14:paraId="4EF5859A" w14:textId="77777777" w:rsidTr="005B2D6D">
        <w:tc>
          <w:tcPr>
            <w:tcW w:w="5760" w:type="dxa"/>
            <w:shd w:val="clear" w:color="auto" w:fill="EFEFEF"/>
            <w:tcMar>
              <w:top w:w="100" w:type="dxa"/>
              <w:left w:w="100" w:type="dxa"/>
              <w:bottom w:w="100" w:type="dxa"/>
              <w:right w:w="100" w:type="dxa"/>
            </w:tcMar>
          </w:tcPr>
          <w:p w14:paraId="02D40438" w14:textId="2140AC0A" w:rsidR="008B0B88" w:rsidRPr="00842F1E" w:rsidRDefault="008B0B88" w:rsidP="008B0B88">
            <w:pPr>
              <w:spacing w:line="240" w:lineRule="auto"/>
            </w:pPr>
            <w:r w:rsidRPr="00842F1E">
              <w:rPr>
                <w:rFonts w:eastAsia="Calibri"/>
                <w:bCs/>
              </w:rPr>
              <w:t>The Bible is our guide for faith and life. The confessions are systematic summaries and interpretations of the Bible around which we are united as a denomination and which we confess to be faithful and true to the teachings of Scripture. The Code of Conduct is a document that establishes Biblical standards of behavior and practices for contemporary realities, addressing appropriate interpersonal relationships, confidentiality, financial integrity, pastoral leadership, and mandatory reporting. It is a summary of Christian standards for contemporary ministry leadership. It clarifies for ministry leaders what is required for healthy and safe ministry, and it communicates to parishioners what they can expect from ministry leadership.</w:t>
            </w:r>
          </w:p>
        </w:tc>
        <w:tc>
          <w:tcPr>
            <w:tcW w:w="7131" w:type="dxa"/>
            <w:gridSpan w:val="2"/>
            <w:shd w:val="clear" w:color="auto" w:fill="EFEFEF"/>
          </w:tcPr>
          <w:p w14:paraId="1AB28DC5" w14:textId="5B801E24"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hint="eastAsia"/>
                <w:sz w:val="21"/>
                <w:szCs w:val="21"/>
                <w:lang w:eastAsia="ko-KR"/>
              </w:rPr>
              <w:t>성경은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우리의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신앙과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삶의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지침입니다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신앙고백은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우리가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하나의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교단으로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연합하고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성경의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가르침에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신실하고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진실할 것이라는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고백을 포함한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성경의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체계적인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요약과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해석입니다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행동</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강령은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적절한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대인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관계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유지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재정적</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성실성</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목회적</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리더십</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및</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의무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보고를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다루면서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오늘이라는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현실에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대한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성경적</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행동</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표준과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관행을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확립해주는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문서입니다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이는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현대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리더십에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대한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기독교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표준을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요약한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것입니다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이는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지도자들에게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건강하고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안전한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필요한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것이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무엇인지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명확히</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교인들에게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리더십에서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기대할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있는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것이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무엇인지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알려줍니다</w:t>
            </w:r>
            <w:r w:rsidRPr="00842F1E">
              <w:rPr>
                <w:sz w:val="21"/>
                <w:szCs w:val="21"/>
                <w:lang w:eastAsia="ko-KR"/>
              </w:rPr>
              <w:t>.</w:t>
            </w:r>
          </w:p>
        </w:tc>
      </w:tr>
      <w:tr w:rsidR="008B0B88" w:rsidRPr="00842F1E" w14:paraId="59E17E6B" w14:textId="77777777" w:rsidTr="005B2D6D">
        <w:tc>
          <w:tcPr>
            <w:tcW w:w="5760" w:type="dxa"/>
            <w:shd w:val="clear" w:color="auto" w:fill="EFEFEF"/>
            <w:tcMar>
              <w:top w:w="100" w:type="dxa"/>
              <w:left w:w="100" w:type="dxa"/>
              <w:bottom w:w="100" w:type="dxa"/>
              <w:right w:w="100" w:type="dxa"/>
            </w:tcMar>
          </w:tcPr>
          <w:p w14:paraId="6AAE57E4" w14:textId="4914B328" w:rsidR="008B0B88" w:rsidRPr="00842F1E" w:rsidRDefault="008B0B88" w:rsidP="008B0B88">
            <w:pPr>
              <w:spacing w:line="240" w:lineRule="auto"/>
            </w:pPr>
            <w:r w:rsidRPr="00842F1E">
              <w:rPr>
                <w:rFonts w:eastAsia="Calibri"/>
                <w:bCs/>
                <w:i/>
                <w:iCs/>
              </w:rPr>
              <w:t>Preamble</w:t>
            </w:r>
          </w:p>
        </w:tc>
        <w:tc>
          <w:tcPr>
            <w:tcW w:w="7131" w:type="dxa"/>
            <w:gridSpan w:val="2"/>
            <w:shd w:val="clear" w:color="auto" w:fill="EFEFEF"/>
          </w:tcPr>
          <w:p w14:paraId="3D6EACA1" w14:textId="1B6E3F2B" w:rsidR="008B0B88" w:rsidRPr="00842F1E" w:rsidRDefault="008B0B88" w:rsidP="008B0B88">
            <w:pPr>
              <w:spacing w:line="240" w:lineRule="auto"/>
              <w:rPr>
                <w:rFonts w:ascii="NanumGothic" w:eastAsia="NanumGothic" w:hAnsi="NanumGothic" w:cs="Arial Unicode MS"/>
                <w:sz w:val="21"/>
                <w:szCs w:val="21"/>
              </w:rPr>
            </w:pPr>
            <w:r w:rsidRPr="00842F1E">
              <w:rPr>
                <w:rFonts w:ascii="Malgun Gothic" w:eastAsia="Malgun Gothic" w:hAnsi="Malgun Gothic" w:cs="Malgun Gothic" w:hint="eastAsia"/>
                <w:b/>
                <w:bCs/>
                <w:spacing w:val="-2"/>
                <w:sz w:val="21"/>
                <w:szCs w:val="21"/>
                <w:lang w:eastAsia="ko-KR"/>
              </w:rPr>
              <w:t>전문</w:t>
            </w:r>
          </w:p>
        </w:tc>
      </w:tr>
      <w:tr w:rsidR="008B0B88" w:rsidRPr="00842F1E" w14:paraId="72386AAA" w14:textId="77777777" w:rsidTr="005B2D6D">
        <w:tc>
          <w:tcPr>
            <w:tcW w:w="5760" w:type="dxa"/>
            <w:shd w:val="clear" w:color="auto" w:fill="EFEFEF"/>
            <w:tcMar>
              <w:top w:w="100" w:type="dxa"/>
              <w:left w:w="100" w:type="dxa"/>
              <w:bottom w:w="100" w:type="dxa"/>
              <w:right w:w="100" w:type="dxa"/>
            </w:tcMar>
          </w:tcPr>
          <w:p w14:paraId="17740124" w14:textId="3A29CFDC" w:rsidR="008B0B88" w:rsidRPr="00842F1E" w:rsidRDefault="008B0B88" w:rsidP="008B0B88">
            <w:pPr>
              <w:spacing w:line="240" w:lineRule="auto"/>
            </w:pPr>
            <w:r w:rsidRPr="00842F1E">
              <w:rPr>
                <w:rFonts w:eastAsia="Calibri"/>
                <w:bCs/>
              </w:rPr>
              <w:t>Mark 10:35-45 displays two very different approaches to the use of power. The disciples are exposed as being power hungry and vulnerable to a worldly expression of power. Jesus intervened by clarifying that a worldly view of power “lord[s] it over” those whom it influences. Jesus proclaimed, “</w:t>
            </w:r>
            <w:r w:rsidRPr="00842F1E">
              <w:rPr>
                <w:bCs/>
                <w:color w:val="080808"/>
              </w:rPr>
              <w:t>Not so with you. Instead, whoever wants to become great among you must be your servant</w:t>
            </w:r>
            <w:r w:rsidRPr="00842F1E">
              <w:rPr>
                <w:rFonts w:eastAsia="Calibri"/>
                <w:bCs/>
              </w:rPr>
              <w:t xml:space="preserve">” (v. 43). Jesus displays that power and influence are not negative in themselves but are a gift of God for good. However, Jesus also insists that a misuse of power is not </w:t>
            </w:r>
            <w:r w:rsidRPr="00842F1E">
              <w:rPr>
                <w:rFonts w:eastAsia="Calibri"/>
                <w:bCs/>
              </w:rPr>
              <w:lastRenderedPageBreak/>
              <w:t>acceptable for leaders in his kingdom. Rather, he demands that they lead as humble servants for the glory of God and the thriving of others. After all, they follow the one who “</w:t>
            </w:r>
            <w:r w:rsidRPr="00842F1E">
              <w:rPr>
                <w:bCs/>
                <w:color w:val="080808"/>
              </w:rPr>
              <w:t>did not come to be served, but to serve, and to give his life as a ransom for many</w:t>
            </w:r>
            <w:r w:rsidRPr="00842F1E">
              <w:rPr>
                <w:rFonts w:eastAsia="Calibri"/>
                <w:bCs/>
              </w:rPr>
              <w:t>” (v. 45).</w:t>
            </w:r>
          </w:p>
        </w:tc>
        <w:tc>
          <w:tcPr>
            <w:tcW w:w="7131" w:type="dxa"/>
            <w:gridSpan w:val="2"/>
            <w:shd w:val="clear" w:color="auto" w:fill="EFEFEF"/>
          </w:tcPr>
          <w:p w14:paraId="585C9120" w14:textId="22269C3E"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hint="eastAsia"/>
                <w:spacing w:val="-2"/>
                <w:sz w:val="21"/>
                <w:szCs w:val="21"/>
                <w:lang w:eastAsia="ko-KR"/>
              </w:rPr>
              <w:lastRenderedPageBreak/>
              <w:t>마가복음</w:t>
            </w:r>
            <w:r w:rsidRPr="00842F1E">
              <w:rPr>
                <w:rFonts w:asciiTheme="majorEastAsia" w:eastAsiaTheme="majorEastAsia" w:hAnsiTheme="majorEastAsia" w:cs="Calibri"/>
                <w:spacing w:val="-2"/>
                <w:sz w:val="21"/>
                <w:szCs w:val="21"/>
                <w:lang w:eastAsia="ko-KR"/>
              </w:rPr>
              <w:t xml:space="preserve"> 10:35-45</w:t>
            </w:r>
            <w:r w:rsidRPr="00842F1E">
              <w:rPr>
                <w:rFonts w:asciiTheme="majorEastAsia" w:eastAsiaTheme="majorEastAsia" w:hAnsiTheme="majorEastAsia" w:cs="Malgun Gothic" w:hint="eastAsia"/>
                <w:spacing w:val="-2"/>
                <w:sz w:val="21"/>
                <w:szCs w:val="21"/>
                <w:lang w:eastAsia="ko-KR"/>
              </w:rPr>
              <w:t>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권력</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사용에</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대한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두</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가지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매우</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다른</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접근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방식을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보여준다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제자들은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권력을 갈망하고 세상적인</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권력</w:t>
            </w:r>
            <w:r w:rsidRPr="00842F1E">
              <w:rPr>
                <w:rFonts w:asciiTheme="majorEastAsia" w:eastAsiaTheme="majorEastAsia" w:hAnsiTheme="majorEastAsia" w:cs="Calibri" w:hint="eastAsia"/>
                <w:spacing w:val="-2"/>
                <w:sz w:val="21"/>
                <w:szCs w:val="21"/>
                <w:lang w:eastAsia="ko-KR"/>
              </w:rPr>
              <w:t>의 영향력 앞에 취약한 모습을 보입니다.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예수께서 제자들에게 말씀을 통해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Calibri" w:hint="eastAsia"/>
                <w:spacing w:val="-2"/>
                <w:sz w:val="21"/>
                <w:szCs w:val="21"/>
                <w:lang w:eastAsia="ko-KR"/>
              </w:rPr>
              <w:t>세상적인 권력에 대한 영향력이 사람들을 늘 유혹한다는 점을 깨닫게 하십니다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예수님은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너희는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그렇지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아니하니</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너희</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중에</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누구든지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크고자</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자는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너희를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섬기는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자가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되어야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하리라</w:t>
            </w:r>
            <w:r w:rsidRPr="00842F1E">
              <w:rPr>
                <w:rFonts w:asciiTheme="majorEastAsia" w:eastAsiaTheme="majorEastAsia" w:hAnsiTheme="majorEastAsia" w:cs="Calibri"/>
                <w:spacing w:val="-2"/>
                <w:sz w:val="21"/>
                <w:szCs w:val="21"/>
                <w:lang w:eastAsia="ko-KR"/>
              </w:rPr>
              <w:t>”</w:t>
            </w:r>
            <w:r w:rsidR="00746099" w:rsidRPr="00842F1E">
              <w:rPr>
                <w:rFonts w:asciiTheme="majorEastAsia" w:eastAsiaTheme="majorEastAsia" w:hAnsiTheme="majorEastAsia" w:cs="Calibri" w:hint="eastAsia"/>
                <w:spacing w:val="-2"/>
                <w:sz w:val="21"/>
                <w:szCs w:val="21"/>
                <w:lang w:eastAsia="ko-KR"/>
              </w:rPr>
              <w:t xml:space="preserve"> </w:t>
            </w:r>
            <w:r w:rsidRPr="00842F1E">
              <w:rPr>
                <w:rFonts w:asciiTheme="majorEastAsia" w:eastAsiaTheme="majorEastAsia" w:hAnsiTheme="majorEastAsia" w:cs="Calibri"/>
                <w:spacing w:val="-2"/>
                <w:sz w:val="21"/>
                <w:szCs w:val="21"/>
                <w:lang w:eastAsia="ko-KR"/>
              </w:rPr>
              <w:t>(43</w:t>
            </w:r>
            <w:r w:rsidRPr="00842F1E">
              <w:rPr>
                <w:rFonts w:asciiTheme="majorEastAsia" w:eastAsiaTheme="majorEastAsia" w:hAnsiTheme="majorEastAsia" w:cs="Malgun Gothic" w:hint="eastAsia"/>
                <w:spacing w:val="-2"/>
                <w:sz w:val="21"/>
                <w:szCs w:val="21"/>
                <w:lang w:eastAsia="ko-KR"/>
              </w:rPr>
              <w:t>절</w:t>
            </w:r>
            <w:r w:rsidRPr="00842F1E">
              <w:rPr>
                <w:rFonts w:asciiTheme="majorEastAsia" w:eastAsiaTheme="majorEastAsia" w:hAnsiTheme="majorEastAsia" w:cs="Calibri"/>
                <w:spacing w:val="-2"/>
                <w:sz w:val="21"/>
                <w:szCs w:val="21"/>
                <w:lang w:eastAsia="ko-KR"/>
              </w:rPr>
              <w:t>)</w:t>
            </w:r>
            <w:r w:rsidRPr="00842F1E">
              <w:rPr>
                <w:rFonts w:asciiTheme="majorEastAsia" w:eastAsiaTheme="majorEastAsia" w:hAnsiTheme="majorEastAsia" w:cs="Malgun Gothic" w:hint="eastAsia"/>
                <w:spacing w:val="-2"/>
                <w:sz w:val="21"/>
                <w:szCs w:val="21"/>
                <w:lang w:eastAsia="ko-KR"/>
              </w:rPr>
              <w:t>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선언하셨습니다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예수님은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능력과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영향력이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그</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자체로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부정적인</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것이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아니라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선을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위한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하나님의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선물임을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lastRenderedPageBreak/>
              <w:t>보여</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주셨습니다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그러나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예수께서는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또한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하나님 나라의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지도자들이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권력을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오용하는</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것을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용납할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없다고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주장하셨습니다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오히려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그들이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하나님의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영광과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다른</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사람들의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번영을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위해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겸손한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종의 자세로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지도할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것을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요구하십니다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결국</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하나님 나라의 백성들은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섬김을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받으러</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온</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것이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아니라</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도리어</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섬기려</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하고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자기</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목숨을</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많은</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사람의</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대속물로</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주려고</w:t>
            </w:r>
            <w:r w:rsidRPr="00842F1E">
              <w:rPr>
                <w:rFonts w:asciiTheme="majorEastAsia" w:eastAsiaTheme="majorEastAsia" w:hAnsiTheme="majorEastAsia" w:cs="Calibri"/>
                <w:spacing w:val="-2"/>
                <w:sz w:val="21"/>
                <w:szCs w:val="21"/>
                <w:lang w:eastAsia="ko-KR"/>
              </w:rPr>
              <w:t>”</w:t>
            </w:r>
            <w:r w:rsidR="00746099" w:rsidRPr="00842F1E">
              <w:rPr>
                <w:rFonts w:asciiTheme="majorEastAsia" w:eastAsiaTheme="majorEastAsia" w:hAnsiTheme="majorEastAsia" w:cs="Calibri" w:hint="eastAsia"/>
                <w:spacing w:val="-2"/>
                <w:sz w:val="21"/>
                <w:szCs w:val="21"/>
                <w:lang w:eastAsia="ko-KR"/>
              </w:rPr>
              <w:t xml:space="preserve"> </w:t>
            </w:r>
            <w:r w:rsidRPr="00842F1E">
              <w:rPr>
                <w:rFonts w:asciiTheme="majorEastAsia" w:eastAsiaTheme="majorEastAsia" w:hAnsiTheme="majorEastAsia" w:cs="Calibri"/>
                <w:spacing w:val="-2"/>
                <w:sz w:val="21"/>
                <w:szCs w:val="21"/>
                <w:lang w:eastAsia="ko-KR"/>
              </w:rPr>
              <w:t>(45</w:t>
            </w:r>
            <w:r w:rsidRPr="00842F1E">
              <w:rPr>
                <w:rFonts w:asciiTheme="majorEastAsia" w:eastAsiaTheme="majorEastAsia" w:hAnsiTheme="majorEastAsia" w:cs="Malgun Gothic" w:hint="eastAsia"/>
                <w:spacing w:val="-2"/>
                <w:sz w:val="21"/>
                <w:szCs w:val="21"/>
                <w:lang w:eastAsia="ko-KR"/>
              </w:rPr>
              <w:t>절</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Malgun Gothic" w:hint="eastAsia"/>
                <w:spacing w:val="-2"/>
                <w:sz w:val="21"/>
                <w:szCs w:val="21"/>
                <w:lang w:eastAsia="ko-KR"/>
              </w:rPr>
              <w:t>오신</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Calibri" w:hint="eastAsia"/>
                <w:spacing w:val="-2"/>
                <w:sz w:val="21"/>
                <w:szCs w:val="21"/>
                <w:lang w:eastAsia="ko-KR"/>
              </w:rPr>
              <w:t>예수 그리스도를 따라야 하는 사람들입니다.</w:t>
            </w:r>
            <w:r w:rsidRPr="00842F1E">
              <w:rPr>
                <w:rFonts w:asciiTheme="majorEastAsia" w:eastAsiaTheme="majorEastAsia" w:hAnsiTheme="majorEastAsia" w:cs="Calibri"/>
                <w:spacing w:val="-2"/>
                <w:sz w:val="21"/>
                <w:szCs w:val="21"/>
                <w:lang w:eastAsia="ko-KR"/>
              </w:rPr>
              <w:t xml:space="preserve"> </w:t>
            </w:r>
          </w:p>
        </w:tc>
      </w:tr>
      <w:tr w:rsidR="008B0B88" w:rsidRPr="00842F1E" w14:paraId="068AD60D" w14:textId="77777777" w:rsidTr="005B2D6D">
        <w:tc>
          <w:tcPr>
            <w:tcW w:w="5760" w:type="dxa"/>
            <w:shd w:val="clear" w:color="auto" w:fill="EFEFEF"/>
            <w:tcMar>
              <w:top w:w="100" w:type="dxa"/>
              <w:left w:w="100" w:type="dxa"/>
              <w:bottom w:w="100" w:type="dxa"/>
              <w:right w:w="100" w:type="dxa"/>
            </w:tcMar>
          </w:tcPr>
          <w:p w14:paraId="4714E15D" w14:textId="71180BF4" w:rsidR="008B0B88" w:rsidRPr="00842F1E" w:rsidRDefault="008B0B88" w:rsidP="008B0B88">
            <w:pPr>
              <w:spacing w:line="240" w:lineRule="auto"/>
            </w:pPr>
            <w:r w:rsidRPr="00842F1E">
              <w:rPr>
                <w:rFonts w:eastAsia="Calibri"/>
                <w:bCs/>
              </w:rPr>
              <w:lastRenderedPageBreak/>
              <w:t>All of us who are united to Christ by faith and who serve in the life of the church are called, in this passage and others (Phil. 2:1-10), to this way of being. Jesus himself, in response to the desire for power expressed by his disciples, called them (and us) to use power to bring glory to God and serve people—a way of holding power that confronts and contrasts with the ways that the world uses power.</w:t>
            </w:r>
          </w:p>
        </w:tc>
        <w:tc>
          <w:tcPr>
            <w:tcW w:w="7131" w:type="dxa"/>
            <w:gridSpan w:val="2"/>
            <w:shd w:val="clear" w:color="auto" w:fill="EFEFEF"/>
          </w:tcPr>
          <w:p w14:paraId="071688CD" w14:textId="0DE4EB61"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Calibri"/>
                <w:spacing w:val="-2"/>
                <w:sz w:val="21"/>
                <w:szCs w:val="21"/>
                <w:lang w:eastAsia="ko-KR"/>
              </w:rPr>
              <w:t xml:space="preserve">믿음으로 그리스도와 연합하고 </w:t>
            </w:r>
            <w:r w:rsidRPr="00842F1E">
              <w:rPr>
                <w:rFonts w:asciiTheme="majorEastAsia" w:eastAsiaTheme="majorEastAsia" w:hAnsiTheme="majorEastAsia" w:cs="Calibri" w:hint="eastAsia"/>
                <w:spacing w:val="-2"/>
                <w:sz w:val="21"/>
                <w:szCs w:val="21"/>
                <w:lang w:eastAsia="ko-KR"/>
              </w:rPr>
              <w:t>교회</w:t>
            </w:r>
            <w:r w:rsidRPr="00842F1E">
              <w:rPr>
                <w:rFonts w:asciiTheme="majorEastAsia" w:eastAsiaTheme="majorEastAsia" w:hAnsiTheme="majorEastAsia" w:cs="Calibri"/>
                <w:spacing w:val="-2"/>
                <w:sz w:val="21"/>
                <w:szCs w:val="21"/>
                <w:lang w:eastAsia="ko-KR"/>
              </w:rPr>
              <w:t xml:space="preserve"> </w:t>
            </w:r>
            <w:r w:rsidRPr="00842F1E">
              <w:rPr>
                <w:rFonts w:asciiTheme="majorEastAsia" w:eastAsiaTheme="majorEastAsia" w:hAnsiTheme="majorEastAsia" w:cs="Calibri" w:hint="eastAsia"/>
                <w:spacing w:val="-2"/>
                <w:sz w:val="21"/>
                <w:szCs w:val="21"/>
                <w:lang w:eastAsia="ko-KR"/>
              </w:rPr>
              <w:t>활동</w:t>
            </w:r>
            <w:r w:rsidRPr="00842F1E">
              <w:rPr>
                <w:rFonts w:asciiTheme="majorEastAsia" w:eastAsiaTheme="majorEastAsia" w:hAnsiTheme="majorEastAsia" w:cs="Calibri"/>
                <w:spacing w:val="-2"/>
                <w:sz w:val="21"/>
                <w:szCs w:val="21"/>
                <w:lang w:eastAsia="ko-KR"/>
              </w:rPr>
              <w:t>에서 봉사하는 우리 모두는 이 구절과 다른 구절</w:t>
            </w:r>
            <w:r w:rsidR="00746099" w:rsidRPr="00842F1E">
              <w:rPr>
                <w:rFonts w:asciiTheme="majorEastAsia" w:eastAsiaTheme="majorEastAsia" w:hAnsiTheme="majorEastAsia" w:cs="Calibri" w:hint="eastAsia"/>
                <w:spacing w:val="-2"/>
                <w:sz w:val="21"/>
                <w:szCs w:val="21"/>
                <w:lang w:eastAsia="ko-KR"/>
              </w:rPr>
              <w:t xml:space="preserve"> </w:t>
            </w:r>
            <w:r w:rsidRPr="00842F1E">
              <w:rPr>
                <w:rFonts w:asciiTheme="majorEastAsia" w:eastAsiaTheme="majorEastAsia" w:hAnsiTheme="majorEastAsia" w:cs="Calibri"/>
                <w:spacing w:val="-2"/>
                <w:sz w:val="21"/>
                <w:szCs w:val="21"/>
                <w:lang w:eastAsia="ko-KR"/>
              </w:rPr>
              <w:t xml:space="preserve">(빌 2:1-10)에서 </w:t>
            </w:r>
            <w:r w:rsidRPr="00842F1E">
              <w:rPr>
                <w:rFonts w:asciiTheme="majorEastAsia" w:eastAsiaTheme="majorEastAsia" w:hAnsiTheme="majorEastAsia" w:cs="Calibri" w:hint="eastAsia"/>
                <w:spacing w:val="-2"/>
                <w:sz w:val="21"/>
                <w:szCs w:val="21"/>
                <w:lang w:eastAsia="ko-KR"/>
              </w:rPr>
              <w:t>그</w:t>
            </w:r>
            <w:r w:rsidRPr="00842F1E">
              <w:rPr>
                <w:rFonts w:asciiTheme="majorEastAsia" w:eastAsiaTheme="majorEastAsia" w:hAnsiTheme="majorEastAsia" w:cs="Calibri"/>
                <w:spacing w:val="-2"/>
                <w:sz w:val="21"/>
                <w:szCs w:val="21"/>
                <w:lang w:eastAsia="ko-KR"/>
              </w:rPr>
              <w:t xml:space="preserve">러한 </w:t>
            </w:r>
            <w:r w:rsidRPr="00842F1E">
              <w:rPr>
                <w:rFonts w:asciiTheme="majorEastAsia" w:eastAsiaTheme="majorEastAsia" w:hAnsiTheme="majorEastAsia" w:cs="Calibri" w:hint="eastAsia"/>
                <w:spacing w:val="-2"/>
                <w:sz w:val="21"/>
                <w:szCs w:val="21"/>
                <w:lang w:eastAsia="ko-KR"/>
              </w:rPr>
              <w:t xml:space="preserve">자리로 </w:t>
            </w:r>
            <w:r w:rsidRPr="00842F1E">
              <w:rPr>
                <w:rFonts w:asciiTheme="majorEastAsia" w:eastAsiaTheme="majorEastAsia" w:hAnsiTheme="majorEastAsia" w:cs="Calibri"/>
                <w:spacing w:val="-2"/>
                <w:sz w:val="21"/>
                <w:szCs w:val="21"/>
                <w:lang w:eastAsia="ko-KR"/>
              </w:rPr>
              <w:t>부르</w:t>
            </w:r>
            <w:r w:rsidRPr="00842F1E">
              <w:rPr>
                <w:rFonts w:asciiTheme="majorEastAsia" w:eastAsiaTheme="majorEastAsia" w:hAnsiTheme="majorEastAsia" w:cs="Calibri" w:hint="eastAsia"/>
                <w:spacing w:val="-2"/>
                <w:sz w:val="21"/>
                <w:szCs w:val="21"/>
                <w:lang w:eastAsia="ko-KR"/>
              </w:rPr>
              <w:t>심 받은 존재임을 깨닫습니다</w:t>
            </w:r>
            <w:r w:rsidRPr="00842F1E">
              <w:rPr>
                <w:rFonts w:asciiTheme="majorEastAsia" w:eastAsiaTheme="majorEastAsia" w:hAnsiTheme="majorEastAsia" w:cs="Calibri"/>
                <w:spacing w:val="-2"/>
                <w:sz w:val="21"/>
                <w:szCs w:val="21"/>
                <w:lang w:eastAsia="ko-KR"/>
              </w:rPr>
              <w:t>. 예수님께서는 제자들이 표현한 권력에 대한 열망에 응답하여 그들</w:t>
            </w:r>
            <w:r w:rsidR="00746099" w:rsidRPr="00842F1E">
              <w:rPr>
                <w:rFonts w:asciiTheme="majorEastAsia" w:eastAsiaTheme="majorEastAsia" w:hAnsiTheme="majorEastAsia" w:cs="Calibri" w:hint="eastAsia"/>
                <w:spacing w:val="-2"/>
                <w:sz w:val="21"/>
                <w:szCs w:val="21"/>
                <w:lang w:eastAsia="ko-KR"/>
              </w:rPr>
              <w:t xml:space="preserve"> </w:t>
            </w:r>
            <w:r w:rsidRPr="00842F1E">
              <w:rPr>
                <w:rFonts w:asciiTheme="majorEastAsia" w:eastAsiaTheme="majorEastAsia" w:hAnsiTheme="majorEastAsia" w:cs="Calibri"/>
                <w:spacing w:val="-2"/>
                <w:sz w:val="21"/>
                <w:szCs w:val="21"/>
                <w:lang w:eastAsia="ko-KR"/>
              </w:rPr>
              <w:t>(그리고 우리)에게 권력을 사용하여 하나님께 영광을 돌리고 사람들을 섬기도록 부르셨</w:t>
            </w:r>
            <w:r w:rsidRPr="00842F1E">
              <w:rPr>
                <w:rFonts w:asciiTheme="majorEastAsia" w:eastAsiaTheme="majorEastAsia" w:hAnsiTheme="majorEastAsia" w:cs="Calibri" w:hint="eastAsia"/>
                <w:spacing w:val="-2"/>
                <w:sz w:val="21"/>
                <w:szCs w:val="21"/>
                <w:lang w:eastAsia="ko-KR"/>
              </w:rPr>
              <w:t>습니</w:t>
            </w:r>
            <w:r w:rsidRPr="00842F1E">
              <w:rPr>
                <w:rFonts w:asciiTheme="majorEastAsia" w:eastAsiaTheme="majorEastAsia" w:hAnsiTheme="majorEastAsia" w:cs="Calibri"/>
                <w:spacing w:val="-2"/>
                <w:sz w:val="21"/>
                <w:szCs w:val="21"/>
                <w:lang w:eastAsia="ko-KR"/>
              </w:rPr>
              <w:t xml:space="preserve">다. 이는 세상이 </w:t>
            </w:r>
            <w:r w:rsidRPr="00842F1E">
              <w:rPr>
                <w:rFonts w:asciiTheme="majorEastAsia" w:eastAsiaTheme="majorEastAsia" w:hAnsiTheme="majorEastAsia" w:cs="Calibri" w:hint="eastAsia"/>
                <w:spacing w:val="-2"/>
                <w:sz w:val="21"/>
                <w:szCs w:val="21"/>
                <w:lang w:eastAsia="ko-KR"/>
              </w:rPr>
              <w:t xml:space="preserve">행사하는 </w:t>
            </w:r>
            <w:r w:rsidRPr="00842F1E">
              <w:rPr>
                <w:rFonts w:asciiTheme="majorEastAsia" w:eastAsiaTheme="majorEastAsia" w:hAnsiTheme="majorEastAsia" w:cs="Calibri"/>
                <w:spacing w:val="-2"/>
                <w:sz w:val="21"/>
                <w:szCs w:val="21"/>
                <w:lang w:eastAsia="ko-KR"/>
              </w:rPr>
              <w:t>권력</w:t>
            </w:r>
            <w:r w:rsidRPr="00842F1E">
              <w:rPr>
                <w:rFonts w:asciiTheme="majorEastAsia" w:eastAsiaTheme="majorEastAsia" w:hAnsiTheme="majorEastAsia" w:cs="Calibri" w:hint="eastAsia"/>
                <w:spacing w:val="-2"/>
                <w:sz w:val="21"/>
                <w:szCs w:val="21"/>
                <w:lang w:eastAsia="ko-KR"/>
              </w:rPr>
              <w:t xml:space="preserve"> 사용과</w:t>
            </w:r>
            <w:r w:rsidRPr="00842F1E">
              <w:rPr>
                <w:rFonts w:asciiTheme="majorEastAsia" w:eastAsiaTheme="majorEastAsia" w:hAnsiTheme="majorEastAsia" w:cs="Calibri"/>
                <w:spacing w:val="-2"/>
                <w:sz w:val="21"/>
                <w:szCs w:val="21"/>
                <w:lang w:eastAsia="ko-KR"/>
              </w:rPr>
              <w:t xml:space="preserve"> 맞서고 대조되는 권력을 </w:t>
            </w:r>
            <w:r w:rsidRPr="00842F1E">
              <w:rPr>
                <w:rFonts w:asciiTheme="majorEastAsia" w:eastAsiaTheme="majorEastAsia" w:hAnsiTheme="majorEastAsia" w:cs="Calibri" w:hint="eastAsia"/>
                <w:spacing w:val="-2"/>
                <w:sz w:val="21"/>
                <w:szCs w:val="21"/>
                <w:lang w:eastAsia="ko-KR"/>
              </w:rPr>
              <w:t>보여주는</w:t>
            </w:r>
            <w:r w:rsidRPr="00842F1E">
              <w:rPr>
                <w:rFonts w:asciiTheme="majorEastAsia" w:eastAsiaTheme="majorEastAsia" w:hAnsiTheme="majorEastAsia" w:cs="Calibri"/>
                <w:spacing w:val="-2"/>
                <w:sz w:val="21"/>
                <w:szCs w:val="21"/>
                <w:lang w:eastAsia="ko-KR"/>
              </w:rPr>
              <w:t xml:space="preserve"> 방식</w:t>
            </w:r>
            <w:r w:rsidRPr="00842F1E">
              <w:rPr>
                <w:rFonts w:asciiTheme="majorEastAsia" w:eastAsiaTheme="majorEastAsia" w:hAnsiTheme="majorEastAsia" w:cs="Calibri" w:hint="eastAsia"/>
                <w:spacing w:val="-2"/>
                <w:sz w:val="21"/>
                <w:szCs w:val="21"/>
                <w:lang w:eastAsia="ko-KR"/>
              </w:rPr>
              <w:t>입니</w:t>
            </w:r>
            <w:r w:rsidRPr="00842F1E">
              <w:rPr>
                <w:rFonts w:asciiTheme="majorEastAsia" w:eastAsiaTheme="majorEastAsia" w:hAnsiTheme="majorEastAsia" w:cs="Calibri"/>
                <w:spacing w:val="-2"/>
                <w:sz w:val="21"/>
                <w:szCs w:val="21"/>
                <w:lang w:eastAsia="ko-KR"/>
              </w:rPr>
              <w:t xml:space="preserve">다. </w:t>
            </w:r>
          </w:p>
        </w:tc>
      </w:tr>
      <w:tr w:rsidR="008B0B88" w:rsidRPr="00842F1E" w14:paraId="0CE1F25A" w14:textId="77777777" w:rsidTr="005B2D6D">
        <w:tc>
          <w:tcPr>
            <w:tcW w:w="5760" w:type="dxa"/>
            <w:shd w:val="clear" w:color="auto" w:fill="EFEFEF"/>
            <w:tcMar>
              <w:top w:w="100" w:type="dxa"/>
              <w:left w:w="100" w:type="dxa"/>
              <w:bottom w:w="100" w:type="dxa"/>
              <w:right w:w="100" w:type="dxa"/>
            </w:tcMar>
          </w:tcPr>
          <w:p w14:paraId="5E1AFD06" w14:textId="428F7219" w:rsidR="008B0B88" w:rsidRPr="00842F1E" w:rsidRDefault="008B0B88" w:rsidP="008B0B88">
            <w:pPr>
              <w:spacing w:line="240" w:lineRule="auto"/>
            </w:pPr>
            <w:r w:rsidRPr="00842F1E">
              <w:rPr>
                <w:rFonts w:eastAsia="Calibri"/>
                <w:bCs/>
              </w:rPr>
              <w:t>Not only do we have this call from Christ, but we actually have Jesus living and growing within us (Gal. 2:20). As a result, we find ourselves being transformed into the kind of people who hold and use power in a Christlike way.</w:t>
            </w:r>
          </w:p>
        </w:tc>
        <w:tc>
          <w:tcPr>
            <w:tcW w:w="7131" w:type="dxa"/>
            <w:gridSpan w:val="2"/>
            <w:shd w:val="clear" w:color="auto" w:fill="EFEFEF"/>
          </w:tcPr>
          <w:p w14:paraId="4C69AB6A" w14:textId="5DF0D88B"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hint="eastAsia"/>
                <w:sz w:val="21"/>
                <w:szCs w:val="21"/>
                <w:lang w:eastAsia="ko-KR"/>
              </w:rPr>
              <w:t>우리는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그리스도로부터</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부르심을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받았을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뿐만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아니라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실제로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우리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안에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살고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성장하시는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예수님을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품고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있습니다</w:t>
            </w:r>
            <w:r w:rsidR="00746099" w:rsidRPr="00842F1E">
              <w:rPr>
                <w:rFonts w:asciiTheme="majorEastAsia" w:eastAsiaTheme="majorEastAsia" w:hAnsiTheme="majorEastAsia" w:cs="Malgun Gothic" w:hint="eastAsia"/>
                <w:sz w:val="21"/>
                <w:szCs w:val="21"/>
                <w:lang w:eastAsia="ko-KR"/>
              </w:rPr>
              <w:t xml:space="preserve"> </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갈</w:t>
            </w:r>
            <w:r w:rsidRPr="00842F1E">
              <w:rPr>
                <w:rFonts w:asciiTheme="majorEastAsia" w:eastAsiaTheme="majorEastAsia" w:hAnsiTheme="majorEastAsia"/>
                <w:sz w:val="21"/>
                <w:szCs w:val="21"/>
                <w:lang w:eastAsia="ko-KR"/>
              </w:rPr>
              <w:t xml:space="preserve"> 2:20). </w:t>
            </w:r>
            <w:r w:rsidRPr="00842F1E">
              <w:rPr>
                <w:rFonts w:asciiTheme="majorEastAsia" w:eastAsiaTheme="majorEastAsia" w:hAnsiTheme="majorEastAsia" w:cs="Malgun Gothic" w:hint="eastAsia"/>
                <w:sz w:val="21"/>
                <w:szCs w:val="21"/>
                <w:lang w:eastAsia="ko-KR"/>
              </w:rPr>
              <w:t>그</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결과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우리는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그리스도와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같은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방식으로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사용하는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사람들처럼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변화하는 자신을 발견할 것입니다.</w:t>
            </w:r>
            <w:r w:rsidRPr="00842F1E">
              <w:rPr>
                <w:rFonts w:asciiTheme="majorEastAsia" w:eastAsiaTheme="majorEastAsia" w:hAnsiTheme="majorEastAsia" w:cs="Malgun Gothic"/>
                <w:sz w:val="21"/>
                <w:szCs w:val="21"/>
                <w:lang w:eastAsia="ko-KR"/>
              </w:rPr>
              <w:t xml:space="preserve"> </w:t>
            </w:r>
          </w:p>
        </w:tc>
      </w:tr>
      <w:tr w:rsidR="008B0B88" w:rsidRPr="00842F1E" w14:paraId="29A99ED4" w14:textId="77777777" w:rsidTr="005B2D6D">
        <w:tc>
          <w:tcPr>
            <w:tcW w:w="5760" w:type="dxa"/>
            <w:shd w:val="clear" w:color="auto" w:fill="EFEFEF"/>
            <w:tcMar>
              <w:top w:w="100" w:type="dxa"/>
              <w:left w:w="100" w:type="dxa"/>
              <w:bottom w:w="100" w:type="dxa"/>
              <w:right w:w="100" w:type="dxa"/>
            </w:tcMar>
          </w:tcPr>
          <w:p w14:paraId="74D33A96" w14:textId="1418F6A3" w:rsidR="008B0B88" w:rsidRPr="00842F1E" w:rsidRDefault="008B0B88" w:rsidP="008B0B88">
            <w:pPr>
              <w:spacing w:line="240" w:lineRule="auto"/>
            </w:pPr>
            <w:r w:rsidRPr="00842F1E">
              <w:rPr>
                <w:rFonts w:eastAsia="Calibri"/>
                <w:bCs/>
              </w:rPr>
              <w:t>That being said, until Christ returns and brings us to perfection, we will continue to wrestle with the urge to misuse power and abuse others. Ugly realities such as verbal, emotional, psychological, physical, sexual, and spiritual abuse are found among us. The power that we hold by virtue of our person or our position can always be twisted into the project of building up ourselves and our own kingdoms at the expense of others. This is true for pastors, lay ministry leaders, and church members alike.</w:t>
            </w:r>
          </w:p>
        </w:tc>
        <w:tc>
          <w:tcPr>
            <w:tcW w:w="7131" w:type="dxa"/>
            <w:gridSpan w:val="2"/>
            <w:shd w:val="clear" w:color="auto" w:fill="EFEFEF"/>
          </w:tcPr>
          <w:p w14:paraId="667B77A3" w14:textId="71BC21C4"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eastAsia="ko-KR"/>
              </w:rPr>
              <w:t>즉, 그리스도께서 다시 오셔서 우리를 완전하게 하실 때까지 우리는 권력을 오용하고 다른 사람을 학대하려는 충동과 계속해서 씨름할 것</w:t>
            </w:r>
            <w:r w:rsidRPr="00842F1E">
              <w:rPr>
                <w:rFonts w:asciiTheme="majorEastAsia" w:eastAsiaTheme="majorEastAsia" w:hAnsiTheme="majorEastAsia" w:hint="eastAsia"/>
                <w:sz w:val="21"/>
                <w:szCs w:val="21"/>
                <w:lang w:eastAsia="ko-KR"/>
              </w:rPr>
              <w:t>입니</w:t>
            </w:r>
            <w:r w:rsidRPr="00842F1E">
              <w:rPr>
                <w:rFonts w:asciiTheme="majorEastAsia" w:eastAsiaTheme="majorEastAsia" w:hAnsiTheme="majorEastAsia"/>
                <w:sz w:val="21"/>
                <w:szCs w:val="21"/>
                <w:lang w:eastAsia="ko-KR"/>
              </w:rPr>
              <w:t xml:space="preserve">다. 언어적, 정서적, 심리적, 육체적, 성적, 영적 학대와 같은 추악한 현실이 우리 가운데 </w:t>
            </w:r>
            <w:r w:rsidRPr="00842F1E">
              <w:rPr>
                <w:rFonts w:asciiTheme="majorEastAsia" w:eastAsiaTheme="majorEastAsia" w:hAnsiTheme="majorEastAsia" w:hint="eastAsia"/>
                <w:sz w:val="21"/>
                <w:szCs w:val="21"/>
                <w:lang w:eastAsia="ko-KR"/>
              </w:rPr>
              <w:t>존재합니</w:t>
            </w:r>
            <w:r w:rsidRPr="00842F1E">
              <w:rPr>
                <w:rFonts w:asciiTheme="majorEastAsia" w:eastAsiaTheme="majorEastAsia" w:hAnsiTheme="majorEastAsia"/>
                <w:sz w:val="21"/>
                <w:szCs w:val="21"/>
                <w:lang w:eastAsia="ko-KR"/>
              </w:rPr>
              <w:t xml:space="preserve">다. 우리의 </w:t>
            </w:r>
            <w:r w:rsidRPr="00842F1E">
              <w:rPr>
                <w:rFonts w:asciiTheme="majorEastAsia" w:eastAsiaTheme="majorEastAsia" w:hAnsiTheme="majorEastAsia" w:hint="eastAsia"/>
                <w:sz w:val="21"/>
                <w:szCs w:val="21"/>
                <w:lang w:eastAsia="ko-KR"/>
              </w:rPr>
              <w:t>성격</w:t>
            </w:r>
            <w:r w:rsidRPr="00842F1E">
              <w:rPr>
                <w:rFonts w:asciiTheme="majorEastAsia" w:eastAsiaTheme="majorEastAsia" w:hAnsiTheme="majorEastAsia"/>
                <w:sz w:val="21"/>
                <w:szCs w:val="21"/>
                <w:lang w:eastAsia="ko-KR"/>
              </w:rPr>
              <w:t>이나 지위</w:t>
            </w:r>
            <w:r w:rsidRPr="00842F1E">
              <w:rPr>
                <w:rFonts w:asciiTheme="majorEastAsia" w:eastAsiaTheme="majorEastAsia" w:hAnsiTheme="majorEastAsia" w:hint="eastAsia"/>
                <w:sz w:val="21"/>
                <w:szCs w:val="21"/>
                <w:lang w:eastAsia="ko-KR"/>
              </w:rPr>
              <w:t>를 오해하여 자신에게 주어진 권력을 가지고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타인을</w:t>
            </w:r>
            <w:r w:rsidRPr="00842F1E">
              <w:rPr>
                <w:rFonts w:asciiTheme="majorEastAsia" w:eastAsiaTheme="majorEastAsia" w:hAnsiTheme="majorEastAsia"/>
                <w:sz w:val="21"/>
                <w:szCs w:val="21"/>
                <w:lang w:eastAsia="ko-KR"/>
              </w:rPr>
              <w:t xml:space="preserve"> 희생시키면서 우리 자신과 우리 자신의 왕국을 </w:t>
            </w:r>
            <w:r w:rsidRPr="00842F1E">
              <w:rPr>
                <w:rFonts w:asciiTheme="majorEastAsia" w:eastAsiaTheme="majorEastAsia" w:hAnsiTheme="majorEastAsia" w:hint="eastAsia"/>
                <w:sz w:val="21"/>
                <w:szCs w:val="21"/>
                <w:lang w:eastAsia="ko-KR"/>
              </w:rPr>
              <w:t>건설하고 싶은 유혹에 빠질 수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이러한 유혹에서 </w:t>
            </w:r>
            <w:r w:rsidRPr="00842F1E">
              <w:rPr>
                <w:rFonts w:asciiTheme="majorEastAsia" w:eastAsiaTheme="majorEastAsia" w:hAnsiTheme="majorEastAsia"/>
                <w:sz w:val="21"/>
                <w:szCs w:val="21"/>
                <w:lang w:eastAsia="ko-KR"/>
              </w:rPr>
              <w:t>목회자, 평신도</w:t>
            </w:r>
            <w:r w:rsidRPr="00842F1E">
              <w:rPr>
                <w:rFonts w:asciiTheme="majorEastAsia" w:eastAsiaTheme="majorEastAsia" w:hAnsiTheme="majorEastAsia" w:hint="eastAsia"/>
                <w:sz w:val="21"/>
                <w:szCs w:val="21"/>
                <w:lang w:eastAsia="ko-KR"/>
              </w:rPr>
              <w:t xml:space="preserve"> </w:t>
            </w:r>
            <w:r w:rsidRPr="00842F1E">
              <w:rPr>
                <w:rFonts w:asciiTheme="majorEastAsia" w:eastAsiaTheme="majorEastAsia" w:hAnsiTheme="majorEastAsia"/>
                <w:sz w:val="21"/>
                <w:szCs w:val="21"/>
                <w:lang w:eastAsia="ko-KR"/>
              </w:rPr>
              <w:t>지도자, 교인 모두</w:t>
            </w:r>
            <w:r w:rsidRPr="00842F1E">
              <w:rPr>
                <w:rFonts w:asciiTheme="majorEastAsia" w:eastAsiaTheme="majorEastAsia" w:hAnsiTheme="majorEastAsia" w:hint="eastAsia"/>
                <w:sz w:val="21"/>
                <w:szCs w:val="21"/>
                <w:lang w:eastAsia="ko-KR"/>
              </w:rPr>
              <w:t xml:space="preserve"> 결코 자유롭지 못합니다.</w:t>
            </w:r>
            <w:r w:rsidRPr="00842F1E">
              <w:rPr>
                <w:rFonts w:asciiTheme="majorEastAsia" w:eastAsiaTheme="majorEastAsia" w:hAnsiTheme="majorEastAsia"/>
                <w:sz w:val="21"/>
                <w:szCs w:val="21"/>
                <w:lang w:eastAsia="ko-KR"/>
              </w:rPr>
              <w:t xml:space="preserve"> </w:t>
            </w:r>
          </w:p>
        </w:tc>
      </w:tr>
      <w:tr w:rsidR="008B0B88" w:rsidRPr="00842F1E" w14:paraId="65FA69ED" w14:textId="77777777" w:rsidTr="005B2D6D">
        <w:tc>
          <w:tcPr>
            <w:tcW w:w="5760" w:type="dxa"/>
            <w:shd w:val="clear" w:color="auto" w:fill="EFEFEF"/>
            <w:tcMar>
              <w:top w:w="100" w:type="dxa"/>
              <w:left w:w="100" w:type="dxa"/>
              <w:bottom w:w="100" w:type="dxa"/>
              <w:right w:w="100" w:type="dxa"/>
            </w:tcMar>
          </w:tcPr>
          <w:p w14:paraId="601A03CF" w14:textId="1CBA7E9E" w:rsidR="008B0B88" w:rsidRPr="00842F1E" w:rsidRDefault="008B0B88" w:rsidP="008B0B88">
            <w:pPr>
              <w:spacing w:line="240" w:lineRule="auto"/>
            </w:pPr>
            <w:r w:rsidRPr="00842F1E">
              <w:rPr>
                <w:rFonts w:eastAsia="Calibri"/>
                <w:bCs/>
              </w:rPr>
              <w:t xml:space="preserve">In awareness of these ugly realities and in the beautiful hope of Christ’s transforming work, the following code of conduct is offered for ministry leaders. It is shaped by Scripture and by commitments found in our confessional </w:t>
            </w:r>
            <w:r w:rsidRPr="00842F1E">
              <w:rPr>
                <w:rFonts w:eastAsia="Calibri"/>
                <w:bCs/>
              </w:rPr>
              <w:lastRenderedPageBreak/>
              <w:t>statements and contemporary testimonies. (See Belgic Confession, Article 28; Heidelberg Catechism, Q&amp;A’s 55, 107, 111.) It emerges out of a response by Synod 2018 to patterns of abuse that had been brought to its attention and is aimed at preventing such abuse in the future. May God’s peace be among us.</w:t>
            </w:r>
          </w:p>
        </w:tc>
        <w:tc>
          <w:tcPr>
            <w:tcW w:w="7131" w:type="dxa"/>
            <w:gridSpan w:val="2"/>
            <w:shd w:val="clear" w:color="auto" w:fill="EFEFEF"/>
          </w:tcPr>
          <w:p w14:paraId="61110BB1" w14:textId="3E3481EF" w:rsidR="008B0B88" w:rsidRPr="00842F1E" w:rsidRDefault="008B0B88" w:rsidP="008B0B88">
            <w:pPr>
              <w:spacing w:line="240" w:lineRule="auto"/>
              <w:rPr>
                <w:rFonts w:ascii="NanumGothic" w:eastAsia="NanumGothic" w:hAnsi="NanumGothic" w:cs="Arial Unicode MS"/>
                <w:lang w:val="en-US" w:eastAsia="ko-KR"/>
              </w:rPr>
            </w:pPr>
            <w:r w:rsidRPr="00842F1E">
              <w:rPr>
                <w:rFonts w:asciiTheme="majorEastAsia" w:eastAsiaTheme="majorEastAsia" w:hAnsiTheme="majorEastAsia"/>
                <w:sz w:val="21"/>
                <w:szCs w:val="21"/>
                <w:lang w:eastAsia="ko-KR"/>
              </w:rPr>
              <w:lastRenderedPageBreak/>
              <w:t>이러한 추악한 현실을 인식하고 그리스도의 변화시키는 사역에 대한 아름다운 희망을 가지고 사역 지도자들에게 다음과 같은 행동 강령을 제시합니다. 그것은 성경과 우리의 신앙 고백서와 현대</w:t>
            </w:r>
            <w:r w:rsidRPr="00842F1E">
              <w:rPr>
                <w:rFonts w:asciiTheme="majorEastAsia" w:eastAsiaTheme="majorEastAsia" w:hAnsiTheme="majorEastAsia" w:hint="eastAsia"/>
                <w:sz w:val="21"/>
                <w:szCs w:val="21"/>
                <w:lang w:eastAsia="ko-KR"/>
              </w:rPr>
              <w:t>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신앙 고백</w:t>
            </w:r>
            <w:r w:rsidRPr="00842F1E">
              <w:rPr>
                <w:rFonts w:asciiTheme="majorEastAsia" w:eastAsiaTheme="majorEastAsia" w:hAnsiTheme="majorEastAsia"/>
                <w:sz w:val="21"/>
                <w:szCs w:val="21"/>
                <w:lang w:eastAsia="ko-KR"/>
              </w:rPr>
              <w:t xml:space="preserve">에서 </w:t>
            </w:r>
            <w:r w:rsidRPr="00842F1E">
              <w:rPr>
                <w:rFonts w:asciiTheme="majorEastAsia" w:eastAsiaTheme="majorEastAsia" w:hAnsiTheme="majorEastAsia" w:hint="eastAsia"/>
                <w:sz w:val="21"/>
                <w:szCs w:val="21"/>
                <w:lang w:eastAsia="ko-KR"/>
              </w:rPr>
              <w:lastRenderedPageBreak/>
              <w:t>볼 수 있는 헌신을 바탕으로 이루어졌습니다.</w:t>
            </w:r>
            <w:r w:rsidRPr="00842F1E">
              <w:rPr>
                <w:rFonts w:asciiTheme="majorEastAsia" w:eastAsiaTheme="majorEastAsia" w:hAnsiTheme="majorEastAsia"/>
                <w:sz w:val="21"/>
                <w:szCs w:val="21"/>
                <w:lang w:eastAsia="ko-KR"/>
              </w:rPr>
              <w:t xml:space="preserve"> (벨직 신앙고백서 28항; 하이델베르그 요리문답, Q&amp;A 55, 107, 111 참조) 이 내용은 2018년 총회에서 주목을 받은 학대 패턴에 대한 대응에서 나온 것이며, 그러한 학대를 예방하는 것을 목표로 합니다. 하나님의 평화가 우리 가운데 있기를 </w:t>
            </w:r>
            <w:r w:rsidRPr="00842F1E">
              <w:rPr>
                <w:rFonts w:asciiTheme="majorEastAsia" w:eastAsiaTheme="majorEastAsia" w:hAnsiTheme="majorEastAsia" w:hint="eastAsia"/>
                <w:sz w:val="21"/>
                <w:szCs w:val="21"/>
                <w:lang w:eastAsia="ko-KR"/>
              </w:rPr>
              <w:t>기도합</w:t>
            </w:r>
            <w:r w:rsidRPr="00842F1E">
              <w:rPr>
                <w:rFonts w:asciiTheme="majorEastAsia" w:eastAsiaTheme="majorEastAsia" w:hAnsiTheme="majorEastAsia"/>
                <w:sz w:val="21"/>
                <w:szCs w:val="21"/>
                <w:lang w:eastAsia="ko-KR"/>
              </w:rPr>
              <w:t>니다</w:t>
            </w:r>
            <w:r w:rsidRPr="00842F1E">
              <w:rPr>
                <w:rFonts w:asciiTheme="majorEastAsia" w:eastAsiaTheme="majorEastAsia" w:hAnsiTheme="majorEastAsia"/>
                <w:sz w:val="21"/>
                <w:szCs w:val="21"/>
                <w:lang w:val="en-US" w:eastAsia="ko-KR"/>
              </w:rPr>
              <w:t>.</w:t>
            </w:r>
          </w:p>
        </w:tc>
      </w:tr>
      <w:tr w:rsidR="008B0B88" w:rsidRPr="00842F1E" w14:paraId="2C021BDD" w14:textId="77777777" w:rsidTr="005B2D6D">
        <w:tc>
          <w:tcPr>
            <w:tcW w:w="5760" w:type="dxa"/>
            <w:shd w:val="clear" w:color="auto" w:fill="EFEFEF"/>
            <w:tcMar>
              <w:top w:w="100" w:type="dxa"/>
              <w:left w:w="100" w:type="dxa"/>
              <w:bottom w:w="100" w:type="dxa"/>
              <w:right w:w="100" w:type="dxa"/>
            </w:tcMar>
          </w:tcPr>
          <w:p w14:paraId="63FE5480" w14:textId="39983E1A" w:rsidR="008B0B88" w:rsidRPr="00842F1E" w:rsidRDefault="008B0B88" w:rsidP="008B0B88">
            <w:pPr>
              <w:spacing w:line="240" w:lineRule="auto"/>
            </w:pPr>
            <w:r w:rsidRPr="00842F1E">
              <w:rPr>
                <w:rFonts w:eastAsia="Calibri"/>
                <w:bCs/>
                <w:i/>
                <w:iCs/>
              </w:rPr>
              <w:lastRenderedPageBreak/>
              <w:t>Code of Conduct</w:t>
            </w:r>
          </w:p>
        </w:tc>
        <w:tc>
          <w:tcPr>
            <w:tcW w:w="7131" w:type="dxa"/>
            <w:gridSpan w:val="2"/>
            <w:shd w:val="clear" w:color="auto" w:fill="EFEFEF"/>
          </w:tcPr>
          <w:p w14:paraId="2EFC9C3A" w14:textId="27754A51" w:rsidR="008B0B88" w:rsidRPr="00842F1E" w:rsidRDefault="008B0B88" w:rsidP="008B0B88">
            <w:pPr>
              <w:spacing w:line="240" w:lineRule="auto"/>
              <w:rPr>
                <w:rFonts w:ascii="NanumGothic" w:eastAsia="NanumGothic" w:hAnsi="NanumGothic" w:cs="Arial Unicode MS"/>
                <w:b/>
                <w:bCs/>
              </w:rPr>
            </w:pPr>
            <w:r w:rsidRPr="00842F1E">
              <w:rPr>
                <w:rFonts w:ascii="Malgun Gothic" w:eastAsia="Malgun Gothic" w:hAnsi="Malgun Gothic" w:cs="Malgun Gothic" w:hint="eastAsia"/>
                <w:b/>
                <w:bCs/>
                <w:lang w:eastAsia="ko-KR"/>
              </w:rPr>
              <w:t>행동 강령</w:t>
            </w:r>
          </w:p>
        </w:tc>
      </w:tr>
      <w:tr w:rsidR="008B0B88" w:rsidRPr="00842F1E" w14:paraId="1EE58DA4" w14:textId="77777777" w:rsidTr="005B2D6D">
        <w:tc>
          <w:tcPr>
            <w:tcW w:w="5760" w:type="dxa"/>
            <w:shd w:val="clear" w:color="auto" w:fill="EFEFEF"/>
            <w:tcMar>
              <w:top w:w="100" w:type="dxa"/>
              <w:left w:w="100" w:type="dxa"/>
              <w:bottom w:w="100" w:type="dxa"/>
              <w:right w:w="100" w:type="dxa"/>
            </w:tcMar>
          </w:tcPr>
          <w:p w14:paraId="748C3CF3" w14:textId="209348F5" w:rsidR="008B0B88" w:rsidRPr="00842F1E" w:rsidRDefault="008B0B88" w:rsidP="008B0B88">
            <w:pPr>
              <w:spacing w:line="240" w:lineRule="auto"/>
            </w:pPr>
            <w:r w:rsidRPr="00842F1E">
              <w:rPr>
                <w:rFonts w:eastAsia="Calibri"/>
                <w:bCs/>
              </w:rPr>
              <w:t>“Ministry leaders” are all officebearers (ordained ministers, commissioned pastors, elders, and deacons), CRCNA staff members, and members of the Council of Delegates. Local church councils are also encouraged to regard all church staff (whether or not they are ordained) and volunteers who are providing leadership in the church as ministry leaders. Ministry leaders have been empowered by God and the church to serve the body of Christ for good. They are called to resist all temptations to abuse their power through the misuse of position, authority, or influence.</w:t>
            </w:r>
          </w:p>
        </w:tc>
        <w:tc>
          <w:tcPr>
            <w:tcW w:w="7131" w:type="dxa"/>
            <w:gridSpan w:val="2"/>
            <w:shd w:val="clear" w:color="auto" w:fill="EFEFEF"/>
          </w:tcPr>
          <w:p w14:paraId="430B2DB7" w14:textId="1FBAD7AD"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사역</w:t>
            </w:r>
            <w:r w:rsidRPr="00842F1E">
              <w:rPr>
                <w:rFonts w:asciiTheme="majorEastAsia" w:eastAsiaTheme="majorEastAsia" w:hAnsiTheme="majorEastAsia" w:hint="eastAsia"/>
                <w:sz w:val="21"/>
                <w:szCs w:val="21"/>
                <w:lang w:eastAsia="ko-KR"/>
              </w:rPr>
              <w:t>자</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직분자</w:t>
            </w:r>
            <w:r w:rsidR="0047568D" w:rsidRPr="00842F1E">
              <w:rPr>
                <w:rFonts w:asciiTheme="majorEastAsia" w:eastAsiaTheme="majorEastAsia" w:hAnsiTheme="majorEastAsia" w:cs="Malgun Gothic" w:hint="eastAsia"/>
                <w:sz w:val="21"/>
                <w:szCs w:val="21"/>
                <w:lang w:eastAsia="ko-KR"/>
              </w:rPr>
              <w:t xml:space="preserve"> </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안수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목사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전도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목사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장로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집사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북미주 개혁교회 </w:t>
            </w:r>
            <w:r w:rsidRPr="00842F1E">
              <w:rPr>
                <w:rFonts w:asciiTheme="majorEastAsia" w:eastAsiaTheme="majorEastAsia" w:hAnsiTheme="majorEastAsia" w:cs="Malgun Gothic" w:hint="eastAsia"/>
                <w:sz w:val="21"/>
                <w:szCs w:val="21"/>
                <w:lang w:eastAsia="ko-KR"/>
              </w:rPr>
              <w:t>직원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및</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교단이사회 </w:t>
            </w:r>
            <w:r w:rsidRPr="00842F1E">
              <w:rPr>
                <w:rFonts w:asciiTheme="majorEastAsia" w:eastAsiaTheme="majorEastAsia" w:hAnsiTheme="majorEastAsia" w:cs="Malgun Gothic" w:hint="eastAsia"/>
                <w:sz w:val="21"/>
                <w:szCs w:val="21"/>
                <w:lang w:eastAsia="ko-KR"/>
              </w:rPr>
              <w:t>회원을 전체를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의미합니다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또한 </w:t>
            </w:r>
            <w:r w:rsidRPr="00842F1E">
              <w:rPr>
                <w:rFonts w:asciiTheme="majorEastAsia" w:eastAsiaTheme="majorEastAsia" w:hAnsiTheme="majorEastAsia" w:cs="Malgun Gothic" w:hint="eastAsia"/>
                <w:sz w:val="21"/>
                <w:szCs w:val="21"/>
                <w:lang w:eastAsia="ko-KR"/>
              </w:rPr>
              <w:t>교회의 카운실은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교회의 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직원</w:t>
            </w:r>
            <w:r w:rsidR="0047568D" w:rsidRPr="00842F1E">
              <w:rPr>
                <w:rFonts w:asciiTheme="majorEastAsia" w:eastAsiaTheme="majorEastAsia" w:hAnsiTheme="majorEastAsia" w:cs="Malgun Gothic" w:hint="eastAsia"/>
                <w:sz w:val="21"/>
                <w:szCs w:val="21"/>
                <w:lang w:eastAsia="ko-KR"/>
              </w:rPr>
              <w:t xml:space="preserve"> </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안수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여부에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관계없이</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교회에서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지도력을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행사할 수 있는 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자원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봉사자들을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사역</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지도자로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간주할 수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사역</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지도자들은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그리스도의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몸을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선하게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섬기도록</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하나님과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교회로부터</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권한을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받았습니다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그들은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자신에게 주어진 </w:t>
            </w:r>
            <w:r w:rsidRPr="00842F1E">
              <w:rPr>
                <w:rFonts w:asciiTheme="majorEastAsia" w:eastAsiaTheme="majorEastAsia" w:hAnsiTheme="majorEastAsia" w:cs="Malgun Gothic" w:hint="eastAsia"/>
                <w:sz w:val="21"/>
                <w:szCs w:val="21"/>
                <w:lang w:eastAsia="ko-KR"/>
              </w:rPr>
              <w:t>지위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영향력을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오해하거나 주어진 권력을 남용하고 싶은 모든 유혹에 맞서 저항하도록 부르심을 받았습니다.</w:t>
            </w:r>
            <w:r w:rsidRPr="00842F1E">
              <w:rPr>
                <w:rFonts w:asciiTheme="majorEastAsia" w:eastAsiaTheme="majorEastAsia" w:hAnsiTheme="majorEastAsia"/>
                <w:sz w:val="21"/>
                <w:szCs w:val="21"/>
                <w:lang w:eastAsia="ko-KR"/>
              </w:rPr>
              <w:t xml:space="preserve"> </w:t>
            </w:r>
          </w:p>
        </w:tc>
      </w:tr>
      <w:tr w:rsidR="008B0B88" w:rsidRPr="00842F1E" w14:paraId="7666FE12" w14:textId="77777777" w:rsidTr="005B2D6D">
        <w:tc>
          <w:tcPr>
            <w:tcW w:w="5760" w:type="dxa"/>
            <w:shd w:val="clear" w:color="auto" w:fill="EFEFEF"/>
            <w:tcMar>
              <w:top w:w="100" w:type="dxa"/>
              <w:left w:w="100" w:type="dxa"/>
              <w:bottom w:w="100" w:type="dxa"/>
              <w:right w:w="100" w:type="dxa"/>
            </w:tcMar>
          </w:tcPr>
          <w:p w14:paraId="735D7859" w14:textId="4D62ACDB" w:rsidR="008B0B88" w:rsidRPr="00842F1E" w:rsidRDefault="008B0B88" w:rsidP="008B0B88">
            <w:pPr>
              <w:spacing w:line="240" w:lineRule="auto"/>
            </w:pPr>
            <w:r w:rsidRPr="00842F1E">
              <w:rPr>
                <w:rFonts w:eastAsia="Calibri"/>
                <w:bCs/>
              </w:rPr>
              <w:t>Abuse of power is often defined as misusing power to harm another person or using power and influence to take unjust advantage of another person. All abuse by ministry leaders within the church is also spiritual abuse and has spiritual impacts that often heighten the harm caused to individuals and to the family of God. For more on the use and misuse of power, see the report of the Addressing the Abuse of Power Committee (</w:t>
            </w:r>
            <w:r w:rsidRPr="00842F1E">
              <w:rPr>
                <w:rFonts w:eastAsia="Calibri"/>
                <w:bCs/>
                <w:i/>
                <w:iCs/>
              </w:rPr>
              <w:t>Acts of Synod 2019</w:t>
            </w:r>
            <w:r w:rsidRPr="00842F1E">
              <w:rPr>
                <w:rFonts w:eastAsia="Calibri"/>
                <w:bCs/>
              </w:rPr>
              <w:t>, pp. 587-615).</w:t>
            </w:r>
          </w:p>
        </w:tc>
        <w:tc>
          <w:tcPr>
            <w:tcW w:w="7131" w:type="dxa"/>
            <w:gridSpan w:val="2"/>
            <w:shd w:val="clear" w:color="auto" w:fill="EFEFEF"/>
          </w:tcPr>
          <w:p w14:paraId="63DED38F" w14:textId="0444D7BC"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hint="eastAsia"/>
                <w:sz w:val="21"/>
                <w:szCs w:val="21"/>
                <w:lang w:eastAsia="ko-KR"/>
              </w:rPr>
              <w:t>권력</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남용은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종종</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악용하여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다른</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사람에게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해를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끼치거나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권력과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영향력을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잘못 </w:t>
            </w:r>
            <w:r w:rsidRPr="00842F1E">
              <w:rPr>
                <w:rFonts w:asciiTheme="majorEastAsia" w:eastAsiaTheme="majorEastAsia" w:hAnsiTheme="majorEastAsia" w:cs="Malgun Gothic" w:hint="eastAsia"/>
                <w:sz w:val="21"/>
                <w:szCs w:val="21"/>
                <w:lang w:eastAsia="ko-KR"/>
              </w:rPr>
              <w:t>사용하여</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다른</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사람을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부당하게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이용하는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것으로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정의할 수 있습니다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교회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사역자들이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행하는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학대는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영적인</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학대로 정의 될 수 있는데</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이는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개인과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하나님의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백성에게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해를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끼치는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영적인</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영향을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미치기 때문입니다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권력의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사용과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오용에</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대한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자세한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내용은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권력</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남용</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문제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해결</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위원회</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보고서</w:t>
            </w:r>
            <w:r w:rsidR="0047568D" w:rsidRPr="00842F1E">
              <w:rPr>
                <w:rFonts w:asciiTheme="majorEastAsia" w:eastAsiaTheme="majorEastAsia" w:hAnsiTheme="majorEastAsia" w:cs="Malgun Gothic" w:hint="eastAsia"/>
                <w:sz w:val="21"/>
                <w:szCs w:val="21"/>
                <w:lang w:eastAsia="ko-KR"/>
              </w:rPr>
              <w:t xml:space="preserve"> </w:t>
            </w:r>
            <w:r w:rsidRPr="00842F1E">
              <w:rPr>
                <w:rFonts w:asciiTheme="majorEastAsia" w:eastAsiaTheme="majorEastAsia" w:hAnsiTheme="majorEastAsia"/>
                <w:sz w:val="21"/>
                <w:szCs w:val="21"/>
                <w:lang w:eastAsia="ko-KR"/>
              </w:rPr>
              <w:t>(2019</w:t>
            </w:r>
            <w:r w:rsidR="0047568D" w:rsidRPr="00842F1E">
              <w:rPr>
                <w:rFonts w:asciiTheme="majorEastAsia" w:eastAsiaTheme="majorEastAsia" w:hAnsiTheme="majorEastAsia" w:hint="eastAsia"/>
                <w:sz w:val="21"/>
                <w:szCs w:val="21"/>
                <w:lang w:eastAsia="ko-KR"/>
              </w:rPr>
              <w:t xml:space="preserve"> 총회회의록</w:t>
            </w:r>
            <w:r w:rsidRPr="00842F1E">
              <w:rPr>
                <w:rFonts w:asciiTheme="majorEastAsia" w:eastAsiaTheme="majorEastAsia" w:hAnsiTheme="majorEastAsia"/>
                <w:sz w:val="21"/>
                <w:szCs w:val="21"/>
                <w:lang w:eastAsia="ko-KR"/>
              </w:rPr>
              <w:t>, 587-615</w:t>
            </w:r>
            <w:r w:rsidR="0047568D" w:rsidRPr="00842F1E">
              <w:rPr>
                <w:rFonts w:asciiTheme="majorEastAsia" w:eastAsiaTheme="majorEastAsia" w:hAnsiTheme="majorEastAsia" w:hint="eastAsia"/>
                <w:sz w:val="21"/>
                <w:szCs w:val="21"/>
                <w:lang w:eastAsia="ko-KR"/>
              </w:rPr>
              <w:t>쪽</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참조하세요</w:t>
            </w:r>
            <w:r w:rsidRPr="00842F1E">
              <w:rPr>
                <w:rFonts w:asciiTheme="majorEastAsia" w:eastAsiaTheme="majorEastAsia" w:hAnsiTheme="majorEastAsia"/>
                <w:sz w:val="21"/>
                <w:szCs w:val="21"/>
                <w:lang w:eastAsia="ko-KR"/>
              </w:rPr>
              <w:t>.</w:t>
            </w:r>
          </w:p>
        </w:tc>
      </w:tr>
      <w:tr w:rsidR="008B0B88" w:rsidRPr="00842F1E" w14:paraId="61654F68" w14:textId="77777777" w:rsidTr="005B2D6D">
        <w:tc>
          <w:tcPr>
            <w:tcW w:w="5760" w:type="dxa"/>
            <w:shd w:val="clear" w:color="auto" w:fill="EFEFEF"/>
            <w:tcMar>
              <w:top w:w="100" w:type="dxa"/>
              <w:left w:w="100" w:type="dxa"/>
              <w:bottom w:w="100" w:type="dxa"/>
              <w:right w:w="100" w:type="dxa"/>
            </w:tcMar>
          </w:tcPr>
          <w:p w14:paraId="7A115EA6" w14:textId="5D8E1CD5" w:rsidR="008B0B88" w:rsidRPr="00842F1E" w:rsidRDefault="008B0B88" w:rsidP="008B0B88">
            <w:pPr>
              <w:spacing w:line="240" w:lineRule="auto"/>
            </w:pPr>
            <w:r w:rsidRPr="00842F1E">
              <w:rPr>
                <w:rFonts w:eastAsia="Calibri"/>
                <w:bCs/>
              </w:rPr>
              <w:t>As a ministry leader, I will, to the best of my ability, commit to the following:</w:t>
            </w:r>
          </w:p>
        </w:tc>
        <w:tc>
          <w:tcPr>
            <w:tcW w:w="7131" w:type="dxa"/>
            <w:gridSpan w:val="2"/>
            <w:shd w:val="clear" w:color="auto" w:fill="EFEFEF"/>
          </w:tcPr>
          <w:p w14:paraId="0768FAAC" w14:textId="396F9D60"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hint="eastAsia"/>
                <w:sz w:val="21"/>
                <w:szCs w:val="21"/>
                <w:lang w:eastAsia="ko-KR"/>
              </w:rPr>
              <w:t>사역자로서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최선을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다해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다음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사항을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준수하겠습니다</w:t>
            </w:r>
            <w:r w:rsidRPr="00842F1E">
              <w:rPr>
                <w:sz w:val="21"/>
                <w:szCs w:val="21"/>
                <w:lang w:eastAsia="ko-KR"/>
              </w:rPr>
              <w:t>.</w:t>
            </w:r>
          </w:p>
        </w:tc>
      </w:tr>
      <w:tr w:rsidR="008B0B88" w:rsidRPr="00842F1E" w14:paraId="057FF572" w14:textId="77777777" w:rsidTr="005B2D6D">
        <w:tc>
          <w:tcPr>
            <w:tcW w:w="5760" w:type="dxa"/>
            <w:shd w:val="clear" w:color="auto" w:fill="EFEFEF"/>
            <w:tcMar>
              <w:top w:w="100" w:type="dxa"/>
              <w:left w:w="100" w:type="dxa"/>
              <w:bottom w:w="100" w:type="dxa"/>
              <w:right w:w="100" w:type="dxa"/>
            </w:tcMar>
          </w:tcPr>
          <w:p w14:paraId="1BF850BC" w14:textId="2FF4F7F6" w:rsidR="008B0B88" w:rsidRPr="00842F1E" w:rsidRDefault="008B0B88" w:rsidP="008B0B88">
            <w:pPr>
              <w:spacing w:line="240" w:lineRule="auto"/>
            </w:pPr>
            <w:r w:rsidRPr="00842F1E">
              <w:rPr>
                <w:rFonts w:eastAsia="Calibri"/>
                <w:bCs/>
                <w:i/>
                <w:iCs/>
              </w:rPr>
              <w:t>Relationships</w:t>
            </w:r>
          </w:p>
        </w:tc>
        <w:tc>
          <w:tcPr>
            <w:tcW w:w="7131" w:type="dxa"/>
            <w:gridSpan w:val="2"/>
            <w:shd w:val="clear" w:color="auto" w:fill="EFEFEF"/>
          </w:tcPr>
          <w:p w14:paraId="203DFF83" w14:textId="3452D7F6" w:rsidR="008B0B88" w:rsidRPr="00842F1E" w:rsidRDefault="008B0B88" w:rsidP="008B0B88">
            <w:pPr>
              <w:spacing w:line="240" w:lineRule="auto"/>
              <w:rPr>
                <w:rFonts w:ascii="NanumGothic" w:eastAsia="NanumGothic" w:hAnsi="NanumGothic" w:cs="Arial Unicode MS"/>
                <w:b/>
                <w:bCs/>
              </w:rPr>
            </w:pPr>
            <w:r w:rsidRPr="00842F1E">
              <w:rPr>
                <w:rFonts w:ascii="Malgun Gothic" w:eastAsia="Malgun Gothic" w:hAnsi="Malgun Gothic" w:cs="Malgun Gothic" w:hint="eastAsia"/>
                <w:b/>
                <w:bCs/>
                <w:sz w:val="21"/>
                <w:szCs w:val="21"/>
                <w:lang w:eastAsia="ko-KR"/>
              </w:rPr>
              <w:t>관계</w:t>
            </w:r>
          </w:p>
        </w:tc>
      </w:tr>
      <w:tr w:rsidR="008B0B88" w:rsidRPr="00842F1E" w14:paraId="7596D2E3" w14:textId="77777777" w:rsidTr="005B2D6D">
        <w:tc>
          <w:tcPr>
            <w:tcW w:w="5760" w:type="dxa"/>
            <w:shd w:val="clear" w:color="auto" w:fill="EFEFEF"/>
            <w:tcMar>
              <w:top w:w="100" w:type="dxa"/>
              <w:left w:w="100" w:type="dxa"/>
              <w:bottom w:w="100" w:type="dxa"/>
              <w:right w:w="100" w:type="dxa"/>
            </w:tcMar>
          </w:tcPr>
          <w:p w14:paraId="3A0E64D6" w14:textId="63D97760" w:rsidR="008B0B88" w:rsidRPr="00842F1E" w:rsidRDefault="008B0B88" w:rsidP="008B0B88">
            <w:pPr>
              <w:spacing w:line="240" w:lineRule="auto"/>
            </w:pPr>
            <w:r w:rsidRPr="00842F1E">
              <w:rPr>
                <w:rFonts w:eastAsia="Calibri"/>
              </w:rPr>
              <w:lastRenderedPageBreak/>
              <w:t>1. I will speak and act, in all my personal and professional relations, in ways that follow the pattern of Christ, who used his power to serve (1 Pet. 5; Mark 10; Phil. 2; 2 Tim. 4:2).</w:t>
            </w:r>
          </w:p>
        </w:tc>
        <w:tc>
          <w:tcPr>
            <w:tcW w:w="7131" w:type="dxa"/>
            <w:gridSpan w:val="2"/>
            <w:shd w:val="clear" w:color="auto" w:fill="EFEFEF"/>
          </w:tcPr>
          <w:p w14:paraId="553F39BC" w14:textId="102C9C00"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sz w:val="21"/>
                <w:szCs w:val="21"/>
                <w:lang w:val="en-US" w:eastAsia="ko-KR"/>
              </w:rPr>
              <w:t xml:space="preserve">1. </w:t>
            </w:r>
            <w:r w:rsidRPr="00842F1E">
              <w:rPr>
                <w:rFonts w:asciiTheme="majorEastAsia" w:eastAsiaTheme="majorEastAsia" w:hAnsiTheme="majorEastAsia" w:cs="Malgun Gothic" w:hint="eastAsia"/>
                <w:sz w:val="21"/>
                <w:szCs w:val="21"/>
                <w:lang w:eastAsia="ko-KR"/>
              </w:rPr>
              <w:t>저는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개인적</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직업적</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관계에서</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자신의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능력을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섬김을 위해 </w:t>
            </w:r>
            <w:r w:rsidRPr="00842F1E">
              <w:rPr>
                <w:rFonts w:asciiTheme="majorEastAsia" w:eastAsiaTheme="majorEastAsia" w:hAnsiTheme="majorEastAsia" w:cs="Malgun Gothic" w:hint="eastAsia"/>
                <w:sz w:val="21"/>
                <w:szCs w:val="21"/>
                <w:lang w:eastAsia="ko-KR"/>
              </w:rPr>
              <w:t>사용하신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그리스도의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본을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따라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말하고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행동하겠습니다</w:t>
            </w:r>
            <w:r w:rsidR="00ED167B" w:rsidRPr="00842F1E">
              <w:rPr>
                <w:rFonts w:asciiTheme="majorEastAsia" w:eastAsiaTheme="majorEastAsia" w:hAnsiTheme="majorEastAsia" w:cs="Malgun Gothic" w:hint="eastAsia"/>
                <w:sz w:val="21"/>
                <w:szCs w:val="21"/>
                <w:lang w:eastAsia="ko-KR"/>
              </w:rPr>
              <w:t xml:space="preserve"> </w:t>
            </w:r>
            <w:r w:rsidRPr="00842F1E">
              <w:rPr>
                <w:rFonts w:asciiTheme="majorEastAsia" w:eastAsiaTheme="majorEastAsia" w:hAnsiTheme="majorEastAsia"/>
                <w:sz w:val="21"/>
                <w:szCs w:val="21"/>
                <w:lang w:eastAsia="ko-KR"/>
              </w:rPr>
              <w:t>(</w:t>
            </w:r>
            <w:r w:rsidRPr="00842F1E">
              <w:rPr>
                <w:rFonts w:asciiTheme="majorEastAsia" w:eastAsiaTheme="majorEastAsia" w:hAnsiTheme="majorEastAsia" w:cs="Malgun Gothic" w:hint="eastAsia"/>
                <w:sz w:val="21"/>
                <w:szCs w:val="21"/>
                <w:lang w:eastAsia="ko-KR"/>
              </w:rPr>
              <w:t>벧전</w:t>
            </w:r>
            <w:r w:rsidRPr="00842F1E">
              <w:rPr>
                <w:rFonts w:asciiTheme="majorEastAsia" w:eastAsiaTheme="majorEastAsia" w:hAnsiTheme="majorEastAsia"/>
                <w:sz w:val="21"/>
                <w:szCs w:val="21"/>
                <w:lang w:eastAsia="ko-KR"/>
              </w:rPr>
              <w:t xml:space="preserve"> 5</w:t>
            </w:r>
            <w:r w:rsidRPr="00842F1E">
              <w:rPr>
                <w:rFonts w:asciiTheme="majorEastAsia" w:eastAsiaTheme="majorEastAsia" w:hAnsiTheme="majorEastAsia" w:cs="Malgun Gothic" w:hint="eastAsia"/>
                <w:sz w:val="21"/>
                <w:szCs w:val="21"/>
                <w:lang w:eastAsia="ko-KR"/>
              </w:rPr>
              <w:t>장</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막</w:t>
            </w:r>
            <w:r w:rsidRPr="00842F1E">
              <w:rPr>
                <w:rFonts w:asciiTheme="majorEastAsia" w:eastAsiaTheme="majorEastAsia" w:hAnsiTheme="majorEastAsia"/>
                <w:sz w:val="21"/>
                <w:szCs w:val="21"/>
                <w:lang w:eastAsia="ko-KR"/>
              </w:rPr>
              <w:t xml:space="preserve"> 10</w:t>
            </w:r>
            <w:r w:rsidRPr="00842F1E">
              <w:rPr>
                <w:rFonts w:asciiTheme="majorEastAsia" w:eastAsiaTheme="majorEastAsia" w:hAnsiTheme="majorEastAsia" w:cs="Malgun Gothic" w:hint="eastAsia"/>
                <w:sz w:val="21"/>
                <w:szCs w:val="21"/>
                <w:lang w:eastAsia="ko-KR"/>
              </w:rPr>
              <w:t>장</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빌</w:t>
            </w:r>
            <w:r w:rsidRPr="00842F1E">
              <w:rPr>
                <w:rFonts w:asciiTheme="majorEastAsia" w:eastAsiaTheme="majorEastAsia" w:hAnsiTheme="majorEastAsia"/>
                <w:sz w:val="21"/>
                <w:szCs w:val="21"/>
                <w:lang w:eastAsia="ko-KR"/>
              </w:rPr>
              <w:t xml:space="preserve"> 2</w:t>
            </w:r>
            <w:r w:rsidRPr="00842F1E">
              <w:rPr>
                <w:rFonts w:asciiTheme="majorEastAsia" w:eastAsiaTheme="majorEastAsia" w:hAnsiTheme="majorEastAsia" w:cs="Malgun Gothic" w:hint="eastAsia"/>
                <w:sz w:val="21"/>
                <w:szCs w:val="21"/>
                <w:lang w:eastAsia="ko-KR"/>
              </w:rPr>
              <w:t>장</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딤후</w:t>
            </w:r>
            <w:r w:rsidRPr="00842F1E">
              <w:rPr>
                <w:rFonts w:asciiTheme="majorEastAsia" w:eastAsiaTheme="majorEastAsia" w:hAnsiTheme="majorEastAsia"/>
                <w:sz w:val="21"/>
                <w:szCs w:val="21"/>
                <w:lang w:eastAsia="ko-KR"/>
              </w:rPr>
              <w:t xml:space="preserve"> 4:2). </w:t>
            </w:r>
          </w:p>
        </w:tc>
      </w:tr>
      <w:tr w:rsidR="008B0B88" w:rsidRPr="00842F1E" w14:paraId="2A0C11F4" w14:textId="77777777" w:rsidTr="005B2D6D">
        <w:tc>
          <w:tcPr>
            <w:tcW w:w="5760" w:type="dxa"/>
            <w:shd w:val="clear" w:color="auto" w:fill="EFEFEF"/>
            <w:tcMar>
              <w:top w:w="100" w:type="dxa"/>
              <w:left w:w="100" w:type="dxa"/>
              <w:bottom w:w="100" w:type="dxa"/>
              <w:right w:w="100" w:type="dxa"/>
            </w:tcMar>
          </w:tcPr>
          <w:p w14:paraId="5BAD6B6E" w14:textId="28C58401" w:rsidR="008B0B88" w:rsidRPr="00842F1E" w:rsidRDefault="008B0B88" w:rsidP="008B0B88">
            <w:pPr>
              <w:spacing w:line="240" w:lineRule="auto"/>
            </w:pPr>
            <w:r w:rsidRPr="00842F1E">
              <w:rPr>
                <w:rFonts w:eastAsia="Calibri"/>
              </w:rPr>
              <w:t>2. I will respect, love, and treat with integrity and truthfulness people of every position, status, race, ethnicity, gender, age, or ability.</w:t>
            </w:r>
          </w:p>
        </w:tc>
        <w:tc>
          <w:tcPr>
            <w:tcW w:w="7131" w:type="dxa"/>
            <w:gridSpan w:val="2"/>
            <w:shd w:val="clear" w:color="auto" w:fill="EFEFEF"/>
          </w:tcPr>
          <w:p w14:paraId="26FF4523" w14:textId="0B8A9615"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val="en-US" w:eastAsia="ko-KR"/>
              </w:rPr>
              <w:t xml:space="preserve">2. </w:t>
            </w:r>
            <w:r w:rsidRPr="00842F1E">
              <w:rPr>
                <w:rFonts w:asciiTheme="majorEastAsia" w:eastAsiaTheme="majorEastAsia" w:hAnsiTheme="majorEastAsia" w:hint="eastAsia"/>
                <w:sz w:val="21"/>
                <w:szCs w:val="21"/>
                <w:lang w:eastAsia="ko-KR"/>
              </w:rPr>
              <w:t>저</w:t>
            </w:r>
            <w:r w:rsidRPr="00842F1E">
              <w:rPr>
                <w:rFonts w:asciiTheme="majorEastAsia" w:eastAsiaTheme="majorEastAsia" w:hAnsiTheme="majorEastAsia"/>
                <w:sz w:val="21"/>
                <w:szCs w:val="21"/>
                <w:lang w:eastAsia="ko-KR"/>
              </w:rPr>
              <w:t xml:space="preserve">는 모든 지위, </w:t>
            </w:r>
            <w:r w:rsidRPr="00842F1E">
              <w:rPr>
                <w:rFonts w:asciiTheme="majorEastAsia" w:eastAsiaTheme="majorEastAsia" w:hAnsiTheme="majorEastAsia" w:hint="eastAsia"/>
                <w:sz w:val="21"/>
                <w:szCs w:val="21"/>
                <w:lang w:eastAsia="ko-KR"/>
              </w:rPr>
              <w:t>신분</w:t>
            </w:r>
            <w:r w:rsidRPr="00842F1E">
              <w:rPr>
                <w:rFonts w:asciiTheme="majorEastAsia" w:eastAsiaTheme="majorEastAsia" w:hAnsiTheme="majorEastAsia"/>
                <w:sz w:val="21"/>
                <w:szCs w:val="21"/>
                <w:lang w:eastAsia="ko-KR"/>
              </w:rPr>
              <w:t>, 인종, 민족, 성별, 나이 또는 능력을</w:t>
            </w:r>
            <w:r w:rsidRPr="00842F1E">
              <w:rPr>
                <w:rFonts w:asciiTheme="majorEastAsia" w:eastAsiaTheme="majorEastAsia" w:hAnsiTheme="majorEastAsia" w:hint="eastAsia"/>
                <w:sz w:val="21"/>
                <w:szCs w:val="21"/>
                <w:lang w:eastAsia="ko-KR"/>
              </w:rPr>
              <w:t xml:space="preserve"> 차별하지 않고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 xml:space="preserve">모두를 </w:t>
            </w:r>
            <w:r w:rsidRPr="00842F1E">
              <w:rPr>
                <w:rFonts w:asciiTheme="majorEastAsia" w:eastAsiaTheme="majorEastAsia" w:hAnsiTheme="majorEastAsia"/>
                <w:sz w:val="21"/>
                <w:szCs w:val="21"/>
                <w:lang w:eastAsia="ko-KR"/>
              </w:rPr>
              <w:t>성실하고 진실하게 존중하</w:t>
            </w:r>
            <w:r w:rsidRPr="00842F1E">
              <w:rPr>
                <w:rFonts w:asciiTheme="majorEastAsia" w:eastAsiaTheme="majorEastAsia" w:hAnsiTheme="majorEastAsia" w:hint="eastAsia"/>
                <w:sz w:val="21"/>
                <w:szCs w:val="21"/>
                <w:lang w:eastAsia="ko-KR"/>
              </w:rPr>
              <w:t>며</w:t>
            </w:r>
            <w:r w:rsidRPr="00842F1E">
              <w:rPr>
                <w:rFonts w:asciiTheme="majorEastAsia" w:eastAsiaTheme="majorEastAsia" w:hAnsiTheme="majorEastAsia"/>
                <w:sz w:val="21"/>
                <w:szCs w:val="21"/>
                <w:lang w:eastAsia="ko-KR"/>
              </w:rPr>
              <w:t xml:space="preserve"> 사랑</w:t>
            </w:r>
            <w:r w:rsidRPr="00842F1E">
              <w:rPr>
                <w:rFonts w:asciiTheme="majorEastAsia" w:eastAsiaTheme="majorEastAsia" w:hAnsiTheme="majorEastAsia" w:hint="eastAsia"/>
                <w:sz w:val="21"/>
                <w:szCs w:val="21"/>
                <w:lang w:eastAsia="ko-KR"/>
              </w:rPr>
              <w:t>으로</w:t>
            </w:r>
            <w:r w:rsidRPr="00842F1E">
              <w:rPr>
                <w:rFonts w:asciiTheme="majorEastAsia" w:eastAsiaTheme="majorEastAsia" w:hAnsiTheme="majorEastAsia"/>
                <w:sz w:val="21"/>
                <w:szCs w:val="21"/>
                <w:lang w:eastAsia="ko-KR"/>
              </w:rPr>
              <w:t xml:space="preserve"> 대</w:t>
            </w:r>
            <w:r w:rsidRPr="00842F1E">
              <w:rPr>
                <w:rFonts w:asciiTheme="majorEastAsia" w:eastAsiaTheme="majorEastAsia" w:hAnsiTheme="majorEastAsia" w:hint="eastAsia"/>
                <w:sz w:val="21"/>
                <w:szCs w:val="21"/>
                <w:lang w:eastAsia="ko-KR"/>
              </w:rPr>
              <w:t>하겠습</w:t>
            </w:r>
            <w:r w:rsidRPr="00842F1E">
              <w:rPr>
                <w:rFonts w:asciiTheme="majorEastAsia" w:eastAsiaTheme="majorEastAsia" w:hAnsiTheme="majorEastAsia"/>
                <w:sz w:val="21"/>
                <w:szCs w:val="21"/>
                <w:lang w:eastAsia="ko-KR"/>
              </w:rPr>
              <w:t>니다.</w:t>
            </w:r>
          </w:p>
        </w:tc>
      </w:tr>
      <w:tr w:rsidR="008B0B88" w:rsidRPr="00842F1E" w14:paraId="6FD261F0" w14:textId="77777777" w:rsidTr="005B2D6D">
        <w:tc>
          <w:tcPr>
            <w:tcW w:w="5760" w:type="dxa"/>
            <w:shd w:val="clear" w:color="auto" w:fill="EFEFEF"/>
            <w:tcMar>
              <w:top w:w="100" w:type="dxa"/>
              <w:left w:w="100" w:type="dxa"/>
              <w:bottom w:w="100" w:type="dxa"/>
              <w:right w:w="100" w:type="dxa"/>
            </w:tcMar>
          </w:tcPr>
          <w:p w14:paraId="02044B82" w14:textId="3C65E3F2" w:rsidR="008B0B88" w:rsidRPr="00842F1E" w:rsidRDefault="008B0B88" w:rsidP="008B0B88">
            <w:pPr>
              <w:spacing w:line="240" w:lineRule="auto"/>
            </w:pPr>
            <w:r w:rsidRPr="00842F1E">
              <w:rPr>
                <w:rFonts w:eastAsia="Calibri"/>
              </w:rPr>
              <w:t>3. I will maintain appropriate emotional, physical, and sexual boundaries in all relationships.</w:t>
            </w:r>
          </w:p>
        </w:tc>
        <w:tc>
          <w:tcPr>
            <w:tcW w:w="7131" w:type="dxa"/>
            <w:gridSpan w:val="2"/>
            <w:shd w:val="clear" w:color="auto" w:fill="EFEFEF"/>
          </w:tcPr>
          <w:p w14:paraId="79D15C64" w14:textId="129B9A35"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val="en-US" w:eastAsia="ko-KR"/>
              </w:rPr>
              <w:t xml:space="preserve">3. </w:t>
            </w:r>
            <w:r w:rsidRPr="00842F1E">
              <w:rPr>
                <w:rFonts w:asciiTheme="majorEastAsia" w:eastAsiaTheme="majorEastAsia" w:hAnsiTheme="majorEastAsia" w:hint="eastAsia"/>
                <w:sz w:val="21"/>
                <w:szCs w:val="21"/>
                <w:lang w:eastAsia="ko-KR"/>
              </w:rPr>
              <w:t>저</w:t>
            </w:r>
            <w:r w:rsidRPr="00842F1E">
              <w:rPr>
                <w:rFonts w:asciiTheme="majorEastAsia" w:eastAsiaTheme="majorEastAsia" w:hAnsiTheme="majorEastAsia"/>
                <w:sz w:val="21"/>
                <w:szCs w:val="21"/>
                <w:lang w:eastAsia="ko-KR"/>
              </w:rPr>
              <w:t xml:space="preserve">는 모든 관계에서 적절한 정서적, 육체적, 성적 경계를 </w:t>
            </w:r>
            <w:r w:rsidRPr="00842F1E">
              <w:rPr>
                <w:rFonts w:asciiTheme="majorEastAsia" w:eastAsiaTheme="majorEastAsia" w:hAnsiTheme="majorEastAsia" w:hint="eastAsia"/>
                <w:sz w:val="21"/>
                <w:szCs w:val="21"/>
                <w:lang w:eastAsia="ko-KR"/>
              </w:rPr>
              <w:t>지키겠습</w:t>
            </w:r>
            <w:r w:rsidRPr="00842F1E">
              <w:rPr>
                <w:rFonts w:asciiTheme="majorEastAsia" w:eastAsiaTheme="majorEastAsia" w:hAnsiTheme="majorEastAsia"/>
                <w:sz w:val="21"/>
                <w:szCs w:val="21"/>
                <w:lang w:eastAsia="ko-KR"/>
              </w:rPr>
              <w:t>니다.</w:t>
            </w:r>
          </w:p>
        </w:tc>
      </w:tr>
      <w:tr w:rsidR="008B0B88" w:rsidRPr="00842F1E" w14:paraId="7DA89B84" w14:textId="77777777" w:rsidTr="005B2D6D">
        <w:tc>
          <w:tcPr>
            <w:tcW w:w="5760" w:type="dxa"/>
            <w:shd w:val="clear" w:color="auto" w:fill="EFEFEF"/>
            <w:tcMar>
              <w:top w:w="100" w:type="dxa"/>
              <w:left w:w="100" w:type="dxa"/>
              <w:bottom w:w="100" w:type="dxa"/>
              <w:right w:w="100" w:type="dxa"/>
            </w:tcMar>
          </w:tcPr>
          <w:p w14:paraId="0B43D0CC" w14:textId="2BE67CA1" w:rsidR="008B0B88" w:rsidRPr="00842F1E" w:rsidRDefault="008B0B88" w:rsidP="008B0B88">
            <w:pPr>
              <w:spacing w:line="240" w:lineRule="auto"/>
            </w:pPr>
            <w:r w:rsidRPr="00842F1E">
              <w:rPr>
                <w:rFonts w:eastAsia="Calibri"/>
              </w:rPr>
              <w:t>4. I will keep all my relationships free from inappropriate, unwanted physical contact, emotional or sexual intimacy, sexual comments, gestures, or jokes.</w:t>
            </w:r>
          </w:p>
        </w:tc>
        <w:tc>
          <w:tcPr>
            <w:tcW w:w="7131" w:type="dxa"/>
            <w:gridSpan w:val="2"/>
            <w:shd w:val="clear" w:color="auto" w:fill="EFEFEF"/>
          </w:tcPr>
          <w:p w14:paraId="43ADCD45" w14:textId="321EB25D"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val="en-US" w:eastAsia="ko-KR"/>
              </w:rPr>
              <w:t xml:space="preserve">4. </w:t>
            </w:r>
            <w:r w:rsidRPr="00842F1E">
              <w:rPr>
                <w:rFonts w:asciiTheme="majorEastAsia" w:eastAsiaTheme="majorEastAsia" w:hAnsiTheme="majorEastAsia" w:hint="eastAsia"/>
                <w:sz w:val="21"/>
                <w:szCs w:val="21"/>
                <w:lang w:eastAsia="ko-KR"/>
              </w:rPr>
              <w:t>저</w:t>
            </w:r>
            <w:r w:rsidRPr="00842F1E">
              <w:rPr>
                <w:rFonts w:asciiTheme="majorEastAsia" w:eastAsiaTheme="majorEastAsia" w:hAnsiTheme="majorEastAsia"/>
                <w:sz w:val="21"/>
                <w:szCs w:val="21"/>
                <w:lang w:eastAsia="ko-KR"/>
              </w:rPr>
              <w:t xml:space="preserve">는 부적절하고 </w:t>
            </w:r>
            <w:r w:rsidRPr="00842F1E">
              <w:rPr>
                <w:rFonts w:asciiTheme="majorEastAsia" w:eastAsiaTheme="majorEastAsia" w:hAnsiTheme="majorEastAsia" w:hint="eastAsia"/>
                <w:sz w:val="21"/>
                <w:szCs w:val="21"/>
                <w:lang w:eastAsia="ko-KR"/>
              </w:rPr>
              <w:t>불필요한</w:t>
            </w:r>
            <w:r w:rsidRPr="00842F1E">
              <w:rPr>
                <w:rFonts w:asciiTheme="majorEastAsia" w:eastAsiaTheme="majorEastAsia" w:hAnsiTheme="majorEastAsia"/>
                <w:sz w:val="21"/>
                <w:szCs w:val="21"/>
                <w:lang w:eastAsia="ko-KR"/>
              </w:rPr>
              <w:t xml:space="preserve"> 신체적 접촉, </w:t>
            </w:r>
            <w:r w:rsidRPr="00842F1E">
              <w:rPr>
                <w:rFonts w:asciiTheme="majorEastAsia" w:eastAsiaTheme="majorEastAsia" w:hAnsiTheme="majorEastAsia" w:hint="eastAsia"/>
                <w:sz w:val="21"/>
                <w:szCs w:val="21"/>
                <w:lang w:eastAsia="ko-KR"/>
              </w:rPr>
              <w:t>감정적인</w:t>
            </w:r>
            <w:r w:rsidRPr="00842F1E">
              <w:rPr>
                <w:rFonts w:asciiTheme="majorEastAsia" w:eastAsiaTheme="majorEastAsia" w:hAnsiTheme="majorEastAsia"/>
                <w:sz w:val="21"/>
                <w:szCs w:val="21"/>
                <w:lang w:eastAsia="ko-KR"/>
              </w:rPr>
              <w:t xml:space="preserve"> 또는 성적</w:t>
            </w:r>
            <w:r w:rsidRPr="00842F1E">
              <w:rPr>
                <w:rFonts w:asciiTheme="majorEastAsia" w:eastAsiaTheme="majorEastAsia" w:hAnsiTheme="majorEastAsia" w:hint="eastAsia"/>
                <w:sz w:val="21"/>
                <w:szCs w:val="21"/>
                <w:lang w:eastAsia="ko-KR"/>
              </w:rPr>
              <w:t>인 표현이나</w:t>
            </w:r>
            <w:r w:rsidRPr="00842F1E">
              <w:rPr>
                <w:rFonts w:asciiTheme="majorEastAsia" w:eastAsiaTheme="majorEastAsia" w:hAnsiTheme="majorEastAsia"/>
                <w:sz w:val="21"/>
                <w:szCs w:val="21"/>
                <w:lang w:eastAsia="ko-KR"/>
              </w:rPr>
              <w:t xml:space="preserve"> 몸짓 또는 </w:t>
            </w:r>
            <w:r w:rsidRPr="00842F1E">
              <w:rPr>
                <w:rFonts w:asciiTheme="majorEastAsia" w:eastAsiaTheme="majorEastAsia" w:hAnsiTheme="majorEastAsia" w:hint="eastAsia"/>
                <w:sz w:val="21"/>
                <w:szCs w:val="21"/>
                <w:lang w:eastAsia="ko-KR"/>
              </w:rPr>
              <w:t xml:space="preserve">성적 </w:t>
            </w:r>
            <w:r w:rsidRPr="00842F1E">
              <w:rPr>
                <w:rFonts w:asciiTheme="majorEastAsia" w:eastAsiaTheme="majorEastAsia" w:hAnsiTheme="majorEastAsia"/>
                <w:sz w:val="21"/>
                <w:szCs w:val="21"/>
                <w:lang w:eastAsia="ko-KR"/>
              </w:rPr>
              <w:t>농담</w:t>
            </w:r>
            <w:r w:rsidRPr="00842F1E">
              <w:rPr>
                <w:rFonts w:asciiTheme="majorEastAsia" w:eastAsiaTheme="majorEastAsia" w:hAnsiTheme="majorEastAsia" w:hint="eastAsia"/>
                <w:sz w:val="21"/>
                <w:szCs w:val="21"/>
                <w:lang w:eastAsia="ko-KR"/>
              </w:rPr>
              <w:t>을 하지 않겠습니다.</w:t>
            </w:r>
            <w:r w:rsidRPr="00842F1E">
              <w:rPr>
                <w:rFonts w:asciiTheme="majorEastAsia" w:eastAsiaTheme="majorEastAsia" w:hAnsiTheme="majorEastAsia"/>
                <w:sz w:val="21"/>
                <w:szCs w:val="21"/>
                <w:lang w:eastAsia="ko-KR"/>
              </w:rPr>
              <w:t xml:space="preserve"> </w:t>
            </w:r>
          </w:p>
        </w:tc>
      </w:tr>
      <w:tr w:rsidR="008B0B88" w:rsidRPr="00842F1E" w14:paraId="2CDE1328" w14:textId="77777777" w:rsidTr="005B2D6D">
        <w:tc>
          <w:tcPr>
            <w:tcW w:w="5760" w:type="dxa"/>
            <w:shd w:val="clear" w:color="auto" w:fill="EFEFEF"/>
            <w:tcMar>
              <w:top w:w="100" w:type="dxa"/>
              <w:left w:w="100" w:type="dxa"/>
              <w:bottom w:w="100" w:type="dxa"/>
              <w:right w:w="100" w:type="dxa"/>
            </w:tcMar>
          </w:tcPr>
          <w:p w14:paraId="003765F2" w14:textId="4447EB6E" w:rsidR="008B0B88" w:rsidRPr="00842F1E" w:rsidRDefault="008B0B88" w:rsidP="008B0B88">
            <w:pPr>
              <w:spacing w:line="240" w:lineRule="auto"/>
            </w:pPr>
            <w:r w:rsidRPr="00842F1E">
              <w:rPr>
                <w:rFonts w:eastAsia="Calibri"/>
                <w:bCs/>
                <w:i/>
                <w:iCs/>
              </w:rPr>
              <w:t>Safety</w:t>
            </w:r>
          </w:p>
        </w:tc>
        <w:tc>
          <w:tcPr>
            <w:tcW w:w="7131" w:type="dxa"/>
            <w:gridSpan w:val="2"/>
            <w:shd w:val="clear" w:color="auto" w:fill="EFEFEF"/>
          </w:tcPr>
          <w:p w14:paraId="684EAA09" w14:textId="35ABC677" w:rsidR="008B0B88" w:rsidRPr="00842F1E" w:rsidRDefault="008B0B88" w:rsidP="008B0B88">
            <w:pPr>
              <w:spacing w:line="240" w:lineRule="auto"/>
              <w:rPr>
                <w:rFonts w:ascii="NanumGothic" w:eastAsia="NanumGothic" w:hAnsi="NanumGothic" w:cs="Arial Unicode MS"/>
              </w:rPr>
            </w:pPr>
            <w:r w:rsidRPr="00842F1E">
              <w:rPr>
                <w:rFonts w:asciiTheme="majorEastAsia" w:eastAsiaTheme="majorEastAsia" w:hAnsiTheme="majorEastAsia" w:hint="eastAsia"/>
                <w:b/>
                <w:bCs/>
                <w:iCs/>
                <w:spacing w:val="-2"/>
                <w:sz w:val="21"/>
                <w:szCs w:val="21"/>
                <w:lang w:eastAsia="ko-KR"/>
              </w:rPr>
              <w:t>안전</w:t>
            </w:r>
          </w:p>
        </w:tc>
      </w:tr>
      <w:tr w:rsidR="008B0B88" w:rsidRPr="00842F1E" w14:paraId="7CB0C441" w14:textId="77777777" w:rsidTr="005B2D6D">
        <w:tc>
          <w:tcPr>
            <w:tcW w:w="5760" w:type="dxa"/>
            <w:shd w:val="clear" w:color="auto" w:fill="EFEFEF"/>
            <w:tcMar>
              <w:top w:w="100" w:type="dxa"/>
              <w:left w:w="100" w:type="dxa"/>
              <w:bottom w:w="100" w:type="dxa"/>
              <w:right w:w="100" w:type="dxa"/>
            </w:tcMar>
          </w:tcPr>
          <w:p w14:paraId="536DF176" w14:textId="161FA49E" w:rsidR="008B0B88" w:rsidRPr="00842F1E" w:rsidRDefault="008B0B88" w:rsidP="008B0B88">
            <w:pPr>
              <w:spacing w:line="240" w:lineRule="auto"/>
            </w:pPr>
            <w:r w:rsidRPr="00842F1E">
              <w:rPr>
                <w:rFonts w:eastAsia="Calibri"/>
                <w:bCs/>
              </w:rPr>
              <w:t>1. I will actively promote a welcoming and respectful environment where all persons are treated with dignity and value, and where any form of abuse, bullying, or harassment is neither tolerated nor allowed to take place.</w:t>
            </w:r>
          </w:p>
        </w:tc>
        <w:tc>
          <w:tcPr>
            <w:tcW w:w="7131" w:type="dxa"/>
            <w:gridSpan w:val="2"/>
            <w:shd w:val="clear" w:color="auto" w:fill="EFEFEF"/>
          </w:tcPr>
          <w:p w14:paraId="3BD53075" w14:textId="2966E80D"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cs="Malgun Gothic"/>
                <w:sz w:val="21"/>
                <w:szCs w:val="21"/>
                <w:lang w:val="en-US" w:eastAsia="ko-KR"/>
              </w:rPr>
              <w:t xml:space="preserve">1. </w:t>
            </w:r>
            <w:r w:rsidRPr="00842F1E">
              <w:rPr>
                <w:rFonts w:asciiTheme="majorEastAsia" w:eastAsiaTheme="majorEastAsia" w:hAnsiTheme="majorEastAsia" w:cs="Malgun Gothic" w:hint="eastAsia"/>
                <w:sz w:val="21"/>
                <w:szCs w:val="21"/>
                <w:lang w:eastAsia="ko-KR"/>
              </w:rPr>
              <w:t>저는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모든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사람이</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존엄성과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가치를 인정 받고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어떤</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형태의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학대나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따돌림</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혹은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희롱도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용인되거나</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발생하지</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않는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따뜻하고</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존중 받는</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cs="Malgun Gothic" w:hint="eastAsia"/>
                <w:sz w:val="21"/>
                <w:szCs w:val="21"/>
                <w:lang w:eastAsia="ko-KR"/>
              </w:rPr>
              <w:t>환경을</w:t>
            </w:r>
            <w:r w:rsidRPr="00842F1E">
              <w:rPr>
                <w:rFonts w:asciiTheme="majorEastAsia" w:eastAsiaTheme="majorEastAsia" w:hAnsiTheme="majorEastAsia"/>
                <w:sz w:val="21"/>
                <w:szCs w:val="21"/>
                <w:lang w:eastAsia="ko-KR"/>
              </w:rPr>
              <w:t xml:space="preserve"> </w:t>
            </w:r>
            <w:r w:rsidRPr="00842F1E">
              <w:rPr>
                <w:rFonts w:asciiTheme="majorEastAsia" w:eastAsiaTheme="majorEastAsia" w:hAnsiTheme="majorEastAsia" w:hint="eastAsia"/>
                <w:sz w:val="21"/>
                <w:szCs w:val="21"/>
                <w:lang w:eastAsia="ko-KR"/>
              </w:rPr>
              <w:t>조성하기 위해 적극적으로 노력하겠습니다.</w:t>
            </w:r>
            <w:r w:rsidRPr="00842F1E">
              <w:rPr>
                <w:rFonts w:asciiTheme="majorEastAsia" w:eastAsiaTheme="majorEastAsia" w:hAnsiTheme="majorEastAsia"/>
                <w:sz w:val="21"/>
                <w:szCs w:val="21"/>
                <w:lang w:eastAsia="ko-KR"/>
              </w:rPr>
              <w:t xml:space="preserve"> </w:t>
            </w:r>
          </w:p>
        </w:tc>
      </w:tr>
      <w:tr w:rsidR="008B0B88" w:rsidRPr="00842F1E" w14:paraId="52DC8E49" w14:textId="77777777" w:rsidTr="005B2D6D">
        <w:tc>
          <w:tcPr>
            <w:tcW w:w="5760" w:type="dxa"/>
            <w:shd w:val="clear" w:color="auto" w:fill="EFEFEF"/>
            <w:tcMar>
              <w:top w:w="100" w:type="dxa"/>
              <w:left w:w="100" w:type="dxa"/>
              <w:bottom w:w="100" w:type="dxa"/>
              <w:right w:w="100" w:type="dxa"/>
            </w:tcMar>
          </w:tcPr>
          <w:p w14:paraId="7C78F0F0" w14:textId="56FB0A14" w:rsidR="008B0B88" w:rsidRPr="00842F1E" w:rsidRDefault="008B0B88" w:rsidP="008B0B88">
            <w:pPr>
              <w:spacing w:line="240" w:lineRule="auto"/>
            </w:pPr>
            <w:r w:rsidRPr="00842F1E">
              <w:rPr>
                <w:rFonts w:eastAsia="Calibri"/>
                <w:bCs/>
              </w:rPr>
              <w:t>2. I will report known or suspected cases of physical, sexual, or emotional abuse or neglect of minors or vulnerable adults to the proper authorities.</w:t>
            </w:r>
          </w:p>
        </w:tc>
        <w:tc>
          <w:tcPr>
            <w:tcW w:w="7131" w:type="dxa"/>
            <w:gridSpan w:val="2"/>
            <w:shd w:val="clear" w:color="auto" w:fill="EFEFEF"/>
          </w:tcPr>
          <w:p w14:paraId="46C01B1A" w14:textId="49E8DF15"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val="en-US" w:eastAsia="ko-KR"/>
              </w:rPr>
              <w:t xml:space="preserve">2. </w:t>
            </w:r>
            <w:r w:rsidRPr="00842F1E">
              <w:rPr>
                <w:rFonts w:asciiTheme="majorEastAsia" w:eastAsiaTheme="majorEastAsia" w:hAnsiTheme="majorEastAsia" w:hint="eastAsia"/>
                <w:sz w:val="21"/>
                <w:szCs w:val="21"/>
                <w:lang w:eastAsia="ko-KR"/>
              </w:rPr>
              <w:t>저는</w:t>
            </w:r>
            <w:r w:rsidRPr="00842F1E">
              <w:rPr>
                <w:rFonts w:asciiTheme="majorEastAsia" w:eastAsiaTheme="majorEastAsia" w:hAnsiTheme="majorEastAsia"/>
                <w:sz w:val="21"/>
                <w:szCs w:val="21"/>
                <w:lang w:eastAsia="ko-KR"/>
              </w:rPr>
              <w:t xml:space="preserve"> 미성년자나 취약한 성인에 대한 신체적, 성적, 정서적 학대 또는 방치에 대해 알려졌거나 의심되는 사례를 관련 당국에 신고</w:t>
            </w:r>
            <w:r w:rsidRPr="00842F1E">
              <w:rPr>
                <w:rFonts w:asciiTheme="majorEastAsia" w:eastAsiaTheme="majorEastAsia" w:hAnsiTheme="majorEastAsia" w:hint="eastAsia"/>
                <w:sz w:val="21"/>
                <w:szCs w:val="21"/>
                <w:lang w:eastAsia="ko-KR"/>
              </w:rPr>
              <w:t>하겠습</w:t>
            </w:r>
            <w:r w:rsidRPr="00842F1E">
              <w:rPr>
                <w:rFonts w:asciiTheme="majorEastAsia" w:eastAsiaTheme="majorEastAsia" w:hAnsiTheme="majorEastAsia"/>
                <w:sz w:val="21"/>
                <w:szCs w:val="21"/>
                <w:lang w:eastAsia="ko-KR"/>
              </w:rPr>
              <w:t>니다.</w:t>
            </w:r>
          </w:p>
        </w:tc>
      </w:tr>
      <w:tr w:rsidR="008B0B88" w:rsidRPr="00842F1E" w14:paraId="38EDB47A" w14:textId="77777777" w:rsidTr="005B2D6D">
        <w:tc>
          <w:tcPr>
            <w:tcW w:w="5760" w:type="dxa"/>
            <w:shd w:val="clear" w:color="auto" w:fill="EFEFEF"/>
            <w:tcMar>
              <w:top w:w="100" w:type="dxa"/>
              <w:left w:w="100" w:type="dxa"/>
              <w:bottom w:w="100" w:type="dxa"/>
              <w:right w:w="100" w:type="dxa"/>
            </w:tcMar>
          </w:tcPr>
          <w:p w14:paraId="75D00B19" w14:textId="77BE8272" w:rsidR="008B0B88" w:rsidRPr="00842F1E" w:rsidRDefault="008B0B88" w:rsidP="008B0B88">
            <w:pPr>
              <w:spacing w:line="240" w:lineRule="auto"/>
            </w:pPr>
            <w:r w:rsidRPr="00842F1E">
              <w:rPr>
                <w:rFonts w:eastAsia="Calibri"/>
                <w:bCs/>
              </w:rPr>
              <w:t>3. I will support those who disclose physical, sexual, or emotional abuse in a way that empowers the person who has been victimized to seek out justice and healing.</w:t>
            </w:r>
          </w:p>
        </w:tc>
        <w:tc>
          <w:tcPr>
            <w:tcW w:w="7131" w:type="dxa"/>
            <w:gridSpan w:val="2"/>
            <w:shd w:val="clear" w:color="auto" w:fill="EFEFEF"/>
          </w:tcPr>
          <w:p w14:paraId="4946B72A" w14:textId="05D5A1D7" w:rsidR="008B0B88" w:rsidRPr="00842F1E" w:rsidRDefault="008B0B88" w:rsidP="008B0B88">
            <w:pPr>
              <w:spacing w:line="240" w:lineRule="auto"/>
              <w:rPr>
                <w:rFonts w:ascii="NanumGothic" w:eastAsia="NanumGothic" w:hAnsi="NanumGothic" w:cs="Arial Unicode MS"/>
                <w:lang w:eastAsia="ko-KR"/>
              </w:rPr>
            </w:pPr>
            <w:r w:rsidRPr="00842F1E">
              <w:rPr>
                <w:rFonts w:asciiTheme="majorEastAsia" w:eastAsiaTheme="majorEastAsia" w:hAnsiTheme="majorEastAsia"/>
                <w:sz w:val="21"/>
                <w:szCs w:val="21"/>
                <w:lang w:val="en-US" w:eastAsia="ko-KR"/>
              </w:rPr>
              <w:t xml:space="preserve">3. </w:t>
            </w:r>
            <w:r w:rsidRPr="00842F1E">
              <w:rPr>
                <w:rFonts w:asciiTheme="majorEastAsia" w:eastAsiaTheme="majorEastAsia" w:hAnsiTheme="majorEastAsia" w:hint="eastAsia"/>
                <w:sz w:val="21"/>
                <w:szCs w:val="21"/>
                <w:lang w:eastAsia="ko-KR"/>
              </w:rPr>
              <w:t>저는</w:t>
            </w:r>
            <w:r w:rsidRPr="00842F1E">
              <w:rPr>
                <w:rFonts w:asciiTheme="majorEastAsia" w:eastAsiaTheme="majorEastAsia" w:hAnsiTheme="majorEastAsia"/>
                <w:sz w:val="21"/>
                <w:szCs w:val="21"/>
                <w:lang w:eastAsia="ko-KR"/>
              </w:rPr>
              <w:t xml:space="preserve"> 피해자가 정의</w:t>
            </w:r>
            <w:r w:rsidRPr="00842F1E">
              <w:rPr>
                <w:rFonts w:asciiTheme="majorEastAsia" w:eastAsiaTheme="majorEastAsia" w:hAnsiTheme="majorEastAsia" w:hint="eastAsia"/>
                <w:sz w:val="21"/>
                <w:szCs w:val="21"/>
                <w:lang w:eastAsia="ko-KR"/>
              </w:rPr>
              <w:t>를 구하고 치유될 수</w:t>
            </w:r>
            <w:r w:rsidRPr="00842F1E">
              <w:rPr>
                <w:rFonts w:asciiTheme="majorEastAsia" w:eastAsiaTheme="majorEastAsia" w:hAnsiTheme="majorEastAsia"/>
                <w:sz w:val="21"/>
                <w:szCs w:val="21"/>
                <w:lang w:eastAsia="ko-KR"/>
              </w:rPr>
              <w:t xml:space="preserve"> 있도록</w:t>
            </w:r>
            <w:r w:rsidRPr="00842F1E">
              <w:rPr>
                <w:rFonts w:asciiTheme="majorEastAsia" w:eastAsiaTheme="majorEastAsia" w:hAnsiTheme="majorEastAsia" w:hint="eastAsia"/>
                <w:sz w:val="21"/>
                <w:szCs w:val="21"/>
                <w:lang w:eastAsia="ko-KR"/>
              </w:rPr>
              <w:t>,</w:t>
            </w:r>
            <w:r w:rsidRPr="00842F1E">
              <w:rPr>
                <w:rFonts w:asciiTheme="majorEastAsia" w:eastAsiaTheme="majorEastAsia" w:hAnsiTheme="majorEastAsia"/>
                <w:sz w:val="21"/>
                <w:szCs w:val="21"/>
                <w:lang w:eastAsia="ko-KR"/>
              </w:rPr>
              <w:t xml:space="preserve"> 신체적, 성적, 정서적 학대를 </w:t>
            </w:r>
            <w:r w:rsidRPr="00842F1E">
              <w:rPr>
                <w:rFonts w:asciiTheme="majorEastAsia" w:eastAsiaTheme="majorEastAsia" w:hAnsiTheme="majorEastAsia" w:hint="eastAsia"/>
                <w:sz w:val="21"/>
                <w:szCs w:val="21"/>
                <w:lang w:eastAsia="ko-KR"/>
              </w:rPr>
              <w:t>자유롭게 밝힐 수 있는 환경을 조성하겠습니다.</w:t>
            </w:r>
          </w:p>
        </w:tc>
      </w:tr>
      <w:tr w:rsidR="008B0B88" w:rsidRPr="00842F1E" w14:paraId="29909EB4" w14:textId="77777777" w:rsidTr="005B2D6D">
        <w:tc>
          <w:tcPr>
            <w:tcW w:w="5760" w:type="dxa"/>
            <w:shd w:val="clear" w:color="auto" w:fill="EFEFEF"/>
            <w:tcMar>
              <w:top w:w="100" w:type="dxa"/>
              <w:left w:w="100" w:type="dxa"/>
              <w:bottom w:w="100" w:type="dxa"/>
              <w:right w:w="100" w:type="dxa"/>
            </w:tcMar>
          </w:tcPr>
          <w:p w14:paraId="39951B3E" w14:textId="629F3FCE" w:rsidR="008B0B88" w:rsidRPr="00842F1E" w:rsidRDefault="008B0B88" w:rsidP="008B0B88">
            <w:pPr>
              <w:spacing w:line="240" w:lineRule="auto"/>
            </w:pPr>
            <w:r w:rsidRPr="00842F1E">
              <w:rPr>
                <w:rFonts w:eastAsia="Calibri"/>
                <w:bCs/>
                <w:i/>
                <w:iCs/>
              </w:rPr>
              <w:t>Pastoral Leadership</w:t>
            </w:r>
          </w:p>
        </w:tc>
        <w:tc>
          <w:tcPr>
            <w:tcW w:w="7131" w:type="dxa"/>
            <w:gridSpan w:val="2"/>
            <w:shd w:val="clear" w:color="auto" w:fill="EFEFEF"/>
          </w:tcPr>
          <w:p w14:paraId="2842E67A" w14:textId="638049AD" w:rsidR="008B0B88" w:rsidRPr="00842F1E" w:rsidRDefault="008B0B88" w:rsidP="008B0B88">
            <w:pPr>
              <w:spacing w:line="240" w:lineRule="auto"/>
              <w:rPr>
                <w:rFonts w:ascii="NanumGothic" w:eastAsia="NanumGothic" w:hAnsi="NanumGothic" w:cs="Arial Unicode MS"/>
              </w:rPr>
            </w:pPr>
            <w:r w:rsidRPr="00842F1E">
              <w:rPr>
                <w:rFonts w:asciiTheme="majorEastAsia" w:eastAsiaTheme="majorEastAsia" w:hAnsiTheme="majorEastAsia" w:hint="eastAsia"/>
                <w:b/>
                <w:bCs/>
                <w:iCs/>
                <w:spacing w:val="-4"/>
                <w:sz w:val="21"/>
                <w:szCs w:val="21"/>
                <w:lang w:eastAsia="ko-KR"/>
              </w:rPr>
              <w:t>목회자 리더십</w:t>
            </w:r>
          </w:p>
        </w:tc>
      </w:tr>
      <w:tr w:rsidR="008B0B88" w:rsidRPr="00842F1E" w14:paraId="597841C2" w14:textId="77777777" w:rsidTr="005B2D6D">
        <w:tc>
          <w:tcPr>
            <w:tcW w:w="5760" w:type="dxa"/>
            <w:shd w:val="clear" w:color="auto" w:fill="EFEFEF"/>
            <w:tcMar>
              <w:top w:w="100" w:type="dxa"/>
              <w:left w:w="100" w:type="dxa"/>
              <w:bottom w:w="100" w:type="dxa"/>
              <w:right w:w="100" w:type="dxa"/>
            </w:tcMar>
          </w:tcPr>
          <w:p w14:paraId="4CF6B528" w14:textId="125FAD5C" w:rsidR="008B0B88" w:rsidRPr="00842F1E" w:rsidRDefault="008B0B88" w:rsidP="008B0B88">
            <w:pPr>
              <w:spacing w:line="240" w:lineRule="auto"/>
            </w:pPr>
            <w:r w:rsidRPr="00842F1E">
              <w:rPr>
                <w:rFonts w:eastAsia="Calibri"/>
                <w:bCs/>
              </w:rPr>
              <w:t>1. I will promote truthfulness, transparency, and honesty in all of my work.</w:t>
            </w:r>
          </w:p>
        </w:tc>
        <w:tc>
          <w:tcPr>
            <w:tcW w:w="7131" w:type="dxa"/>
            <w:gridSpan w:val="2"/>
            <w:shd w:val="clear" w:color="auto" w:fill="EFEFEF"/>
          </w:tcPr>
          <w:p w14:paraId="2F909A32" w14:textId="47ADF304"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1.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모든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있어서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진실성</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투명성</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정직성을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추구하겠습니다</w:t>
            </w:r>
            <w:r w:rsidRPr="00842F1E">
              <w:rPr>
                <w:sz w:val="21"/>
                <w:szCs w:val="21"/>
                <w:lang w:eastAsia="ko-KR"/>
              </w:rPr>
              <w:t>.</w:t>
            </w:r>
          </w:p>
        </w:tc>
      </w:tr>
      <w:tr w:rsidR="008B0B88" w:rsidRPr="00842F1E" w14:paraId="6814DE1C" w14:textId="77777777" w:rsidTr="005B2D6D">
        <w:tc>
          <w:tcPr>
            <w:tcW w:w="5760" w:type="dxa"/>
            <w:shd w:val="clear" w:color="auto" w:fill="EFEFEF"/>
            <w:tcMar>
              <w:top w:w="100" w:type="dxa"/>
              <w:left w:w="100" w:type="dxa"/>
              <w:bottom w:w="100" w:type="dxa"/>
              <w:right w:w="100" w:type="dxa"/>
            </w:tcMar>
          </w:tcPr>
          <w:p w14:paraId="2F5FFF64" w14:textId="7B8A6EFF" w:rsidR="008B0B88" w:rsidRPr="00842F1E" w:rsidRDefault="008B0B88" w:rsidP="008B0B88">
            <w:pPr>
              <w:spacing w:line="240" w:lineRule="auto"/>
            </w:pPr>
            <w:r w:rsidRPr="00842F1E">
              <w:rPr>
                <w:rFonts w:eastAsia="Calibri"/>
                <w:bCs/>
              </w:rPr>
              <w:t>2. I will use my power, authority, and position to build up the community of believers and seek first the kingdom of God.</w:t>
            </w:r>
          </w:p>
        </w:tc>
        <w:tc>
          <w:tcPr>
            <w:tcW w:w="7131" w:type="dxa"/>
            <w:gridSpan w:val="2"/>
            <w:shd w:val="clear" w:color="auto" w:fill="EFEFEF"/>
          </w:tcPr>
          <w:p w14:paraId="10D575CC" w14:textId="5D886E82"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2.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주어진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능력과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권세와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지위를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사용하여</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성도의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공동체를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세우며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하나님의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나라를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먼저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구하겠습니다</w:t>
            </w:r>
            <w:r w:rsidRPr="00842F1E">
              <w:rPr>
                <w:sz w:val="21"/>
                <w:szCs w:val="21"/>
                <w:lang w:eastAsia="ko-KR"/>
              </w:rPr>
              <w:t>.</w:t>
            </w:r>
          </w:p>
        </w:tc>
      </w:tr>
      <w:tr w:rsidR="008B0B88" w:rsidRPr="00842F1E" w14:paraId="57D0067E" w14:textId="77777777" w:rsidTr="005B2D6D">
        <w:tc>
          <w:tcPr>
            <w:tcW w:w="5760" w:type="dxa"/>
            <w:shd w:val="clear" w:color="auto" w:fill="EFEFEF"/>
            <w:tcMar>
              <w:top w:w="100" w:type="dxa"/>
              <w:left w:w="100" w:type="dxa"/>
              <w:bottom w:w="100" w:type="dxa"/>
              <w:right w:w="100" w:type="dxa"/>
            </w:tcMar>
          </w:tcPr>
          <w:p w14:paraId="5AF6AC32" w14:textId="08D11EE8" w:rsidR="008B0B88" w:rsidRPr="00842F1E" w:rsidRDefault="008B0B88" w:rsidP="008B0B88">
            <w:pPr>
              <w:spacing w:line="240" w:lineRule="auto"/>
            </w:pPr>
            <w:r w:rsidRPr="00842F1E">
              <w:rPr>
                <w:rFonts w:eastAsia="Calibri"/>
                <w:bCs/>
              </w:rPr>
              <w:lastRenderedPageBreak/>
              <w:t>3. I will work within my trained competence, especially in counseling situations, and I will refer individuals to other professionals as appropriate.</w:t>
            </w:r>
          </w:p>
        </w:tc>
        <w:tc>
          <w:tcPr>
            <w:tcW w:w="7131" w:type="dxa"/>
            <w:gridSpan w:val="2"/>
            <w:shd w:val="clear" w:color="auto" w:fill="EFEFEF"/>
          </w:tcPr>
          <w:p w14:paraId="4438F306" w14:textId="10A70341"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3. </w:t>
            </w:r>
            <w:r w:rsidRPr="00842F1E">
              <w:rPr>
                <w:rFonts w:ascii="Malgun Gothic" w:eastAsia="Malgun Gothic" w:hAnsi="Malgun Gothic" w:cs="Malgun Gothic" w:hint="eastAsia"/>
                <w:sz w:val="21"/>
                <w:szCs w:val="21"/>
                <w:lang w:eastAsia="ko-KR"/>
              </w:rPr>
              <w:t>저는 제가 훈련 받은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역량</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내에서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섬길 것이며,</w:t>
            </w:r>
            <w:r w:rsidRPr="00842F1E">
              <w:rPr>
                <w:rFonts w:ascii="Malgun Gothic" w:eastAsia="Malgun Gothic" w:hAnsi="Malgun Gothic" w:cs="Malgun Gothic"/>
                <w:sz w:val="21"/>
                <w:szCs w:val="21"/>
                <w:lang w:eastAsia="ko-KR"/>
              </w:rPr>
              <w:t xml:space="preserve"> </w:t>
            </w:r>
            <w:r w:rsidRPr="00842F1E">
              <w:rPr>
                <w:rFonts w:ascii="Malgun Gothic" w:eastAsia="Malgun Gothic" w:hAnsi="Malgun Gothic" w:cs="Malgun Gothic" w:hint="eastAsia"/>
                <w:sz w:val="21"/>
                <w:szCs w:val="21"/>
                <w:lang w:eastAsia="ko-KR"/>
              </w:rPr>
              <w:t>특히 상담에 있어서 제 역량을 넘어설 경우 내담자를 다른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전문가에게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소개하겠습니다</w:t>
            </w:r>
            <w:r w:rsidRPr="00842F1E">
              <w:rPr>
                <w:sz w:val="21"/>
                <w:szCs w:val="21"/>
                <w:lang w:eastAsia="ko-KR"/>
              </w:rPr>
              <w:t>.</w:t>
            </w:r>
          </w:p>
        </w:tc>
      </w:tr>
      <w:tr w:rsidR="008B0B88" w:rsidRPr="00842F1E" w14:paraId="7DB44C49" w14:textId="77777777" w:rsidTr="005B2D6D">
        <w:tc>
          <w:tcPr>
            <w:tcW w:w="5760" w:type="dxa"/>
            <w:shd w:val="clear" w:color="auto" w:fill="EFEFEF"/>
            <w:tcMar>
              <w:top w:w="100" w:type="dxa"/>
              <w:left w:w="100" w:type="dxa"/>
              <w:bottom w:w="100" w:type="dxa"/>
              <w:right w:w="100" w:type="dxa"/>
            </w:tcMar>
          </w:tcPr>
          <w:p w14:paraId="00C21548" w14:textId="599B5DE8" w:rsidR="008B0B88" w:rsidRPr="00842F1E" w:rsidRDefault="008B0B88" w:rsidP="008B0B88">
            <w:pPr>
              <w:spacing w:line="240" w:lineRule="auto"/>
            </w:pPr>
            <w:r w:rsidRPr="00842F1E">
              <w:rPr>
                <w:rFonts w:eastAsia="Calibri"/>
                <w:bCs/>
              </w:rPr>
              <w:t>4. I will preach, teach, admonish, or discipline in ways that are biblical and Christlike, promoting the shalom and flourishing of those to whom I am ministering (2 Tim. 3:16).</w:t>
            </w:r>
          </w:p>
        </w:tc>
        <w:tc>
          <w:tcPr>
            <w:tcW w:w="7131" w:type="dxa"/>
            <w:gridSpan w:val="2"/>
            <w:shd w:val="clear" w:color="auto" w:fill="EFEFEF"/>
          </w:tcPr>
          <w:p w14:paraId="30B72933" w14:textId="280AC15B"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4.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성경적이고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그리스도와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같은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방식으로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설교하고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가르치고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훈계하고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징계하여</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제가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사람들의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평안과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번영을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촉진하겠습니다</w:t>
            </w:r>
            <w:r w:rsidR="00075D33" w:rsidRPr="00842F1E">
              <w:rPr>
                <w:rFonts w:ascii="Malgun Gothic" w:eastAsia="Malgun Gothic" w:hAnsi="Malgun Gothic" w:cs="Malgun Gothic" w:hint="eastAsia"/>
                <w:sz w:val="21"/>
                <w:szCs w:val="21"/>
                <w:lang w:eastAsia="ko-KR"/>
              </w:rPr>
              <w:t xml:space="preserve"> </w:t>
            </w:r>
            <w:r w:rsidRPr="00842F1E">
              <w:rPr>
                <w:sz w:val="21"/>
                <w:szCs w:val="21"/>
                <w:lang w:eastAsia="ko-KR"/>
              </w:rPr>
              <w:t>(</w:t>
            </w:r>
            <w:r w:rsidRPr="00842F1E">
              <w:rPr>
                <w:rFonts w:ascii="Malgun Gothic" w:eastAsia="Malgun Gothic" w:hAnsi="Malgun Gothic" w:cs="Malgun Gothic" w:hint="eastAsia"/>
                <w:sz w:val="21"/>
                <w:szCs w:val="21"/>
                <w:lang w:eastAsia="ko-KR"/>
              </w:rPr>
              <w:t>딤후</w:t>
            </w:r>
            <w:r w:rsidRPr="00842F1E">
              <w:rPr>
                <w:sz w:val="21"/>
                <w:szCs w:val="21"/>
                <w:lang w:eastAsia="ko-KR"/>
              </w:rPr>
              <w:t xml:space="preserve"> 3:16).</w:t>
            </w:r>
          </w:p>
        </w:tc>
      </w:tr>
      <w:tr w:rsidR="008B0B88" w:rsidRPr="00842F1E" w14:paraId="3E47C716" w14:textId="77777777" w:rsidTr="005B2D6D">
        <w:tc>
          <w:tcPr>
            <w:tcW w:w="5760" w:type="dxa"/>
            <w:shd w:val="clear" w:color="auto" w:fill="EFEFEF"/>
            <w:tcMar>
              <w:top w:w="100" w:type="dxa"/>
              <w:left w:w="100" w:type="dxa"/>
              <w:bottom w:w="100" w:type="dxa"/>
              <w:right w:w="100" w:type="dxa"/>
            </w:tcMar>
          </w:tcPr>
          <w:p w14:paraId="2E380C23" w14:textId="386E6CE4" w:rsidR="008B0B88" w:rsidRPr="00842F1E" w:rsidRDefault="008B0B88" w:rsidP="008B0B88">
            <w:pPr>
              <w:spacing w:line="240" w:lineRule="auto"/>
            </w:pPr>
            <w:r w:rsidRPr="00842F1E">
              <w:rPr>
                <w:rFonts w:eastAsia="Calibri"/>
                <w:bCs/>
              </w:rPr>
              <w:t>5. I will refrain in my pastoral care and counseling from using references to Scripture or God to manipulate, coerce, or threaten another person.</w:t>
            </w:r>
          </w:p>
        </w:tc>
        <w:tc>
          <w:tcPr>
            <w:tcW w:w="7131" w:type="dxa"/>
            <w:gridSpan w:val="2"/>
            <w:shd w:val="clear" w:color="auto" w:fill="EFEFEF"/>
          </w:tcPr>
          <w:p w14:paraId="37366EDC" w14:textId="3C4AEABB"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5.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목회와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상담에서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성경이나 하나님의 이름을 이용하여 다른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사람을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조종하거나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강요하거나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위협하지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않겠습니다</w:t>
            </w:r>
            <w:r w:rsidRPr="00842F1E">
              <w:rPr>
                <w:sz w:val="21"/>
                <w:szCs w:val="21"/>
                <w:lang w:eastAsia="ko-KR"/>
              </w:rPr>
              <w:t>.</w:t>
            </w:r>
          </w:p>
        </w:tc>
      </w:tr>
      <w:tr w:rsidR="008B0B88" w:rsidRPr="00842F1E" w14:paraId="7A74BE5F" w14:textId="77777777" w:rsidTr="005B2D6D">
        <w:tc>
          <w:tcPr>
            <w:tcW w:w="5760" w:type="dxa"/>
            <w:shd w:val="clear" w:color="auto" w:fill="EFEFEF"/>
            <w:tcMar>
              <w:top w:w="100" w:type="dxa"/>
              <w:left w:w="100" w:type="dxa"/>
              <w:bottom w:w="100" w:type="dxa"/>
              <w:right w:w="100" w:type="dxa"/>
            </w:tcMar>
          </w:tcPr>
          <w:p w14:paraId="4DAEA895" w14:textId="7F5437F9" w:rsidR="008B0B88" w:rsidRPr="00842F1E" w:rsidRDefault="008B0B88" w:rsidP="008B0B88">
            <w:pPr>
              <w:spacing w:line="240" w:lineRule="auto"/>
            </w:pPr>
            <w:r w:rsidRPr="00842F1E">
              <w:rPr>
                <w:rFonts w:eastAsia="Calibri"/>
                <w:bCs/>
              </w:rPr>
              <w:t>6. I will disclose any perceived or actual conflict of interest.</w:t>
            </w:r>
          </w:p>
        </w:tc>
        <w:tc>
          <w:tcPr>
            <w:tcW w:w="7131" w:type="dxa"/>
            <w:gridSpan w:val="2"/>
            <w:shd w:val="clear" w:color="auto" w:fill="EFEFEF"/>
          </w:tcPr>
          <w:p w14:paraId="40864794" w14:textId="39987298"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6. </w:t>
            </w:r>
            <w:r w:rsidRPr="00842F1E">
              <w:rPr>
                <w:rFonts w:ascii="Malgun Gothic" w:eastAsia="Malgun Gothic" w:hAnsi="Malgun Gothic" w:cs="Malgun Gothic" w:hint="eastAsia"/>
                <w:sz w:val="21"/>
                <w:szCs w:val="21"/>
                <w:lang w:eastAsia="ko-KR"/>
              </w:rPr>
              <w:t>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민감한 사안이나 갈등을 인지한 경우에</w:t>
            </w:r>
            <w:r w:rsidRPr="00842F1E">
              <w:rPr>
                <w:rFonts w:ascii="Malgun Gothic" w:eastAsia="Malgun Gothic" w:hAnsi="Malgun Gothic" w:cs="Malgun Gothic"/>
                <w:sz w:val="21"/>
                <w:szCs w:val="21"/>
                <w:lang w:eastAsia="ko-KR"/>
              </w:rPr>
              <w:t xml:space="preserve"> </w:t>
            </w:r>
            <w:r w:rsidRPr="00842F1E">
              <w:rPr>
                <w:rFonts w:ascii="Malgun Gothic" w:eastAsia="Malgun Gothic" w:hAnsi="Malgun Gothic" w:cs="Malgun Gothic" w:hint="eastAsia"/>
                <w:sz w:val="21"/>
                <w:szCs w:val="21"/>
                <w:lang w:eastAsia="ko-KR"/>
              </w:rPr>
              <w:t>해당 내용을 보고하겠습니다.</w:t>
            </w:r>
            <w:r w:rsidRPr="00842F1E">
              <w:rPr>
                <w:rFonts w:ascii="Malgun Gothic" w:eastAsia="Malgun Gothic" w:hAnsi="Malgun Gothic" w:cs="Malgun Gothic"/>
                <w:sz w:val="21"/>
                <w:szCs w:val="21"/>
                <w:lang w:eastAsia="ko-KR"/>
              </w:rPr>
              <w:t xml:space="preserve"> </w:t>
            </w:r>
          </w:p>
        </w:tc>
      </w:tr>
      <w:tr w:rsidR="008B0B88" w:rsidRPr="00842F1E" w14:paraId="18F29BA8" w14:textId="77777777" w:rsidTr="005B2D6D">
        <w:tc>
          <w:tcPr>
            <w:tcW w:w="5760" w:type="dxa"/>
            <w:shd w:val="clear" w:color="auto" w:fill="EFEFEF"/>
            <w:tcMar>
              <w:top w:w="100" w:type="dxa"/>
              <w:left w:w="100" w:type="dxa"/>
              <w:bottom w:w="100" w:type="dxa"/>
              <w:right w:w="100" w:type="dxa"/>
            </w:tcMar>
          </w:tcPr>
          <w:p w14:paraId="5E42D9F4" w14:textId="5CF440CB" w:rsidR="008B0B88" w:rsidRPr="00842F1E" w:rsidRDefault="008B0B88" w:rsidP="008B0B88">
            <w:pPr>
              <w:spacing w:line="240" w:lineRule="auto"/>
            </w:pPr>
            <w:r w:rsidRPr="00842F1E">
              <w:rPr>
                <w:rFonts w:eastAsia="Calibri"/>
                <w:bCs/>
                <w:i/>
                <w:iCs/>
              </w:rPr>
              <w:t>Confidentiality</w:t>
            </w:r>
          </w:p>
        </w:tc>
        <w:tc>
          <w:tcPr>
            <w:tcW w:w="7131" w:type="dxa"/>
            <w:gridSpan w:val="2"/>
            <w:shd w:val="clear" w:color="auto" w:fill="EFEFEF"/>
          </w:tcPr>
          <w:p w14:paraId="45B0567C" w14:textId="7756B8B1" w:rsidR="008B0B88" w:rsidRPr="00842F1E" w:rsidRDefault="008B0B88" w:rsidP="008B0B88">
            <w:pPr>
              <w:spacing w:line="240" w:lineRule="auto"/>
              <w:rPr>
                <w:rFonts w:ascii="NanumGothic" w:eastAsia="NanumGothic" w:hAnsi="NanumGothic" w:cs="Arial Unicode MS"/>
              </w:rPr>
            </w:pPr>
            <w:r w:rsidRPr="00842F1E">
              <w:rPr>
                <w:rFonts w:asciiTheme="majorEastAsia" w:eastAsiaTheme="majorEastAsia" w:hAnsiTheme="majorEastAsia" w:cstheme="minorHAnsi" w:hint="eastAsia"/>
                <w:b/>
                <w:bCs/>
                <w:iCs/>
                <w:sz w:val="21"/>
                <w:szCs w:val="21"/>
                <w:lang w:eastAsia="ko-KR"/>
              </w:rPr>
              <w:t>비밀 유지</w:t>
            </w:r>
          </w:p>
        </w:tc>
      </w:tr>
      <w:tr w:rsidR="008B0B88" w:rsidRPr="00842F1E" w14:paraId="466C5A6B" w14:textId="77777777" w:rsidTr="005B2D6D">
        <w:tc>
          <w:tcPr>
            <w:tcW w:w="5760" w:type="dxa"/>
            <w:shd w:val="clear" w:color="auto" w:fill="EFEFEF"/>
            <w:tcMar>
              <w:top w:w="100" w:type="dxa"/>
              <w:left w:w="100" w:type="dxa"/>
              <w:bottom w:w="100" w:type="dxa"/>
              <w:right w:w="100" w:type="dxa"/>
            </w:tcMar>
          </w:tcPr>
          <w:p w14:paraId="1684E566" w14:textId="216696F8" w:rsidR="008B0B88" w:rsidRPr="00842F1E" w:rsidRDefault="008B0B88" w:rsidP="008B0B88">
            <w:pPr>
              <w:spacing w:line="240" w:lineRule="auto"/>
            </w:pPr>
            <w:r w:rsidRPr="00842F1E">
              <w:rPr>
                <w:rFonts w:eastAsia="Calibri"/>
                <w:bCs/>
              </w:rPr>
              <w:t>1. I will maintain and uphold confidentiality appropriately, which means I will hold in confidence whatever information is not mine to share.</w:t>
            </w:r>
          </w:p>
        </w:tc>
        <w:tc>
          <w:tcPr>
            <w:tcW w:w="7131" w:type="dxa"/>
            <w:gridSpan w:val="2"/>
            <w:shd w:val="clear" w:color="auto" w:fill="EFEFEF"/>
          </w:tcPr>
          <w:p w14:paraId="03614A4F" w14:textId="2369A031"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1.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기밀 사항을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적절하게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침묵하고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유지하겠습니다</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즉 어떤 정보가 되었든지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기밀을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누설하지 않겠습니다.</w:t>
            </w:r>
            <w:r w:rsidRPr="00842F1E">
              <w:rPr>
                <w:rFonts w:ascii="Malgun Gothic" w:eastAsia="Malgun Gothic" w:hAnsi="Malgun Gothic" w:cs="Malgun Gothic"/>
                <w:sz w:val="21"/>
                <w:szCs w:val="21"/>
                <w:lang w:eastAsia="ko-KR"/>
              </w:rPr>
              <w:t xml:space="preserve"> </w:t>
            </w:r>
          </w:p>
        </w:tc>
      </w:tr>
      <w:tr w:rsidR="008B0B88" w:rsidRPr="00842F1E" w14:paraId="1C1735D7" w14:textId="77777777" w:rsidTr="005B2D6D">
        <w:tc>
          <w:tcPr>
            <w:tcW w:w="5760" w:type="dxa"/>
            <w:shd w:val="clear" w:color="auto" w:fill="EFEFEF"/>
            <w:tcMar>
              <w:top w:w="100" w:type="dxa"/>
              <w:left w:w="100" w:type="dxa"/>
              <w:bottom w:w="100" w:type="dxa"/>
              <w:right w:w="100" w:type="dxa"/>
            </w:tcMar>
          </w:tcPr>
          <w:p w14:paraId="223F406D" w14:textId="77BA7F28" w:rsidR="008B0B88" w:rsidRPr="00842F1E" w:rsidRDefault="008B0B88" w:rsidP="008B0B88">
            <w:pPr>
              <w:spacing w:line="240" w:lineRule="auto"/>
            </w:pPr>
            <w:r w:rsidRPr="00842F1E">
              <w:rPr>
                <w:rFonts w:eastAsia="Calibri"/>
                <w:bCs/>
              </w:rPr>
              <w:t>2. I will not use information shared with me in confidence in order to elevate my position or to depreciate that of others.</w:t>
            </w:r>
          </w:p>
        </w:tc>
        <w:tc>
          <w:tcPr>
            <w:tcW w:w="7131" w:type="dxa"/>
            <w:gridSpan w:val="2"/>
            <w:shd w:val="clear" w:color="auto" w:fill="EFEFEF"/>
          </w:tcPr>
          <w:p w14:paraId="6F9757FB" w14:textId="2062C765"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2.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기밀 사항으로 간주된 정보를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악용하여 자신의 지위를 격상하거나 타인의 지위를 격하시키는 용도로 사용하지 않겠습니다.</w:t>
            </w:r>
            <w:r w:rsidRPr="00842F1E">
              <w:rPr>
                <w:rFonts w:ascii="Malgun Gothic" w:eastAsia="Malgun Gothic" w:hAnsi="Malgun Gothic" w:cs="Malgun Gothic"/>
                <w:sz w:val="21"/>
                <w:szCs w:val="21"/>
                <w:lang w:eastAsia="ko-KR"/>
              </w:rPr>
              <w:t xml:space="preserve"> </w:t>
            </w:r>
          </w:p>
        </w:tc>
      </w:tr>
      <w:tr w:rsidR="008B0B88" w:rsidRPr="00842F1E" w14:paraId="4B99D135" w14:textId="77777777" w:rsidTr="005B2D6D">
        <w:tc>
          <w:tcPr>
            <w:tcW w:w="5760" w:type="dxa"/>
            <w:shd w:val="clear" w:color="auto" w:fill="EFEFEF"/>
            <w:tcMar>
              <w:top w:w="100" w:type="dxa"/>
              <w:left w:w="100" w:type="dxa"/>
              <w:bottom w:w="100" w:type="dxa"/>
              <w:right w:w="100" w:type="dxa"/>
            </w:tcMar>
          </w:tcPr>
          <w:p w14:paraId="226B7088" w14:textId="48AD2448" w:rsidR="008B0B88" w:rsidRPr="00842F1E" w:rsidRDefault="008B0B88" w:rsidP="008B0B88">
            <w:pPr>
              <w:spacing w:line="240" w:lineRule="auto"/>
            </w:pPr>
            <w:r w:rsidRPr="00842F1E">
              <w:rPr>
                <w:rFonts w:eastAsia="Calibri"/>
                <w:bCs/>
                <w:i/>
                <w:iCs/>
              </w:rPr>
              <w:t>Finances</w:t>
            </w:r>
          </w:p>
        </w:tc>
        <w:tc>
          <w:tcPr>
            <w:tcW w:w="7131" w:type="dxa"/>
            <w:gridSpan w:val="2"/>
            <w:shd w:val="clear" w:color="auto" w:fill="EFEFEF"/>
          </w:tcPr>
          <w:p w14:paraId="0EC8E22F" w14:textId="4CA7639D" w:rsidR="008B0B88" w:rsidRPr="00842F1E" w:rsidRDefault="008B0B88" w:rsidP="008B0B88">
            <w:pPr>
              <w:spacing w:line="240" w:lineRule="auto"/>
              <w:rPr>
                <w:rFonts w:ascii="NanumGothic" w:eastAsia="NanumGothic" w:hAnsi="NanumGothic" w:cs="Arial Unicode MS"/>
                <w:b/>
                <w:bCs/>
              </w:rPr>
            </w:pPr>
            <w:r w:rsidRPr="00842F1E">
              <w:rPr>
                <w:rFonts w:asciiTheme="majorEastAsia" w:eastAsiaTheme="majorEastAsia" w:hAnsiTheme="majorEastAsia" w:hint="eastAsia"/>
                <w:b/>
                <w:bCs/>
                <w:iCs/>
                <w:spacing w:val="-2"/>
                <w:sz w:val="21"/>
                <w:szCs w:val="21"/>
                <w:lang w:eastAsia="ko-KR"/>
              </w:rPr>
              <w:t>재정</w:t>
            </w:r>
          </w:p>
        </w:tc>
      </w:tr>
      <w:tr w:rsidR="008B0B88" w:rsidRPr="00842F1E" w14:paraId="1B815EB6" w14:textId="77777777" w:rsidTr="005B2D6D">
        <w:tc>
          <w:tcPr>
            <w:tcW w:w="5760" w:type="dxa"/>
            <w:shd w:val="clear" w:color="auto" w:fill="EFEFEF"/>
            <w:tcMar>
              <w:top w:w="100" w:type="dxa"/>
              <w:left w:w="100" w:type="dxa"/>
              <w:bottom w:w="100" w:type="dxa"/>
              <w:right w:w="100" w:type="dxa"/>
            </w:tcMar>
          </w:tcPr>
          <w:p w14:paraId="565CEA7B" w14:textId="3555B6A6" w:rsidR="008B0B88" w:rsidRPr="00842F1E" w:rsidRDefault="008B0B88" w:rsidP="008B0B88">
            <w:pPr>
              <w:spacing w:line="240" w:lineRule="auto"/>
            </w:pPr>
            <w:r w:rsidRPr="00842F1E">
              <w:rPr>
                <w:rFonts w:eastAsia="Calibri"/>
                <w:bCs/>
              </w:rPr>
              <w:t>1. I will ensure that funds for which I am responsible or which are under my control are used for their intended ministry purposes.</w:t>
            </w:r>
          </w:p>
        </w:tc>
        <w:tc>
          <w:tcPr>
            <w:tcW w:w="7131" w:type="dxa"/>
            <w:gridSpan w:val="2"/>
            <w:shd w:val="clear" w:color="auto" w:fill="EFEFEF"/>
          </w:tcPr>
          <w:p w14:paraId="459C62A6" w14:textId="7ACB0B3B"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1.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사역을 목적으로 조성된 교회 기금을 원래의 취지에 맞게 책임지고 사용하겠습니다.</w:t>
            </w:r>
            <w:r w:rsidRPr="00842F1E">
              <w:rPr>
                <w:rFonts w:ascii="Malgun Gothic" w:eastAsia="Malgun Gothic" w:hAnsi="Malgun Gothic" w:cs="Malgun Gothic"/>
                <w:sz w:val="21"/>
                <w:szCs w:val="21"/>
                <w:lang w:eastAsia="ko-KR"/>
              </w:rPr>
              <w:t xml:space="preserve"> </w:t>
            </w:r>
          </w:p>
        </w:tc>
      </w:tr>
      <w:tr w:rsidR="008B0B88" w:rsidRPr="00842F1E" w14:paraId="445AE111" w14:textId="77777777" w:rsidTr="005B2D6D">
        <w:tc>
          <w:tcPr>
            <w:tcW w:w="5760" w:type="dxa"/>
            <w:shd w:val="clear" w:color="auto" w:fill="EFEFEF"/>
            <w:tcMar>
              <w:top w:w="100" w:type="dxa"/>
              <w:left w:w="100" w:type="dxa"/>
              <w:bottom w:w="100" w:type="dxa"/>
              <w:right w:w="100" w:type="dxa"/>
            </w:tcMar>
          </w:tcPr>
          <w:p w14:paraId="50F7F4EA" w14:textId="344CC5A3" w:rsidR="008B0B88" w:rsidRPr="00842F1E" w:rsidRDefault="008B0B88" w:rsidP="008B0B88">
            <w:pPr>
              <w:spacing w:line="240" w:lineRule="auto"/>
            </w:pPr>
            <w:r w:rsidRPr="00842F1E">
              <w:rPr>
                <w:rFonts w:eastAsia="Calibri"/>
                <w:bCs/>
              </w:rPr>
              <w:t>2. In all financial matters, including the acceptance of gifts, I will act with scrupulous honesty, transparency, and appropriate accountability.</w:t>
            </w:r>
          </w:p>
        </w:tc>
        <w:tc>
          <w:tcPr>
            <w:tcW w:w="7131" w:type="dxa"/>
            <w:gridSpan w:val="2"/>
            <w:shd w:val="clear" w:color="auto" w:fill="EFEFEF"/>
          </w:tcPr>
          <w:p w14:paraId="537B82EF" w14:textId="53CBB1C3"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2. </w:t>
            </w:r>
            <w:r w:rsidRPr="00842F1E">
              <w:rPr>
                <w:rFonts w:ascii="Malgun Gothic" w:eastAsia="Malgun Gothic" w:hAnsi="Malgun Gothic" w:cs="Malgun Gothic" w:hint="eastAsia"/>
                <w:sz w:val="21"/>
                <w:szCs w:val="21"/>
                <w:lang w:eastAsia="ko-KR"/>
              </w:rPr>
              <w:t>저는 모든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재정</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문제에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있어서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꼼꼼하고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정직하며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투명하고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적절한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책임감을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갖고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행동하겠습니다</w:t>
            </w:r>
            <w:r w:rsidRPr="00842F1E">
              <w:rPr>
                <w:sz w:val="21"/>
                <w:szCs w:val="21"/>
                <w:lang w:eastAsia="ko-KR"/>
              </w:rPr>
              <w:t>.</w:t>
            </w:r>
            <w:r w:rsidRPr="00842F1E">
              <w:rPr>
                <w:rFonts w:ascii="Malgun Gothic" w:eastAsia="Malgun Gothic" w:hAnsi="Malgun Gothic" w:cs="Malgun Gothic"/>
                <w:sz w:val="21"/>
                <w:szCs w:val="21"/>
                <w:lang w:eastAsia="ko-KR"/>
              </w:rPr>
              <w:t xml:space="preserve"> </w:t>
            </w:r>
          </w:p>
        </w:tc>
      </w:tr>
      <w:tr w:rsidR="008B0B88" w:rsidRPr="00842F1E" w14:paraId="56145CC5" w14:textId="77777777" w:rsidTr="005B2D6D">
        <w:tc>
          <w:tcPr>
            <w:tcW w:w="5760" w:type="dxa"/>
            <w:shd w:val="clear" w:color="auto" w:fill="EFEFEF"/>
            <w:tcMar>
              <w:top w:w="100" w:type="dxa"/>
              <w:left w:w="100" w:type="dxa"/>
              <w:bottom w:w="100" w:type="dxa"/>
              <w:right w:w="100" w:type="dxa"/>
            </w:tcMar>
          </w:tcPr>
          <w:p w14:paraId="00677944" w14:textId="0046D510" w:rsidR="008B0B88" w:rsidRPr="00842F1E" w:rsidRDefault="008B0B88" w:rsidP="008B0B88">
            <w:pPr>
              <w:spacing w:line="240" w:lineRule="auto"/>
            </w:pPr>
            <w:r w:rsidRPr="00842F1E">
              <w:rPr>
                <w:rFonts w:eastAsia="Calibri"/>
                <w:bCs/>
              </w:rPr>
              <w:t>3. I will appropriately use and encourage accepted accounting practices and regular reviews and/or audits of ministry funds.</w:t>
            </w:r>
          </w:p>
        </w:tc>
        <w:tc>
          <w:tcPr>
            <w:tcW w:w="7131" w:type="dxa"/>
            <w:gridSpan w:val="2"/>
            <w:shd w:val="clear" w:color="auto" w:fill="EFEFEF"/>
          </w:tcPr>
          <w:p w14:paraId="1CA3E1A6" w14:textId="4D4298A5"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sz w:val="21"/>
                <w:szCs w:val="21"/>
                <w:lang w:val="en-US" w:eastAsia="ko-KR"/>
              </w:rPr>
              <w:t xml:space="preserve">3.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승인된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회계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관행과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사역</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자금의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정기적인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검토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및</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감사를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적절하게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받고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장려하겠습니다</w:t>
            </w:r>
            <w:r w:rsidRPr="00842F1E">
              <w:rPr>
                <w:sz w:val="21"/>
                <w:szCs w:val="21"/>
                <w:lang w:eastAsia="ko-KR"/>
              </w:rPr>
              <w:t>.</w:t>
            </w:r>
          </w:p>
        </w:tc>
      </w:tr>
      <w:tr w:rsidR="008B0B88" w:rsidRPr="00842F1E" w14:paraId="61F8F609" w14:textId="77777777" w:rsidTr="005B2D6D">
        <w:tc>
          <w:tcPr>
            <w:tcW w:w="5760" w:type="dxa"/>
            <w:shd w:val="clear" w:color="auto" w:fill="EFEFEF"/>
            <w:tcMar>
              <w:top w:w="100" w:type="dxa"/>
              <w:left w:w="100" w:type="dxa"/>
              <w:bottom w:w="100" w:type="dxa"/>
              <w:right w:w="100" w:type="dxa"/>
            </w:tcMar>
          </w:tcPr>
          <w:p w14:paraId="1D089AF5" w14:textId="386867EE" w:rsidR="008B0B88" w:rsidRPr="00842F1E" w:rsidRDefault="008B0B88" w:rsidP="008B0B88">
            <w:pPr>
              <w:spacing w:line="240" w:lineRule="auto"/>
            </w:pPr>
            <w:r w:rsidRPr="00842F1E">
              <w:rPr>
                <w:rFonts w:eastAsia="Calibri"/>
                <w:bCs/>
              </w:rPr>
              <w:lastRenderedPageBreak/>
              <w:t>In the event that I misuse my power, either intentionally or unintentionally, in my dealings with others, in word or deed—if I fail “to act justly and to love mercy and to walk humbly” (Mic. 6:8) as outlined in the Scriptures and our confessions—I will acknowledge the harm that has been caused and the trust that has been broken, and I will actively seek restoration with justice, compassion, truth, and grace. I will humbly submit to the insight and accountability of the body that implements this Code of Conduct to ensure that I use any power entrusted to me fully in service to Christ.</w:t>
            </w:r>
          </w:p>
        </w:tc>
        <w:tc>
          <w:tcPr>
            <w:tcW w:w="7131" w:type="dxa"/>
            <w:gridSpan w:val="2"/>
            <w:shd w:val="clear" w:color="auto" w:fill="EFEFEF"/>
          </w:tcPr>
          <w:p w14:paraId="6E2D7BF2" w14:textId="4F37C0B7"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hint="eastAsia"/>
                <w:sz w:val="21"/>
                <w:szCs w:val="21"/>
                <w:lang w:eastAsia="ko-KR"/>
              </w:rPr>
              <w:t>타인을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대할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고의든 실수든 언어나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 xml:space="preserve">행동에서 성경과 신앙고백에서 명시된 대로 </w:t>
            </w:r>
            <w:r w:rsidRPr="00842F1E">
              <w:rPr>
                <w:sz w:val="21"/>
                <w:szCs w:val="21"/>
                <w:lang w:eastAsia="ko-KR"/>
              </w:rPr>
              <w:t>“</w:t>
            </w:r>
            <w:r w:rsidRPr="00842F1E">
              <w:rPr>
                <w:rFonts w:ascii="Malgun Gothic" w:eastAsia="Malgun Gothic" w:hAnsi="Malgun Gothic" w:cs="Malgun Gothic" w:hint="eastAsia"/>
                <w:sz w:val="21"/>
                <w:szCs w:val="21"/>
                <w:lang w:eastAsia="ko-KR"/>
              </w:rPr>
              <w:t>공의를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행하며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인자를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사랑하며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겸손하게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행하지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미가</w:t>
            </w:r>
            <w:r w:rsidRPr="00842F1E">
              <w:rPr>
                <w:sz w:val="21"/>
                <w:szCs w:val="21"/>
                <w:lang w:eastAsia="ko-KR"/>
              </w:rPr>
              <w:t xml:space="preserve"> 6:8)”</w:t>
            </w:r>
            <w:r w:rsidRPr="00842F1E">
              <w:rPr>
                <w:rFonts w:hint="eastAsia"/>
                <w:sz w:val="21"/>
                <w:szCs w:val="21"/>
                <w:lang w:eastAsia="ko-KR"/>
              </w:rPr>
              <w:t xml:space="preserve"> </w:t>
            </w:r>
            <w:r w:rsidRPr="00842F1E">
              <w:rPr>
                <w:rFonts w:ascii="Malgun Gothic" w:eastAsia="Malgun Gothic" w:hAnsi="Malgun Gothic" w:cs="Malgun Gothic" w:hint="eastAsia"/>
                <w:sz w:val="21"/>
                <w:szCs w:val="21"/>
                <w:lang w:eastAsia="ko-KR"/>
              </w:rPr>
              <w:t>못 한 경우, 저는 피해를 끼친 것과 깨어진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신뢰를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인정하고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정의와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긍휼과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진리와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은혜를 향해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적극적으로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회복을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위해 노력하겠습니다.</w:t>
            </w:r>
            <w:r w:rsidRPr="00842F1E">
              <w:rPr>
                <w:rFonts w:ascii="Malgun Gothic" w:eastAsia="Malgun Gothic" w:hAnsi="Malgun Gothic" w:cs="Malgun Gothic"/>
                <w:sz w:val="21"/>
                <w:szCs w:val="21"/>
                <w:lang w:eastAsia="ko-KR"/>
              </w:rPr>
              <w:t xml:space="preserve"> </w:t>
            </w:r>
            <w:r w:rsidRPr="00842F1E">
              <w:rPr>
                <w:rFonts w:ascii="Malgun Gothic" w:eastAsia="Malgun Gothic" w:hAnsi="Malgun Gothic" w:cs="Malgun Gothic" w:hint="eastAsia"/>
                <w:sz w:val="21"/>
                <w:szCs w:val="21"/>
                <w:lang w:eastAsia="ko-KR"/>
              </w:rPr>
              <w:t>저는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그리스도를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섬기는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일에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제게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맡겨진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모든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권한을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온전히</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사용할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있도록</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본</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행동</w:t>
            </w:r>
            <w:r w:rsidRPr="00842F1E">
              <w:rPr>
                <w:rFonts w:hint="eastAsia"/>
                <w:sz w:val="21"/>
                <w:szCs w:val="21"/>
                <w:lang w:eastAsia="ko-KR"/>
              </w:rPr>
              <w:t xml:space="preserve"> </w:t>
            </w:r>
            <w:r w:rsidRPr="00842F1E">
              <w:rPr>
                <w:rFonts w:ascii="Malgun Gothic" w:eastAsia="Malgun Gothic" w:hAnsi="Malgun Gothic" w:cs="Malgun Gothic" w:hint="eastAsia"/>
                <w:sz w:val="21"/>
                <w:szCs w:val="21"/>
                <w:lang w:eastAsia="ko-KR"/>
              </w:rPr>
              <w:t>강령을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시행하는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기관의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통찰력과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책임에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겸손히</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복종하겠습니다</w:t>
            </w:r>
            <w:r w:rsidRPr="00842F1E">
              <w:rPr>
                <w:sz w:val="21"/>
                <w:szCs w:val="21"/>
                <w:lang w:eastAsia="ko-KR"/>
              </w:rPr>
              <w:t>.</w:t>
            </w:r>
          </w:p>
        </w:tc>
      </w:tr>
      <w:tr w:rsidR="008B0B88" w:rsidRPr="00842F1E" w14:paraId="5498EFDE" w14:textId="77777777" w:rsidTr="005B2D6D">
        <w:tc>
          <w:tcPr>
            <w:tcW w:w="5760" w:type="dxa"/>
            <w:shd w:val="clear" w:color="auto" w:fill="EFEFEF"/>
            <w:tcMar>
              <w:top w:w="100" w:type="dxa"/>
              <w:left w:w="100" w:type="dxa"/>
              <w:bottom w:w="100" w:type="dxa"/>
              <w:right w:w="100" w:type="dxa"/>
            </w:tcMar>
          </w:tcPr>
          <w:p w14:paraId="64E076E0" w14:textId="1867FA3E" w:rsidR="008B0B88" w:rsidRPr="00842F1E" w:rsidRDefault="008B0B88" w:rsidP="008B0B88">
            <w:pPr>
              <w:spacing w:line="240" w:lineRule="auto"/>
            </w:pPr>
            <w:r w:rsidRPr="00842F1E">
              <w:rPr>
                <w:rFonts w:eastAsia="Calibri"/>
                <w:bCs/>
              </w:rPr>
              <w:t>In the beautiful hope of Christ’s transforming work, in all I do, I will seek to use my position, power, and authority prudently and humbly to support and encourage all the members of his body in my care.</w:t>
            </w:r>
          </w:p>
        </w:tc>
        <w:tc>
          <w:tcPr>
            <w:tcW w:w="7131" w:type="dxa"/>
            <w:gridSpan w:val="2"/>
            <w:shd w:val="clear" w:color="auto" w:fill="EFEFEF"/>
          </w:tcPr>
          <w:p w14:paraId="123D4BFD" w14:textId="28E9195A" w:rsidR="008B0B88" w:rsidRPr="00842F1E" w:rsidRDefault="008B0B88" w:rsidP="008B0B88">
            <w:pPr>
              <w:spacing w:line="240" w:lineRule="auto"/>
              <w:rPr>
                <w:rFonts w:ascii="NanumGothic" w:eastAsia="NanumGothic" w:hAnsi="NanumGothic" w:cs="Arial Unicode MS"/>
                <w:lang w:eastAsia="ko-KR"/>
              </w:rPr>
            </w:pPr>
            <w:r w:rsidRPr="00842F1E">
              <w:rPr>
                <w:rFonts w:ascii="Malgun Gothic" w:eastAsia="Malgun Gothic" w:hAnsi="Malgun Gothic" w:cs="Malgun Gothic" w:hint="eastAsia"/>
                <w:sz w:val="21"/>
                <w:szCs w:val="21"/>
                <w:lang w:eastAsia="ko-KR"/>
              </w:rPr>
              <w:t>그리스도를 따르는 역동적인 사역에</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대한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아름다운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희망을 품고, 주어진</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모든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일에서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제가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돌보고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있는</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그분의</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몸 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모든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지체를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지원하고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격려하기</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위해</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제</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지위와</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능력과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권위를</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신중하고</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겸손하게</w:t>
            </w:r>
            <w:r w:rsidRPr="00842F1E">
              <w:rPr>
                <w:sz w:val="21"/>
                <w:szCs w:val="21"/>
                <w:lang w:eastAsia="ko-KR"/>
              </w:rPr>
              <w:t xml:space="preserve"> </w:t>
            </w:r>
            <w:r w:rsidRPr="00842F1E">
              <w:rPr>
                <w:rFonts w:ascii="Malgun Gothic" w:eastAsia="Malgun Gothic" w:hAnsi="Malgun Gothic" w:cs="Malgun Gothic" w:hint="eastAsia"/>
                <w:sz w:val="21"/>
                <w:szCs w:val="21"/>
                <w:lang w:eastAsia="ko-KR"/>
              </w:rPr>
              <w:t>사용하겠습니다</w:t>
            </w:r>
            <w:r w:rsidRPr="00842F1E">
              <w:rPr>
                <w:sz w:val="21"/>
                <w:szCs w:val="21"/>
                <w:lang w:eastAsia="ko-KR"/>
              </w:rPr>
              <w:t>.</w:t>
            </w:r>
            <w:r w:rsidRPr="00842F1E">
              <w:rPr>
                <w:rFonts w:hint="eastAsia"/>
                <w:sz w:val="21"/>
                <w:szCs w:val="21"/>
                <w:lang w:eastAsia="ko-KR"/>
              </w:rPr>
              <w:t xml:space="preserve"> </w:t>
            </w:r>
          </w:p>
        </w:tc>
      </w:tr>
      <w:tr w:rsidR="008B0B88" w:rsidRPr="00842F1E" w14:paraId="66DEA454" w14:textId="77777777" w:rsidTr="005B2D6D">
        <w:tc>
          <w:tcPr>
            <w:tcW w:w="5760" w:type="dxa"/>
            <w:shd w:val="clear" w:color="auto" w:fill="EFEFEF"/>
            <w:tcMar>
              <w:top w:w="100" w:type="dxa"/>
              <w:left w:w="100" w:type="dxa"/>
              <w:bottom w:w="100" w:type="dxa"/>
              <w:right w:w="100" w:type="dxa"/>
            </w:tcMar>
          </w:tcPr>
          <w:p w14:paraId="0C715642" w14:textId="1D3E01FB" w:rsidR="008B0B88" w:rsidRPr="00842F1E" w:rsidRDefault="008B0B88" w:rsidP="008B0B88">
            <w:pPr>
              <w:spacing w:line="240" w:lineRule="auto"/>
              <w:jc w:val="right"/>
            </w:pPr>
            <w:r w:rsidRPr="00842F1E">
              <w:rPr>
                <w:rFonts w:eastAsia="Calibri"/>
                <w:bCs/>
              </w:rPr>
              <w:t>(</w:t>
            </w:r>
            <w:r w:rsidRPr="00842F1E">
              <w:rPr>
                <w:rFonts w:eastAsia="Calibri"/>
                <w:bCs/>
                <w:i/>
                <w:iCs/>
              </w:rPr>
              <w:t>Acts of Synod 202</w:t>
            </w:r>
            <w:r w:rsidR="00B82054" w:rsidRPr="00842F1E">
              <w:rPr>
                <w:rFonts w:eastAsia="Calibri"/>
                <w:bCs/>
                <w:i/>
                <w:iCs/>
              </w:rPr>
              <w:t>4</w:t>
            </w:r>
            <w:r w:rsidRPr="00842F1E">
              <w:rPr>
                <w:rFonts w:eastAsia="Calibri"/>
                <w:bCs/>
                <w:i/>
                <w:iCs/>
              </w:rPr>
              <w:t xml:space="preserve">, </w:t>
            </w:r>
            <w:r w:rsidRPr="00842F1E">
              <w:rPr>
                <w:rFonts w:eastAsia="Calibri"/>
                <w:bCs/>
              </w:rPr>
              <w:t>p. 9</w:t>
            </w:r>
            <w:r w:rsidR="00B82054" w:rsidRPr="00842F1E">
              <w:rPr>
                <w:rFonts w:eastAsia="Calibri"/>
                <w:bCs/>
              </w:rPr>
              <w:t>04</w:t>
            </w:r>
            <w:r w:rsidRPr="00842F1E">
              <w:rPr>
                <w:rFonts w:eastAsia="Calibri"/>
                <w:bCs/>
              </w:rPr>
              <w:t>)</w:t>
            </w:r>
          </w:p>
        </w:tc>
        <w:tc>
          <w:tcPr>
            <w:tcW w:w="7131" w:type="dxa"/>
            <w:gridSpan w:val="2"/>
            <w:shd w:val="clear" w:color="auto" w:fill="EFEFEF"/>
          </w:tcPr>
          <w:p w14:paraId="7306CC75" w14:textId="5F001B2E" w:rsidR="008B0B88" w:rsidRPr="00842F1E" w:rsidRDefault="008B0B88" w:rsidP="008B0B88">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rPr>
              <w:t>(</w:t>
            </w:r>
            <w:r w:rsidR="00372805" w:rsidRPr="00842F1E">
              <w:rPr>
                <w:rFonts w:ascii="NanumGothic" w:eastAsia="NanumGothic" w:hAnsi="NanumGothic" w:cs="Arial Unicode MS" w:hint="eastAsia"/>
                <w:lang w:eastAsia="ko-KR"/>
              </w:rPr>
              <w:t>2</w:t>
            </w:r>
            <w:r w:rsidR="00372805" w:rsidRPr="00842F1E">
              <w:rPr>
                <w:rFonts w:ascii="NanumGothic" w:eastAsia="NanumGothic" w:hAnsi="NanumGothic" w:cs="Arial Unicode MS"/>
                <w:lang w:eastAsia="ko-KR"/>
              </w:rPr>
              <w:t>024</w:t>
            </w:r>
            <w:r w:rsidR="00372805"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lang w:eastAsia="ko-KR"/>
              </w:rPr>
              <w:t>총회회의록,</w:t>
            </w:r>
            <w:r w:rsidRPr="00842F1E">
              <w:rPr>
                <w:rFonts w:ascii="NanumGothic" w:eastAsia="NanumGothic" w:hAnsi="NanumGothic" w:cs="Arial Unicode MS"/>
                <w:lang w:eastAsia="ko-KR"/>
              </w:rPr>
              <w:t xml:space="preserve"> 9</w:t>
            </w:r>
            <w:r w:rsidR="00B82054" w:rsidRPr="00842F1E">
              <w:rPr>
                <w:rFonts w:ascii="NanumGothic" w:eastAsia="NanumGothic" w:hAnsi="NanumGothic" w:cs="Arial Unicode MS"/>
                <w:lang w:eastAsia="ko-KR"/>
              </w:rPr>
              <w:t>04</w:t>
            </w:r>
            <w:r w:rsidRPr="00842F1E">
              <w:rPr>
                <w:rFonts w:ascii="NanumGothic" w:eastAsia="NanumGothic" w:hAnsi="NanumGothic" w:cs="Arial Unicode MS" w:hint="eastAsia"/>
                <w:lang w:eastAsia="ko-KR"/>
              </w:rPr>
              <w:t>쪽</w:t>
            </w:r>
            <w:r w:rsidRPr="00842F1E">
              <w:rPr>
                <w:rFonts w:ascii="NanumGothic" w:eastAsia="NanumGothic" w:hAnsi="NanumGothic" w:cs="Arial Unicode MS"/>
                <w:lang w:eastAsia="ko-KR"/>
              </w:rPr>
              <w:t>)</w:t>
            </w:r>
          </w:p>
        </w:tc>
      </w:tr>
      <w:tr w:rsidR="008B0B88" w:rsidRPr="00842F1E" w14:paraId="234DAFF2" w14:textId="77777777" w:rsidTr="005B2D6D">
        <w:tc>
          <w:tcPr>
            <w:tcW w:w="5760" w:type="dxa"/>
            <w:shd w:val="clear" w:color="auto" w:fill="auto"/>
            <w:tcMar>
              <w:top w:w="100" w:type="dxa"/>
              <w:left w:w="100" w:type="dxa"/>
              <w:bottom w:w="100" w:type="dxa"/>
              <w:right w:w="100" w:type="dxa"/>
            </w:tcMar>
          </w:tcPr>
          <w:p w14:paraId="3ACD66DA" w14:textId="77777777" w:rsidR="008B0B88" w:rsidRPr="00842F1E" w:rsidRDefault="008B0B88" w:rsidP="008B0B88">
            <w:pPr>
              <w:pStyle w:val="Heading2"/>
              <w:spacing w:line="240" w:lineRule="auto"/>
            </w:pPr>
            <w:bookmarkStart w:id="50" w:name="_foxhyi91o6nk" w:colFirst="0" w:colLast="0"/>
            <w:bookmarkEnd w:id="50"/>
            <w:r w:rsidRPr="00842F1E">
              <w:t>B. The Ministers of the Word</w:t>
            </w:r>
          </w:p>
        </w:tc>
        <w:tc>
          <w:tcPr>
            <w:tcW w:w="7131" w:type="dxa"/>
            <w:gridSpan w:val="2"/>
          </w:tcPr>
          <w:p w14:paraId="6FAB7FAA" w14:textId="6D66B2EB" w:rsidR="008B0B88" w:rsidRPr="00842F1E" w:rsidRDefault="008B0B88" w:rsidP="008B0B88">
            <w:pPr>
              <w:pStyle w:val="Heading2"/>
              <w:rPr>
                <w:rFonts w:asciiTheme="minorEastAsia" w:hAnsiTheme="minorEastAsia" w:cs="Malgun Gothic Semilight"/>
              </w:rPr>
            </w:pPr>
            <w:r w:rsidRPr="00842F1E">
              <w:rPr>
                <w:rFonts w:ascii="NanumGothic" w:eastAsia="NanumGothic" w:hAnsi="NanumGothic" w:cs="Arial Unicode MS"/>
              </w:rPr>
              <w:t>B. 목사 (말씀의 사역자)</w:t>
            </w:r>
          </w:p>
        </w:tc>
        <w:bookmarkStart w:id="51" w:name="_bpmgnsj6y1ly" w:colFirst="0" w:colLast="0"/>
        <w:bookmarkEnd w:id="51"/>
      </w:tr>
      <w:tr w:rsidR="008B0B88" w:rsidRPr="00842F1E" w14:paraId="147D9E5F" w14:textId="77777777" w:rsidTr="005B2D6D">
        <w:tc>
          <w:tcPr>
            <w:tcW w:w="5760" w:type="dxa"/>
            <w:shd w:val="clear" w:color="auto" w:fill="auto"/>
            <w:tcMar>
              <w:top w:w="100" w:type="dxa"/>
              <w:left w:w="100" w:type="dxa"/>
              <w:bottom w:w="100" w:type="dxa"/>
              <w:right w:w="100" w:type="dxa"/>
            </w:tcMar>
          </w:tcPr>
          <w:p w14:paraId="7663AD74" w14:textId="77777777" w:rsidR="008B0B88" w:rsidRPr="00842F1E" w:rsidRDefault="008B0B88" w:rsidP="008B0B88">
            <w:pPr>
              <w:pStyle w:val="Heading3"/>
              <w:spacing w:before="120" w:after="60" w:line="240" w:lineRule="auto"/>
            </w:pPr>
            <w:bookmarkStart w:id="52" w:name="_fuefe8iwp6bd" w:colFirst="0" w:colLast="0"/>
            <w:bookmarkEnd w:id="52"/>
            <w:r w:rsidRPr="00842F1E">
              <w:t>Article 6</w:t>
            </w:r>
          </w:p>
        </w:tc>
        <w:tc>
          <w:tcPr>
            <w:tcW w:w="7131" w:type="dxa"/>
            <w:gridSpan w:val="2"/>
          </w:tcPr>
          <w:p w14:paraId="38BC6FF7" w14:textId="17EAE446"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6조</w:t>
            </w:r>
          </w:p>
        </w:tc>
        <w:bookmarkStart w:id="53" w:name="_cyqx735ym13b" w:colFirst="0" w:colLast="0"/>
        <w:bookmarkEnd w:id="53"/>
      </w:tr>
      <w:tr w:rsidR="008B0B88" w:rsidRPr="00842F1E" w14:paraId="66A77433" w14:textId="77777777" w:rsidTr="005B2D6D">
        <w:tc>
          <w:tcPr>
            <w:tcW w:w="5760" w:type="dxa"/>
            <w:shd w:val="clear" w:color="auto" w:fill="auto"/>
            <w:tcMar>
              <w:top w:w="100" w:type="dxa"/>
              <w:left w:w="100" w:type="dxa"/>
              <w:bottom w:w="100" w:type="dxa"/>
              <w:right w:w="100" w:type="dxa"/>
            </w:tcMar>
          </w:tcPr>
          <w:p w14:paraId="32316E31" w14:textId="77777777" w:rsidR="008B0B88" w:rsidRPr="00842F1E" w:rsidRDefault="008B0B88" w:rsidP="008B0B88">
            <w:pPr>
              <w:spacing w:line="240" w:lineRule="auto"/>
            </w:pPr>
            <w:r w:rsidRPr="00842F1E">
              <w:t>a. The completion of a satisfactory theological training shall be required for admission to the ministry of the Word.</w:t>
            </w:r>
          </w:p>
        </w:tc>
        <w:tc>
          <w:tcPr>
            <w:tcW w:w="7131" w:type="dxa"/>
            <w:gridSpan w:val="2"/>
          </w:tcPr>
          <w:p w14:paraId="5D3F0ADB" w14:textId="1D2B84F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말씀의 사역자가 되기 위해서 합당한 신학 훈련을 마쳐야 한다. </w:t>
            </w:r>
          </w:p>
        </w:tc>
      </w:tr>
      <w:tr w:rsidR="008B0B88" w:rsidRPr="00842F1E" w14:paraId="182AC703" w14:textId="77777777" w:rsidTr="005B2D6D">
        <w:tc>
          <w:tcPr>
            <w:tcW w:w="5760" w:type="dxa"/>
            <w:shd w:val="clear" w:color="auto" w:fill="auto"/>
            <w:tcMar>
              <w:top w:w="100" w:type="dxa"/>
              <w:left w:w="100" w:type="dxa"/>
              <w:bottom w:w="100" w:type="dxa"/>
              <w:right w:w="100" w:type="dxa"/>
            </w:tcMar>
          </w:tcPr>
          <w:p w14:paraId="4121C309" w14:textId="77777777" w:rsidR="008B0B88" w:rsidRPr="00842F1E" w:rsidRDefault="008B0B88" w:rsidP="008B0B88">
            <w:pPr>
              <w:spacing w:line="240" w:lineRule="auto"/>
            </w:pPr>
            <w:r w:rsidRPr="00842F1E">
              <w:t>b. Graduates of the theological seminary of the Christian Reformed Church who have been declared candidates for the ministry of the Word by synod shall be eligible for call.</w:t>
            </w:r>
          </w:p>
        </w:tc>
        <w:tc>
          <w:tcPr>
            <w:tcW w:w="7131" w:type="dxa"/>
            <w:gridSpan w:val="2"/>
          </w:tcPr>
          <w:p w14:paraId="7D4E81AD" w14:textId="335FF43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본 교단 소속의 신학교를 졸업하고 총회에서 말씀의 사역자 후보로 공포된 자는 목사로 청빙 받을 자격이 있다.</w:t>
            </w:r>
          </w:p>
        </w:tc>
      </w:tr>
      <w:tr w:rsidR="008B0B88" w:rsidRPr="00842F1E" w14:paraId="64CA413C" w14:textId="77777777" w:rsidTr="005B2D6D">
        <w:tc>
          <w:tcPr>
            <w:tcW w:w="5760" w:type="dxa"/>
            <w:shd w:val="clear" w:color="auto" w:fill="auto"/>
            <w:tcMar>
              <w:top w:w="100" w:type="dxa"/>
              <w:left w:w="100" w:type="dxa"/>
              <w:bottom w:w="100" w:type="dxa"/>
              <w:right w:w="100" w:type="dxa"/>
            </w:tcMar>
          </w:tcPr>
          <w:p w14:paraId="3C216FD8" w14:textId="77777777" w:rsidR="008B0B88" w:rsidRPr="00842F1E" w:rsidRDefault="008B0B88" w:rsidP="008B0B88">
            <w:pPr>
              <w:spacing w:line="240" w:lineRule="auto"/>
            </w:pPr>
            <w:r w:rsidRPr="00842F1E">
              <w:t>c. Those who have been trained elsewhere shall not be eligible for call unless they have met the requirements stipulated in the synodical regulations and have been declared by synod to be candidates for the ministry of the Word.</w:t>
            </w:r>
          </w:p>
        </w:tc>
        <w:tc>
          <w:tcPr>
            <w:tcW w:w="7131" w:type="dxa"/>
            <w:gridSpan w:val="2"/>
          </w:tcPr>
          <w:p w14:paraId="52E5AD10" w14:textId="03292CA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c. 다른 신학교에서 훈련받은 자는 총회 규칙에 규정된 조건들을 충족시키거나 총회에서 말씀의 사역자 후보로 공포되지 않으면 목사로 청빙할 수 없다. </w:t>
            </w:r>
          </w:p>
        </w:tc>
      </w:tr>
      <w:tr w:rsidR="008B0B88" w:rsidRPr="00842F1E" w14:paraId="34D4ABDB" w14:textId="77777777" w:rsidTr="005B2D6D">
        <w:tc>
          <w:tcPr>
            <w:tcW w:w="5760" w:type="dxa"/>
            <w:shd w:val="clear" w:color="auto" w:fill="auto"/>
            <w:tcMar>
              <w:top w:w="100" w:type="dxa"/>
              <w:left w:w="100" w:type="dxa"/>
              <w:bottom w:w="100" w:type="dxa"/>
              <w:right w:w="100" w:type="dxa"/>
            </w:tcMar>
          </w:tcPr>
          <w:p w14:paraId="3E3586C5" w14:textId="77777777" w:rsidR="008B0B88" w:rsidRPr="00842F1E" w:rsidRDefault="008B0B88" w:rsidP="008B0B88">
            <w:pPr>
              <w:jc w:val="right"/>
            </w:pPr>
            <w:r w:rsidRPr="00842F1E">
              <w:lastRenderedPageBreak/>
              <w:t>—Cf. Supplement, Article 6</w:t>
            </w:r>
          </w:p>
          <w:p w14:paraId="26800397" w14:textId="77777777" w:rsidR="008B0B88" w:rsidRPr="00842F1E" w:rsidRDefault="008B0B88" w:rsidP="008B0B88">
            <w:pPr>
              <w:pStyle w:val="Heading3"/>
              <w:spacing w:before="0" w:line="240" w:lineRule="auto"/>
              <w:rPr>
                <w:sz w:val="14"/>
                <w:szCs w:val="14"/>
              </w:rPr>
            </w:pPr>
            <w:bookmarkStart w:id="54" w:name="_8nfdqo5zn4gy" w:colFirst="0" w:colLast="0"/>
            <w:bookmarkEnd w:id="54"/>
          </w:p>
        </w:tc>
        <w:tc>
          <w:tcPr>
            <w:tcW w:w="7131" w:type="dxa"/>
            <w:gridSpan w:val="2"/>
          </w:tcPr>
          <w:p w14:paraId="6DB5A939" w14:textId="37BBAA78"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C95CAE" w:rsidRPr="00842F1E">
              <w:rPr>
                <w:rFonts w:ascii="NanumGothic" w:eastAsia="NanumGothic" w:hAnsi="NanumGothic" w:cs="Arial Unicode MS"/>
              </w:rPr>
              <w:t>참조</w:t>
            </w:r>
            <w:r w:rsidR="00C95CAE"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제6조 </w:t>
            </w:r>
          </w:p>
        </w:tc>
      </w:tr>
      <w:tr w:rsidR="008B0B88" w:rsidRPr="00842F1E" w14:paraId="041C818C" w14:textId="77777777" w:rsidTr="005B2D6D">
        <w:tc>
          <w:tcPr>
            <w:tcW w:w="5760" w:type="dxa"/>
            <w:shd w:val="clear" w:color="auto" w:fill="EFEFEF"/>
            <w:tcMar>
              <w:top w:w="100" w:type="dxa"/>
              <w:left w:w="100" w:type="dxa"/>
              <w:bottom w:w="100" w:type="dxa"/>
              <w:right w:w="100" w:type="dxa"/>
            </w:tcMar>
          </w:tcPr>
          <w:p w14:paraId="5DD1B411" w14:textId="77777777" w:rsidR="008B0B88" w:rsidRPr="00842F1E" w:rsidRDefault="008B0B88" w:rsidP="008B0B88">
            <w:pPr>
              <w:pStyle w:val="Heading3"/>
              <w:spacing w:before="0" w:line="240" w:lineRule="auto"/>
            </w:pPr>
            <w:bookmarkStart w:id="55" w:name="_5p5291ncdrez" w:colFirst="0" w:colLast="0"/>
            <w:bookmarkEnd w:id="55"/>
            <w:r w:rsidRPr="00842F1E">
              <w:t>Supplement, Article 6</w:t>
            </w:r>
          </w:p>
        </w:tc>
        <w:tc>
          <w:tcPr>
            <w:tcW w:w="7131" w:type="dxa"/>
            <w:gridSpan w:val="2"/>
            <w:shd w:val="clear" w:color="auto" w:fill="EFEFEF"/>
          </w:tcPr>
          <w:p w14:paraId="7D5B6A03" w14:textId="049AEECE" w:rsidR="008B0B88" w:rsidRPr="00842F1E" w:rsidRDefault="00C95CAE" w:rsidP="008B0B88">
            <w:pPr>
              <w:pStyle w:val="Heading3"/>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 xml:space="preserve">제 6조 </w:t>
            </w:r>
          </w:p>
        </w:tc>
        <w:bookmarkStart w:id="56" w:name="_3atxlk89sjs5" w:colFirst="0" w:colLast="0"/>
        <w:bookmarkEnd w:id="56"/>
      </w:tr>
      <w:tr w:rsidR="008B0B88" w:rsidRPr="00842F1E" w14:paraId="79815B50" w14:textId="77777777" w:rsidTr="005B2D6D">
        <w:tc>
          <w:tcPr>
            <w:tcW w:w="5760" w:type="dxa"/>
            <w:shd w:val="clear" w:color="auto" w:fill="EFEFEF"/>
            <w:tcMar>
              <w:top w:w="100" w:type="dxa"/>
              <w:left w:w="100" w:type="dxa"/>
              <w:bottom w:w="100" w:type="dxa"/>
              <w:right w:w="100" w:type="dxa"/>
            </w:tcMar>
          </w:tcPr>
          <w:p w14:paraId="54A2832B" w14:textId="77777777" w:rsidR="008B0B88" w:rsidRPr="00842F1E" w:rsidRDefault="008B0B88" w:rsidP="008B0B88">
            <w:pPr>
              <w:spacing w:line="240" w:lineRule="auto"/>
            </w:pPr>
            <w:r w:rsidRPr="00842F1E">
              <w:t>A. Students having studied theology at other than Calvin Theological Seminary shall complete the prescribed requirements of the Ecclesiastical Program for Ministerial Candidacy (EPMC) before they shall be declared eligible for call in our churches.</w:t>
            </w:r>
          </w:p>
        </w:tc>
        <w:tc>
          <w:tcPr>
            <w:tcW w:w="7131" w:type="dxa"/>
            <w:gridSpan w:val="2"/>
            <w:shd w:val="clear" w:color="auto" w:fill="EFEFEF"/>
          </w:tcPr>
          <w:p w14:paraId="6BB3AB68" w14:textId="45BADF1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칼빈신학교 이외에서 신학을 공부한 학생은 편목과정 (EPMC)을 마친 후에 본 교단 소속 교회에서 청빙받을 수 있다. </w:t>
            </w:r>
          </w:p>
        </w:tc>
      </w:tr>
      <w:tr w:rsidR="008B0B88" w:rsidRPr="00842F1E" w14:paraId="4D167EC4" w14:textId="77777777" w:rsidTr="005B2D6D">
        <w:tc>
          <w:tcPr>
            <w:tcW w:w="5760" w:type="dxa"/>
            <w:shd w:val="clear" w:color="auto" w:fill="EFEFEF"/>
            <w:tcMar>
              <w:top w:w="100" w:type="dxa"/>
              <w:left w:w="100" w:type="dxa"/>
              <w:bottom w:w="100" w:type="dxa"/>
              <w:right w:w="100" w:type="dxa"/>
            </w:tcMar>
          </w:tcPr>
          <w:p w14:paraId="7298FE2D" w14:textId="77777777" w:rsidR="008B0B88" w:rsidRPr="00842F1E" w:rsidRDefault="008B0B88" w:rsidP="008B0B88">
            <w:pPr>
              <w:spacing w:line="240" w:lineRule="auto"/>
              <w:jc w:val="right"/>
            </w:pPr>
            <w:r w:rsidRPr="00842F1E">
              <w:t>(</w:t>
            </w:r>
            <w:r w:rsidRPr="00842F1E">
              <w:rPr>
                <w:i/>
              </w:rPr>
              <w:t>Acts of Synod 1924,</w:t>
            </w:r>
            <w:r w:rsidRPr="00842F1E">
              <w:t xml:space="preserve"> p. 38)</w:t>
            </w:r>
          </w:p>
        </w:tc>
        <w:tc>
          <w:tcPr>
            <w:tcW w:w="7131" w:type="dxa"/>
            <w:gridSpan w:val="2"/>
            <w:shd w:val="clear" w:color="auto" w:fill="EFEFEF"/>
          </w:tcPr>
          <w:p w14:paraId="7CAF9D1E" w14:textId="2D0C9526"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(1924 총회회의록, 38쪽)</w:t>
            </w:r>
          </w:p>
        </w:tc>
      </w:tr>
      <w:tr w:rsidR="008B0B88" w:rsidRPr="00842F1E" w14:paraId="4160AF29" w14:textId="77777777" w:rsidTr="005B2D6D">
        <w:tc>
          <w:tcPr>
            <w:tcW w:w="5760" w:type="dxa"/>
            <w:shd w:val="clear" w:color="auto" w:fill="EFEFEF"/>
            <w:tcMar>
              <w:top w:w="100" w:type="dxa"/>
              <w:left w:w="100" w:type="dxa"/>
              <w:bottom w:w="100" w:type="dxa"/>
              <w:right w:w="100" w:type="dxa"/>
            </w:tcMar>
          </w:tcPr>
          <w:p w14:paraId="7309FCA4" w14:textId="77777777" w:rsidR="008B0B88" w:rsidRPr="00842F1E" w:rsidRDefault="008B0B88" w:rsidP="008B0B88">
            <w:pPr>
              <w:spacing w:line="240" w:lineRule="auto"/>
            </w:pPr>
            <w:r w:rsidRPr="00842F1E">
              <w:t>B. Students shall be declared candidates by synod after being interviewed by the Candidacy Committee. Recommendations regarding academic qualifications, doctrinal soundness, spiritual fitness, and personality are to be presented to the Candidacy Committee by the Calvin Theological Seminary faculty.</w:t>
            </w:r>
          </w:p>
        </w:tc>
        <w:tc>
          <w:tcPr>
            <w:tcW w:w="7131" w:type="dxa"/>
            <w:gridSpan w:val="2"/>
            <w:shd w:val="clear" w:color="auto" w:fill="EFEFEF"/>
          </w:tcPr>
          <w:p w14:paraId="36006293" w14:textId="56C2A3F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신학생은 교단 목회자후보위원회의 인터뷰를 거친 후에 총회에서 안수를 받을 수 있는 후보자로 발표한다. 해당 학생의 학문적인 준비사항, 교리의 건전성, 영적인 적합성, 그리고 인격에 관해서 칼빈신학교 교수진의 추천이 목회자후보위원회에 전달되어야 한다. </w:t>
            </w:r>
          </w:p>
        </w:tc>
      </w:tr>
      <w:tr w:rsidR="008B0B88" w:rsidRPr="00842F1E" w14:paraId="56CD6695" w14:textId="77777777" w:rsidTr="005B2D6D">
        <w:tc>
          <w:tcPr>
            <w:tcW w:w="5760" w:type="dxa"/>
            <w:shd w:val="clear" w:color="auto" w:fill="EFEFEF"/>
            <w:tcMar>
              <w:top w:w="100" w:type="dxa"/>
              <w:left w:w="100" w:type="dxa"/>
              <w:bottom w:w="100" w:type="dxa"/>
              <w:right w:w="100" w:type="dxa"/>
            </w:tcMar>
          </w:tcPr>
          <w:p w14:paraId="352C8812" w14:textId="77777777" w:rsidR="008B0B88" w:rsidRPr="00842F1E" w:rsidRDefault="008B0B88" w:rsidP="008B0B88">
            <w:pPr>
              <w:jc w:val="right"/>
            </w:pPr>
            <w:r w:rsidRPr="00842F1E">
              <w:t>(</w:t>
            </w:r>
            <w:r w:rsidRPr="00842F1E">
              <w:rPr>
                <w:i/>
              </w:rPr>
              <w:t>Acts of Synod 1961,</w:t>
            </w:r>
            <w:r w:rsidRPr="00842F1E">
              <w:t xml:space="preserve"> p. 55)</w:t>
            </w:r>
          </w:p>
          <w:p w14:paraId="086CDBA8" w14:textId="77777777" w:rsidR="008B0B88" w:rsidRPr="00842F1E" w:rsidRDefault="008B0B88" w:rsidP="008B0B88">
            <w:pPr>
              <w:jc w:val="right"/>
            </w:pPr>
            <w:r w:rsidRPr="00842F1E">
              <w:t xml:space="preserve">(Amended </w:t>
            </w:r>
            <w:r w:rsidRPr="00842F1E">
              <w:rPr>
                <w:i/>
              </w:rPr>
              <w:t>Acts of Synod 2004,</w:t>
            </w:r>
            <w:r w:rsidRPr="00842F1E">
              <w:t xml:space="preserve"> pp. 619-20)</w:t>
            </w:r>
          </w:p>
        </w:tc>
        <w:tc>
          <w:tcPr>
            <w:tcW w:w="7131" w:type="dxa"/>
            <w:gridSpan w:val="2"/>
            <w:shd w:val="clear" w:color="auto" w:fill="EFEFEF"/>
          </w:tcPr>
          <w:p w14:paraId="0418969E" w14:textId="77777777" w:rsidR="008B0B88" w:rsidRPr="00842F1E" w:rsidRDefault="008B0B88"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(1961 총회회의록, 55쪽)</w:t>
            </w:r>
          </w:p>
          <w:p w14:paraId="6EF76067" w14:textId="3E56F01C"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(2004 총회회의록 수정, 619-20쪽)</w:t>
            </w:r>
          </w:p>
        </w:tc>
      </w:tr>
      <w:tr w:rsidR="008B0B88" w:rsidRPr="00842F1E" w14:paraId="7B37D687" w14:textId="77777777" w:rsidTr="005B2D6D">
        <w:tc>
          <w:tcPr>
            <w:tcW w:w="5760" w:type="dxa"/>
            <w:shd w:val="clear" w:color="auto" w:fill="EFEFEF"/>
            <w:tcMar>
              <w:top w:w="100" w:type="dxa"/>
              <w:left w:w="100" w:type="dxa"/>
              <w:bottom w:w="100" w:type="dxa"/>
              <w:right w:w="100" w:type="dxa"/>
            </w:tcMar>
          </w:tcPr>
          <w:p w14:paraId="20E53946" w14:textId="77777777" w:rsidR="008B0B88" w:rsidRPr="00842F1E" w:rsidRDefault="008B0B88" w:rsidP="008B0B88">
            <w:pPr>
              <w:spacing w:line="240" w:lineRule="auto"/>
            </w:pPr>
            <w:r w:rsidRPr="00842F1E">
              <w:t>C. Regulations for declaring candidacy between the annual synods</w:t>
            </w:r>
          </w:p>
        </w:tc>
        <w:tc>
          <w:tcPr>
            <w:tcW w:w="7131" w:type="dxa"/>
            <w:gridSpan w:val="2"/>
            <w:shd w:val="clear" w:color="auto" w:fill="EFEFEF"/>
          </w:tcPr>
          <w:p w14:paraId="0CC8B2A3" w14:textId="28462B4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정기 총회기간이 아닌 때의 청빙 후보자 발표 규칙</w:t>
            </w:r>
          </w:p>
        </w:tc>
      </w:tr>
      <w:tr w:rsidR="008B0B88" w:rsidRPr="00842F1E" w14:paraId="35CD30F8" w14:textId="77777777" w:rsidTr="005B2D6D">
        <w:tc>
          <w:tcPr>
            <w:tcW w:w="5760" w:type="dxa"/>
            <w:shd w:val="clear" w:color="auto" w:fill="EFEFEF"/>
            <w:tcMar>
              <w:top w:w="100" w:type="dxa"/>
              <w:left w:w="100" w:type="dxa"/>
              <w:bottom w:w="100" w:type="dxa"/>
              <w:right w:w="100" w:type="dxa"/>
            </w:tcMar>
          </w:tcPr>
          <w:p w14:paraId="282DE025" w14:textId="77777777" w:rsidR="008B0B88" w:rsidRPr="00842F1E" w:rsidRDefault="008B0B88" w:rsidP="008B0B88">
            <w:pPr>
              <w:spacing w:line="240" w:lineRule="auto"/>
            </w:pPr>
            <w:r w:rsidRPr="00842F1E">
              <w:t>1. Applications for candidacy may be made by students who anticipate having a combination of four or fewer uncompleted units in their seminary program as of the meeting of the synod at which they will be declared a candidate. Each course and internship would be considered a “unit” for purposes of this calculation.</w:t>
            </w:r>
          </w:p>
        </w:tc>
        <w:tc>
          <w:tcPr>
            <w:tcW w:w="7131" w:type="dxa"/>
            <w:gridSpan w:val="2"/>
            <w:shd w:val="clear" w:color="auto" w:fill="EFEFEF"/>
          </w:tcPr>
          <w:p w14:paraId="7CA122A2" w14:textId="26F80D9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안수 후보자로 공표될 총회가 열리는 시점까지 넷 또는 그 이하의 신학교 학업이 남아 있는 자는 안수 신청을 할 수 있다. 각 과목과 인턴쉽은 하나의 “수업”으로 인정한다.</w:t>
            </w:r>
          </w:p>
        </w:tc>
      </w:tr>
      <w:tr w:rsidR="008B0B88" w:rsidRPr="00842F1E" w14:paraId="0068E2F9" w14:textId="77777777" w:rsidTr="005B2D6D">
        <w:tc>
          <w:tcPr>
            <w:tcW w:w="5760" w:type="dxa"/>
            <w:shd w:val="clear" w:color="auto" w:fill="EFEFEF"/>
            <w:tcMar>
              <w:top w:w="100" w:type="dxa"/>
              <w:left w:w="100" w:type="dxa"/>
              <w:bottom w:w="100" w:type="dxa"/>
              <w:right w:w="100" w:type="dxa"/>
            </w:tcMar>
          </w:tcPr>
          <w:p w14:paraId="1BDC5DE9" w14:textId="77777777" w:rsidR="008B0B88" w:rsidRPr="00842F1E" w:rsidRDefault="008B0B88" w:rsidP="008B0B88">
            <w:pPr>
              <w:spacing w:line="240" w:lineRule="auto"/>
            </w:pPr>
            <w:r w:rsidRPr="00842F1E">
              <w:t>2. Synod may declare such students to be candidates contingent upon completion of all remaining requirements.</w:t>
            </w:r>
          </w:p>
        </w:tc>
        <w:tc>
          <w:tcPr>
            <w:tcW w:w="7131" w:type="dxa"/>
            <w:gridSpan w:val="2"/>
            <w:shd w:val="clear" w:color="auto" w:fill="EFEFEF"/>
          </w:tcPr>
          <w:p w14:paraId="2FD27B9F" w14:textId="152EA49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총회는 이런 학생을 ‘남은 학업의 이수’를 조건으로 조건부 안수 후보로 공포할 수 있다.</w:t>
            </w:r>
          </w:p>
        </w:tc>
      </w:tr>
      <w:tr w:rsidR="008B0B88" w:rsidRPr="00842F1E" w14:paraId="33071F39" w14:textId="77777777" w:rsidTr="005B2D6D">
        <w:tc>
          <w:tcPr>
            <w:tcW w:w="5760" w:type="dxa"/>
            <w:shd w:val="clear" w:color="auto" w:fill="EFEFEF"/>
            <w:tcMar>
              <w:top w:w="100" w:type="dxa"/>
              <w:left w:w="100" w:type="dxa"/>
              <w:bottom w:w="100" w:type="dxa"/>
              <w:right w:w="100" w:type="dxa"/>
            </w:tcMar>
          </w:tcPr>
          <w:p w14:paraId="52D8183D" w14:textId="77777777" w:rsidR="008B0B88" w:rsidRPr="00842F1E" w:rsidRDefault="008B0B88" w:rsidP="008B0B88">
            <w:pPr>
              <w:spacing w:line="240" w:lineRule="auto"/>
            </w:pPr>
            <w:r w:rsidRPr="00842F1E">
              <w:t>3. When a student completes all remaining requirements, the Candidacy Committee shall announce the candidate’s eligibility for call.</w:t>
            </w:r>
          </w:p>
        </w:tc>
        <w:tc>
          <w:tcPr>
            <w:tcW w:w="7131" w:type="dxa"/>
            <w:gridSpan w:val="2"/>
            <w:shd w:val="clear" w:color="auto" w:fill="EFEFEF"/>
          </w:tcPr>
          <w:p w14:paraId="200DE7EC" w14:textId="396DE27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신학생이 남은 학업을 마치면 안수 위원회는 후보자가 청빙받을 수 있음을 공포한다.</w:t>
            </w:r>
          </w:p>
        </w:tc>
      </w:tr>
      <w:tr w:rsidR="008B0B88" w:rsidRPr="00842F1E" w14:paraId="47BD794F" w14:textId="77777777" w:rsidTr="005B2D6D">
        <w:tc>
          <w:tcPr>
            <w:tcW w:w="5760" w:type="dxa"/>
            <w:shd w:val="clear" w:color="auto" w:fill="EFEFEF"/>
            <w:tcMar>
              <w:top w:w="100" w:type="dxa"/>
              <w:left w:w="100" w:type="dxa"/>
              <w:bottom w:w="100" w:type="dxa"/>
              <w:right w:w="100" w:type="dxa"/>
            </w:tcMar>
          </w:tcPr>
          <w:p w14:paraId="3345A107" w14:textId="77777777" w:rsidR="008B0B88" w:rsidRPr="00842F1E" w:rsidRDefault="008B0B88" w:rsidP="008B0B88">
            <w:pPr>
              <w:spacing w:line="240" w:lineRule="auto"/>
            </w:pPr>
            <w:r w:rsidRPr="00842F1E">
              <w:lastRenderedPageBreak/>
              <w:t>4. Any student who does not complete the remaining requirements by March 1 must reapply for candidacy to the Candidacy Committee.</w:t>
            </w:r>
          </w:p>
        </w:tc>
        <w:tc>
          <w:tcPr>
            <w:tcW w:w="7131" w:type="dxa"/>
            <w:gridSpan w:val="2"/>
            <w:shd w:val="clear" w:color="auto" w:fill="EFEFEF"/>
          </w:tcPr>
          <w:p w14:paraId="6521D9D0" w14:textId="4794E6D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신학생이 3월 1일까지 남은 학업을 마치지 못했을 경우에는 다시 안수 위원회에 안수 신청을 해야 한다.</w:t>
            </w:r>
          </w:p>
        </w:tc>
      </w:tr>
      <w:tr w:rsidR="008B0B88" w:rsidRPr="00842F1E" w14:paraId="4E4A24C1" w14:textId="77777777" w:rsidTr="005B2D6D">
        <w:tc>
          <w:tcPr>
            <w:tcW w:w="5760" w:type="dxa"/>
            <w:shd w:val="clear" w:color="auto" w:fill="EFEFEF"/>
            <w:tcMar>
              <w:top w:w="100" w:type="dxa"/>
              <w:left w:w="100" w:type="dxa"/>
              <w:bottom w:w="100" w:type="dxa"/>
              <w:right w:w="100" w:type="dxa"/>
            </w:tcMar>
          </w:tcPr>
          <w:p w14:paraId="4AE39FB2" w14:textId="77777777" w:rsidR="008B0B88" w:rsidRPr="00842F1E" w:rsidRDefault="008B0B88" w:rsidP="008B0B88">
            <w:pPr>
              <w:spacing w:line="240" w:lineRule="auto"/>
            </w:pPr>
            <w:r w:rsidRPr="00842F1E">
              <w:t>5. Any such candidate who has not received and accepted a call to one of our churches and desires to continue eligibility for candidacy must make application the Candidacy Committee by May 15.</w:t>
            </w:r>
          </w:p>
        </w:tc>
        <w:tc>
          <w:tcPr>
            <w:tcW w:w="7131" w:type="dxa"/>
            <w:gridSpan w:val="2"/>
            <w:shd w:val="clear" w:color="auto" w:fill="EFEFEF"/>
          </w:tcPr>
          <w:p w14:paraId="52ED618F" w14:textId="36696FA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후보자가 교단의 교회로부터 청빙을 받지 않았거나 청빙을 받되 수락하지 않았고, 계속 후보 명단에 남고 싶으면 안수 위원회에 5월 15일까지 신청해야 한다.</w:t>
            </w:r>
          </w:p>
        </w:tc>
      </w:tr>
      <w:tr w:rsidR="008B0B88" w:rsidRPr="00842F1E" w14:paraId="7B0B8BB7" w14:textId="77777777" w:rsidTr="005B2D6D">
        <w:tc>
          <w:tcPr>
            <w:tcW w:w="5760" w:type="dxa"/>
            <w:shd w:val="clear" w:color="auto" w:fill="EFEFEF"/>
            <w:tcMar>
              <w:top w:w="100" w:type="dxa"/>
              <w:left w:w="100" w:type="dxa"/>
              <w:bottom w:w="100" w:type="dxa"/>
              <w:right w:w="100" w:type="dxa"/>
            </w:tcMar>
          </w:tcPr>
          <w:p w14:paraId="0D70D77C" w14:textId="77777777" w:rsidR="008B0B88" w:rsidRPr="00842F1E" w:rsidRDefault="008B0B88" w:rsidP="008B0B88">
            <w:pPr>
              <w:spacing w:line="240" w:lineRule="auto"/>
              <w:jc w:val="right"/>
            </w:pPr>
            <w:r w:rsidRPr="00842F1E">
              <w:t>(</w:t>
            </w:r>
            <w:r w:rsidRPr="00842F1E">
              <w:rPr>
                <w:i/>
              </w:rPr>
              <w:t xml:space="preserve">Acts of Synod 1975, </w:t>
            </w:r>
            <w:r w:rsidRPr="00842F1E">
              <w:t>p. 111)</w:t>
            </w:r>
          </w:p>
          <w:p w14:paraId="3D075B95" w14:textId="77777777" w:rsidR="008B0B88" w:rsidRPr="00842F1E" w:rsidRDefault="008B0B88" w:rsidP="008B0B88">
            <w:pPr>
              <w:spacing w:line="240" w:lineRule="auto"/>
              <w:jc w:val="right"/>
            </w:pPr>
            <w:r w:rsidRPr="00842F1E">
              <w:t xml:space="preserve">(Amended </w:t>
            </w:r>
            <w:r w:rsidRPr="00842F1E">
              <w:rPr>
                <w:i/>
              </w:rPr>
              <w:t>Acts of Synod 2004,</w:t>
            </w:r>
            <w:r w:rsidRPr="00842F1E">
              <w:t xml:space="preserve"> pp. 619-20)</w:t>
            </w:r>
          </w:p>
          <w:p w14:paraId="5E512B0F" w14:textId="77777777" w:rsidR="008B0B88" w:rsidRPr="00842F1E" w:rsidRDefault="008B0B88" w:rsidP="008B0B88">
            <w:pPr>
              <w:spacing w:line="240" w:lineRule="auto"/>
              <w:jc w:val="right"/>
            </w:pPr>
            <w:r w:rsidRPr="00842F1E">
              <w:t>(See also Supplement, Article 10)</w:t>
            </w:r>
          </w:p>
        </w:tc>
        <w:tc>
          <w:tcPr>
            <w:tcW w:w="7131" w:type="dxa"/>
            <w:gridSpan w:val="2"/>
            <w:shd w:val="clear" w:color="auto" w:fill="EFEFEF"/>
          </w:tcPr>
          <w:p w14:paraId="05ECF219" w14:textId="77777777" w:rsidR="008B0B88" w:rsidRPr="00842F1E" w:rsidRDefault="008B0B88"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(1975 총회회의록, 111쪽)</w:t>
            </w:r>
          </w:p>
          <w:p w14:paraId="6E1064CC" w14:textId="77777777" w:rsidR="008B0B88" w:rsidRPr="00842F1E" w:rsidRDefault="008B0B88"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(2004 총회회의록 수정, 619-20쪽)</w:t>
            </w:r>
          </w:p>
          <w:p w14:paraId="4843F545" w14:textId="64DBD096"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w:t>
            </w:r>
            <w:r w:rsidR="00307FD5" w:rsidRPr="00842F1E">
              <w:rPr>
                <w:rFonts w:ascii="NanumGothic" w:eastAsia="NanumGothic" w:hAnsi="NanumGothic" w:cs="Arial Unicode MS"/>
              </w:rPr>
              <w:t>참조</w:t>
            </w:r>
            <w:r w:rsidR="00307FD5"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또한</w:t>
            </w:r>
            <w:r w:rsidR="00372805" w:rsidRPr="00842F1E">
              <w:rPr>
                <w:rFonts w:ascii="NanumGothic" w:eastAsia="NanumGothic" w:hAnsi="NanumGothic" w:cs="Arial Unicode MS" w:hint="eastAsia"/>
                <w:lang w:eastAsia="ko-KR"/>
              </w:rPr>
              <w:t xml:space="preserve"> </w:t>
            </w:r>
            <w:r w:rsidR="00372805" w:rsidRPr="00842F1E">
              <w:rPr>
                <w:rFonts w:ascii="NanumGothic" w:eastAsia="NanumGothic" w:hAnsi="NanumGothic" w:cs="Arial Unicode MS"/>
              </w:rPr>
              <w:t>보칙</w:t>
            </w:r>
            <w:r w:rsidR="00F514B4"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10조)</w:t>
            </w:r>
          </w:p>
        </w:tc>
      </w:tr>
      <w:tr w:rsidR="008B0B88" w:rsidRPr="00842F1E" w14:paraId="3299A785" w14:textId="77777777" w:rsidTr="005B2D6D">
        <w:tc>
          <w:tcPr>
            <w:tcW w:w="5760" w:type="dxa"/>
            <w:shd w:val="clear" w:color="auto" w:fill="EFEFEF"/>
            <w:tcMar>
              <w:top w:w="100" w:type="dxa"/>
              <w:left w:w="100" w:type="dxa"/>
              <w:bottom w:w="100" w:type="dxa"/>
              <w:right w:w="100" w:type="dxa"/>
            </w:tcMar>
          </w:tcPr>
          <w:p w14:paraId="04FBE3E5" w14:textId="77777777" w:rsidR="008B0B88" w:rsidRPr="00842F1E" w:rsidRDefault="008B0B88" w:rsidP="008B0B88">
            <w:pPr>
              <w:spacing w:before="120" w:after="60"/>
            </w:pPr>
            <w:r w:rsidRPr="00842F1E">
              <w:t>D. When voting to declare candidates for the ministry of the Word, synod shall vote on the candidates as a group.</w:t>
            </w:r>
          </w:p>
        </w:tc>
        <w:tc>
          <w:tcPr>
            <w:tcW w:w="7131" w:type="dxa"/>
            <w:gridSpan w:val="2"/>
            <w:shd w:val="clear" w:color="auto" w:fill="EFEFEF"/>
          </w:tcPr>
          <w:p w14:paraId="1AB5C366" w14:textId="10F54C2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목사 후보자를 놓고 투표할 때에 총회는 후보자를 전체로 묶어 투표한다.</w:t>
            </w:r>
          </w:p>
        </w:tc>
      </w:tr>
      <w:tr w:rsidR="008B0B88" w:rsidRPr="00842F1E" w14:paraId="38B1531E" w14:textId="77777777" w:rsidTr="005B2D6D">
        <w:tc>
          <w:tcPr>
            <w:tcW w:w="5760" w:type="dxa"/>
            <w:shd w:val="clear" w:color="auto" w:fill="EFEFEF"/>
            <w:tcMar>
              <w:top w:w="100" w:type="dxa"/>
              <w:left w:w="100" w:type="dxa"/>
              <w:bottom w:w="100" w:type="dxa"/>
              <w:right w:w="100" w:type="dxa"/>
            </w:tcMar>
          </w:tcPr>
          <w:p w14:paraId="4BBC62D2" w14:textId="77777777" w:rsidR="008B0B88" w:rsidRPr="00842F1E" w:rsidRDefault="008B0B88" w:rsidP="008B0B88">
            <w:pPr>
              <w:spacing w:line="240" w:lineRule="auto"/>
              <w:jc w:val="right"/>
            </w:pPr>
            <w:r w:rsidRPr="00842F1E">
              <w:t>(</w:t>
            </w:r>
            <w:r w:rsidRPr="00842F1E">
              <w:rPr>
                <w:i/>
              </w:rPr>
              <w:t xml:space="preserve">Acts of Synod 2006, </w:t>
            </w:r>
            <w:r w:rsidRPr="00842F1E">
              <w:t>p. 639)</w:t>
            </w:r>
          </w:p>
        </w:tc>
        <w:tc>
          <w:tcPr>
            <w:tcW w:w="7131" w:type="dxa"/>
            <w:gridSpan w:val="2"/>
            <w:shd w:val="clear" w:color="auto" w:fill="EFEFEF"/>
          </w:tcPr>
          <w:p w14:paraId="46DEA659" w14:textId="2D7638B3"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(2006총회회의록, 639쪽)</w:t>
            </w:r>
          </w:p>
        </w:tc>
      </w:tr>
      <w:tr w:rsidR="008B0B88" w:rsidRPr="00842F1E" w14:paraId="257EF76F" w14:textId="77777777" w:rsidTr="005B2D6D">
        <w:tc>
          <w:tcPr>
            <w:tcW w:w="5760" w:type="dxa"/>
            <w:shd w:val="clear" w:color="auto" w:fill="auto"/>
            <w:tcMar>
              <w:top w:w="100" w:type="dxa"/>
              <w:left w:w="100" w:type="dxa"/>
              <w:bottom w:w="100" w:type="dxa"/>
              <w:right w:w="100" w:type="dxa"/>
            </w:tcMar>
          </w:tcPr>
          <w:p w14:paraId="05CE6F2F" w14:textId="77777777" w:rsidR="008B0B88" w:rsidRPr="00842F1E" w:rsidRDefault="008B0B88" w:rsidP="008B0B88">
            <w:pPr>
              <w:pStyle w:val="Heading3"/>
              <w:spacing w:before="0" w:line="240" w:lineRule="auto"/>
            </w:pPr>
            <w:bookmarkStart w:id="57" w:name="_37g3yxohdjk" w:colFirst="0" w:colLast="0"/>
            <w:bookmarkEnd w:id="57"/>
            <w:r w:rsidRPr="00842F1E">
              <w:t>Article 7</w:t>
            </w:r>
          </w:p>
        </w:tc>
        <w:tc>
          <w:tcPr>
            <w:tcW w:w="7131" w:type="dxa"/>
            <w:gridSpan w:val="2"/>
          </w:tcPr>
          <w:p w14:paraId="3631EE5D" w14:textId="2B69F309"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7조</w:t>
            </w:r>
          </w:p>
        </w:tc>
        <w:bookmarkStart w:id="58" w:name="_q31f8j670ig8" w:colFirst="0" w:colLast="0"/>
        <w:bookmarkEnd w:id="58"/>
      </w:tr>
      <w:tr w:rsidR="008B0B88" w:rsidRPr="00842F1E" w14:paraId="328540A8" w14:textId="77777777" w:rsidTr="005B2D6D">
        <w:tc>
          <w:tcPr>
            <w:tcW w:w="5760" w:type="dxa"/>
            <w:shd w:val="clear" w:color="auto" w:fill="auto"/>
            <w:tcMar>
              <w:top w:w="100" w:type="dxa"/>
              <w:left w:w="100" w:type="dxa"/>
              <w:bottom w:w="100" w:type="dxa"/>
              <w:right w:w="100" w:type="dxa"/>
            </w:tcMar>
          </w:tcPr>
          <w:p w14:paraId="12E7257C" w14:textId="77777777" w:rsidR="008B0B88" w:rsidRPr="00842F1E" w:rsidRDefault="008B0B88" w:rsidP="008B0B88">
            <w:pPr>
              <w:spacing w:line="240" w:lineRule="auto"/>
            </w:pPr>
            <w:r w:rsidRPr="00842F1E">
              <w:t>a. Those who have not received the prescribed theological training but who give evidence that they are singularly gifted as to godliness, humility, spiritual discretion, wisdom, and the native ability to preach the Word, may, by way of exception, be admitted to the ministry of the Word.</w:t>
            </w:r>
          </w:p>
        </w:tc>
        <w:tc>
          <w:tcPr>
            <w:tcW w:w="7131" w:type="dxa"/>
            <w:gridSpan w:val="2"/>
          </w:tcPr>
          <w:p w14:paraId="6921347C" w14:textId="1A9D691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정규 신학 훈련을 받지 않았지만 경건, 겸손, 영적 분별, 지혜, 그리고 하나님의 말씀을 설교하는 타고난 은사에 탁월한 증거가 있는 자는 예외적으로 말씀의 사역자로 허락될 수 있다.</w:t>
            </w:r>
          </w:p>
        </w:tc>
      </w:tr>
      <w:tr w:rsidR="008B0B88" w:rsidRPr="00842F1E" w14:paraId="143330F8" w14:textId="77777777" w:rsidTr="005B2D6D">
        <w:tc>
          <w:tcPr>
            <w:tcW w:w="5760" w:type="dxa"/>
            <w:shd w:val="clear" w:color="auto" w:fill="auto"/>
            <w:tcMar>
              <w:top w:w="100" w:type="dxa"/>
              <w:left w:w="100" w:type="dxa"/>
              <w:bottom w:w="100" w:type="dxa"/>
              <w:right w:w="100" w:type="dxa"/>
            </w:tcMar>
          </w:tcPr>
          <w:p w14:paraId="3D0E2F91" w14:textId="77777777" w:rsidR="008B0B88" w:rsidRPr="00842F1E" w:rsidRDefault="008B0B88" w:rsidP="008B0B88">
            <w:pPr>
              <w:spacing w:line="240" w:lineRule="auto"/>
            </w:pPr>
            <w:r w:rsidRPr="00842F1E">
              <w:t>b. Those preparing for the ordained ministry under the provisions of this article are required to complete the Modified Ecclesiastical Program for Ministerial Candidacy (MEPMC).</w:t>
            </w:r>
          </w:p>
        </w:tc>
        <w:tc>
          <w:tcPr>
            <w:tcW w:w="7131" w:type="dxa"/>
            <w:gridSpan w:val="2"/>
          </w:tcPr>
          <w:p w14:paraId="7E7FB0CD" w14:textId="23D5D33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이 규정에 따라서 안수받고 목회 할 후보자는 수정된 편목 교육 과정 (EPMC)을 밟아야 한다.</w:t>
            </w:r>
          </w:p>
        </w:tc>
      </w:tr>
      <w:tr w:rsidR="008B0B88" w:rsidRPr="00842F1E" w14:paraId="35F60D8D" w14:textId="77777777" w:rsidTr="005B2D6D">
        <w:tc>
          <w:tcPr>
            <w:tcW w:w="5760" w:type="dxa"/>
            <w:shd w:val="clear" w:color="auto" w:fill="auto"/>
            <w:tcMar>
              <w:top w:w="100" w:type="dxa"/>
              <w:left w:w="100" w:type="dxa"/>
              <w:bottom w:w="100" w:type="dxa"/>
              <w:right w:w="100" w:type="dxa"/>
            </w:tcMar>
          </w:tcPr>
          <w:p w14:paraId="0AEA66E6" w14:textId="77777777" w:rsidR="008B0B88" w:rsidRPr="00842F1E" w:rsidRDefault="008B0B88" w:rsidP="008B0B88">
            <w:pPr>
              <w:spacing w:line="240" w:lineRule="auto"/>
              <w:jc w:val="right"/>
            </w:pPr>
            <w:r w:rsidRPr="00842F1E">
              <w:t>—Cf. Supplement, Article 7</w:t>
            </w:r>
          </w:p>
        </w:tc>
        <w:tc>
          <w:tcPr>
            <w:tcW w:w="7131" w:type="dxa"/>
            <w:gridSpan w:val="2"/>
          </w:tcPr>
          <w:p w14:paraId="5CA6DC52" w14:textId="2860C1E5"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F514B4" w:rsidRPr="00842F1E">
              <w:rPr>
                <w:rFonts w:ascii="NanumGothic" w:eastAsia="NanumGothic" w:hAnsi="NanumGothic" w:cs="Arial Unicode MS"/>
              </w:rPr>
              <w:t>참조</w:t>
            </w:r>
            <w:r w:rsidR="00F514B4" w:rsidRPr="00842F1E">
              <w:rPr>
                <w:rFonts w:ascii="NanumGothic" w:eastAsia="NanumGothic" w:hAnsi="NanumGothic" w:cs="Arial Unicode MS" w:hint="eastAsia"/>
                <w:lang w:eastAsia="ko-KR"/>
              </w:rPr>
              <w:t xml:space="preserve">, </w:t>
            </w:r>
            <w:r w:rsidR="00F514B4" w:rsidRPr="00842F1E">
              <w:rPr>
                <w:rFonts w:ascii="NanumGothic" w:eastAsia="NanumGothic" w:hAnsi="NanumGothic" w:cs="Arial Unicode MS"/>
              </w:rPr>
              <w:t>보칙</w:t>
            </w:r>
            <w:r w:rsidR="00F514B4"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제7조 </w:t>
            </w:r>
          </w:p>
        </w:tc>
      </w:tr>
      <w:tr w:rsidR="008B0B88" w:rsidRPr="00842F1E" w14:paraId="6B7D538B" w14:textId="77777777" w:rsidTr="005B2D6D">
        <w:tc>
          <w:tcPr>
            <w:tcW w:w="5760" w:type="dxa"/>
            <w:shd w:val="clear" w:color="auto" w:fill="EFEFEF"/>
            <w:tcMar>
              <w:top w:w="100" w:type="dxa"/>
              <w:left w:w="100" w:type="dxa"/>
              <w:bottom w:w="100" w:type="dxa"/>
              <w:right w:w="100" w:type="dxa"/>
            </w:tcMar>
          </w:tcPr>
          <w:p w14:paraId="3B72B3FD" w14:textId="77777777" w:rsidR="008B0B88" w:rsidRPr="00842F1E" w:rsidRDefault="008B0B88" w:rsidP="008B0B88">
            <w:pPr>
              <w:pStyle w:val="Heading3"/>
              <w:spacing w:before="0" w:line="240" w:lineRule="auto"/>
            </w:pPr>
            <w:bookmarkStart w:id="59" w:name="_mmcoq6abgzge" w:colFirst="0" w:colLast="0"/>
            <w:bookmarkEnd w:id="59"/>
            <w:r w:rsidRPr="00842F1E">
              <w:t>Supplement, Article 7</w:t>
            </w:r>
          </w:p>
        </w:tc>
        <w:tc>
          <w:tcPr>
            <w:tcW w:w="7131" w:type="dxa"/>
            <w:gridSpan w:val="2"/>
            <w:shd w:val="clear" w:color="auto" w:fill="EFEFEF"/>
          </w:tcPr>
          <w:p w14:paraId="432676CE" w14:textId="1DA448FB" w:rsidR="008B0B88" w:rsidRPr="00842F1E" w:rsidRDefault="007D7E19" w:rsidP="008B0B88">
            <w:pPr>
              <w:pStyle w:val="Heading3"/>
              <w:spacing w:before="0" w:line="240" w:lineRule="auto"/>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 xml:space="preserve">제 7조 </w:t>
            </w:r>
          </w:p>
        </w:tc>
        <w:bookmarkStart w:id="60" w:name="_p5gn7t4c5q5n" w:colFirst="0" w:colLast="0"/>
        <w:bookmarkEnd w:id="60"/>
      </w:tr>
      <w:tr w:rsidR="008B0B88" w:rsidRPr="00842F1E" w14:paraId="4D4504C8" w14:textId="77777777" w:rsidTr="005B2D6D">
        <w:tc>
          <w:tcPr>
            <w:tcW w:w="5760" w:type="dxa"/>
            <w:shd w:val="clear" w:color="auto" w:fill="EFEFEF"/>
            <w:tcMar>
              <w:top w:w="100" w:type="dxa"/>
              <w:left w:w="100" w:type="dxa"/>
              <w:bottom w:w="100" w:type="dxa"/>
              <w:right w:w="100" w:type="dxa"/>
            </w:tcMar>
          </w:tcPr>
          <w:p w14:paraId="41FAEFB6" w14:textId="77777777" w:rsidR="008B0B88" w:rsidRPr="00842F1E" w:rsidRDefault="008B0B88" w:rsidP="008B0B88">
            <w:pPr>
              <w:spacing w:before="60" w:after="60"/>
            </w:pPr>
            <w:r w:rsidRPr="00842F1E">
              <w:t>A. Eligibility for Call by Way of Article 7</w:t>
            </w:r>
          </w:p>
        </w:tc>
        <w:tc>
          <w:tcPr>
            <w:tcW w:w="7131" w:type="dxa"/>
            <w:gridSpan w:val="2"/>
            <w:shd w:val="clear" w:color="auto" w:fill="EFEFEF"/>
          </w:tcPr>
          <w:p w14:paraId="20081841" w14:textId="47E74AC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제7조에 의거하여 청빙 받는 방법</w:t>
            </w:r>
          </w:p>
        </w:tc>
      </w:tr>
      <w:tr w:rsidR="008B0B88" w:rsidRPr="00842F1E" w14:paraId="10EF7410" w14:textId="77777777" w:rsidTr="005B2D6D">
        <w:tc>
          <w:tcPr>
            <w:tcW w:w="5760" w:type="dxa"/>
            <w:shd w:val="clear" w:color="auto" w:fill="EFEFEF"/>
            <w:tcMar>
              <w:top w:w="100" w:type="dxa"/>
              <w:left w:w="100" w:type="dxa"/>
              <w:bottom w:w="100" w:type="dxa"/>
              <w:right w:w="100" w:type="dxa"/>
            </w:tcMar>
          </w:tcPr>
          <w:p w14:paraId="6BD5478B" w14:textId="77777777" w:rsidR="008B0B88" w:rsidRPr="00842F1E" w:rsidRDefault="008B0B88" w:rsidP="008B0B88">
            <w:pPr>
              <w:spacing w:line="240" w:lineRule="auto"/>
            </w:pPr>
            <w:r w:rsidRPr="00842F1E">
              <w:lastRenderedPageBreak/>
              <w:t xml:space="preserve">1. If anyone wishes to be admitted to the ministry of the Word in accordance with Article 7, the procedure described in “The Journey to Ministry: Article 7”available from the Candidacy Committee and online at </w:t>
            </w:r>
            <w:hyperlink r:id="rId15">
              <w:r w:rsidRPr="00842F1E">
                <w:rPr>
                  <w:color w:val="1155CC"/>
                  <w:u w:val="single"/>
                </w:rPr>
                <w:t>www.crcna.org/candidacy</w:t>
              </w:r>
            </w:hyperlink>
            <w:r w:rsidRPr="00842F1E">
              <w:t xml:space="preserve"> must be carefully followed. The home classis of the applicant will examine the candidate in the presence of synodical deputies when a favorable recommendation from the Candidacy Committee has been received. In addition to meeting the high standards of Church Order Article 7, a person who seeks to be ordained as a minister of the Word by way of Article 7 must also do so in the context of a particular congregation’s desire and commitment to call that person to serve as minister of the Word.</w:t>
            </w:r>
          </w:p>
        </w:tc>
        <w:tc>
          <w:tcPr>
            <w:tcW w:w="7131" w:type="dxa"/>
            <w:gridSpan w:val="2"/>
            <w:shd w:val="clear" w:color="auto" w:fill="EFEFEF"/>
          </w:tcPr>
          <w:p w14:paraId="519CABAB" w14:textId="0F2D3D2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 제7조에 따라 목사가 되려는 사람은 목회자후보위원회와 또한 교단 웹사이트 </w:t>
            </w:r>
            <w:hyperlink r:id="rId16">
              <w:r w:rsidRPr="00842F1E">
                <w:rPr>
                  <w:rFonts w:ascii="NanumGothic" w:eastAsia="NanumGothic" w:hAnsi="NanumGothic"/>
                  <w:color w:val="1155CC"/>
                  <w:u w:val="single"/>
                  <w:lang w:eastAsia="ko-KR"/>
                </w:rPr>
                <w:t>www.crcna.org/ candidacy</w:t>
              </w:r>
            </w:hyperlink>
            <w:r w:rsidRPr="00842F1E">
              <w:rPr>
                <w:rFonts w:ascii="NanumGothic" w:eastAsia="NanumGothic" w:hAnsi="NanumGothic" w:cs="Arial Unicode MS"/>
                <w:lang w:eastAsia="ko-KR"/>
              </w:rPr>
              <w:t>에 나온 “7조에 따라 임직받는 과정” (“The Journey to Ministry: Article 7”)을 충실하게 따라야 한다. 해당 노회는 목회자후보위원회로부터 긍정적인 권고를 접수하면 총회 감독의 입회 하에 후보자를 검증하여야 한다. 헌법 7조의 조항에 따라서 목사로 안수를 받고자 하는 후보자는 7조의 높은 기준을 만족함과 동시에 목회할 특정 교회의 상황에서 그를 말씀의 사역자로 청빙하려는 상황에서 안수 과정을 거쳐야 한다.</w:t>
            </w:r>
          </w:p>
        </w:tc>
      </w:tr>
      <w:tr w:rsidR="008B0B88" w:rsidRPr="00842F1E" w14:paraId="5EC38F28" w14:textId="77777777" w:rsidTr="005B2D6D">
        <w:tc>
          <w:tcPr>
            <w:tcW w:w="5760" w:type="dxa"/>
            <w:shd w:val="clear" w:color="auto" w:fill="EFEFEF"/>
            <w:tcMar>
              <w:top w:w="100" w:type="dxa"/>
              <w:left w:w="100" w:type="dxa"/>
              <w:bottom w:w="100" w:type="dxa"/>
              <w:right w:w="100" w:type="dxa"/>
            </w:tcMar>
          </w:tcPr>
          <w:p w14:paraId="4D4436FE" w14:textId="77777777" w:rsidR="008B0B88" w:rsidRPr="00842F1E" w:rsidRDefault="008B0B88" w:rsidP="008B0B88">
            <w:pPr>
              <w:spacing w:line="240" w:lineRule="auto"/>
            </w:pPr>
            <w:r w:rsidRPr="00842F1E">
              <w:t>2. The classical exam for an Article 7 applicant shall include the following subjects:</w:t>
            </w:r>
          </w:p>
        </w:tc>
        <w:tc>
          <w:tcPr>
            <w:tcW w:w="7131" w:type="dxa"/>
            <w:gridSpan w:val="2"/>
            <w:shd w:val="clear" w:color="auto" w:fill="EFEFEF"/>
          </w:tcPr>
          <w:p w14:paraId="04DDFEF4" w14:textId="559051E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노회에서 7조에 따른 후보자 시험은 다음과 주제를 포함한다:</w:t>
            </w:r>
          </w:p>
        </w:tc>
      </w:tr>
      <w:tr w:rsidR="008B0B88" w:rsidRPr="00842F1E" w14:paraId="3349165F" w14:textId="77777777" w:rsidTr="005B2D6D">
        <w:tc>
          <w:tcPr>
            <w:tcW w:w="5760" w:type="dxa"/>
            <w:shd w:val="clear" w:color="auto" w:fill="EFEFEF"/>
            <w:tcMar>
              <w:top w:w="100" w:type="dxa"/>
              <w:left w:w="100" w:type="dxa"/>
              <w:bottom w:w="100" w:type="dxa"/>
              <w:right w:w="100" w:type="dxa"/>
            </w:tcMar>
          </w:tcPr>
          <w:p w14:paraId="0F57ED04" w14:textId="77777777" w:rsidR="008B0B88" w:rsidRPr="00842F1E" w:rsidRDefault="008B0B88" w:rsidP="008B0B88">
            <w:pPr>
              <w:spacing w:line="240" w:lineRule="auto"/>
            </w:pPr>
            <w:r w:rsidRPr="00842F1E">
              <w:t>a. Exegesis of the Old and New Testaments</w:t>
            </w:r>
          </w:p>
        </w:tc>
        <w:tc>
          <w:tcPr>
            <w:tcW w:w="7131" w:type="dxa"/>
            <w:gridSpan w:val="2"/>
            <w:shd w:val="clear" w:color="auto" w:fill="EFEFEF"/>
          </w:tcPr>
          <w:p w14:paraId="03159E43" w14:textId="1CA3802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rPr>
              <w:t>a. 신약과 구약 주해</w:t>
            </w:r>
          </w:p>
        </w:tc>
      </w:tr>
      <w:tr w:rsidR="008B0B88" w:rsidRPr="00842F1E" w14:paraId="5FEA58F2" w14:textId="77777777" w:rsidTr="005B2D6D">
        <w:tc>
          <w:tcPr>
            <w:tcW w:w="5760" w:type="dxa"/>
            <w:shd w:val="clear" w:color="auto" w:fill="EFEFEF"/>
            <w:tcMar>
              <w:top w:w="100" w:type="dxa"/>
              <w:left w:w="100" w:type="dxa"/>
              <w:bottom w:w="100" w:type="dxa"/>
              <w:right w:w="100" w:type="dxa"/>
            </w:tcMar>
          </w:tcPr>
          <w:p w14:paraId="15EC1780" w14:textId="77777777" w:rsidR="008B0B88" w:rsidRPr="00842F1E" w:rsidRDefault="008B0B88" w:rsidP="008B0B88">
            <w:pPr>
              <w:spacing w:line="240" w:lineRule="auto"/>
            </w:pPr>
            <w:r w:rsidRPr="00842F1E">
              <w:t>b. Bible History</w:t>
            </w:r>
          </w:p>
        </w:tc>
        <w:tc>
          <w:tcPr>
            <w:tcW w:w="7131" w:type="dxa"/>
            <w:gridSpan w:val="2"/>
            <w:shd w:val="clear" w:color="auto" w:fill="EFEFEF"/>
          </w:tcPr>
          <w:p w14:paraId="137858FF" w14:textId="47786BED" w:rsidR="008B0B88" w:rsidRPr="00842F1E" w:rsidRDefault="008B0B88" w:rsidP="008B0B88">
            <w:pPr>
              <w:spacing w:line="240" w:lineRule="auto"/>
              <w:rPr>
                <w:rFonts w:asciiTheme="minorEastAsia" w:hAnsiTheme="minorEastAsia" w:cs="Malgun Gothic Semilight"/>
              </w:rPr>
            </w:pPr>
            <w:r w:rsidRPr="00842F1E">
              <w:rPr>
                <w:rFonts w:ascii="NanumGothic" w:eastAsia="NanumGothic" w:hAnsi="NanumGothic" w:cs="Arial Unicode MS"/>
              </w:rPr>
              <w:t xml:space="preserve">b. 성경 역사 </w:t>
            </w:r>
          </w:p>
        </w:tc>
      </w:tr>
      <w:tr w:rsidR="008B0B88" w:rsidRPr="00842F1E" w14:paraId="17CFDE66" w14:textId="77777777" w:rsidTr="005B2D6D">
        <w:tc>
          <w:tcPr>
            <w:tcW w:w="5760" w:type="dxa"/>
            <w:shd w:val="clear" w:color="auto" w:fill="EFEFEF"/>
            <w:tcMar>
              <w:top w:w="100" w:type="dxa"/>
              <w:left w:w="100" w:type="dxa"/>
              <w:bottom w:w="100" w:type="dxa"/>
              <w:right w:w="100" w:type="dxa"/>
            </w:tcMar>
          </w:tcPr>
          <w:p w14:paraId="3C6319E0" w14:textId="77777777" w:rsidR="008B0B88" w:rsidRPr="00842F1E" w:rsidRDefault="008B0B88" w:rsidP="008B0B88">
            <w:pPr>
              <w:spacing w:line="240" w:lineRule="auto"/>
            </w:pPr>
            <w:r w:rsidRPr="00842F1E">
              <w:t>c. Dogmatics</w:t>
            </w:r>
          </w:p>
        </w:tc>
        <w:tc>
          <w:tcPr>
            <w:tcW w:w="7131" w:type="dxa"/>
            <w:gridSpan w:val="2"/>
            <w:shd w:val="clear" w:color="auto" w:fill="EFEFEF"/>
          </w:tcPr>
          <w:p w14:paraId="54CA0F54" w14:textId="71D1446D" w:rsidR="008B0B88" w:rsidRPr="00842F1E" w:rsidRDefault="008B0B88" w:rsidP="008B0B88">
            <w:pPr>
              <w:spacing w:line="240" w:lineRule="auto"/>
              <w:rPr>
                <w:rFonts w:asciiTheme="minorEastAsia" w:hAnsiTheme="minorEastAsia" w:cs="Malgun Gothic Semilight"/>
              </w:rPr>
            </w:pPr>
            <w:r w:rsidRPr="00842F1E">
              <w:rPr>
                <w:rFonts w:ascii="NanumGothic" w:eastAsia="NanumGothic" w:hAnsi="NanumGothic" w:cs="Arial Unicode MS"/>
              </w:rPr>
              <w:t>c. 조직신학</w:t>
            </w:r>
          </w:p>
        </w:tc>
      </w:tr>
      <w:tr w:rsidR="008B0B88" w:rsidRPr="00842F1E" w14:paraId="1DE74097" w14:textId="77777777" w:rsidTr="005B2D6D">
        <w:tc>
          <w:tcPr>
            <w:tcW w:w="5760" w:type="dxa"/>
            <w:shd w:val="clear" w:color="auto" w:fill="EFEFEF"/>
            <w:tcMar>
              <w:top w:w="100" w:type="dxa"/>
              <w:left w:w="100" w:type="dxa"/>
              <w:bottom w:w="100" w:type="dxa"/>
              <w:right w:w="100" w:type="dxa"/>
            </w:tcMar>
          </w:tcPr>
          <w:p w14:paraId="1C93AB86" w14:textId="77777777" w:rsidR="008B0B88" w:rsidRPr="00842F1E" w:rsidRDefault="008B0B88" w:rsidP="008B0B88">
            <w:pPr>
              <w:spacing w:line="240" w:lineRule="auto"/>
              <w:rPr>
                <w:sz w:val="14"/>
                <w:szCs w:val="14"/>
              </w:rPr>
            </w:pPr>
            <w:r w:rsidRPr="00842F1E">
              <w:t>d. General and American Church History</w:t>
            </w:r>
          </w:p>
          <w:p w14:paraId="6827FD8F" w14:textId="77777777" w:rsidR="008B0B88" w:rsidRPr="00842F1E" w:rsidRDefault="008B0B88" w:rsidP="008B0B88">
            <w:pPr>
              <w:spacing w:line="240" w:lineRule="auto"/>
            </w:pPr>
          </w:p>
        </w:tc>
        <w:tc>
          <w:tcPr>
            <w:tcW w:w="7131" w:type="dxa"/>
            <w:gridSpan w:val="2"/>
            <w:shd w:val="clear" w:color="auto" w:fill="EFEFEF"/>
          </w:tcPr>
          <w:p w14:paraId="2BFE5CBB" w14:textId="043B07E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일반 교회사, 미국 교회사</w:t>
            </w:r>
          </w:p>
        </w:tc>
      </w:tr>
      <w:tr w:rsidR="008B0B88" w:rsidRPr="00842F1E" w14:paraId="6CAE7A0F" w14:textId="77777777" w:rsidTr="005B2D6D">
        <w:tc>
          <w:tcPr>
            <w:tcW w:w="5760" w:type="dxa"/>
            <w:shd w:val="clear" w:color="auto" w:fill="EFEFEF"/>
            <w:tcMar>
              <w:top w:w="100" w:type="dxa"/>
              <w:left w:w="100" w:type="dxa"/>
              <w:bottom w:w="100" w:type="dxa"/>
              <w:right w:w="100" w:type="dxa"/>
            </w:tcMar>
          </w:tcPr>
          <w:p w14:paraId="4BA5AC02" w14:textId="77777777" w:rsidR="008B0B88" w:rsidRPr="00842F1E" w:rsidRDefault="008B0B88" w:rsidP="008B0B88">
            <w:pPr>
              <w:spacing w:line="240" w:lineRule="auto"/>
            </w:pPr>
            <w:r w:rsidRPr="00842F1E">
              <w:t>3. If the examination is favorable, the applicant shall be declared eligible for a call.</w:t>
            </w:r>
          </w:p>
        </w:tc>
        <w:tc>
          <w:tcPr>
            <w:tcW w:w="7131" w:type="dxa"/>
            <w:gridSpan w:val="2"/>
            <w:shd w:val="clear" w:color="auto" w:fill="EFEFEF"/>
          </w:tcPr>
          <w:p w14:paraId="00081BE7" w14:textId="67ABF28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만약 신청자가 시험에 합격하면 청빙 후보자로 발표된다.</w:t>
            </w:r>
          </w:p>
        </w:tc>
      </w:tr>
      <w:tr w:rsidR="008B0B88" w:rsidRPr="00842F1E" w14:paraId="43954A35" w14:textId="77777777" w:rsidTr="005B2D6D">
        <w:tc>
          <w:tcPr>
            <w:tcW w:w="5760" w:type="dxa"/>
            <w:shd w:val="clear" w:color="auto" w:fill="EFEFEF"/>
            <w:tcMar>
              <w:top w:w="100" w:type="dxa"/>
              <w:left w:w="100" w:type="dxa"/>
              <w:bottom w:w="100" w:type="dxa"/>
              <w:right w:w="100" w:type="dxa"/>
            </w:tcMar>
          </w:tcPr>
          <w:p w14:paraId="7C8D8955" w14:textId="77777777" w:rsidR="008B0B88" w:rsidRPr="00842F1E" w:rsidRDefault="008B0B88" w:rsidP="008B0B88">
            <w:pPr>
              <w:spacing w:line="240" w:lineRule="auto"/>
            </w:pPr>
            <w:r w:rsidRPr="00842F1E">
              <w:t>4. When the candidate receives and accepts a call, a pre-ordination exam shall be administered, in the presence of synodical deputies, by the home classis of the calling church. This exam shall be in accordance with existing regulations, excepting the ancient languages.</w:t>
            </w:r>
          </w:p>
        </w:tc>
        <w:tc>
          <w:tcPr>
            <w:tcW w:w="7131" w:type="dxa"/>
            <w:gridSpan w:val="2"/>
            <w:shd w:val="clear" w:color="auto" w:fill="EFEFEF"/>
          </w:tcPr>
          <w:p w14:paraId="28879567" w14:textId="4A84004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후보자가 청빙을 받고 수락하면 청빙교회가 속한 노회는 총회 감독의 입회 하에 안수 전 시험을 시행한다. 이 시험은 현재 시행되는 규정을 따르되, 원어시험은 제외한다.</w:t>
            </w:r>
          </w:p>
        </w:tc>
      </w:tr>
      <w:tr w:rsidR="008B0B88" w:rsidRPr="00842F1E" w14:paraId="7AE89F5E" w14:textId="77777777" w:rsidTr="005B2D6D">
        <w:tc>
          <w:tcPr>
            <w:tcW w:w="5760" w:type="dxa"/>
            <w:shd w:val="clear" w:color="auto" w:fill="EFEFEF"/>
            <w:tcMar>
              <w:top w:w="100" w:type="dxa"/>
              <w:left w:w="100" w:type="dxa"/>
              <w:bottom w:w="100" w:type="dxa"/>
              <w:right w:w="100" w:type="dxa"/>
            </w:tcMar>
          </w:tcPr>
          <w:p w14:paraId="514CA53A" w14:textId="77777777" w:rsidR="008B0B88" w:rsidRPr="00842F1E" w:rsidRDefault="008B0B88" w:rsidP="008B0B88">
            <w:pPr>
              <w:spacing w:line="240" w:lineRule="auto"/>
              <w:jc w:val="right"/>
            </w:pPr>
            <w:r w:rsidRPr="00842F1E">
              <w:t>(</w:t>
            </w:r>
            <w:r w:rsidRPr="00842F1E">
              <w:rPr>
                <w:i/>
              </w:rPr>
              <w:t xml:space="preserve">Agenda 1920, </w:t>
            </w:r>
            <w:r w:rsidRPr="00842F1E">
              <w:t xml:space="preserve">pp. 26-27; </w:t>
            </w:r>
          </w:p>
          <w:p w14:paraId="046B70F9" w14:textId="77777777" w:rsidR="008B0B88" w:rsidRPr="00842F1E" w:rsidRDefault="008B0B88" w:rsidP="008B0B88">
            <w:pPr>
              <w:spacing w:line="240" w:lineRule="auto"/>
              <w:jc w:val="right"/>
            </w:pPr>
            <w:r w:rsidRPr="00842F1E">
              <w:rPr>
                <w:i/>
              </w:rPr>
              <w:t>Acts of Synod 1922,</w:t>
            </w:r>
            <w:r w:rsidRPr="00842F1E">
              <w:t xml:space="preserve"> pp. 72-73)</w:t>
            </w:r>
          </w:p>
          <w:p w14:paraId="28D9BE33" w14:textId="77777777" w:rsidR="008B0B88" w:rsidRPr="00842F1E" w:rsidRDefault="008B0B88" w:rsidP="008B0B88">
            <w:pPr>
              <w:spacing w:line="240" w:lineRule="auto"/>
              <w:jc w:val="right"/>
            </w:pPr>
            <w:r w:rsidRPr="00842F1E">
              <w:t xml:space="preserve">(Amended </w:t>
            </w:r>
            <w:r w:rsidRPr="00842F1E">
              <w:rPr>
                <w:i/>
              </w:rPr>
              <w:t>Acts of Synod 1996,</w:t>
            </w:r>
            <w:r w:rsidRPr="00842F1E">
              <w:t xml:space="preserve"> p. 581)</w:t>
            </w:r>
          </w:p>
        </w:tc>
        <w:tc>
          <w:tcPr>
            <w:tcW w:w="7131" w:type="dxa"/>
            <w:gridSpan w:val="2"/>
            <w:shd w:val="clear" w:color="auto" w:fill="EFEFEF"/>
          </w:tcPr>
          <w:p w14:paraId="450C9351" w14:textId="77777777" w:rsidR="008B0B88" w:rsidRPr="00842F1E" w:rsidRDefault="008B0B88"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(1920 총회안건집, 26-27쪽;</w:t>
            </w:r>
          </w:p>
          <w:p w14:paraId="0E7C623F" w14:textId="77777777" w:rsidR="008B0B88" w:rsidRPr="00842F1E" w:rsidRDefault="008B0B88"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 xml:space="preserve"> 1922총회회의록, 72-73쪽)</w:t>
            </w:r>
          </w:p>
          <w:p w14:paraId="39136C6A" w14:textId="54D1B9DE"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(1996 총회회의록 수정, 581쪽)</w:t>
            </w:r>
          </w:p>
        </w:tc>
      </w:tr>
      <w:tr w:rsidR="008B0B88" w:rsidRPr="00842F1E" w14:paraId="4C391B59" w14:textId="77777777" w:rsidTr="005B2D6D">
        <w:tc>
          <w:tcPr>
            <w:tcW w:w="5760" w:type="dxa"/>
            <w:shd w:val="clear" w:color="auto" w:fill="EFEFEF"/>
            <w:tcMar>
              <w:top w:w="100" w:type="dxa"/>
              <w:left w:w="100" w:type="dxa"/>
              <w:bottom w:w="100" w:type="dxa"/>
              <w:right w:w="100" w:type="dxa"/>
            </w:tcMar>
          </w:tcPr>
          <w:p w14:paraId="4936DB73" w14:textId="77777777" w:rsidR="008B0B88" w:rsidRPr="00842F1E" w:rsidRDefault="008B0B88" w:rsidP="008B0B88">
            <w:pPr>
              <w:spacing w:before="120" w:after="60"/>
            </w:pPr>
            <w:r w:rsidRPr="00842F1E">
              <w:lastRenderedPageBreak/>
              <w:t>B. Declarations re Admittance by Way of Article 7</w:t>
            </w:r>
          </w:p>
        </w:tc>
        <w:tc>
          <w:tcPr>
            <w:tcW w:w="7131" w:type="dxa"/>
            <w:gridSpan w:val="2"/>
            <w:shd w:val="clear" w:color="auto" w:fill="EFEFEF"/>
          </w:tcPr>
          <w:p w14:paraId="7265CBE6" w14:textId="0CD44F3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제7조에 따른 청빙에 관한 발표</w:t>
            </w:r>
          </w:p>
        </w:tc>
      </w:tr>
      <w:tr w:rsidR="008B0B88" w:rsidRPr="00842F1E" w14:paraId="73BD6E12" w14:textId="77777777" w:rsidTr="005B2D6D">
        <w:tc>
          <w:tcPr>
            <w:tcW w:w="5760" w:type="dxa"/>
            <w:shd w:val="clear" w:color="auto" w:fill="EFEFEF"/>
            <w:tcMar>
              <w:top w:w="100" w:type="dxa"/>
              <w:left w:w="100" w:type="dxa"/>
              <w:bottom w:w="100" w:type="dxa"/>
              <w:right w:w="100" w:type="dxa"/>
            </w:tcMar>
          </w:tcPr>
          <w:p w14:paraId="45DAF9ED" w14:textId="77777777" w:rsidR="008B0B88" w:rsidRPr="00842F1E" w:rsidRDefault="008B0B88" w:rsidP="008B0B88">
            <w:pPr>
              <w:spacing w:after="60"/>
            </w:pPr>
            <w:r w:rsidRPr="00842F1E">
              <w:t>The Candidacy Committee, in determining the suitability of an applicant for ordination by way of Article 7, shall be guided by the following criteria:</w:t>
            </w:r>
          </w:p>
        </w:tc>
        <w:tc>
          <w:tcPr>
            <w:tcW w:w="7131" w:type="dxa"/>
            <w:gridSpan w:val="2"/>
            <w:shd w:val="clear" w:color="auto" w:fill="EFEFEF"/>
          </w:tcPr>
          <w:p w14:paraId="741FCAC2" w14:textId="47EFDB7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목회자후보위원회는 7조에 의한 신청자의 적합성을 결정할 때 다음의 기준을 따라야 한다:</w:t>
            </w:r>
          </w:p>
        </w:tc>
      </w:tr>
      <w:tr w:rsidR="008B0B88" w:rsidRPr="00842F1E" w14:paraId="1AB97F0D" w14:textId="77777777" w:rsidTr="005B2D6D">
        <w:tc>
          <w:tcPr>
            <w:tcW w:w="5760" w:type="dxa"/>
            <w:shd w:val="clear" w:color="auto" w:fill="EFEFEF"/>
            <w:tcMar>
              <w:top w:w="100" w:type="dxa"/>
              <w:left w:w="100" w:type="dxa"/>
              <w:bottom w:w="100" w:type="dxa"/>
              <w:right w:w="100" w:type="dxa"/>
            </w:tcMar>
          </w:tcPr>
          <w:p w14:paraId="4534A957" w14:textId="77777777" w:rsidR="008B0B88" w:rsidRPr="00842F1E" w:rsidRDefault="008B0B88" w:rsidP="008B0B88">
            <w:pPr>
              <w:spacing w:line="240" w:lineRule="auto"/>
            </w:pPr>
            <w:r w:rsidRPr="00842F1E">
              <w:t>1. The “gifts” mentioned in Article 7 should be possessed by an applicant in a very exceptional measure. No one should be considered unless the applicant has extraordinary qualities.</w:t>
            </w:r>
          </w:p>
        </w:tc>
        <w:tc>
          <w:tcPr>
            <w:tcW w:w="7131" w:type="dxa"/>
            <w:gridSpan w:val="2"/>
            <w:shd w:val="clear" w:color="auto" w:fill="EFEFEF"/>
          </w:tcPr>
          <w:p w14:paraId="0EF199E7" w14:textId="57C2CF4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후보자는 제7조에 언급된 “은사”가 아주 특별해야 한다. 특별한 자질이 없는 사람에게 적용해서는 안된다.</w:t>
            </w:r>
          </w:p>
        </w:tc>
      </w:tr>
      <w:tr w:rsidR="008B0B88" w:rsidRPr="00842F1E" w14:paraId="53FEA386" w14:textId="77777777" w:rsidTr="005B2D6D">
        <w:tc>
          <w:tcPr>
            <w:tcW w:w="5760" w:type="dxa"/>
            <w:shd w:val="clear" w:color="auto" w:fill="EFEFEF"/>
            <w:tcMar>
              <w:top w:w="100" w:type="dxa"/>
              <w:left w:w="100" w:type="dxa"/>
              <w:bottom w:w="100" w:type="dxa"/>
              <w:right w:w="100" w:type="dxa"/>
            </w:tcMar>
          </w:tcPr>
          <w:p w14:paraId="594BE2D3" w14:textId="77777777" w:rsidR="008B0B88" w:rsidRPr="00842F1E" w:rsidRDefault="008B0B88" w:rsidP="008B0B88">
            <w:pPr>
              <w:spacing w:line="240" w:lineRule="auto"/>
            </w:pPr>
            <w:r w:rsidRPr="00842F1E">
              <w:t>2. Not only the qualifications mentioned in Article 7 should be considered but such an applicant should also possess exceptional knowledge of the Word, knowledge of spiritual needs, and native ability to apply the Word.</w:t>
            </w:r>
          </w:p>
        </w:tc>
        <w:tc>
          <w:tcPr>
            <w:tcW w:w="7131" w:type="dxa"/>
            <w:gridSpan w:val="2"/>
            <w:shd w:val="clear" w:color="auto" w:fill="EFEFEF"/>
          </w:tcPr>
          <w:p w14:paraId="4040CD27" w14:textId="6795A97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후보자는 제7조에 언급된 자격뿐 아니라 말씀에 대한 뛰어난 지식, 영적인 필요에 대한 지식 및 말씀을 적용하는 타고난 능력을 소유해야 한다.</w:t>
            </w:r>
          </w:p>
        </w:tc>
      </w:tr>
      <w:tr w:rsidR="008B0B88" w:rsidRPr="00842F1E" w14:paraId="1C8E0F4D" w14:textId="77777777" w:rsidTr="005B2D6D">
        <w:tc>
          <w:tcPr>
            <w:tcW w:w="5760" w:type="dxa"/>
            <w:shd w:val="clear" w:color="auto" w:fill="EFEFEF"/>
            <w:tcMar>
              <w:top w:w="100" w:type="dxa"/>
              <w:left w:w="100" w:type="dxa"/>
              <w:bottom w:w="100" w:type="dxa"/>
              <w:right w:w="100" w:type="dxa"/>
            </w:tcMar>
          </w:tcPr>
          <w:p w14:paraId="6AD426F1" w14:textId="77777777" w:rsidR="008B0B88" w:rsidRPr="00842F1E" w:rsidRDefault="008B0B88" w:rsidP="008B0B88">
            <w:pPr>
              <w:spacing w:line="240" w:lineRule="auto"/>
            </w:pPr>
            <w:r w:rsidRPr="00842F1E">
              <w:t>3. This article should never be used as a means to ordain lay workers who may desire such, and whose prestige would be increased by such action. The churches are reminded that the regular door to the ministry is a thorough academic training. This must be maintained in theory and practice.</w:t>
            </w:r>
          </w:p>
        </w:tc>
        <w:tc>
          <w:tcPr>
            <w:tcW w:w="7131" w:type="dxa"/>
            <w:gridSpan w:val="2"/>
            <w:shd w:val="clear" w:color="auto" w:fill="EFEFEF"/>
          </w:tcPr>
          <w:p w14:paraId="7591B0FB" w14:textId="7393CEB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이 조항은 평신도 사역자가 원할 때에 안수하여 그의 신분을 높여주는 수단으로 이용되어서는 안 된다. 목사가 되는 정규 코스는 신학교 훈련을 통해서라는 사실을 항상 염두에 두어야 한다. 이는 이론적으로 그리고 실제적으로 항상 지켜져야 한다.</w:t>
            </w:r>
          </w:p>
        </w:tc>
      </w:tr>
      <w:tr w:rsidR="008B0B88" w:rsidRPr="00842F1E" w14:paraId="3799A48F" w14:textId="77777777" w:rsidTr="005B2D6D">
        <w:tc>
          <w:tcPr>
            <w:tcW w:w="5760" w:type="dxa"/>
            <w:shd w:val="clear" w:color="auto" w:fill="EFEFEF"/>
            <w:tcMar>
              <w:top w:w="100" w:type="dxa"/>
              <w:left w:w="100" w:type="dxa"/>
              <w:bottom w:w="100" w:type="dxa"/>
              <w:right w:w="100" w:type="dxa"/>
            </w:tcMar>
          </w:tcPr>
          <w:p w14:paraId="10EDB2ED" w14:textId="77777777" w:rsidR="008B0B88" w:rsidRPr="00842F1E" w:rsidRDefault="008B0B88" w:rsidP="008B0B88">
            <w:pPr>
              <w:jc w:val="right"/>
            </w:pPr>
            <w:r w:rsidRPr="00842F1E">
              <w:t xml:space="preserve">(Adapted from the </w:t>
            </w:r>
            <w:r w:rsidRPr="00842F1E">
              <w:rPr>
                <w:i/>
              </w:rPr>
              <w:t>Acts of Synod 1947,</w:t>
            </w:r>
            <w:r w:rsidRPr="00842F1E">
              <w:t xml:space="preserve"> p. 94)</w:t>
            </w:r>
          </w:p>
        </w:tc>
        <w:tc>
          <w:tcPr>
            <w:tcW w:w="7131" w:type="dxa"/>
            <w:gridSpan w:val="2"/>
            <w:shd w:val="clear" w:color="auto" w:fill="EFEFEF"/>
          </w:tcPr>
          <w:p w14:paraId="2C42B62E" w14:textId="197993F9"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(1947 총회회의록 채택, 94쪽</w:t>
            </w:r>
            <w:r w:rsidR="0074401C" w:rsidRPr="00842F1E">
              <w:rPr>
                <w:rFonts w:ascii="NanumGothic" w:eastAsia="NanumGothic" w:hAnsi="NanumGothic" w:cs="Arial Unicode MS" w:hint="eastAsia"/>
                <w:lang w:eastAsia="ko-KR"/>
              </w:rPr>
              <w:t xml:space="preserve">에서 </w:t>
            </w:r>
            <w:r w:rsidR="008B71A8" w:rsidRPr="00842F1E">
              <w:rPr>
                <w:rFonts w:ascii="NanumGothic" w:eastAsia="NanumGothic" w:hAnsi="NanumGothic" w:cs="Arial Unicode MS" w:hint="eastAsia"/>
                <w:lang w:eastAsia="ko-KR"/>
              </w:rPr>
              <w:t>개작</w:t>
            </w:r>
            <w:r w:rsidRPr="00842F1E">
              <w:rPr>
                <w:rFonts w:ascii="NanumGothic" w:eastAsia="NanumGothic" w:hAnsi="NanumGothic" w:cs="Arial Unicode MS"/>
                <w:lang w:eastAsia="ko-KR"/>
              </w:rPr>
              <w:t>)</w:t>
            </w:r>
          </w:p>
        </w:tc>
      </w:tr>
      <w:tr w:rsidR="008B0B88" w:rsidRPr="00842F1E" w14:paraId="0D556363" w14:textId="77777777" w:rsidTr="005B2D6D">
        <w:tc>
          <w:tcPr>
            <w:tcW w:w="5760" w:type="dxa"/>
            <w:shd w:val="clear" w:color="auto" w:fill="EFEFEF"/>
            <w:tcMar>
              <w:top w:w="100" w:type="dxa"/>
              <w:left w:w="100" w:type="dxa"/>
              <w:bottom w:w="100" w:type="dxa"/>
              <w:right w:w="100" w:type="dxa"/>
            </w:tcMar>
          </w:tcPr>
          <w:p w14:paraId="1C4ADC8A" w14:textId="77777777" w:rsidR="008B0B88" w:rsidRPr="00842F1E" w:rsidRDefault="008B0B88" w:rsidP="008B0B88">
            <w:pPr>
              <w:spacing w:line="240" w:lineRule="auto"/>
            </w:pPr>
            <w:r w:rsidRPr="00842F1E">
              <w:t>C. Special Advice for Classis Red Mesa</w:t>
            </w:r>
          </w:p>
        </w:tc>
        <w:tc>
          <w:tcPr>
            <w:tcW w:w="7131" w:type="dxa"/>
            <w:gridSpan w:val="2"/>
            <w:shd w:val="clear" w:color="auto" w:fill="EFEFEF"/>
          </w:tcPr>
          <w:p w14:paraId="2A469EA3" w14:textId="04B6F6B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레드 메사 노회를 위한 특별 권고</w:t>
            </w:r>
          </w:p>
        </w:tc>
      </w:tr>
      <w:tr w:rsidR="008B0B88" w:rsidRPr="00842F1E" w14:paraId="77A2CDF7" w14:textId="77777777" w:rsidTr="005B2D6D">
        <w:tc>
          <w:tcPr>
            <w:tcW w:w="5760" w:type="dxa"/>
            <w:shd w:val="clear" w:color="auto" w:fill="EFEFEF"/>
            <w:tcMar>
              <w:top w:w="100" w:type="dxa"/>
              <w:left w:w="100" w:type="dxa"/>
              <w:bottom w:w="100" w:type="dxa"/>
              <w:right w:w="100" w:type="dxa"/>
            </w:tcMar>
          </w:tcPr>
          <w:p w14:paraId="1FD278A6" w14:textId="77777777" w:rsidR="008B0B88" w:rsidRPr="00842F1E" w:rsidRDefault="008B0B88" w:rsidP="008B0B88">
            <w:pPr>
              <w:spacing w:line="240" w:lineRule="auto"/>
            </w:pPr>
            <w:r w:rsidRPr="00842F1E">
              <w:t>1. That the following be the method by which the ordination of native workers is to be effected:</w:t>
            </w:r>
          </w:p>
        </w:tc>
        <w:tc>
          <w:tcPr>
            <w:tcW w:w="7131" w:type="dxa"/>
            <w:gridSpan w:val="2"/>
            <w:shd w:val="clear" w:color="auto" w:fill="EFEFEF"/>
          </w:tcPr>
          <w:p w14:paraId="34EE52C3" w14:textId="7A23F8E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아래 방법은 아메리카 원주민 사역자를 안수하는 방법이다.</w:t>
            </w:r>
          </w:p>
        </w:tc>
      </w:tr>
      <w:tr w:rsidR="008B0B88" w:rsidRPr="00842F1E" w14:paraId="7DD2AB58" w14:textId="77777777" w:rsidTr="005B2D6D">
        <w:tc>
          <w:tcPr>
            <w:tcW w:w="5760" w:type="dxa"/>
            <w:shd w:val="clear" w:color="auto" w:fill="EFEFEF"/>
            <w:tcMar>
              <w:top w:w="100" w:type="dxa"/>
              <w:left w:w="100" w:type="dxa"/>
              <w:bottom w:w="100" w:type="dxa"/>
              <w:right w:w="100" w:type="dxa"/>
            </w:tcMar>
          </w:tcPr>
          <w:p w14:paraId="3BC470B8" w14:textId="77777777" w:rsidR="008B0B88" w:rsidRPr="00842F1E" w:rsidRDefault="008B0B88" w:rsidP="008B0B88">
            <w:pPr>
              <w:spacing w:line="240" w:lineRule="auto"/>
            </w:pPr>
            <w:r w:rsidRPr="00842F1E">
              <w:t>a. That capable persons, who feel the call to the gospel ministry, be encouraged to pursue the regular course of study for ordination.</w:t>
            </w:r>
          </w:p>
        </w:tc>
        <w:tc>
          <w:tcPr>
            <w:tcW w:w="7131" w:type="dxa"/>
            <w:gridSpan w:val="2"/>
            <w:shd w:val="clear" w:color="auto" w:fill="EFEFEF"/>
          </w:tcPr>
          <w:p w14:paraId="649EF518" w14:textId="5110FD7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복음사역에 소명을 받았다고 느끼고 임직을 받고자 하는 유능한 사람들에게 안수를 위한 정규적인 학업을 받도록 권유한다. </w:t>
            </w:r>
          </w:p>
        </w:tc>
      </w:tr>
      <w:tr w:rsidR="008B0B88" w:rsidRPr="00842F1E" w14:paraId="5AE83C2B" w14:textId="77777777" w:rsidTr="005B2D6D">
        <w:tc>
          <w:tcPr>
            <w:tcW w:w="5760" w:type="dxa"/>
            <w:shd w:val="clear" w:color="auto" w:fill="EFEFEF"/>
            <w:tcMar>
              <w:top w:w="100" w:type="dxa"/>
              <w:left w:w="100" w:type="dxa"/>
              <w:bottom w:w="100" w:type="dxa"/>
              <w:right w:w="100" w:type="dxa"/>
            </w:tcMar>
          </w:tcPr>
          <w:p w14:paraId="1604535F" w14:textId="77777777" w:rsidR="008B0B88" w:rsidRPr="00842F1E" w:rsidRDefault="008B0B88" w:rsidP="008B0B88">
            <w:pPr>
              <w:spacing w:line="240" w:lineRule="auto"/>
            </w:pPr>
            <w:r w:rsidRPr="00842F1E">
              <w:t>b. That those who are not able to pursue that course, and who possess exceptional gifts, be advised to seek ordination under the pattern prescribed by Article 7 of the Church Order, and make known their desire to their council, the classis, and the Candidacy Committee.</w:t>
            </w:r>
          </w:p>
        </w:tc>
        <w:tc>
          <w:tcPr>
            <w:tcW w:w="7131" w:type="dxa"/>
            <w:gridSpan w:val="2"/>
            <w:shd w:val="clear" w:color="auto" w:fill="EFEFEF"/>
          </w:tcPr>
          <w:p w14:paraId="0818C23A" w14:textId="13D819E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특별한 은사를 받은 사람이 정규적인 학업을 받을 수 없으면 헌법 제7조에 규정된 방법을 따르되 본인의 희망을 카운실, 노회, 그리고 목회자후보위원회에 알린다</w:t>
            </w:r>
          </w:p>
        </w:tc>
      </w:tr>
      <w:tr w:rsidR="008B0B88" w:rsidRPr="00842F1E" w14:paraId="42650ADE" w14:textId="77777777" w:rsidTr="005B2D6D">
        <w:tc>
          <w:tcPr>
            <w:tcW w:w="5760" w:type="dxa"/>
            <w:shd w:val="clear" w:color="auto" w:fill="EFEFEF"/>
            <w:tcMar>
              <w:top w:w="100" w:type="dxa"/>
              <w:left w:w="100" w:type="dxa"/>
              <w:bottom w:w="100" w:type="dxa"/>
              <w:right w:w="100" w:type="dxa"/>
            </w:tcMar>
          </w:tcPr>
          <w:p w14:paraId="1A591CB5" w14:textId="77777777" w:rsidR="008B0B88" w:rsidRPr="00842F1E" w:rsidRDefault="008B0B88" w:rsidP="008B0B88">
            <w:pPr>
              <w:spacing w:line="240" w:lineRule="auto"/>
            </w:pPr>
            <w:r w:rsidRPr="00842F1E">
              <w:lastRenderedPageBreak/>
              <w:t>2. For those seeking ordination by way of Article 7 of the Church Order, the following procedure is recommended:</w:t>
            </w:r>
          </w:p>
        </w:tc>
        <w:tc>
          <w:tcPr>
            <w:tcW w:w="7131" w:type="dxa"/>
            <w:gridSpan w:val="2"/>
            <w:shd w:val="clear" w:color="auto" w:fill="EFEFEF"/>
          </w:tcPr>
          <w:p w14:paraId="0157DC4B" w14:textId="646615F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2. 헌법 제7조에 근거하여 안수를 받을 때의 절차는 아래와 같다. </w:t>
            </w:r>
          </w:p>
        </w:tc>
      </w:tr>
      <w:tr w:rsidR="008B0B88" w:rsidRPr="00842F1E" w14:paraId="633BA0B2" w14:textId="77777777" w:rsidTr="005B2D6D">
        <w:tc>
          <w:tcPr>
            <w:tcW w:w="5760" w:type="dxa"/>
            <w:shd w:val="clear" w:color="auto" w:fill="EFEFEF"/>
            <w:tcMar>
              <w:top w:w="100" w:type="dxa"/>
              <w:left w:w="100" w:type="dxa"/>
              <w:bottom w:w="100" w:type="dxa"/>
              <w:right w:w="100" w:type="dxa"/>
            </w:tcMar>
          </w:tcPr>
          <w:p w14:paraId="395ECF19" w14:textId="77777777" w:rsidR="008B0B88" w:rsidRPr="00842F1E" w:rsidRDefault="008B0B88" w:rsidP="008B0B88">
            <w:pPr>
              <w:spacing w:line="240" w:lineRule="auto"/>
            </w:pPr>
            <w:r w:rsidRPr="00842F1E">
              <w:t>a. The written credentials of the council and the Classis Ministerial Leadership Team concerning the required qualifications stated in Article 7 are to be forwarded to the Candidacy Committee.</w:t>
            </w:r>
          </w:p>
        </w:tc>
        <w:tc>
          <w:tcPr>
            <w:tcW w:w="7131" w:type="dxa"/>
            <w:gridSpan w:val="2"/>
            <w:shd w:val="clear" w:color="auto" w:fill="EFEFEF"/>
          </w:tcPr>
          <w:p w14:paraId="0D13D737" w14:textId="3B66AD2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카운실와 노회의 고시위원회 (Classis Ministerial Leadership Team)는 제 7조에 규정된 은사에 관한 증명을 서면으로 목회자후보위원회로 발송한다.</w:t>
            </w:r>
          </w:p>
        </w:tc>
      </w:tr>
      <w:tr w:rsidR="008B0B88" w:rsidRPr="00842F1E" w14:paraId="474AEB7C" w14:textId="77777777" w:rsidTr="005B2D6D">
        <w:tc>
          <w:tcPr>
            <w:tcW w:w="5760" w:type="dxa"/>
            <w:shd w:val="clear" w:color="auto" w:fill="EFEFEF"/>
            <w:tcMar>
              <w:top w:w="100" w:type="dxa"/>
              <w:left w:w="100" w:type="dxa"/>
              <w:bottom w:w="100" w:type="dxa"/>
              <w:right w:w="100" w:type="dxa"/>
            </w:tcMar>
          </w:tcPr>
          <w:p w14:paraId="0190BD96" w14:textId="77777777" w:rsidR="008B0B88" w:rsidRPr="00842F1E" w:rsidRDefault="008B0B88" w:rsidP="008B0B88">
            <w:pPr>
              <w:spacing w:line="240" w:lineRule="auto"/>
            </w:pPr>
            <w:r w:rsidRPr="00842F1E">
              <w:t>b. Upon receipt of application, together with the recommendation of the council and the Classis Ministerial Leadership Team, the Candidacy Committee shall determine whether it considers the applicant eligible for further consideration to become ordained under Article 7.</w:t>
            </w:r>
          </w:p>
        </w:tc>
        <w:tc>
          <w:tcPr>
            <w:tcW w:w="7131" w:type="dxa"/>
            <w:gridSpan w:val="2"/>
            <w:shd w:val="clear" w:color="auto" w:fill="EFEFEF"/>
          </w:tcPr>
          <w:p w14:paraId="61A1FCAB" w14:textId="6D0CAE7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목회자후보위원회는 안수 신청서와 함께 카운실와 고시위원회의 추천서를 받으면 신청자가 제 7조의 규정에 해당하는지 여부를 고려한다.  </w:t>
            </w:r>
          </w:p>
        </w:tc>
      </w:tr>
      <w:tr w:rsidR="008B0B88" w:rsidRPr="00842F1E" w14:paraId="317A63E6" w14:textId="77777777" w:rsidTr="005B2D6D">
        <w:tc>
          <w:tcPr>
            <w:tcW w:w="5760" w:type="dxa"/>
            <w:shd w:val="clear" w:color="auto" w:fill="EFEFEF"/>
            <w:tcMar>
              <w:top w:w="100" w:type="dxa"/>
              <w:left w:w="100" w:type="dxa"/>
              <w:bottom w:w="100" w:type="dxa"/>
              <w:right w:w="100" w:type="dxa"/>
            </w:tcMar>
          </w:tcPr>
          <w:p w14:paraId="2038CE13" w14:textId="77777777" w:rsidR="008B0B88" w:rsidRPr="00842F1E" w:rsidRDefault="008B0B88" w:rsidP="008B0B88">
            <w:pPr>
              <w:spacing w:line="240" w:lineRule="auto"/>
            </w:pPr>
            <w:r w:rsidRPr="00842F1E">
              <w:t xml:space="preserve">c. If the preliminary judgment is favorable, the Candidacy Committee is authorized to issue the applicant a preaching license so that the applicant can preach at several of the churches in the classis. </w:t>
            </w:r>
          </w:p>
        </w:tc>
        <w:tc>
          <w:tcPr>
            <w:tcW w:w="7131" w:type="dxa"/>
            <w:gridSpan w:val="2"/>
            <w:shd w:val="clear" w:color="auto" w:fill="EFEFEF"/>
          </w:tcPr>
          <w:p w14:paraId="74C378DA" w14:textId="1A8EFA0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일차적 판단이 긍정적이라면 목회자후보위원회는 신청자에게 설교권을 발행하여 해당 노회의 여러 교회에서 설교하도록 한다.</w:t>
            </w:r>
          </w:p>
        </w:tc>
      </w:tr>
      <w:tr w:rsidR="008B0B88" w:rsidRPr="00842F1E" w14:paraId="2E1E7FBD" w14:textId="77777777" w:rsidTr="005B2D6D">
        <w:tc>
          <w:tcPr>
            <w:tcW w:w="5760" w:type="dxa"/>
            <w:shd w:val="clear" w:color="auto" w:fill="EFEFEF"/>
            <w:tcMar>
              <w:top w:w="100" w:type="dxa"/>
              <w:left w:w="100" w:type="dxa"/>
              <w:bottom w:w="100" w:type="dxa"/>
              <w:right w:w="100" w:type="dxa"/>
            </w:tcMar>
          </w:tcPr>
          <w:p w14:paraId="3F572C98" w14:textId="77777777" w:rsidR="008B0B88" w:rsidRPr="00842F1E" w:rsidRDefault="008B0B88" w:rsidP="008B0B88">
            <w:pPr>
              <w:spacing w:line="240" w:lineRule="auto"/>
            </w:pPr>
            <w:r w:rsidRPr="00842F1E">
              <w:t xml:space="preserve">d. All other procedures of the Candidacy Committee (as approved by Synod 2006) shall apply. </w:t>
            </w:r>
          </w:p>
        </w:tc>
        <w:tc>
          <w:tcPr>
            <w:tcW w:w="7131" w:type="dxa"/>
            <w:gridSpan w:val="2"/>
            <w:shd w:val="clear" w:color="auto" w:fill="EFEFEF"/>
          </w:tcPr>
          <w:p w14:paraId="43ED76D8" w14:textId="7A19D74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d. 2006년 총회 결정에 따라 목회자후보위원회의 모든 다른 규정을 적용한다. </w:t>
            </w:r>
          </w:p>
        </w:tc>
      </w:tr>
      <w:tr w:rsidR="008B0B88" w:rsidRPr="00842F1E" w14:paraId="07C73039" w14:textId="77777777" w:rsidTr="005B2D6D">
        <w:tc>
          <w:tcPr>
            <w:tcW w:w="5760" w:type="dxa"/>
            <w:shd w:val="clear" w:color="auto" w:fill="EFEFEF"/>
            <w:tcMar>
              <w:top w:w="100" w:type="dxa"/>
              <w:left w:w="100" w:type="dxa"/>
              <w:bottom w:w="100" w:type="dxa"/>
              <w:right w:w="100" w:type="dxa"/>
            </w:tcMar>
          </w:tcPr>
          <w:p w14:paraId="63175258" w14:textId="77777777" w:rsidR="008B0B88" w:rsidRPr="00842F1E" w:rsidRDefault="008B0B88" w:rsidP="008B0B88">
            <w:pPr>
              <w:spacing w:line="240" w:lineRule="auto"/>
            </w:pPr>
            <w:r w:rsidRPr="00842F1E">
              <w:t>e. The examination for ordination follows later according to existing rules, except in the classical languages.</w:t>
            </w:r>
          </w:p>
        </w:tc>
        <w:tc>
          <w:tcPr>
            <w:tcW w:w="7131" w:type="dxa"/>
            <w:gridSpan w:val="2"/>
            <w:shd w:val="clear" w:color="auto" w:fill="EFEFEF"/>
          </w:tcPr>
          <w:p w14:paraId="5F5A5266" w14:textId="4C655DC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안수를 위한 시험을 규정에 따라서 시행하되, 성경언어 시험을 제외한다.</w:t>
            </w:r>
          </w:p>
        </w:tc>
      </w:tr>
      <w:tr w:rsidR="008B0B88" w:rsidRPr="00842F1E" w14:paraId="5C49317C" w14:textId="77777777" w:rsidTr="005B2D6D">
        <w:tc>
          <w:tcPr>
            <w:tcW w:w="5760" w:type="dxa"/>
            <w:shd w:val="clear" w:color="auto" w:fill="EFEFEF"/>
            <w:tcMar>
              <w:top w:w="100" w:type="dxa"/>
              <w:left w:w="100" w:type="dxa"/>
              <w:bottom w:w="100" w:type="dxa"/>
              <w:right w:w="100" w:type="dxa"/>
            </w:tcMar>
          </w:tcPr>
          <w:p w14:paraId="7F91B0CD" w14:textId="77777777" w:rsidR="008B0B88" w:rsidRPr="00842F1E" w:rsidRDefault="008B0B88" w:rsidP="008B0B88">
            <w:pPr>
              <w:spacing w:line="240" w:lineRule="auto"/>
              <w:jc w:val="right"/>
            </w:pPr>
            <w:r w:rsidRPr="00842F1E">
              <w:t xml:space="preserve">(Adapted from </w:t>
            </w:r>
            <w:r w:rsidRPr="00842F1E">
              <w:rPr>
                <w:i/>
              </w:rPr>
              <w:t xml:space="preserve">Acts of Synod 1958, </w:t>
            </w:r>
            <w:r w:rsidRPr="00842F1E">
              <w:t xml:space="preserve">pp. 87-88) </w:t>
            </w:r>
            <w:r w:rsidRPr="00842F1E">
              <w:br/>
              <w:t>(</w:t>
            </w:r>
            <w:r w:rsidRPr="00842F1E">
              <w:rPr>
                <w:i/>
              </w:rPr>
              <w:t>Acts of Synod 2006,</w:t>
            </w:r>
            <w:r w:rsidRPr="00842F1E">
              <w:t xml:space="preserve"> p. 663)</w:t>
            </w:r>
          </w:p>
        </w:tc>
        <w:tc>
          <w:tcPr>
            <w:tcW w:w="7131" w:type="dxa"/>
            <w:gridSpan w:val="2"/>
            <w:shd w:val="clear" w:color="auto" w:fill="EFEFEF"/>
          </w:tcPr>
          <w:p w14:paraId="67CB1C6A" w14:textId="77777777" w:rsidR="008B0B88" w:rsidRPr="00842F1E" w:rsidRDefault="008B0B88"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(1958 총회회의록 채택, 87-88쪽)</w:t>
            </w:r>
          </w:p>
          <w:p w14:paraId="5BC84049" w14:textId="760E0424"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(2006 총회회의록, 663쪽)</w:t>
            </w:r>
          </w:p>
        </w:tc>
      </w:tr>
      <w:tr w:rsidR="008B0B88" w:rsidRPr="00842F1E" w14:paraId="4D2D23E6" w14:textId="77777777" w:rsidTr="005B2D6D">
        <w:tc>
          <w:tcPr>
            <w:tcW w:w="5760" w:type="dxa"/>
            <w:shd w:val="clear" w:color="auto" w:fill="auto"/>
            <w:tcMar>
              <w:top w:w="100" w:type="dxa"/>
              <w:left w:w="100" w:type="dxa"/>
              <w:bottom w:w="100" w:type="dxa"/>
              <w:right w:w="100" w:type="dxa"/>
            </w:tcMar>
          </w:tcPr>
          <w:p w14:paraId="7EFC47DF" w14:textId="77777777" w:rsidR="008B0B88" w:rsidRPr="00842F1E" w:rsidRDefault="008B0B88" w:rsidP="008B0B88">
            <w:pPr>
              <w:pStyle w:val="Heading3"/>
              <w:spacing w:before="120" w:after="60"/>
            </w:pPr>
            <w:bookmarkStart w:id="61" w:name="_c29ehxkm0169" w:colFirst="0" w:colLast="0"/>
            <w:bookmarkEnd w:id="61"/>
            <w:r w:rsidRPr="00842F1E">
              <w:t>Article 8</w:t>
            </w:r>
          </w:p>
        </w:tc>
        <w:tc>
          <w:tcPr>
            <w:tcW w:w="7131" w:type="dxa"/>
            <w:gridSpan w:val="2"/>
          </w:tcPr>
          <w:p w14:paraId="232F51D8" w14:textId="12C1E007"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8조</w:t>
            </w:r>
          </w:p>
        </w:tc>
        <w:bookmarkStart w:id="62" w:name="_schr5mtmqkbb" w:colFirst="0" w:colLast="0"/>
        <w:bookmarkEnd w:id="62"/>
      </w:tr>
      <w:tr w:rsidR="008B0B88" w:rsidRPr="00842F1E" w14:paraId="397AF2D9" w14:textId="77777777" w:rsidTr="005B2D6D">
        <w:tc>
          <w:tcPr>
            <w:tcW w:w="5760" w:type="dxa"/>
            <w:shd w:val="clear" w:color="auto" w:fill="auto"/>
            <w:tcMar>
              <w:top w:w="100" w:type="dxa"/>
              <w:left w:w="100" w:type="dxa"/>
              <w:bottom w:w="100" w:type="dxa"/>
              <w:right w:w="100" w:type="dxa"/>
            </w:tcMar>
          </w:tcPr>
          <w:p w14:paraId="57C7089E" w14:textId="77777777" w:rsidR="008B0B88" w:rsidRPr="00842F1E" w:rsidRDefault="008B0B88" w:rsidP="008B0B88">
            <w:pPr>
              <w:spacing w:line="240" w:lineRule="auto"/>
            </w:pPr>
            <w:r w:rsidRPr="00842F1E">
              <w:t>a. Ministers of the Christian Reformed Church are eligible for call, with due observance of the relevant rules.</w:t>
            </w:r>
          </w:p>
        </w:tc>
        <w:tc>
          <w:tcPr>
            <w:tcW w:w="7131" w:type="dxa"/>
            <w:gridSpan w:val="2"/>
          </w:tcPr>
          <w:p w14:paraId="2CBB910A" w14:textId="32BC254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본 교단 목사는 적절한 규정을 따라 교회의 청빙을 받을 수 있다.</w:t>
            </w:r>
          </w:p>
        </w:tc>
      </w:tr>
      <w:tr w:rsidR="008B0B88" w:rsidRPr="00842F1E" w14:paraId="7DA1AF39" w14:textId="77777777" w:rsidTr="005B2D6D">
        <w:tc>
          <w:tcPr>
            <w:tcW w:w="5760" w:type="dxa"/>
            <w:shd w:val="clear" w:color="auto" w:fill="auto"/>
            <w:tcMar>
              <w:top w:w="100" w:type="dxa"/>
              <w:left w:w="100" w:type="dxa"/>
              <w:bottom w:w="100" w:type="dxa"/>
              <w:right w:w="100" w:type="dxa"/>
            </w:tcMar>
          </w:tcPr>
          <w:p w14:paraId="3CC33E2E" w14:textId="77777777" w:rsidR="008B0B88" w:rsidRPr="00842F1E" w:rsidRDefault="008B0B88" w:rsidP="008B0B88">
            <w:pPr>
              <w:spacing w:line="240" w:lineRule="auto"/>
            </w:pPr>
            <w:r w:rsidRPr="00842F1E">
              <w:t xml:space="preserve">b. Ministers of the Reformed Church in America are eligible for call to serve in the Christian Reformed Church, with due observance of the relevant rules. </w:t>
            </w:r>
          </w:p>
        </w:tc>
        <w:tc>
          <w:tcPr>
            <w:tcW w:w="7131" w:type="dxa"/>
            <w:gridSpan w:val="2"/>
          </w:tcPr>
          <w:p w14:paraId="56D4D909" w14:textId="76EE686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미국개혁교회 (Reformed Church in America) 소속 목사는 적절한 규정을 따라 본 교단의 교회의 청빙을 받을 수 있다.</w:t>
            </w:r>
          </w:p>
        </w:tc>
      </w:tr>
      <w:tr w:rsidR="008B0B88" w:rsidRPr="00842F1E" w14:paraId="007FF557" w14:textId="77777777" w:rsidTr="005B2D6D">
        <w:tc>
          <w:tcPr>
            <w:tcW w:w="5760" w:type="dxa"/>
            <w:shd w:val="clear" w:color="auto" w:fill="auto"/>
            <w:tcMar>
              <w:top w:w="100" w:type="dxa"/>
              <w:left w:w="100" w:type="dxa"/>
              <w:bottom w:w="100" w:type="dxa"/>
              <w:right w:w="100" w:type="dxa"/>
            </w:tcMar>
          </w:tcPr>
          <w:p w14:paraId="3ECC2A93" w14:textId="77777777" w:rsidR="008B0B88" w:rsidRPr="00842F1E" w:rsidRDefault="008B0B88" w:rsidP="008B0B88">
            <w:pPr>
              <w:spacing w:line="240" w:lineRule="auto"/>
            </w:pPr>
            <w:r w:rsidRPr="00842F1E">
              <w:lastRenderedPageBreak/>
              <w:t xml:space="preserve">c. Ministers ordained outside of the CRCNA who desire to become ministers in the Christian Reformed Church shall be required to complete a learning plan endorsed by the Candidacy Committee. </w:t>
            </w:r>
          </w:p>
        </w:tc>
        <w:tc>
          <w:tcPr>
            <w:tcW w:w="7131" w:type="dxa"/>
            <w:gridSpan w:val="2"/>
          </w:tcPr>
          <w:p w14:paraId="459A2F43" w14:textId="3329562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타 교단에서 안수받은 목사가 본 교단 교회의 목사가 되고자 하면 반드시 목회자후보위원회에서 제시한 교육과정을 이수해야 한다.</w:t>
            </w:r>
          </w:p>
        </w:tc>
      </w:tr>
      <w:tr w:rsidR="008B0B88" w:rsidRPr="00842F1E" w14:paraId="2F2AF85E" w14:textId="77777777" w:rsidTr="005B2D6D">
        <w:tc>
          <w:tcPr>
            <w:tcW w:w="5760" w:type="dxa"/>
            <w:shd w:val="clear" w:color="auto" w:fill="auto"/>
            <w:tcMar>
              <w:top w:w="100" w:type="dxa"/>
              <w:left w:w="100" w:type="dxa"/>
              <w:bottom w:w="100" w:type="dxa"/>
              <w:right w:w="100" w:type="dxa"/>
            </w:tcMar>
          </w:tcPr>
          <w:p w14:paraId="47F3CB6B" w14:textId="77777777" w:rsidR="008B0B88" w:rsidRPr="00842F1E" w:rsidRDefault="008B0B88" w:rsidP="008B0B88">
            <w:pPr>
              <w:spacing w:line="240" w:lineRule="auto"/>
            </w:pPr>
            <w:r w:rsidRPr="00842F1E">
              <w:t>d. Ministers ordained outside of the CRCNA who have not been declared eligible for a call shall not be called unless all synodical requirements have been met.</w:t>
            </w:r>
          </w:p>
        </w:tc>
        <w:tc>
          <w:tcPr>
            <w:tcW w:w="7131" w:type="dxa"/>
            <w:gridSpan w:val="2"/>
          </w:tcPr>
          <w:p w14:paraId="656B80F5" w14:textId="53DAB1F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d. 타 교단에서 안수받은 목사는 총회의 모든 필수요건을 충족하여 교회의 청빙받을 자격이 있다고 공포되지 않으면 교회로부터 청빙 받을 수 없다. </w:t>
            </w:r>
          </w:p>
        </w:tc>
      </w:tr>
      <w:tr w:rsidR="008B0B88" w:rsidRPr="00842F1E" w14:paraId="5096CED1" w14:textId="77777777" w:rsidTr="005B2D6D">
        <w:tc>
          <w:tcPr>
            <w:tcW w:w="5760" w:type="dxa"/>
            <w:shd w:val="clear" w:color="auto" w:fill="auto"/>
            <w:tcMar>
              <w:top w:w="100" w:type="dxa"/>
              <w:left w:w="100" w:type="dxa"/>
              <w:bottom w:w="100" w:type="dxa"/>
              <w:right w:w="100" w:type="dxa"/>
            </w:tcMar>
          </w:tcPr>
          <w:p w14:paraId="1E86EA51" w14:textId="77777777" w:rsidR="008B0B88" w:rsidRPr="00842F1E" w:rsidRDefault="008B0B88" w:rsidP="008B0B88">
            <w:pPr>
              <w:spacing w:line="240" w:lineRule="auto"/>
              <w:jc w:val="right"/>
            </w:pPr>
            <w:r w:rsidRPr="00842F1E">
              <w:t>—Cf. Supplement, Article 8</w:t>
            </w:r>
          </w:p>
        </w:tc>
        <w:tc>
          <w:tcPr>
            <w:tcW w:w="7131" w:type="dxa"/>
            <w:gridSpan w:val="2"/>
          </w:tcPr>
          <w:p w14:paraId="5872C940" w14:textId="07EA397C"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 제8조 보칙 참조</w:t>
            </w:r>
          </w:p>
        </w:tc>
      </w:tr>
      <w:tr w:rsidR="008B0B88" w:rsidRPr="00842F1E" w14:paraId="7702A746" w14:textId="77777777" w:rsidTr="005B2D6D">
        <w:tc>
          <w:tcPr>
            <w:tcW w:w="5760" w:type="dxa"/>
            <w:shd w:val="clear" w:color="auto" w:fill="EFEFEF"/>
            <w:tcMar>
              <w:top w:w="100" w:type="dxa"/>
              <w:left w:w="100" w:type="dxa"/>
              <w:bottom w:w="100" w:type="dxa"/>
              <w:right w:w="100" w:type="dxa"/>
            </w:tcMar>
          </w:tcPr>
          <w:p w14:paraId="4488FB3F" w14:textId="77777777" w:rsidR="008B0B88" w:rsidRPr="00842F1E" w:rsidRDefault="008B0B88" w:rsidP="008B0B88">
            <w:pPr>
              <w:pStyle w:val="Heading3"/>
            </w:pPr>
            <w:bookmarkStart w:id="63" w:name="_if7dsjvgst9h" w:colFirst="0" w:colLast="0"/>
            <w:bookmarkEnd w:id="63"/>
            <w:r w:rsidRPr="00842F1E">
              <w:t>Supplement, Article 8</w:t>
            </w:r>
          </w:p>
        </w:tc>
        <w:tc>
          <w:tcPr>
            <w:tcW w:w="7131" w:type="dxa"/>
            <w:gridSpan w:val="2"/>
            <w:shd w:val="clear" w:color="auto" w:fill="EFEFEF"/>
          </w:tcPr>
          <w:p w14:paraId="6E5CC3B5" w14:textId="48FD9D3E" w:rsidR="008B0B88" w:rsidRPr="00842F1E" w:rsidRDefault="008434AE" w:rsidP="008B0B88">
            <w:pPr>
              <w:pStyle w:val="Heading3"/>
              <w:spacing w:before="120" w:line="240" w:lineRule="auto"/>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 xml:space="preserve">제 8조 </w:t>
            </w:r>
          </w:p>
        </w:tc>
        <w:bookmarkStart w:id="64" w:name="_o409ihbmv5hj" w:colFirst="0" w:colLast="0"/>
        <w:bookmarkEnd w:id="64"/>
      </w:tr>
      <w:tr w:rsidR="008B0B88" w:rsidRPr="00842F1E" w14:paraId="49F8AA78" w14:textId="77777777" w:rsidTr="005B2D6D">
        <w:tc>
          <w:tcPr>
            <w:tcW w:w="5760" w:type="dxa"/>
            <w:shd w:val="clear" w:color="auto" w:fill="EFEFEF"/>
            <w:tcMar>
              <w:top w:w="100" w:type="dxa"/>
              <w:left w:w="100" w:type="dxa"/>
              <w:bottom w:w="100" w:type="dxa"/>
              <w:right w:w="100" w:type="dxa"/>
            </w:tcMar>
          </w:tcPr>
          <w:p w14:paraId="3BD822CA" w14:textId="77777777" w:rsidR="008B0B88" w:rsidRPr="00842F1E" w:rsidRDefault="008B0B88" w:rsidP="008B0B88">
            <w:pPr>
              <w:pStyle w:val="Heading4"/>
              <w:spacing w:before="0"/>
            </w:pPr>
            <w:bookmarkStart w:id="65" w:name="_q8g1a9uenj7z" w:colFirst="0" w:colLast="0"/>
            <w:bookmarkEnd w:id="65"/>
            <w:r w:rsidRPr="00842F1E">
              <w:t>A. Nominating Ministers Who Have Served Their Present Churches Less Than Two Years</w:t>
            </w:r>
          </w:p>
        </w:tc>
        <w:tc>
          <w:tcPr>
            <w:tcW w:w="7131" w:type="dxa"/>
            <w:gridSpan w:val="2"/>
            <w:shd w:val="clear" w:color="auto" w:fill="EFEFEF"/>
          </w:tcPr>
          <w:p w14:paraId="09A16F6B" w14:textId="43C813C0"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 xml:space="preserve">A. 현 교회에서 2년 미만 시무한 목사의 청빙 </w:t>
            </w:r>
          </w:p>
        </w:tc>
        <w:bookmarkStart w:id="66" w:name="_fhqrcklrbexm" w:colFirst="0" w:colLast="0"/>
        <w:bookmarkEnd w:id="66"/>
      </w:tr>
      <w:tr w:rsidR="008B0B88" w:rsidRPr="00842F1E" w14:paraId="39E4FFA6" w14:textId="77777777" w:rsidTr="005B2D6D">
        <w:tc>
          <w:tcPr>
            <w:tcW w:w="5760" w:type="dxa"/>
            <w:shd w:val="clear" w:color="auto" w:fill="EFEFEF"/>
            <w:tcMar>
              <w:top w:w="100" w:type="dxa"/>
              <w:left w:w="100" w:type="dxa"/>
              <w:bottom w:w="100" w:type="dxa"/>
              <w:right w:w="100" w:type="dxa"/>
            </w:tcMar>
          </w:tcPr>
          <w:p w14:paraId="63B090D6" w14:textId="77777777" w:rsidR="008B0B88" w:rsidRPr="00842F1E" w:rsidRDefault="008B0B88" w:rsidP="008B0B88">
            <w:pPr>
              <w:spacing w:line="240" w:lineRule="auto"/>
            </w:pPr>
            <w:r w:rsidRPr="00842F1E">
              <w:t>The synod judges that councils of vacant churches when nominating, should not place in nomination the names of ministers who have served their present churches less than two years, unless there are very special and weighty reasons. And if the counselor deems it necessary, in the name of classis, to approve a nomination bearing the name of a minister having served the present church less than two years, the counselor shall give an account of such action to the classis.</w:t>
            </w:r>
          </w:p>
        </w:tc>
        <w:tc>
          <w:tcPr>
            <w:tcW w:w="7131" w:type="dxa"/>
            <w:gridSpan w:val="2"/>
            <w:shd w:val="clear" w:color="auto" w:fill="EFEFEF"/>
          </w:tcPr>
          <w:p w14:paraId="4728A662" w14:textId="6DAA78C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목사가 없는 교회의 카운실은 특별하고 상당한 이유가 없는 한 현 교회에 2년 미만 근무한 목사를 청빙해서는 안 된다는 것이 총회의 판단이다. 만약 노회의 카운슬러가 현직에서 2년 미만 근무한 목사를 노회의 이름으로 승인할 필요가 있다고 생각할 때 그는 그 이유를 노회에 보고해야 된다.</w:t>
            </w:r>
          </w:p>
        </w:tc>
      </w:tr>
      <w:tr w:rsidR="008B0B88" w:rsidRPr="00842F1E" w14:paraId="1058AB01" w14:textId="77777777" w:rsidTr="005B2D6D">
        <w:tc>
          <w:tcPr>
            <w:tcW w:w="5760" w:type="dxa"/>
            <w:shd w:val="clear" w:color="auto" w:fill="EFEFEF"/>
            <w:tcMar>
              <w:top w:w="100" w:type="dxa"/>
              <w:left w:w="100" w:type="dxa"/>
              <w:bottom w:w="100" w:type="dxa"/>
              <w:right w:w="100" w:type="dxa"/>
            </w:tcMar>
          </w:tcPr>
          <w:p w14:paraId="213056ED" w14:textId="77777777" w:rsidR="008B0B88" w:rsidRPr="00842F1E" w:rsidRDefault="008B0B88" w:rsidP="008B0B88">
            <w:pPr>
              <w:spacing w:line="240" w:lineRule="auto"/>
              <w:jc w:val="right"/>
            </w:pPr>
            <w:r w:rsidRPr="00842F1E">
              <w:t>(</w:t>
            </w:r>
            <w:r w:rsidRPr="00842F1E">
              <w:rPr>
                <w:i/>
              </w:rPr>
              <w:t>Acts of Synod 1916,</w:t>
            </w:r>
            <w:r w:rsidRPr="00842F1E">
              <w:t xml:space="preserve"> p. 29)</w:t>
            </w:r>
          </w:p>
        </w:tc>
        <w:tc>
          <w:tcPr>
            <w:tcW w:w="7131" w:type="dxa"/>
            <w:gridSpan w:val="2"/>
            <w:shd w:val="clear" w:color="auto" w:fill="EFEFEF"/>
          </w:tcPr>
          <w:p w14:paraId="48767E7F" w14:textId="3FE93853"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(1916 총회회의록, 29쪽)</w:t>
            </w:r>
          </w:p>
        </w:tc>
      </w:tr>
      <w:tr w:rsidR="008B0B88" w:rsidRPr="00842F1E" w14:paraId="5687AB06" w14:textId="77777777" w:rsidTr="005B2D6D">
        <w:tc>
          <w:tcPr>
            <w:tcW w:w="5760" w:type="dxa"/>
            <w:shd w:val="clear" w:color="auto" w:fill="EFEFEF"/>
            <w:tcMar>
              <w:top w:w="100" w:type="dxa"/>
              <w:left w:w="100" w:type="dxa"/>
              <w:bottom w:w="100" w:type="dxa"/>
              <w:right w:w="100" w:type="dxa"/>
            </w:tcMar>
          </w:tcPr>
          <w:p w14:paraId="34A4F47F" w14:textId="77777777" w:rsidR="008B0B88" w:rsidRPr="00842F1E" w:rsidRDefault="008B0B88" w:rsidP="008B0B88">
            <w:pPr>
              <w:pStyle w:val="Heading4"/>
            </w:pPr>
            <w:bookmarkStart w:id="67" w:name="_fyganvbu212c" w:colFirst="0" w:colLast="0"/>
            <w:bookmarkEnd w:id="67"/>
            <w:r w:rsidRPr="00842F1E">
              <w:t>B. Calling Same Minister Within a Year</w:t>
            </w:r>
          </w:p>
        </w:tc>
        <w:tc>
          <w:tcPr>
            <w:tcW w:w="7131" w:type="dxa"/>
            <w:gridSpan w:val="2"/>
            <w:shd w:val="clear" w:color="auto" w:fill="EFEFEF"/>
          </w:tcPr>
          <w:p w14:paraId="119286A3" w14:textId="712298B3"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B. 동일한 목사의 1년 이내 재청빙</w:t>
            </w:r>
          </w:p>
        </w:tc>
      </w:tr>
      <w:tr w:rsidR="008B0B88" w:rsidRPr="00842F1E" w14:paraId="12CB0F7A" w14:textId="77777777" w:rsidTr="005B2D6D">
        <w:tc>
          <w:tcPr>
            <w:tcW w:w="5760" w:type="dxa"/>
            <w:shd w:val="clear" w:color="auto" w:fill="EFEFEF"/>
            <w:tcMar>
              <w:top w:w="100" w:type="dxa"/>
              <w:left w:w="100" w:type="dxa"/>
              <w:bottom w:w="100" w:type="dxa"/>
              <w:right w:w="100" w:type="dxa"/>
            </w:tcMar>
          </w:tcPr>
          <w:p w14:paraId="2DB8E40A" w14:textId="77777777" w:rsidR="008B0B88" w:rsidRPr="00842F1E" w:rsidRDefault="008B0B88" w:rsidP="008B0B88">
            <w:pPr>
              <w:spacing w:line="240" w:lineRule="auto"/>
            </w:pPr>
            <w:r w:rsidRPr="00842F1E">
              <w:t>Calling the same minister twice for the same vacancy may not take place within a year without the advice of classis.</w:t>
            </w:r>
          </w:p>
        </w:tc>
        <w:tc>
          <w:tcPr>
            <w:tcW w:w="7131" w:type="dxa"/>
            <w:gridSpan w:val="2"/>
            <w:shd w:val="clear" w:color="auto" w:fill="EFEFEF"/>
          </w:tcPr>
          <w:p w14:paraId="6CB67579" w14:textId="5748EEF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노회의 권고 없이는 동일한 목사를 1년 이내에 동일한 자리에 두 번 되풀이하여 청빙할 수 없다.</w:t>
            </w:r>
          </w:p>
        </w:tc>
      </w:tr>
      <w:tr w:rsidR="008B0B88" w:rsidRPr="00842F1E" w14:paraId="42739B5E" w14:textId="77777777" w:rsidTr="005B2D6D">
        <w:tc>
          <w:tcPr>
            <w:tcW w:w="5760" w:type="dxa"/>
            <w:shd w:val="clear" w:color="auto" w:fill="EFEFEF"/>
            <w:tcMar>
              <w:top w:w="100" w:type="dxa"/>
              <w:left w:w="100" w:type="dxa"/>
              <w:bottom w:w="100" w:type="dxa"/>
              <w:right w:w="100" w:type="dxa"/>
            </w:tcMar>
          </w:tcPr>
          <w:p w14:paraId="131D7C49" w14:textId="77777777" w:rsidR="008B0B88" w:rsidRPr="00842F1E" w:rsidRDefault="008B0B88" w:rsidP="008B0B88">
            <w:pPr>
              <w:spacing w:line="240" w:lineRule="auto"/>
              <w:jc w:val="right"/>
            </w:pPr>
            <w:r w:rsidRPr="00842F1E">
              <w:t>(</w:t>
            </w:r>
            <w:r w:rsidRPr="00842F1E">
              <w:rPr>
                <w:i/>
              </w:rPr>
              <w:t xml:space="preserve">Acts of Synod 1906, </w:t>
            </w:r>
            <w:r w:rsidRPr="00842F1E">
              <w:t>p. 16)</w:t>
            </w:r>
          </w:p>
        </w:tc>
        <w:tc>
          <w:tcPr>
            <w:tcW w:w="7131" w:type="dxa"/>
            <w:gridSpan w:val="2"/>
            <w:shd w:val="clear" w:color="auto" w:fill="EFEFEF"/>
          </w:tcPr>
          <w:p w14:paraId="6A93615F" w14:textId="2404F903"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(1906년 총회회의록, 16쪽)</w:t>
            </w:r>
          </w:p>
        </w:tc>
      </w:tr>
      <w:tr w:rsidR="008B0B88" w:rsidRPr="00842F1E" w14:paraId="1DCECCEB" w14:textId="77777777" w:rsidTr="005B2D6D">
        <w:tc>
          <w:tcPr>
            <w:tcW w:w="5760" w:type="dxa"/>
            <w:shd w:val="clear" w:color="auto" w:fill="EFEFEF"/>
            <w:tcMar>
              <w:top w:w="100" w:type="dxa"/>
              <w:left w:w="100" w:type="dxa"/>
              <w:bottom w:w="100" w:type="dxa"/>
              <w:right w:w="100" w:type="dxa"/>
            </w:tcMar>
          </w:tcPr>
          <w:p w14:paraId="681C2A28" w14:textId="77777777" w:rsidR="008B0B88" w:rsidRPr="00842F1E" w:rsidRDefault="008B0B88" w:rsidP="008B0B88">
            <w:pPr>
              <w:pStyle w:val="Heading4"/>
              <w:rPr>
                <w:sz w:val="14"/>
                <w:szCs w:val="14"/>
              </w:rPr>
            </w:pPr>
            <w:bookmarkStart w:id="68" w:name="_kouehcbw9uwh" w:colFirst="0" w:colLast="0"/>
            <w:bookmarkEnd w:id="68"/>
            <w:r w:rsidRPr="00842F1E">
              <w:lastRenderedPageBreak/>
              <w:t>C. Calling Ministers for a Specified Term of Service</w:t>
            </w:r>
          </w:p>
        </w:tc>
        <w:tc>
          <w:tcPr>
            <w:tcW w:w="7131" w:type="dxa"/>
            <w:gridSpan w:val="2"/>
            <w:shd w:val="clear" w:color="auto" w:fill="EFEFEF"/>
          </w:tcPr>
          <w:p w14:paraId="55558C2F" w14:textId="6DD1BC28"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C. 임기를 정한 목사의 청빙</w:t>
            </w:r>
          </w:p>
        </w:tc>
      </w:tr>
      <w:tr w:rsidR="008B0B88" w:rsidRPr="00842F1E" w14:paraId="6BAD693C" w14:textId="77777777" w:rsidTr="005B2D6D">
        <w:tc>
          <w:tcPr>
            <w:tcW w:w="5760" w:type="dxa"/>
            <w:shd w:val="clear" w:color="auto" w:fill="EFEFEF"/>
            <w:tcMar>
              <w:top w:w="100" w:type="dxa"/>
              <w:left w:w="100" w:type="dxa"/>
              <w:bottom w:w="100" w:type="dxa"/>
              <w:right w:w="100" w:type="dxa"/>
            </w:tcMar>
          </w:tcPr>
          <w:p w14:paraId="2198062D" w14:textId="77777777" w:rsidR="008B0B88" w:rsidRPr="00842F1E" w:rsidRDefault="008B0B88" w:rsidP="008B0B88">
            <w:pPr>
              <w:spacing w:line="240" w:lineRule="auto"/>
            </w:pPr>
            <w:r w:rsidRPr="00842F1E">
              <w:t>1. If the letter of call designates a specific term, the letter shall also include a statement concerning the possibility and method for reappointment and the financial arrangements which will be made in the event that the appointment is not extended beyond the specified term.</w:t>
            </w:r>
          </w:p>
        </w:tc>
        <w:tc>
          <w:tcPr>
            <w:tcW w:w="7131" w:type="dxa"/>
            <w:gridSpan w:val="2"/>
            <w:shd w:val="clear" w:color="auto" w:fill="EFEFEF"/>
          </w:tcPr>
          <w:p w14:paraId="03DC6AC2" w14:textId="222C431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 임기가 정해져 있는 청빙서에는 정해진 기간이 끝났을 때 재임직될 수 있는 가능성 및 방법, 정해진 임기가 끝나서 재임되지 않을 때의 재정적 지원에 관한 사항이 포함돼야 한다. </w:t>
            </w:r>
          </w:p>
        </w:tc>
      </w:tr>
      <w:tr w:rsidR="008B0B88" w:rsidRPr="00842F1E" w14:paraId="510A2DB0" w14:textId="77777777" w:rsidTr="005B2D6D">
        <w:tc>
          <w:tcPr>
            <w:tcW w:w="5760" w:type="dxa"/>
            <w:shd w:val="clear" w:color="auto" w:fill="EFEFEF"/>
            <w:tcMar>
              <w:top w:w="100" w:type="dxa"/>
              <w:left w:w="100" w:type="dxa"/>
              <w:bottom w:w="100" w:type="dxa"/>
              <w:right w:w="100" w:type="dxa"/>
            </w:tcMar>
          </w:tcPr>
          <w:p w14:paraId="76AB1403" w14:textId="77777777" w:rsidR="008B0B88" w:rsidRPr="00842F1E" w:rsidRDefault="008B0B88" w:rsidP="008B0B88">
            <w:pPr>
              <w:spacing w:line="240" w:lineRule="auto"/>
            </w:pPr>
            <w:r w:rsidRPr="00842F1E">
              <w:t>2. The church’s counselor, on behalf of classis, shall make sure the termination procedures and arrangements stated in a letter of call are fair and reasonable.</w:t>
            </w:r>
          </w:p>
        </w:tc>
        <w:tc>
          <w:tcPr>
            <w:tcW w:w="7131" w:type="dxa"/>
            <w:gridSpan w:val="2"/>
            <w:shd w:val="clear" w:color="auto" w:fill="EFEFEF"/>
          </w:tcPr>
          <w:p w14:paraId="0596C5B0" w14:textId="1716AD3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교회의 카운슬러는 노회를 대신하여 청빙서에 명시된 임기만료 절차와 조치들이 공정하고 합리적인지를 확인해야 된다.</w:t>
            </w:r>
          </w:p>
        </w:tc>
      </w:tr>
      <w:tr w:rsidR="008B0B88" w:rsidRPr="00842F1E" w14:paraId="2B883E4A" w14:textId="77777777" w:rsidTr="005B2D6D">
        <w:tc>
          <w:tcPr>
            <w:tcW w:w="5760" w:type="dxa"/>
            <w:shd w:val="clear" w:color="auto" w:fill="EFEFEF"/>
            <w:tcMar>
              <w:top w:w="100" w:type="dxa"/>
              <w:left w:w="100" w:type="dxa"/>
              <w:bottom w:w="100" w:type="dxa"/>
              <w:right w:w="100" w:type="dxa"/>
            </w:tcMar>
          </w:tcPr>
          <w:p w14:paraId="0E878BD0" w14:textId="77777777" w:rsidR="008B0B88" w:rsidRPr="00842F1E" w:rsidRDefault="008B0B88" w:rsidP="008B0B88">
            <w:pPr>
              <w:spacing w:line="240" w:lineRule="auto"/>
            </w:pPr>
            <w:r w:rsidRPr="00842F1E">
              <w:t>3. When a call is terminated following the procedure agreed to in the letter of call, the minister shall be eligible for a call for a period of two years, after which time the classis, with the concurring advice of the synodical deputies, shall declare the minister to be released from the ministerial office. For valid reasons the classis, with the concurring advice of the synodical deputies, may extend the minister’s eligibility for call on a yearly basis.</w:t>
            </w:r>
          </w:p>
        </w:tc>
        <w:tc>
          <w:tcPr>
            <w:tcW w:w="7131" w:type="dxa"/>
            <w:gridSpan w:val="2"/>
            <w:shd w:val="clear" w:color="auto" w:fill="EFEFEF"/>
          </w:tcPr>
          <w:p w14:paraId="70EFBF54" w14:textId="5C00B58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청빙서에 명시된 대로 임기가 끝났을 때 해당 목사는 2년 동안 청빙 받을 자격이 있으며, 그 기간이 지나면 노회는 총회감독의 동의를 얻어 그 목사의 해직을 공표해야 한다. 합당한 이유가 있을 경우, 노회는 총회감독의 동의를 얻어 청빙받을 자격을 1년 단위로 연장할 수 있다.</w:t>
            </w:r>
          </w:p>
        </w:tc>
      </w:tr>
      <w:tr w:rsidR="008B0B88" w:rsidRPr="00842F1E" w14:paraId="5F7DE915" w14:textId="77777777" w:rsidTr="005B2D6D">
        <w:tc>
          <w:tcPr>
            <w:tcW w:w="5760" w:type="dxa"/>
            <w:shd w:val="clear" w:color="auto" w:fill="EFEFEF"/>
            <w:tcMar>
              <w:top w:w="100" w:type="dxa"/>
              <w:left w:w="100" w:type="dxa"/>
              <w:bottom w:w="100" w:type="dxa"/>
              <w:right w:w="100" w:type="dxa"/>
            </w:tcMar>
          </w:tcPr>
          <w:p w14:paraId="24CA6EA2" w14:textId="77777777" w:rsidR="008B0B88" w:rsidRPr="00842F1E" w:rsidRDefault="008B0B88" w:rsidP="008B0B88">
            <w:pPr>
              <w:spacing w:line="240" w:lineRule="auto"/>
              <w:jc w:val="right"/>
            </w:pPr>
            <w:r w:rsidRPr="00842F1E">
              <w:t>(</w:t>
            </w:r>
            <w:r w:rsidRPr="00842F1E">
              <w:rPr>
                <w:i/>
              </w:rPr>
              <w:t>Acts of Synod 1987,</w:t>
            </w:r>
            <w:r w:rsidRPr="00842F1E">
              <w:t xml:space="preserve"> p. 575)</w:t>
            </w:r>
          </w:p>
        </w:tc>
        <w:tc>
          <w:tcPr>
            <w:tcW w:w="7131" w:type="dxa"/>
            <w:gridSpan w:val="2"/>
            <w:shd w:val="clear" w:color="auto" w:fill="EFEFEF"/>
          </w:tcPr>
          <w:p w14:paraId="68772D86" w14:textId="2240067C"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(1987 총회회의록, 575쪽)</w:t>
            </w:r>
          </w:p>
        </w:tc>
      </w:tr>
      <w:tr w:rsidR="008B0B88" w:rsidRPr="00842F1E" w14:paraId="350533BC" w14:textId="77777777" w:rsidTr="005B2D6D">
        <w:tc>
          <w:tcPr>
            <w:tcW w:w="5760" w:type="dxa"/>
            <w:shd w:val="clear" w:color="auto" w:fill="EFEFEF"/>
            <w:tcMar>
              <w:top w:w="100" w:type="dxa"/>
              <w:left w:w="100" w:type="dxa"/>
              <w:bottom w:w="100" w:type="dxa"/>
              <w:right w:w="100" w:type="dxa"/>
            </w:tcMar>
          </w:tcPr>
          <w:p w14:paraId="7C63BD87" w14:textId="77777777" w:rsidR="008B0B88" w:rsidRPr="00842F1E" w:rsidRDefault="008B0B88" w:rsidP="008B0B88">
            <w:pPr>
              <w:spacing w:line="240" w:lineRule="auto"/>
            </w:pPr>
            <w:r w:rsidRPr="00842F1E">
              <w:t>4. When a term call is extended to a candidate, it shall ordinarily include a term of service of not less than two years.</w:t>
            </w:r>
          </w:p>
        </w:tc>
        <w:tc>
          <w:tcPr>
            <w:tcW w:w="7131" w:type="dxa"/>
            <w:gridSpan w:val="2"/>
            <w:shd w:val="clear" w:color="auto" w:fill="EFEFEF"/>
          </w:tcPr>
          <w:p w14:paraId="70AC0EAA" w14:textId="0D4576C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목회자 청빙의 임기를 연장할 때에 통상적으로 2년 이상의 목회사역 기간을 보장하여야 한다.</w:t>
            </w:r>
          </w:p>
        </w:tc>
      </w:tr>
      <w:tr w:rsidR="008B0B88" w:rsidRPr="00842F1E" w14:paraId="10D9F907" w14:textId="77777777" w:rsidTr="005B2D6D">
        <w:tc>
          <w:tcPr>
            <w:tcW w:w="5760" w:type="dxa"/>
            <w:shd w:val="clear" w:color="auto" w:fill="EFEFEF"/>
            <w:tcMar>
              <w:top w:w="100" w:type="dxa"/>
              <w:left w:w="100" w:type="dxa"/>
              <w:bottom w:w="100" w:type="dxa"/>
              <w:right w:w="100" w:type="dxa"/>
            </w:tcMar>
          </w:tcPr>
          <w:p w14:paraId="239E8891" w14:textId="77777777" w:rsidR="008B0B88" w:rsidRPr="00842F1E" w:rsidRDefault="008B0B88" w:rsidP="008B0B88">
            <w:pPr>
              <w:spacing w:line="240" w:lineRule="auto"/>
              <w:jc w:val="right"/>
              <w:rPr>
                <w:vertAlign w:val="superscript"/>
              </w:rPr>
            </w:pPr>
            <w:r w:rsidRPr="00842F1E">
              <w:t>(</w:t>
            </w:r>
            <w:r w:rsidRPr="00842F1E">
              <w:rPr>
                <w:i/>
              </w:rPr>
              <w:t>Acts of Synod 2000,</w:t>
            </w:r>
            <w:r w:rsidRPr="00842F1E">
              <w:t xml:space="preserve"> p. 712)</w:t>
            </w:r>
          </w:p>
        </w:tc>
        <w:tc>
          <w:tcPr>
            <w:tcW w:w="7131" w:type="dxa"/>
            <w:gridSpan w:val="2"/>
            <w:shd w:val="clear" w:color="auto" w:fill="EFEFEF"/>
          </w:tcPr>
          <w:p w14:paraId="1A78259B" w14:textId="3CE963F7"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(2000 총회회의록, 712쪽)</w:t>
            </w:r>
          </w:p>
        </w:tc>
      </w:tr>
      <w:tr w:rsidR="008B0B88" w:rsidRPr="00842F1E" w14:paraId="5736611D" w14:textId="77777777" w:rsidTr="005B2D6D">
        <w:tc>
          <w:tcPr>
            <w:tcW w:w="5760" w:type="dxa"/>
            <w:shd w:val="clear" w:color="auto" w:fill="EFEFEF"/>
            <w:tcMar>
              <w:top w:w="100" w:type="dxa"/>
              <w:left w:w="100" w:type="dxa"/>
              <w:bottom w:w="100" w:type="dxa"/>
              <w:right w:w="100" w:type="dxa"/>
            </w:tcMar>
          </w:tcPr>
          <w:p w14:paraId="153338EB" w14:textId="77777777" w:rsidR="008B0B88" w:rsidRPr="00842F1E" w:rsidRDefault="008B0B88" w:rsidP="008B0B88">
            <w:pPr>
              <w:pStyle w:val="Heading4"/>
            </w:pPr>
            <w:bookmarkStart w:id="69" w:name="_wb9knbi9cjra" w:colFirst="0" w:colLast="0"/>
            <w:bookmarkEnd w:id="69"/>
            <w:r w:rsidRPr="00842F1E">
              <w:t>D. Calling Ministers from the Reformed Church in America</w:t>
            </w:r>
          </w:p>
        </w:tc>
        <w:tc>
          <w:tcPr>
            <w:tcW w:w="7131" w:type="dxa"/>
            <w:gridSpan w:val="2"/>
            <w:shd w:val="clear" w:color="auto" w:fill="EFEFEF"/>
          </w:tcPr>
          <w:p w14:paraId="661713A4" w14:textId="1016C37A"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D. 미국개혁교회</w:t>
            </w:r>
            <w:r w:rsidR="00540683" w:rsidRPr="00842F1E">
              <w:rPr>
                <w:rFonts w:ascii="NanumGothic" w:eastAsia="NanumGothic" w:hAnsi="NanumGothic" w:cs="Arial Unicode MS" w:hint="eastAsia"/>
                <w:b/>
                <w:lang w:eastAsia="ko-KR"/>
              </w:rPr>
              <w:t xml:space="preserve"> </w:t>
            </w:r>
            <w:r w:rsidRPr="00842F1E">
              <w:rPr>
                <w:rFonts w:ascii="NanumGothic" w:eastAsia="NanumGothic" w:hAnsi="NanumGothic" w:cs="Arial Unicode MS"/>
                <w:b/>
                <w:lang w:eastAsia="ko-KR"/>
              </w:rPr>
              <w:t>(RCA) 소속 목사의 청빙</w:t>
            </w:r>
          </w:p>
        </w:tc>
        <w:bookmarkStart w:id="70" w:name="_xgaljgipk6bx" w:colFirst="0" w:colLast="0"/>
        <w:bookmarkEnd w:id="70"/>
      </w:tr>
      <w:tr w:rsidR="008B0B88" w:rsidRPr="00842F1E" w14:paraId="1BDF4DC5" w14:textId="77777777" w:rsidTr="005B2D6D">
        <w:tc>
          <w:tcPr>
            <w:tcW w:w="5760" w:type="dxa"/>
            <w:shd w:val="clear" w:color="auto" w:fill="EFEFEF"/>
            <w:tcMar>
              <w:top w:w="100" w:type="dxa"/>
              <w:left w:w="100" w:type="dxa"/>
              <w:bottom w:w="100" w:type="dxa"/>
              <w:right w:w="100" w:type="dxa"/>
            </w:tcMar>
          </w:tcPr>
          <w:p w14:paraId="5C38773E" w14:textId="77777777" w:rsidR="008B0B88" w:rsidRPr="00842F1E" w:rsidRDefault="008B0B88" w:rsidP="008B0B88">
            <w:pPr>
              <w:spacing w:line="240" w:lineRule="auto"/>
            </w:pPr>
            <w:r w:rsidRPr="00842F1E">
              <w:t xml:space="preserve">1. A church may call a minister of the Reformed Church in America (RCA) with due observance of the relevant rules that govern the Orderly Exchange of Ordained Ministers (Cf. </w:t>
            </w:r>
            <w:r w:rsidRPr="00842F1E">
              <w:rPr>
                <w:i/>
              </w:rPr>
              <w:t>Acts of Synod 2005,</w:t>
            </w:r>
            <w:r w:rsidRPr="00842F1E">
              <w:t xml:space="preserve"> p. 741). This shall apply only to a church that continues to have a viable ministry. </w:t>
            </w:r>
          </w:p>
        </w:tc>
        <w:tc>
          <w:tcPr>
            <w:tcW w:w="7131" w:type="dxa"/>
            <w:gridSpan w:val="2"/>
            <w:shd w:val="clear" w:color="auto" w:fill="EFEFEF"/>
          </w:tcPr>
          <w:p w14:paraId="69130479" w14:textId="1BD25F8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본 교단 교회는 미국개혁교회</w:t>
            </w:r>
            <w:r w:rsidR="008434AE"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(RCA) 소속 목사를 목회자 교환 규칙 (2005 총회회의록, 741쪽)에 명시되어 있는 합법적인 절차에 따라서 청빙할 수 있다. 이 조항은 계속 성장 가능한 교회에 한해서 적용된다.</w:t>
            </w:r>
          </w:p>
        </w:tc>
      </w:tr>
      <w:tr w:rsidR="008B0B88" w:rsidRPr="00842F1E" w14:paraId="5123D5D6" w14:textId="77777777" w:rsidTr="005B2D6D">
        <w:tc>
          <w:tcPr>
            <w:tcW w:w="5760" w:type="dxa"/>
            <w:shd w:val="clear" w:color="auto" w:fill="EFEFEF"/>
            <w:tcMar>
              <w:top w:w="100" w:type="dxa"/>
              <w:left w:w="100" w:type="dxa"/>
              <w:bottom w:w="100" w:type="dxa"/>
              <w:right w:w="100" w:type="dxa"/>
            </w:tcMar>
          </w:tcPr>
          <w:p w14:paraId="60B74DEA" w14:textId="77777777" w:rsidR="008B0B88" w:rsidRPr="00842F1E" w:rsidRDefault="008B0B88" w:rsidP="008B0B88">
            <w:pPr>
              <w:spacing w:line="240" w:lineRule="auto"/>
            </w:pPr>
            <w:r w:rsidRPr="00842F1E">
              <w:lastRenderedPageBreak/>
              <w:t>2. Orderly exchange is intended for ordained ministers of the other denomination to engage in extended service with an indefinite or long-term call in a church (the inviting church) while remaining a member of their own church that holds their ministerial credentials.</w:t>
            </w:r>
          </w:p>
        </w:tc>
        <w:tc>
          <w:tcPr>
            <w:tcW w:w="7131" w:type="dxa"/>
            <w:gridSpan w:val="2"/>
            <w:shd w:val="clear" w:color="auto" w:fill="EFEFEF"/>
          </w:tcPr>
          <w:p w14:paraId="18E924BC" w14:textId="205C823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목회자 교환은 타 교단의 안수받은 목사가 무기한 또는 장기간의 임기로 청빙하는 교회에서 목회함을 목적으로 한다. 목회를 하는 동안 청빙을 받은 목사는 자신의 교적이 있는 교회의 교인자격을 유지한다.</w:t>
            </w:r>
          </w:p>
        </w:tc>
      </w:tr>
      <w:tr w:rsidR="008B0B88" w:rsidRPr="00842F1E" w14:paraId="610F0046" w14:textId="77777777" w:rsidTr="005B2D6D">
        <w:tc>
          <w:tcPr>
            <w:tcW w:w="5760" w:type="dxa"/>
            <w:shd w:val="clear" w:color="auto" w:fill="EFEFEF"/>
            <w:tcMar>
              <w:top w:w="100" w:type="dxa"/>
              <w:left w:w="100" w:type="dxa"/>
              <w:bottom w:w="100" w:type="dxa"/>
              <w:right w:w="100" w:type="dxa"/>
            </w:tcMar>
          </w:tcPr>
          <w:p w14:paraId="66CF5951" w14:textId="77777777" w:rsidR="008B0B88" w:rsidRPr="00842F1E" w:rsidRDefault="008B0B88" w:rsidP="008B0B88">
            <w:pPr>
              <w:spacing w:line="240" w:lineRule="auto"/>
            </w:pPr>
            <w:r w:rsidRPr="00842F1E">
              <w:t>3. An ordained minister of the CRC, in good standing, is eligible to engage in extended service (a call) in the RCA and an ordained minister of the RCA, in good standing, is eligible to engage in extended service (a call) in the CRC.</w:t>
            </w:r>
          </w:p>
        </w:tc>
        <w:tc>
          <w:tcPr>
            <w:tcW w:w="7131" w:type="dxa"/>
            <w:gridSpan w:val="2"/>
            <w:shd w:val="clear" w:color="auto" w:fill="EFEFEF"/>
          </w:tcPr>
          <w:p w14:paraId="1723090F" w14:textId="485BFFF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본 교단에서 안수받고 적절하게 목회를 한 목사는 RCA 교회로부터 연장목회를 위하여 청빙을 받을 수 있으며, RCA에서 안수받고 적절하게 목회를 한 목사는 CRC 교회로부터 교환 목회에 청빙 받을 수 있다.</w:t>
            </w:r>
          </w:p>
        </w:tc>
      </w:tr>
      <w:tr w:rsidR="008B0B88" w:rsidRPr="00842F1E" w14:paraId="3DB1B50B" w14:textId="77777777" w:rsidTr="005B2D6D">
        <w:tc>
          <w:tcPr>
            <w:tcW w:w="5760" w:type="dxa"/>
            <w:shd w:val="clear" w:color="auto" w:fill="EFEFEF"/>
            <w:tcMar>
              <w:top w:w="100" w:type="dxa"/>
              <w:left w:w="100" w:type="dxa"/>
              <w:bottom w:w="100" w:type="dxa"/>
              <w:right w:w="100" w:type="dxa"/>
            </w:tcMar>
          </w:tcPr>
          <w:p w14:paraId="178A64FC" w14:textId="77777777" w:rsidR="008B0B88" w:rsidRPr="00842F1E" w:rsidRDefault="008B0B88" w:rsidP="008B0B88">
            <w:pPr>
              <w:spacing w:line="240" w:lineRule="auto"/>
            </w:pPr>
            <w:r w:rsidRPr="00842F1E">
              <w:t>4. Extended service is understood to mean that an ordained minister of the CRC may be invited to serve as a minister of an RCA congregation for an extended period of time while maintaining status as an ordained minister of the CRC, and, vice versa, a minister of the RCA may be invited to serve as a minister of a CRC congregation for an extended period of time while maintaining status as an ordained minister of the RCA. Such a person would preach, teach, and administer the sacraments in a manner consistent with the polity of the inviting church.</w:t>
            </w:r>
          </w:p>
        </w:tc>
        <w:tc>
          <w:tcPr>
            <w:tcW w:w="7131" w:type="dxa"/>
            <w:gridSpan w:val="2"/>
            <w:shd w:val="clear" w:color="auto" w:fill="EFEFEF"/>
          </w:tcPr>
          <w:p w14:paraId="674F69A8" w14:textId="34C4BBC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연장목회란 CRC에서 안수받은 목사가 RCA 교회의 목사로 연장된 기간 동안 목회하도록 청빙 받을 수 있음을 의미하며 목회하는 동안 CRC의 목사의 적을 유지한다. 이와 동일하게 RCA에서 안수받은 목사는 CRC 교회에서 연장된 기간 동안 목사로 청빙을 받을 수 있으며 그 기간 동안 RCA의 목사의 적을 유지한다. 이러한 목사는 청빙하는 교회의 규칙을 따라서 설교하고, 가르치고, 성례를 집행한다.</w:t>
            </w:r>
          </w:p>
        </w:tc>
      </w:tr>
      <w:tr w:rsidR="008B0B88" w:rsidRPr="00842F1E" w14:paraId="57853FC3" w14:textId="77777777" w:rsidTr="005B2D6D">
        <w:tc>
          <w:tcPr>
            <w:tcW w:w="5760" w:type="dxa"/>
            <w:shd w:val="clear" w:color="auto" w:fill="EFEFEF"/>
            <w:tcMar>
              <w:top w:w="100" w:type="dxa"/>
              <w:left w:w="100" w:type="dxa"/>
              <w:bottom w:w="100" w:type="dxa"/>
              <w:right w:w="100" w:type="dxa"/>
            </w:tcMar>
          </w:tcPr>
          <w:p w14:paraId="657B2D0D" w14:textId="77777777" w:rsidR="008B0B88" w:rsidRPr="00842F1E" w:rsidRDefault="008B0B88" w:rsidP="008B0B88">
            <w:pPr>
              <w:spacing w:line="240" w:lineRule="auto"/>
            </w:pPr>
            <w:r w:rsidRPr="00842F1E">
              <w:t>5. Orderly exchange allows an ordained minister to express the desire, through appropriate channels, to serve in another denomination as an ecumenical witness. However, orderly exchange is always at the invitation of the inviting church and subject to that church’s polity.</w:t>
            </w:r>
          </w:p>
        </w:tc>
        <w:tc>
          <w:tcPr>
            <w:tcW w:w="7131" w:type="dxa"/>
            <w:gridSpan w:val="2"/>
            <w:shd w:val="clear" w:color="auto" w:fill="EFEFEF"/>
          </w:tcPr>
          <w:p w14:paraId="3236B662" w14:textId="7A65472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목회자 교환 규정은 안수를 받은 목사가 합당적인 절차를 통하여 교회연합의 정신으로 타 교단에서 목회할 수 있는 의사를 표현할 수 있도록 허용한다. 그러나 목회자 교환 규정은 청빙하는 교회의 청빙여부에 달려있으며 그 교회의 규칙에 따른다.</w:t>
            </w:r>
          </w:p>
        </w:tc>
      </w:tr>
      <w:tr w:rsidR="008B0B88" w:rsidRPr="00842F1E" w14:paraId="121323D3" w14:textId="77777777" w:rsidTr="005B2D6D">
        <w:tc>
          <w:tcPr>
            <w:tcW w:w="5760" w:type="dxa"/>
            <w:shd w:val="clear" w:color="auto" w:fill="EFEFEF"/>
            <w:tcMar>
              <w:top w:w="100" w:type="dxa"/>
              <w:left w:w="100" w:type="dxa"/>
              <w:bottom w:w="100" w:type="dxa"/>
              <w:right w:w="100" w:type="dxa"/>
            </w:tcMar>
          </w:tcPr>
          <w:p w14:paraId="2DEBFA40" w14:textId="77777777" w:rsidR="008B0B88" w:rsidRPr="00842F1E" w:rsidRDefault="008B0B88" w:rsidP="008B0B88">
            <w:pPr>
              <w:spacing w:line="240" w:lineRule="auto"/>
            </w:pPr>
            <w:r w:rsidRPr="00842F1E">
              <w:t>6. To be able to serve in another church, an ordained minister will demonstrate to the appropriate body of the inviting church a knowledge of and appreciation for the theological and liturgical identity, history, polity, and discipline of the church.</w:t>
            </w:r>
          </w:p>
        </w:tc>
        <w:tc>
          <w:tcPr>
            <w:tcW w:w="7131" w:type="dxa"/>
            <w:gridSpan w:val="2"/>
            <w:shd w:val="clear" w:color="auto" w:fill="EFEFEF"/>
          </w:tcPr>
          <w:p w14:paraId="23660724" w14:textId="1A68101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6. 타 교단에서 목회하기 위하여 안수받은 목사는 청빙교회의 신학, 예전 전통, 역사, 헌법, 그리고 목회 권징에 관한 지식이 있으며 동의한다는 것을 보여야 한다. </w:t>
            </w:r>
          </w:p>
        </w:tc>
      </w:tr>
      <w:tr w:rsidR="008B0B88" w:rsidRPr="00842F1E" w14:paraId="13DC2064" w14:textId="77777777" w:rsidTr="005B2D6D">
        <w:tc>
          <w:tcPr>
            <w:tcW w:w="5760" w:type="dxa"/>
            <w:shd w:val="clear" w:color="auto" w:fill="EFEFEF"/>
            <w:tcMar>
              <w:top w:w="100" w:type="dxa"/>
              <w:left w:w="100" w:type="dxa"/>
              <w:bottom w:w="100" w:type="dxa"/>
              <w:right w:w="100" w:type="dxa"/>
            </w:tcMar>
          </w:tcPr>
          <w:p w14:paraId="0352145F" w14:textId="77777777" w:rsidR="008B0B88" w:rsidRPr="00842F1E" w:rsidRDefault="008B0B88" w:rsidP="008B0B88">
            <w:pPr>
              <w:spacing w:line="240" w:lineRule="auto"/>
            </w:pPr>
            <w:r w:rsidRPr="00842F1E">
              <w:t xml:space="preserve">7. Approval for extended service must be done in consultation with and with the concurrence of the sending body. (In the CRC, the sending body is the calling church council; in the RCA, it is the classis </w:t>
            </w:r>
            <w:r w:rsidRPr="00842F1E">
              <w:lastRenderedPageBreak/>
              <w:t>holding the pastor’s membership.) The minister remains accountable to the sending body for continuation of ministerial status. In the event of termination of a call, the polity of the calling church shall be followed, in consultation with the sending church.</w:t>
            </w:r>
          </w:p>
        </w:tc>
        <w:tc>
          <w:tcPr>
            <w:tcW w:w="7131" w:type="dxa"/>
            <w:gridSpan w:val="2"/>
            <w:shd w:val="clear" w:color="auto" w:fill="EFEFEF"/>
          </w:tcPr>
          <w:p w14:paraId="7BF21D8F" w14:textId="253E29A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 xml:space="preserve">7. 연장목회는 목사의 소속 교회와 논의하고 동의를 얻은 후에 허락된다. (CRC 교회에서 이를 논의할 기구는 목사의 교적을 두고 있는 교회의 카운실이며, RCA 교회에서는 목사의 교적을 두는 노회이다.) 목사는 </w:t>
            </w:r>
            <w:r w:rsidRPr="00842F1E">
              <w:rPr>
                <w:rFonts w:ascii="NanumGothic" w:eastAsia="NanumGothic" w:hAnsi="NanumGothic" w:cs="Arial Unicode MS"/>
                <w:lang w:eastAsia="ko-KR"/>
              </w:rPr>
              <w:lastRenderedPageBreak/>
              <w:t>지속적으로 소속된 교회에 교적을 유지한다. 사역이 만료되면 파송교회와 논의하여 청빙교회의 교회헌법에 따라 처리한다.</w:t>
            </w:r>
          </w:p>
        </w:tc>
      </w:tr>
      <w:tr w:rsidR="008B0B88" w:rsidRPr="00842F1E" w14:paraId="6ECCD4F4" w14:textId="77777777" w:rsidTr="005B2D6D">
        <w:tc>
          <w:tcPr>
            <w:tcW w:w="5760" w:type="dxa"/>
            <w:shd w:val="clear" w:color="auto" w:fill="EFEFEF"/>
            <w:tcMar>
              <w:top w:w="100" w:type="dxa"/>
              <w:left w:w="100" w:type="dxa"/>
              <w:bottom w:w="100" w:type="dxa"/>
              <w:right w:w="100" w:type="dxa"/>
            </w:tcMar>
          </w:tcPr>
          <w:p w14:paraId="7ED346A9" w14:textId="77777777" w:rsidR="008B0B88" w:rsidRPr="00842F1E" w:rsidRDefault="008B0B88" w:rsidP="008B0B88">
            <w:pPr>
              <w:spacing w:line="240" w:lineRule="auto"/>
              <w:jc w:val="right"/>
            </w:pPr>
            <w:r w:rsidRPr="00842F1E">
              <w:lastRenderedPageBreak/>
              <w:t>(</w:t>
            </w:r>
            <w:r w:rsidRPr="00842F1E">
              <w:rPr>
                <w:i/>
              </w:rPr>
              <w:t xml:space="preserve">Acts of Synod 2014, </w:t>
            </w:r>
            <w:r w:rsidRPr="00842F1E">
              <w:t>pp. 564-65)</w:t>
            </w:r>
          </w:p>
        </w:tc>
        <w:tc>
          <w:tcPr>
            <w:tcW w:w="7131" w:type="dxa"/>
            <w:gridSpan w:val="2"/>
            <w:shd w:val="clear" w:color="auto" w:fill="EFEFEF"/>
          </w:tcPr>
          <w:p w14:paraId="45B82CEF" w14:textId="5CD1E48E"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 xml:space="preserve"> (2014 총회회의록, 564-65쪽)</w:t>
            </w:r>
          </w:p>
        </w:tc>
      </w:tr>
      <w:tr w:rsidR="00B82054" w:rsidRPr="00842F1E" w14:paraId="7C05B28C" w14:textId="77777777" w:rsidTr="005B2D6D">
        <w:tc>
          <w:tcPr>
            <w:tcW w:w="5760" w:type="dxa"/>
            <w:shd w:val="clear" w:color="auto" w:fill="EFEFEF"/>
            <w:tcMar>
              <w:top w:w="100" w:type="dxa"/>
              <w:left w:w="100" w:type="dxa"/>
              <w:bottom w:w="100" w:type="dxa"/>
              <w:right w:w="100" w:type="dxa"/>
            </w:tcMar>
          </w:tcPr>
          <w:p w14:paraId="5C4F05E3" w14:textId="218BBF9E" w:rsidR="00B82054" w:rsidRPr="00842F1E" w:rsidRDefault="00B82054" w:rsidP="00B82054">
            <w:pPr>
              <w:spacing w:line="240" w:lineRule="auto"/>
            </w:pPr>
            <w:r w:rsidRPr="00842F1E">
              <w:rPr>
                <w:i/>
                <w:iCs/>
              </w:rPr>
              <w:t>Note:</w:t>
            </w:r>
            <w:r w:rsidRPr="00842F1E">
              <w:t xml:space="preserve"> The following changes to Article 8, D, 7 (</w:t>
            </w:r>
            <w:r w:rsidRPr="00842F1E">
              <w:rPr>
                <w:u w:val="single"/>
              </w:rPr>
              <w:t>underlined</w:t>
            </w:r>
            <w:r w:rsidRPr="00842F1E">
              <w:t>) will be considered by Synod 2025 for adoption.</w:t>
            </w:r>
          </w:p>
        </w:tc>
        <w:tc>
          <w:tcPr>
            <w:tcW w:w="7131" w:type="dxa"/>
            <w:gridSpan w:val="2"/>
            <w:shd w:val="clear" w:color="auto" w:fill="EFEFEF"/>
          </w:tcPr>
          <w:p w14:paraId="5EA1B0BA" w14:textId="40506E92" w:rsidR="00B82054" w:rsidRPr="00842F1E" w:rsidRDefault="00B36960"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w:t>
            </w:r>
            <w:r w:rsidR="006C2F1F" w:rsidRPr="00842F1E">
              <w:rPr>
                <w:rFonts w:ascii="NanumGothic" w:eastAsia="NanumGothic" w:hAnsi="NanumGothic" w:cs="Arial Unicode MS" w:hint="eastAsia"/>
                <w:lang w:eastAsia="ko-KR"/>
              </w:rPr>
              <w:t xml:space="preserve">아래의 </w:t>
            </w:r>
            <w:r w:rsidR="00C07BE3" w:rsidRPr="00842F1E">
              <w:rPr>
                <w:rFonts w:ascii="NanumGothic" w:eastAsia="NanumGothic" w:hAnsi="NanumGothic" w:cs="Arial Unicode MS" w:hint="eastAsia"/>
                <w:u w:val="single"/>
                <w:lang w:eastAsia="ko-KR"/>
              </w:rPr>
              <w:t>밑줄친</w:t>
            </w:r>
            <w:r w:rsidR="00C07BE3" w:rsidRPr="00842F1E">
              <w:rPr>
                <w:rFonts w:ascii="NanumGothic" w:eastAsia="NanumGothic" w:hAnsi="NanumGothic" w:cs="Arial Unicode MS" w:hint="eastAsia"/>
                <w:lang w:eastAsia="ko-KR"/>
              </w:rPr>
              <w:t xml:space="preserve"> </w:t>
            </w:r>
            <w:r w:rsidR="006C2F1F" w:rsidRPr="00842F1E">
              <w:rPr>
                <w:rFonts w:ascii="NanumGothic" w:eastAsia="NanumGothic" w:hAnsi="NanumGothic" w:cs="Arial Unicode MS" w:hint="eastAsia"/>
                <w:lang w:eastAsia="ko-KR"/>
              </w:rPr>
              <w:t xml:space="preserve">8조 D, </w:t>
            </w:r>
            <w:r w:rsidR="00C07BE3" w:rsidRPr="00842F1E">
              <w:rPr>
                <w:rFonts w:ascii="NanumGothic" w:eastAsia="NanumGothic" w:hAnsi="NanumGothic" w:cs="Arial Unicode MS" w:hint="eastAsia"/>
                <w:lang w:eastAsia="ko-KR"/>
              </w:rPr>
              <w:t>7</w:t>
            </w:r>
            <w:r w:rsidR="00385607" w:rsidRPr="00842F1E">
              <w:rPr>
                <w:rFonts w:ascii="NanumGothic" w:eastAsia="NanumGothic" w:hAnsi="NanumGothic" w:cs="Arial Unicode MS" w:hint="eastAsia"/>
                <w:lang w:eastAsia="ko-KR"/>
              </w:rPr>
              <w:t>의 변경은</w:t>
            </w:r>
            <w:r w:rsidR="00C07BE3" w:rsidRPr="00842F1E">
              <w:rPr>
                <w:rFonts w:ascii="NanumGothic" w:eastAsia="NanumGothic" w:hAnsi="NanumGothic" w:cs="Arial Unicode MS" w:hint="eastAsia"/>
                <w:lang w:eastAsia="ko-KR"/>
              </w:rPr>
              <w:t xml:space="preserve"> 2025년도 총회에서 채택할 지 결정한다.</w:t>
            </w:r>
          </w:p>
        </w:tc>
      </w:tr>
      <w:tr w:rsidR="00B82054" w:rsidRPr="00842F1E" w14:paraId="34047786" w14:textId="77777777" w:rsidTr="005B2D6D">
        <w:tc>
          <w:tcPr>
            <w:tcW w:w="5760" w:type="dxa"/>
            <w:shd w:val="clear" w:color="auto" w:fill="EFEFEF"/>
            <w:tcMar>
              <w:top w:w="100" w:type="dxa"/>
              <w:left w:w="100" w:type="dxa"/>
              <w:bottom w:w="100" w:type="dxa"/>
              <w:right w:w="100" w:type="dxa"/>
            </w:tcMar>
          </w:tcPr>
          <w:p w14:paraId="099A1913" w14:textId="0942D1AA" w:rsidR="00B82054" w:rsidRPr="00842F1E" w:rsidRDefault="00B82054" w:rsidP="00B82054">
            <w:pPr>
              <w:spacing w:line="240" w:lineRule="auto"/>
            </w:pPr>
            <w:r w:rsidRPr="00842F1E">
              <w:t xml:space="preserve">7. Approval for extended service must be done in consultation with and with the concurrence of the sending body. (In the CRC, the sending body is the calling church council; in the RCA, it is the classis holding the pastor’s membership.) The minister remains accountable to the sending body for continuation of ministerial status. In the event of termination of a call, the polity of the calling church shall be followed, in consultation with the sending church </w:t>
            </w:r>
            <w:r w:rsidRPr="00842F1E">
              <w:rPr>
                <w:u w:val="single"/>
              </w:rPr>
              <w:t>and in accordance with synodically established procedures.</w:t>
            </w:r>
          </w:p>
        </w:tc>
        <w:tc>
          <w:tcPr>
            <w:tcW w:w="7131" w:type="dxa"/>
            <w:gridSpan w:val="2"/>
            <w:shd w:val="clear" w:color="auto" w:fill="EFEFEF"/>
          </w:tcPr>
          <w:p w14:paraId="77C0A19A" w14:textId="39EB612D" w:rsidR="00B82054" w:rsidRPr="00842F1E" w:rsidRDefault="00E44EF1"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7. </w:t>
            </w:r>
            <w:r w:rsidR="001A4087" w:rsidRPr="00842F1E">
              <w:rPr>
                <w:rFonts w:ascii="NanumGothic" w:eastAsia="NanumGothic" w:hAnsi="NanumGothic" w:cs="Arial Unicode MS" w:hint="eastAsia"/>
                <w:lang w:eastAsia="ko-KR"/>
              </w:rPr>
              <w:t>연장된 사역</w:t>
            </w:r>
            <w:r w:rsidR="00711E93" w:rsidRPr="00842F1E">
              <w:rPr>
                <w:rFonts w:ascii="NanumGothic" w:eastAsia="NanumGothic" w:hAnsi="NanumGothic" w:cs="Arial Unicode MS" w:hint="eastAsia"/>
                <w:lang w:eastAsia="ko-KR"/>
              </w:rPr>
              <w:t>은</w:t>
            </w:r>
            <w:r w:rsidR="007E0A4F" w:rsidRPr="00842F1E">
              <w:rPr>
                <w:rFonts w:ascii="NanumGothic" w:eastAsia="NanumGothic" w:hAnsi="NanumGothic" w:cs="Arial Unicode MS" w:hint="eastAsia"/>
                <w:lang w:eastAsia="ko-KR"/>
              </w:rPr>
              <w:t xml:space="preserve"> </w:t>
            </w:r>
            <w:r w:rsidR="00711E93" w:rsidRPr="00842F1E">
              <w:rPr>
                <w:rFonts w:ascii="NanumGothic" w:eastAsia="NanumGothic" w:hAnsi="NanumGothic" w:cs="Arial Unicode MS" w:hint="eastAsia"/>
                <w:lang w:eastAsia="ko-KR"/>
              </w:rPr>
              <w:t>파송기관</w:t>
            </w:r>
            <w:r w:rsidR="0094182B" w:rsidRPr="00842F1E">
              <w:rPr>
                <w:rFonts w:ascii="NanumGothic" w:eastAsia="NanumGothic" w:hAnsi="NanumGothic" w:cs="Arial Unicode MS" w:hint="eastAsia"/>
                <w:lang w:eastAsia="ko-KR"/>
              </w:rPr>
              <w:t>과 협의하고</w:t>
            </w:r>
            <w:r w:rsidR="00711E93" w:rsidRPr="00842F1E">
              <w:rPr>
                <w:rFonts w:ascii="NanumGothic" w:eastAsia="NanumGothic" w:hAnsi="NanumGothic" w:cs="Arial Unicode MS" w:hint="eastAsia"/>
                <w:lang w:eastAsia="ko-KR"/>
              </w:rPr>
              <w:t xml:space="preserve"> 동의를 얻</w:t>
            </w:r>
            <w:r w:rsidR="00087446" w:rsidRPr="00842F1E">
              <w:rPr>
                <w:rFonts w:ascii="NanumGothic" w:eastAsia="NanumGothic" w:hAnsi="NanumGothic" w:cs="Arial Unicode MS" w:hint="eastAsia"/>
                <w:lang w:eastAsia="ko-KR"/>
              </w:rPr>
              <w:t>을 때에</w:t>
            </w:r>
            <w:r w:rsidR="00711E93" w:rsidRPr="00842F1E">
              <w:rPr>
                <w:rFonts w:ascii="NanumGothic" w:eastAsia="NanumGothic" w:hAnsi="NanumGothic" w:cs="Arial Unicode MS" w:hint="eastAsia"/>
                <w:lang w:eastAsia="ko-KR"/>
              </w:rPr>
              <w:t xml:space="preserve"> </w:t>
            </w:r>
            <w:r w:rsidR="007E0A4F" w:rsidRPr="00842F1E">
              <w:rPr>
                <w:rFonts w:ascii="NanumGothic" w:eastAsia="NanumGothic" w:hAnsi="NanumGothic" w:cs="Arial Unicode MS" w:hint="eastAsia"/>
                <w:lang w:eastAsia="ko-KR"/>
              </w:rPr>
              <w:t>승인된다</w:t>
            </w:r>
            <w:r w:rsidR="00087446" w:rsidRPr="00842F1E">
              <w:rPr>
                <w:rFonts w:ascii="NanumGothic" w:eastAsia="NanumGothic" w:hAnsi="NanumGothic" w:cs="Arial Unicode MS" w:hint="eastAsia"/>
                <w:lang w:eastAsia="ko-KR"/>
              </w:rPr>
              <w:t>. (</w:t>
            </w:r>
            <w:r w:rsidR="00A355FB" w:rsidRPr="00842F1E">
              <w:rPr>
                <w:rFonts w:ascii="NanumGothic" w:eastAsia="NanumGothic" w:hAnsi="NanumGothic" w:cs="Arial Unicode MS" w:hint="eastAsia"/>
                <w:lang w:eastAsia="ko-KR"/>
              </w:rPr>
              <w:t>CRC</w:t>
            </w:r>
            <w:r w:rsidR="00087446" w:rsidRPr="00842F1E">
              <w:rPr>
                <w:rFonts w:ascii="NanumGothic" w:eastAsia="NanumGothic" w:hAnsi="NanumGothic" w:cs="Arial Unicode MS" w:hint="eastAsia"/>
                <w:lang w:eastAsia="ko-KR"/>
              </w:rPr>
              <w:t xml:space="preserve">에서 파송기관은 청빙교회의 카운실이며, </w:t>
            </w:r>
            <w:r w:rsidR="00A355FB" w:rsidRPr="00842F1E">
              <w:rPr>
                <w:rFonts w:ascii="NanumGothic" w:eastAsia="NanumGothic" w:hAnsi="NanumGothic" w:cs="Arial Unicode MS" w:hint="eastAsia"/>
                <w:lang w:eastAsia="ko-KR"/>
              </w:rPr>
              <w:t xml:space="preserve">RCA에서 파송기관은 </w:t>
            </w:r>
            <w:r w:rsidR="009A0D51" w:rsidRPr="00842F1E">
              <w:rPr>
                <w:rFonts w:ascii="NanumGothic" w:eastAsia="NanumGothic" w:hAnsi="NanumGothic" w:cs="Arial Unicode MS" w:hint="eastAsia"/>
                <w:lang w:eastAsia="ko-KR"/>
              </w:rPr>
              <w:t>목사의 적을 가지고 있는 노회이다.)</w:t>
            </w:r>
            <w:r w:rsidR="00DD7A5C" w:rsidRPr="00842F1E">
              <w:rPr>
                <w:rFonts w:ascii="NanumGothic" w:eastAsia="NanumGothic" w:hAnsi="NanumGothic" w:cs="Arial Unicode MS" w:hint="eastAsia"/>
                <w:lang w:eastAsia="ko-KR"/>
              </w:rPr>
              <w:t xml:space="preserve"> </w:t>
            </w:r>
            <w:r w:rsidR="002E1F77" w:rsidRPr="00842F1E">
              <w:rPr>
                <w:rFonts w:ascii="NanumGothic" w:eastAsia="NanumGothic" w:hAnsi="NanumGothic" w:cs="Arial Unicode MS" w:hint="eastAsia"/>
                <w:lang w:eastAsia="ko-KR"/>
              </w:rPr>
              <w:t xml:space="preserve">이 경우 목사는 </w:t>
            </w:r>
            <w:r w:rsidR="004806C7" w:rsidRPr="00842F1E">
              <w:rPr>
                <w:rFonts w:ascii="NanumGothic" w:eastAsia="NanumGothic" w:hAnsi="NanumGothic" w:cs="Arial Unicode MS" w:hint="eastAsia"/>
                <w:lang w:eastAsia="ko-KR"/>
              </w:rPr>
              <w:t>목사직</w:t>
            </w:r>
            <w:r w:rsidR="00F10826" w:rsidRPr="00842F1E">
              <w:rPr>
                <w:rFonts w:ascii="NanumGothic" w:eastAsia="NanumGothic" w:hAnsi="NanumGothic" w:cs="Arial Unicode MS" w:hint="eastAsia"/>
                <w:lang w:eastAsia="ko-KR"/>
              </w:rPr>
              <w:t>을 유지함</w:t>
            </w:r>
            <w:r w:rsidR="004806C7" w:rsidRPr="00842F1E">
              <w:rPr>
                <w:rFonts w:ascii="NanumGothic" w:eastAsia="NanumGothic" w:hAnsi="NanumGothic" w:cs="Arial Unicode MS" w:hint="eastAsia"/>
                <w:lang w:eastAsia="ko-KR"/>
              </w:rPr>
              <w:t xml:space="preserve">에 있어서 파송기관에 </w:t>
            </w:r>
            <w:r w:rsidR="001635C8" w:rsidRPr="00842F1E">
              <w:rPr>
                <w:rFonts w:ascii="NanumGothic" w:eastAsia="NanumGothic" w:hAnsi="NanumGothic" w:cs="Arial Unicode MS" w:hint="eastAsia"/>
                <w:lang w:eastAsia="ko-KR"/>
              </w:rPr>
              <w:t xml:space="preserve">보고하고 책임을 진다. </w:t>
            </w:r>
            <w:r w:rsidR="00E553ED" w:rsidRPr="00842F1E">
              <w:rPr>
                <w:rFonts w:ascii="NanumGothic" w:eastAsia="NanumGothic" w:hAnsi="NanumGothic" w:cs="Arial Unicode MS" w:hint="eastAsia"/>
                <w:lang w:eastAsia="ko-KR"/>
              </w:rPr>
              <w:t>청빙이 완료될 때에</w:t>
            </w:r>
            <w:r w:rsidR="0018540A" w:rsidRPr="00842F1E">
              <w:rPr>
                <w:rFonts w:ascii="NanumGothic" w:eastAsia="NanumGothic" w:hAnsi="NanumGothic" w:cs="Arial Unicode MS" w:hint="eastAsia"/>
                <w:lang w:eastAsia="ko-KR"/>
              </w:rPr>
              <w:t xml:space="preserve">, </w:t>
            </w:r>
            <w:r w:rsidR="00B92DD4" w:rsidRPr="00842F1E">
              <w:rPr>
                <w:rFonts w:ascii="NanumGothic" w:eastAsia="NanumGothic" w:hAnsi="NanumGothic" w:cs="Arial Unicode MS" w:hint="eastAsia"/>
                <w:lang w:eastAsia="ko-KR"/>
              </w:rPr>
              <w:t xml:space="preserve">파송교회와 협의 하에 </w:t>
            </w:r>
            <w:r w:rsidR="00B92DD4" w:rsidRPr="00842F1E">
              <w:rPr>
                <w:rFonts w:ascii="NanumGothic" w:eastAsia="NanumGothic" w:hAnsi="NanumGothic" w:cs="Arial Unicode MS" w:hint="eastAsia"/>
                <w:u w:val="single"/>
                <w:lang w:eastAsia="ko-KR"/>
              </w:rPr>
              <w:t xml:space="preserve">그리고 </w:t>
            </w:r>
            <w:r w:rsidR="002F461A" w:rsidRPr="00842F1E">
              <w:rPr>
                <w:rFonts w:ascii="NanumGothic" w:eastAsia="NanumGothic" w:hAnsi="NanumGothic" w:cs="Arial Unicode MS" w:hint="eastAsia"/>
                <w:u w:val="single"/>
                <w:lang w:eastAsia="ko-KR"/>
              </w:rPr>
              <w:t>총회가 정한 규칙에 따라서</w:t>
            </w:r>
            <w:r w:rsidR="002F461A" w:rsidRPr="00842F1E">
              <w:rPr>
                <w:rFonts w:ascii="NanumGothic" w:eastAsia="NanumGothic" w:hAnsi="NanumGothic" w:cs="Arial Unicode MS" w:hint="eastAsia"/>
                <w:lang w:eastAsia="ko-KR"/>
              </w:rPr>
              <w:t>,</w:t>
            </w:r>
            <w:r w:rsidR="00E553ED" w:rsidRPr="00842F1E">
              <w:rPr>
                <w:rFonts w:ascii="NanumGothic" w:eastAsia="NanumGothic" w:hAnsi="NanumGothic" w:cs="Arial Unicode MS" w:hint="eastAsia"/>
                <w:lang w:eastAsia="ko-KR"/>
              </w:rPr>
              <w:t xml:space="preserve"> </w:t>
            </w:r>
            <w:r w:rsidR="00E208CF" w:rsidRPr="00842F1E">
              <w:rPr>
                <w:rFonts w:ascii="NanumGothic" w:eastAsia="NanumGothic" w:hAnsi="NanumGothic" w:cs="Arial Unicode MS" w:hint="eastAsia"/>
                <w:lang w:eastAsia="ko-KR"/>
              </w:rPr>
              <w:t>청빙교회의 규칙을 적용한다.</w:t>
            </w:r>
          </w:p>
        </w:tc>
      </w:tr>
      <w:tr w:rsidR="00B82054" w:rsidRPr="00842F1E" w14:paraId="57DFC202" w14:textId="77777777" w:rsidTr="005B2D6D">
        <w:tc>
          <w:tcPr>
            <w:tcW w:w="5760" w:type="dxa"/>
            <w:shd w:val="clear" w:color="auto" w:fill="EFEFEF"/>
            <w:tcMar>
              <w:top w:w="100" w:type="dxa"/>
              <w:left w:w="100" w:type="dxa"/>
              <w:bottom w:w="100" w:type="dxa"/>
              <w:right w:w="100" w:type="dxa"/>
            </w:tcMar>
          </w:tcPr>
          <w:p w14:paraId="281E278D" w14:textId="63722240" w:rsidR="00B82054" w:rsidRPr="00842F1E" w:rsidRDefault="00B82054" w:rsidP="00B82054">
            <w:pPr>
              <w:spacing w:line="240" w:lineRule="auto"/>
              <w:jc w:val="right"/>
            </w:pPr>
            <w:r w:rsidRPr="00842F1E">
              <w:t>(</w:t>
            </w:r>
            <w:r w:rsidRPr="00842F1E">
              <w:rPr>
                <w:i/>
                <w:iCs/>
              </w:rPr>
              <w:t>Acts of Synod 2014</w:t>
            </w:r>
            <w:r w:rsidRPr="00842F1E">
              <w:t>, pp. 564-65)</w:t>
            </w:r>
            <w:r w:rsidRPr="00842F1E">
              <w:br/>
            </w:r>
            <w:r w:rsidRPr="00842F1E">
              <w:rPr>
                <w:u w:val="single"/>
              </w:rPr>
              <w:t>(</w:t>
            </w:r>
            <w:r w:rsidRPr="00842F1E">
              <w:rPr>
                <w:i/>
                <w:iCs/>
                <w:u w:val="single"/>
              </w:rPr>
              <w:t>Acts of Synod 2024,</w:t>
            </w:r>
            <w:r w:rsidRPr="00842F1E">
              <w:rPr>
                <w:u w:val="single"/>
              </w:rPr>
              <w:t xml:space="preserve"> pp. 860-61)</w:t>
            </w:r>
          </w:p>
        </w:tc>
        <w:tc>
          <w:tcPr>
            <w:tcW w:w="7131" w:type="dxa"/>
            <w:gridSpan w:val="2"/>
            <w:shd w:val="clear" w:color="auto" w:fill="EFEFEF"/>
          </w:tcPr>
          <w:p w14:paraId="36DC9E96" w14:textId="61C6D648" w:rsidR="00B82054" w:rsidRPr="00842F1E" w:rsidRDefault="00F10826" w:rsidP="00B82054">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w:t>
            </w:r>
            <w:r w:rsidR="00A91690" w:rsidRPr="00842F1E">
              <w:rPr>
                <w:rFonts w:ascii="NanumGothic" w:eastAsia="NanumGothic" w:hAnsi="NanumGothic" w:cs="Arial Unicode MS" w:hint="eastAsia"/>
                <w:lang w:eastAsia="ko-KR"/>
              </w:rPr>
              <w:t xml:space="preserve">2014 </w:t>
            </w:r>
            <w:r w:rsidRPr="00842F1E">
              <w:rPr>
                <w:rFonts w:ascii="NanumGothic" w:eastAsia="NanumGothic" w:hAnsi="NanumGothic" w:cs="Arial Unicode MS" w:hint="eastAsia"/>
                <w:lang w:eastAsia="ko-KR"/>
              </w:rPr>
              <w:t xml:space="preserve">총회회의록, </w:t>
            </w:r>
            <w:r w:rsidR="00D122B6" w:rsidRPr="00842F1E">
              <w:rPr>
                <w:rFonts w:ascii="NanumGothic" w:eastAsia="NanumGothic" w:hAnsi="NanumGothic" w:cs="Arial Unicode MS" w:hint="eastAsia"/>
                <w:lang w:eastAsia="ko-KR"/>
              </w:rPr>
              <w:t>564-65쪽)</w:t>
            </w:r>
          </w:p>
          <w:p w14:paraId="27E002FF" w14:textId="16AD7A80" w:rsidR="00D122B6" w:rsidRPr="00842F1E" w:rsidRDefault="00D122B6" w:rsidP="00B82054">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w:t>
            </w:r>
            <w:r w:rsidR="00A91690" w:rsidRPr="00842F1E">
              <w:rPr>
                <w:rFonts w:ascii="NanumGothic" w:eastAsia="NanumGothic" w:hAnsi="NanumGothic" w:cs="Arial Unicode MS" w:hint="eastAsia"/>
                <w:u w:val="single"/>
                <w:lang w:eastAsia="ko-KR"/>
              </w:rPr>
              <w:t xml:space="preserve">2024 </w:t>
            </w:r>
            <w:r w:rsidRPr="00842F1E">
              <w:rPr>
                <w:rFonts w:ascii="NanumGothic" w:eastAsia="NanumGothic" w:hAnsi="NanumGothic" w:cs="Arial Unicode MS" w:hint="eastAsia"/>
                <w:u w:val="single"/>
                <w:lang w:eastAsia="ko-KR"/>
              </w:rPr>
              <w:t>총회회의록</w:t>
            </w:r>
            <w:r w:rsidR="00A2260A" w:rsidRPr="00842F1E">
              <w:rPr>
                <w:rFonts w:ascii="NanumGothic" w:eastAsia="NanumGothic" w:hAnsi="NanumGothic" w:cs="Arial Unicode MS" w:hint="eastAsia"/>
                <w:u w:val="single"/>
                <w:lang w:eastAsia="ko-KR"/>
              </w:rPr>
              <w:t>, 860-61쪽</w:t>
            </w:r>
            <w:r w:rsidR="00A2260A" w:rsidRPr="00842F1E">
              <w:rPr>
                <w:rFonts w:ascii="NanumGothic" w:eastAsia="NanumGothic" w:hAnsi="NanumGothic" w:cs="Arial Unicode MS" w:hint="eastAsia"/>
                <w:lang w:eastAsia="ko-KR"/>
              </w:rPr>
              <w:t>)</w:t>
            </w:r>
          </w:p>
        </w:tc>
      </w:tr>
      <w:tr w:rsidR="008B0B88" w:rsidRPr="00842F1E" w14:paraId="00E5FBE0" w14:textId="77777777" w:rsidTr="005B2D6D">
        <w:tc>
          <w:tcPr>
            <w:tcW w:w="5760" w:type="dxa"/>
            <w:shd w:val="clear" w:color="auto" w:fill="EFEFEF"/>
            <w:tcMar>
              <w:top w:w="100" w:type="dxa"/>
              <w:left w:w="100" w:type="dxa"/>
              <w:bottom w:w="100" w:type="dxa"/>
              <w:right w:w="100" w:type="dxa"/>
            </w:tcMar>
          </w:tcPr>
          <w:p w14:paraId="431281E3" w14:textId="77777777" w:rsidR="008B0B88" w:rsidRPr="00842F1E" w:rsidRDefault="008B0B88" w:rsidP="008B0B88">
            <w:pPr>
              <w:spacing w:line="240" w:lineRule="auto"/>
            </w:pPr>
            <w:r w:rsidRPr="00842F1E">
              <w:t>8. Responsibility for the pastoral care of ordained ministers and their families is to be initiated by the served congregation, which will also inform both the sending and inviting bodies of the CRC and the RCA, which will then share in that pastoral care.</w:t>
            </w:r>
          </w:p>
        </w:tc>
        <w:tc>
          <w:tcPr>
            <w:tcW w:w="7131" w:type="dxa"/>
            <w:gridSpan w:val="2"/>
            <w:shd w:val="clear" w:color="auto" w:fill="EFEFEF"/>
          </w:tcPr>
          <w:p w14:paraId="3E2C84AE" w14:textId="7B3A0E7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8. 목사의 목회 책임과 그 가족에 대한 부양책임은 목회하는 교회에서 작성하는데, 이를 목회사역을 공유하는 CRC와 RCA 양 교단의 파송교회와 청빙교회에 알려야 한다.</w:t>
            </w:r>
          </w:p>
        </w:tc>
      </w:tr>
      <w:tr w:rsidR="008B0B88" w:rsidRPr="00842F1E" w14:paraId="1DDFFBE3" w14:textId="77777777" w:rsidTr="005B2D6D">
        <w:tc>
          <w:tcPr>
            <w:tcW w:w="5760" w:type="dxa"/>
            <w:shd w:val="clear" w:color="auto" w:fill="EFEFEF"/>
            <w:tcMar>
              <w:top w:w="100" w:type="dxa"/>
              <w:left w:w="100" w:type="dxa"/>
              <w:bottom w:w="100" w:type="dxa"/>
              <w:right w:w="100" w:type="dxa"/>
            </w:tcMar>
          </w:tcPr>
          <w:p w14:paraId="11FC744E" w14:textId="77777777" w:rsidR="008B0B88" w:rsidRPr="00842F1E" w:rsidRDefault="008B0B88" w:rsidP="008B0B88">
            <w:pPr>
              <w:spacing w:line="240" w:lineRule="auto"/>
            </w:pPr>
            <w:r w:rsidRPr="00842F1E">
              <w:t>9. The ordained minister is subject to the supervision of the sending body with regard to matters of discipline. The inviting body shall have oversight of the congregation in which the minister serves. Both the inviting and sending bodies shall be in communication and participate as appropriate.</w:t>
            </w:r>
          </w:p>
        </w:tc>
        <w:tc>
          <w:tcPr>
            <w:tcW w:w="7131" w:type="dxa"/>
            <w:gridSpan w:val="2"/>
            <w:shd w:val="clear" w:color="auto" w:fill="EFEFEF"/>
          </w:tcPr>
          <w:p w14:paraId="6BB40B47" w14:textId="7D493D1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9. 목사는 목사의 권징에 관하여 파송교회의 감독을 받는다. 청빙한 교회는 목사가 섬기는 교회의 회중을 감독한다. 파송교회와 청빙한 교회는 상호 연락하고 적절히 동역한다.</w:t>
            </w:r>
          </w:p>
        </w:tc>
      </w:tr>
      <w:tr w:rsidR="008B0B88" w:rsidRPr="00842F1E" w14:paraId="6DFAF663" w14:textId="77777777" w:rsidTr="005B2D6D">
        <w:tc>
          <w:tcPr>
            <w:tcW w:w="5760" w:type="dxa"/>
            <w:shd w:val="clear" w:color="auto" w:fill="EFEFEF"/>
            <w:tcMar>
              <w:top w:w="100" w:type="dxa"/>
              <w:left w:w="100" w:type="dxa"/>
              <w:bottom w:w="100" w:type="dxa"/>
              <w:right w:w="100" w:type="dxa"/>
            </w:tcMar>
          </w:tcPr>
          <w:p w14:paraId="34CEEC39" w14:textId="77777777" w:rsidR="008B0B88" w:rsidRPr="00842F1E" w:rsidRDefault="008B0B88" w:rsidP="008B0B88">
            <w:pPr>
              <w:spacing w:line="240" w:lineRule="auto"/>
            </w:pPr>
            <w:r w:rsidRPr="00842F1E">
              <w:lastRenderedPageBreak/>
              <w:t>10. Each church will make provision for an ordained minister’s being granted participation in the appropriate bodies of the church in which he/she is serving (the inviting church). (Cf. Article 38-g and its Supplement.)</w:t>
            </w:r>
          </w:p>
        </w:tc>
        <w:tc>
          <w:tcPr>
            <w:tcW w:w="7131" w:type="dxa"/>
            <w:gridSpan w:val="2"/>
            <w:shd w:val="clear" w:color="auto" w:fill="EFEFEF"/>
          </w:tcPr>
          <w:p w14:paraId="24465B87" w14:textId="728C73F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10. 각 교회는 목사가 청빙받은 교회의 여러 기구에 참여하도록 허락하는 규칙을 만들어야 한다 (38</w:t>
            </w:r>
            <w:r w:rsidR="0035562C"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g항과 보칙 참조).</w:t>
            </w:r>
          </w:p>
        </w:tc>
      </w:tr>
      <w:tr w:rsidR="008B0B88" w:rsidRPr="00842F1E" w14:paraId="7B4FCEE2" w14:textId="77777777" w:rsidTr="005B2D6D">
        <w:tc>
          <w:tcPr>
            <w:tcW w:w="5760" w:type="dxa"/>
            <w:shd w:val="clear" w:color="auto" w:fill="EFEFEF"/>
            <w:tcMar>
              <w:top w:w="100" w:type="dxa"/>
              <w:left w:w="100" w:type="dxa"/>
              <w:bottom w:w="100" w:type="dxa"/>
              <w:right w:w="100" w:type="dxa"/>
            </w:tcMar>
          </w:tcPr>
          <w:p w14:paraId="4FCB1C9A" w14:textId="77777777" w:rsidR="008B0B88" w:rsidRPr="00842F1E" w:rsidRDefault="008B0B88" w:rsidP="008B0B88">
            <w:pPr>
              <w:spacing w:line="240" w:lineRule="auto"/>
            </w:pPr>
            <w:r w:rsidRPr="00842F1E">
              <w:t>11. All ordained ministers shall continue to participate in the pension and benefits program of the denomination that holds their ministerial credentials (the sending church). The inviting church has the obligation to cover the pension and benefit costs. (Cf. Article 38-g and its Supplement.)</w:t>
            </w:r>
          </w:p>
        </w:tc>
        <w:tc>
          <w:tcPr>
            <w:tcW w:w="7131" w:type="dxa"/>
            <w:gridSpan w:val="2"/>
            <w:shd w:val="clear" w:color="auto" w:fill="EFEFEF"/>
          </w:tcPr>
          <w:p w14:paraId="303B6AEA" w14:textId="3873D28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11. 안수받은 모든 목사는 자신의 목사적을 두고 있는 교단의 연금 프로그램에 지속적으로 참여한다. 청빙교회는 연금과 기타 복지비용 지불을 책임진다. </w:t>
            </w:r>
            <w:r w:rsidRPr="00842F1E">
              <w:rPr>
                <w:rFonts w:ascii="NanumGothic" w:eastAsia="NanumGothic" w:hAnsi="NanumGothic" w:cs="Arial Unicode MS"/>
              </w:rPr>
              <w:t>(제38조 g항과 보칙 참조)</w:t>
            </w:r>
          </w:p>
        </w:tc>
      </w:tr>
      <w:tr w:rsidR="008B0B88" w:rsidRPr="00842F1E" w14:paraId="23B81E02" w14:textId="77777777" w:rsidTr="005B2D6D">
        <w:tc>
          <w:tcPr>
            <w:tcW w:w="5760" w:type="dxa"/>
            <w:shd w:val="clear" w:color="auto" w:fill="EFEFEF"/>
            <w:tcMar>
              <w:top w:w="100" w:type="dxa"/>
              <w:left w:w="100" w:type="dxa"/>
              <w:bottom w:w="100" w:type="dxa"/>
              <w:right w:w="100" w:type="dxa"/>
            </w:tcMar>
          </w:tcPr>
          <w:p w14:paraId="3FC0B461" w14:textId="77777777" w:rsidR="008B0B88" w:rsidRPr="00842F1E" w:rsidRDefault="008B0B88" w:rsidP="008B0B88">
            <w:pPr>
              <w:spacing w:line="240" w:lineRule="auto"/>
              <w:jc w:val="right"/>
            </w:pPr>
            <w:r w:rsidRPr="00842F1E">
              <w:t>(</w:t>
            </w:r>
            <w:r w:rsidRPr="00842F1E">
              <w:rPr>
                <w:i/>
              </w:rPr>
              <w:t>Acts of Synod 2005,</w:t>
            </w:r>
            <w:r w:rsidRPr="00842F1E">
              <w:t xml:space="preserve"> pp. 741-42)</w:t>
            </w:r>
          </w:p>
        </w:tc>
        <w:tc>
          <w:tcPr>
            <w:tcW w:w="7131" w:type="dxa"/>
            <w:gridSpan w:val="2"/>
            <w:shd w:val="clear" w:color="auto" w:fill="EFEFEF"/>
          </w:tcPr>
          <w:p w14:paraId="66EC7886" w14:textId="4E6064E0"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(2005 총회회의록, 741-42쪽)</w:t>
            </w:r>
          </w:p>
        </w:tc>
      </w:tr>
      <w:tr w:rsidR="008B0B88" w:rsidRPr="00842F1E" w14:paraId="0A966C20" w14:textId="77777777" w:rsidTr="005B2D6D">
        <w:tc>
          <w:tcPr>
            <w:tcW w:w="5760" w:type="dxa"/>
            <w:shd w:val="clear" w:color="auto" w:fill="EFEFEF"/>
            <w:tcMar>
              <w:top w:w="100" w:type="dxa"/>
              <w:left w:w="100" w:type="dxa"/>
              <w:bottom w:w="100" w:type="dxa"/>
              <w:right w:w="100" w:type="dxa"/>
            </w:tcMar>
          </w:tcPr>
          <w:p w14:paraId="69640153" w14:textId="77777777" w:rsidR="008B0B88" w:rsidRPr="00842F1E" w:rsidRDefault="008B0B88" w:rsidP="008B0B88">
            <w:pPr>
              <w:spacing w:line="240" w:lineRule="auto"/>
            </w:pPr>
            <w:r w:rsidRPr="00842F1E">
              <w:t>12. It is important to the faithful and orderly exchange of ordained ministers that one who would serve in a congregation of another church first be formed and educated for ministry in one’s own tradition and have experience in serving in that church’s ordained ministry. Such experience and grounding in one’s own tradition are seen to be essential prior to serving in a setting of another tradition; therefore, such service is not intended for a first call.</w:t>
            </w:r>
          </w:p>
        </w:tc>
        <w:tc>
          <w:tcPr>
            <w:tcW w:w="7131" w:type="dxa"/>
            <w:gridSpan w:val="2"/>
            <w:shd w:val="clear" w:color="auto" w:fill="EFEFEF"/>
          </w:tcPr>
          <w:p w14:paraId="48F4C83A" w14:textId="630ACB6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12. 한 목회자가 다른 교단의 교회에서 사역하려고 할 때에 그가 우선 자신의 전통에서 신학교육을 받고 거기서 안수받고 목회경험을 가지는 것은 충실하고 적절하게 목회자를 교환하는데 있어서 중요하다. 자신의 전통에 바로 서고 목회의 경험을 하는 것은 다른 전통의 교회에서 사역하기 전에 갖추어야 할 필수사항이다. 그러므로 그러한 사역은 (신학교 졸업 후 받는) 첫번째 청빙이 되지 않는 것이 좋다.</w:t>
            </w:r>
          </w:p>
        </w:tc>
      </w:tr>
      <w:tr w:rsidR="008B0B88" w:rsidRPr="00842F1E" w14:paraId="57D8DF47" w14:textId="77777777" w:rsidTr="005B2D6D">
        <w:tc>
          <w:tcPr>
            <w:tcW w:w="5760" w:type="dxa"/>
            <w:shd w:val="clear" w:color="auto" w:fill="EFEFEF"/>
            <w:tcMar>
              <w:top w:w="100" w:type="dxa"/>
              <w:left w:w="100" w:type="dxa"/>
              <w:bottom w:w="100" w:type="dxa"/>
              <w:right w:w="100" w:type="dxa"/>
            </w:tcMar>
          </w:tcPr>
          <w:p w14:paraId="47BEC404" w14:textId="77777777" w:rsidR="008B0B88" w:rsidRPr="00842F1E" w:rsidRDefault="008B0B88" w:rsidP="008B0B88">
            <w:pPr>
              <w:spacing w:after="100"/>
              <w:jc w:val="right"/>
            </w:pPr>
            <w:r w:rsidRPr="00842F1E">
              <w:t>(</w:t>
            </w:r>
            <w:r w:rsidRPr="00842F1E">
              <w:rPr>
                <w:i/>
              </w:rPr>
              <w:t xml:space="preserve">Acts of Synod 2011, </w:t>
            </w:r>
            <w:r w:rsidRPr="00842F1E">
              <w:t>p. 824)</w:t>
            </w:r>
          </w:p>
        </w:tc>
        <w:tc>
          <w:tcPr>
            <w:tcW w:w="7131" w:type="dxa"/>
            <w:gridSpan w:val="2"/>
            <w:shd w:val="clear" w:color="auto" w:fill="EFEFEF"/>
          </w:tcPr>
          <w:p w14:paraId="5A2A3F68" w14:textId="302AFD93"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(2011 총회회의록, 824쪽)</w:t>
            </w:r>
          </w:p>
        </w:tc>
      </w:tr>
      <w:tr w:rsidR="008B0B88" w:rsidRPr="00842F1E" w14:paraId="478B5DF1" w14:textId="77777777" w:rsidTr="005B2D6D">
        <w:tc>
          <w:tcPr>
            <w:tcW w:w="5760" w:type="dxa"/>
            <w:shd w:val="clear" w:color="auto" w:fill="EFEFEF"/>
            <w:tcMar>
              <w:top w:w="100" w:type="dxa"/>
              <w:left w:w="100" w:type="dxa"/>
              <w:bottom w:w="100" w:type="dxa"/>
              <w:right w:w="100" w:type="dxa"/>
            </w:tcMar>
          </w:tcPr>
          <w:p w14:paraId="35FA7B3D" w14:textId="77777777" w:rsidR="008B0B88" w:rsidRPr="00842F1E" w:rsidRDefault="008B0B88" w:rsidP="008B0B88">
            <w:pPr>
              <w:spacing w:after="100"/>
            </w:pPr>
            <w:r w:rsidRPr="00842F1E">
              <w:rPr>
                <w:i/>
                <w:iCs/>
                <w:spacing w:val="-2"/>
              </w:rPr>
              <w:t xml:space="preserve">Note: </w:t>
            </w:r>
            <w:r w:rsidRPr="00842F1E">
              <w:rPr>
                <w:spacing w:val="-2"/>
              </w:rPr>
              <w:t>Due to unknown factors, this statement currently does not appear in the RCA Book of Order, yet it is accepted as valid within the CRC</w:t>
            </w:r>
          </w:p>
        </w:tc>
        <w:tc>
          <w:tcPr>
            <w:tcW w:w="7131" w:type="dxa"/>
            <w:gridSpan w:val="2"/>
            <w:shd w:val="clear" w:color="auto" w:fill="EFEFEF"/>
          </w:tcPr>
          <w:p w14:paraId="28A47AD1" w14:textId="7C4EB63B" w:rsidR="008B0B88" w:rsidRPr="00842F1E" w:rsidRDefault="008B0B88" w:rsidP="008B0B88">
            <w:pPr>
              <w:spacing w:after="100"/>
              <w:rPr>
                <w:rFonts w:asciiTheme="minorEastAsia" w:hAnsiTheme="minorEastAsia" w:cs="Malgun Gothic Semilight"/>
                <w:lang w:eastAsia="ko-KR"/>
              </w:rPr>
            </w:pPr>
            <w:r w:rsidRPr="00842F1E">
              <w:rPr>
                <w:rFonts w:ascii="NanumGothic" w:eastAsia="NanumGothic" w:hAnsi="NanumGothic" w:cs="Arial Unicode MS"/>
                <w:lang w:eastAsia="ko-KR"/>
              </w:rPr>
              <w:t xml:space="preserve">비고: 비록 이 규정이 CRC에서는 유효한 규정으로 채택되었지만, 알 수 없는 이유로, 현재 이 규정은 RCA 헌법에는 보이지 않는다. </w:t>
            </w:r>
          </w:p>
        </w:tc>
      </w:tr>
      <w:tr w:rsidR="008B0B88" w:rsidRPr="00842F1E" w14:paraId="001531B9" w14:textId="77777777" w:rsidTr="005B2D6D">
        <w:tc>
          <w:tcPr>
            <w:tcW w:w="5760" w:type="dxa"/>
            <w:shd w:val="clear" w:color="auto" w:fill="EFEFEF"/>
            <w:tcMar>
              <w:top w:w="100" w:type="dxa"/>
              <w:left w:w="100" w:type="dxa"/>
              <w:bottom w:w="100" w:type="dxa"/>
              <w:right w:w="100" w:type="dxa"/>
            </w:tcMar>
          </w:tcPr>
          <w:p w14:paraId="489FC02A" w14:textId="77777777" w:rsidR="008B0B88" w:rsidRPr="00842F1E" w:rsidRDefault="008B0B88" w:rsidP="008B0B88">
            <w:pPr>
              <w:pStyle w:val="Heading4"/>
              <w:spacing w:before="0"/>
            </w:pPr>
            <w:bookmarkStart w:id="71" w:name="_b6xrs4asqt22" w:colFirst="0" w:colLast="0"/>
            <w:bookmarkEnd w:id="71"/>
            <w:r w:rsidRPr="00842F1E">
              <w:t xml:space="preserve">E. Calling Ministers </w:t>
            </w:r>
            <w:r w:rsidRPr="00842F1E">
              <w:rPr>
                <w:i w:val="0"/>
                <w:iCs/>
              </w:rPr>
              <w:t>Ordained Outside of the Christian Reformed Church in North America</w:t>
            </w:r>
          </w:p>
        </w:tc>
        <w:tc>
          <w:tcPr>
            <w:tcW w:w="7131" w:type="dxa"/>
            <w:gridSpan w:val="2"/>
            <w:shd w:val="clear" w:color="auto" w:fill="EFEFEF"/>
          </w:tcPr>
          <w:p w14:paraId="62977EDC" w14:textId="72B200B9"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E. 타교단 소속의 목사의 청빙</w:t>
            </w:r>
          </w:p>
        </w:tc>
        <w:bookmarkStart w:id="72" w:name="_bqbv6ovlnkv4" w:colFirst="0" w:colLast="0"/>
        <w:bookmarkEnd w:id="72"/>
      </w:tr>
      <w:tr w:rsidR="008B0B88" w:rsidRPr="00842F1E" w14:paraId="394FC680" w14:textId="77777777" w:rsidTr="005B2D6D">
        <w:tc>
          <w:tcPr>
            <w:tcW w:w="5760" w:type="dxa"/>
            <w:shd w:val="clear" w:color="auto" w:fill="EFEFEF"/>
            <w:tcMar>
              <w:top w:w="100" w:type="dxa"/>
              <w:left w:w="100" w:type="dxa"/>
              <w:bottom w:w="100" w:type="dxa"/>
              <w:right w:w="100" w:type="dxa"/>
            </w:tcMar>
          </w:tcPr>
          <w:p w14:paraId="48212CF2" w14:textId="77777777" w:rsidR="008B0B88" w:rsidRPr="00842F1E" w:rsidRDefault="008B0B88" w:rsidP="008B0B88">
            <w:pPr>
              <w:spacing w:line="240" w:lineRule="auto"/>
            </w:pPr>
            <w:r w:rsidRPr="00842F1E">
              <w:t>1.</w:t>
            </w:r>
            <w:r w:rsidRPr="00842F1E">
              <w:tab/>
              <w:t>A church may consider calling a minister ordained outside of the CRCNA only if it has put forth a sustained and realistic effort to obtain a minister from within the Christian Reformed Church or the Reformed Church in America. This shall apply only to a church which continues to have a viable ministry.</w:t>
            </w:r>
          </w:p>
        </w:tc>
        <w:tc>
          <w:tcPr>
            <w:tcW w:w="7131" w:type="dxa"/>
            <w:gridSpan w:val="2"/>
            <w:shd w:val="clear" w:color="auto" w:fill="EFEFEF"/>
          </w:tcPr>
          <w:p w14:paraId="0EE33671" w14:textId="31D2ACD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교회가 현실적인 모든 노력을 기울여도 CRC 교회와 RCA 교회에서 목사를 청빙할 수 없는 경우에 한해서 CRC 외부의 타 교단 목사를 청빙할 수 있다. 이 조항은 계속 성장 가능한 교회에 한해서 적용된다.</w:t>
            </w:r>
          </w:p>
        </w:tc>
      </w:tr>
      <w:tr w:rsidR="008B0B88" w:rsidRPr="00842F1E" w14:paraId="72C576D2" w14:textId="77777777" w:rsidTr="005B2D6D">
        <w:tc>
          <w:tcPr>
            <w:tcW w:w="5760" w:type="dxa"/>
            <w:shd w:val="clear" w:color="auto" w:fill="EFEFEF"/>
            <w:tcMar>
              <w:top w:w="100" w:type="dxa"/>
              <w:left w:w="100" w:type="dxa"/>
              <w:bottom w:w="100" w:type="dxa"/>
              <w:right w:w="100" w:type="dxa"/>
            </w:tcMar>
          </w:tcPr>
          <w:p w14:paraId="447EFA03" w14:textId="77777777" w:rsidR="008B0B88" w:rsidRPr="00842F1E" w:rsidRDefault="008B0B88" w:rsidP="008B0B88">
            <w:pPr>
              <w:spacing w:after="100"/>
              <w:jc w:val="right"/>
            </w:pPr>
            <w:r w:rsidRPr="00842F1E">
              <w:lastRenderedPageBreak/>
              <w:t>(</w:t>
            </w:r>
            <w:r w:rsidRPr="00842F1E">
              <w:rPr>
                <w:i/>
              </w:rPr>
              <w:t>Acts of Synod 2005,</w:t>
            </w:r>
            <w:r w:rsidRPr="00842F1E">
              <w:t xml:space="preserve"> p. 742)</w:t>
            </w:r>
          </w:p>
        </w:tc>
        <w:tc>
          <w:tcPr>
            <w:tcW w:w="7131" w:type="dxa"/>
            <w:gridSpan w:val="2"/>
            <w:shd w:val="clear" w:color="auto" w:fill="EFEFEF"/>
          </w:tcPr>
          <w:p w14:paraId="138D9438" w14:textId="7A3CD89D"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(2005 총회회의록, 742쪽)</w:t>
            </w:r>
          </w:p>
        </w:tc>
      </w:tr>
      <w:tr w:rsidR="008B0B88" w:rsidRPr="00842F1E" w14:paraId="658595D5" w14:textId="77777777" w:rsidTr="005B2D6D">
        <w:tc>
          <w:tcPr>
            <w:tcW w:w="5760" w:type="dxa"/>
            <w:shd w:val="clear" w:color="auto" w:fill="EFEFEF"/>
            <w:tcMar>
              <w:top w:w="100" w:type="dxa"/>
              <w:left w:w="100" w:type="dxa"/>
              <w:bottom w:w="100" w:type="dxa"/>
              <w:right w:w="100" w:type="dxa"/>
            </w:tcMar>
          </w:tcPr>
          <w:p w14:paraId="1C6C5D3D" w14:textId="77777777" w:rsidR="008B0B88" w:rsidRPr="00842F1E" w:rsidRDefault="008B0B88" w:rsidP="008B0B88">
            <w:pPr>
              <w:spacing w:line="240" w:lineRule="auto"/>
            </w:pPr>
            <w:r w:rsidRPr="00842F1E">
              <w:t>2. A minister ordained outside of the CRCNA desiring to be declared eligible for a call to a Christian Reformed church shall make application to the Candidacy Committee. Once the application has been filed, the procedures prescribed by the Candidacy Committee in the Journey Toward Ordination document shall be followed.</w:t>
            </w:r>
          </w:p>
        </w:tc>
        <w:tc>
          <w:tcPr>
            <w:tcW w:w="7131" w:type="dxa"/>
            <w:gridSpan w:val="2"/>
            <w:shd w:val="clear" w:color="auto" w:fill="EFEFEF"/>
          </w:tcPr>
          <w:p w14:paraId="60EECA7A" w14:textId="0B4F078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본 교단 소속 교회에서 청빙받으려는 타 교단 목사는 목회자후보위원회에 신청하여 적합 여부를 확인 받아야 한다. 그의 신청서가 접수되면 목회자후보위원회에서 작성한 ‘교단가입절차’ (Journey toward Ordination)에 따라서 진행한다.</w:t>
            </w:r>
          </w:p>
        </w:tc>
      </w:tr>
      <w:tr w:rsidR="008B0B88" w:rsidRPr="00842F1E" w14:paraId="7F64EC99" w14:textId="77777777" w:rsidTr="005B2D6D">
        <w:tc>
          <w:tcPr>
            <w:tcW w:w="5760" w:type="dxa"/>
            <w:shd w:val="clear" w:color="auto" w:fill="EFEFEF"/>
            <w:tcMar>
              <w:top w:w="100" w:type="dxa"/>
              <w:left w:w="100" w:type="dxa"/>
              <w:bottom w:w="100" w:type="dxa"/>
              <w:right w:w="100" w:type="dxa"/>
            </w:tcMar>
          </w:tcPr>
          <w:p w14:paraId="50D1F833" w14:textId="77777777" w:rsidR="008B0B88" w:rsidRPr="00842F1E" w:rsidRDefault="008B0B88" w:rsidP="008B0B88">
            <w:pPr>
              <w:spacing w:line="240" w:lineRule="auto"/>
              <w:rPr>
                <w:color w:val="1155CC"/>
                <w:u w:val="single"/>
              </w:rPr>
            </w:pPr>
            <w:r w:rsidRPr="00842F1E">
              <w:t>3. A council shall not nominate a minister ordained outside of the CRCNA for a call without the approval of its classis and the Candidacy Committee. Key elements of the discussion are to involve the “need” criteria included previously in Church Order Supplement, Article 8, E, 4, and now presented in the Journey Toward Ordination document in the section on Article 8. Once the council, pastor, classis, and Candidacy Committee all agree to the proposed call, the affiliation process and procedures prescribed in the Journey Toward Ordination document shall be followed.</w:t>
            </w:r>
            <w:hyperlink r:id="rId17" w:history="1"/>
          </w:p>
        </w:tc>
        <w:tc>
          <w:tcPr>
            <w:tcW w:w="7131" w:type="dxa"/>
            <w:gridSpan w:val="2"/>
            <w:shd w:val="clear" w:color="auto" w:fill="EFEFEF"/>
          </w:tcPr>
          <w:p w14:paraId="30CDAD6A" w14:textId="71E1AAA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교회의 카운실은 노회와 목회자후보위원회의 동의 없이는 타교단의 목사를 청빙할 수 없다. 주요한 논점은 과거 교회헌법 제 8조, E, 4 보칙과 현행 헌법 제 8조의 ‘교단가입절차’에 따른 청빙의 필요성 항목이다. 일단 카운실, 목사, 노회와 목회자후보위원회가 모두 청빙의 필요성에 대해 동의하면, ‘교단가입절차’에 따라 가입절차가 시작된다.</w:t>
            </w:r>
          </w:p>
        </w:tc>
      </w:tr>
      <w:tr w:rsidR="008B0B88" w:rsidRPr="00842F1E" w14:paraId="66ADF064" w14:textId="77777777" w:rsidTr="005B2D6D">
        <w:tc>
          <w:tcPr>
            <w:tcW w:w="5760" w:type="dxa"/>
            <w:shd w:val="clear" w:color="auto" w:fill="EFEFEF"/>
            <w:tcMar>
              <w:top w:w="100" w:type="dxa"/>
              <w:left w:w="100" w:type="dxa"/>
              <w:bottom w:w="100" w:type="dxa"/>
              <w:right w:w="100" w:type="dxa"/>
            </w:tcMar>
          </w:tcPr>
          <w:p w14:paraId="5DD5AB5B" w14:textId="77777777" w:rsidR="008B0B88" w:rsidRPr="00842F1E" w:rsidRDefault="008B0B88" w:rsidP="008B0B88">
            <w:pPr>
              <w:spacing w:line="240" w:lineRule="auto"/>
            </w:pPr>
            <w:r w:rsidRPr="00842F1E">
              <w:t>4. At the completion of the affiliation process the classis, with authorization from the Candidacy Committee, shall conduct a colloquium doctum inquiring into the applicant’s soundness of doctrine, sanctity of life, and knowledge and appreciation of Christian Reformed practice and usage. Synodical deputies must be present, and a successful examination will require the approval of classis and the concurrence of the synodical deputies.</w:t>
            </w:r>
          </w:p>
        </w:tc>
        <w:tc>
          <w:tcPr>
            <w:tcW w:w="7131" w:type="dxa"/>
            <w:gridSpan w:val="2"/>
            <w:shd w:val="clear" w:color="auto" w:fill="EFEFEF"/>
          </w:tcPr>
          <w:p w14:paraId="71EDF3F0" w14:textId="795BA65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목회자후보위원회의 허락을 받아 노회 가입 절차를 마치면, 구두 시험(colloquium doctum)을 통해 신청자의 신학적 건전성, 생활의 경건성, 개혁교회 사역과 활동에 대한 이해와 감사 정도를 판별한다. 총회감독이 반드시 참석하여야 하며, 노회의 승인과 총회감독의 확인을 얻어야 통과된다.</w:t>
            </w:r>
          </w:p>
        </w:tc>
      </w:tr>
      <w:tr w:rsidR="008B0B88" w:rsidRPr="00842F1E" w14:paraId="04DB3D20" w14:textId="77777777" w:rsidTr="005B2D6D">
        <w:tc>
          <w:tcPr>
            <w:tcW w:w="5760" w:type="dxa"/>
            <w:shd w:val="clear" w:color="auto" w:fill="EFEFEF"/>
            <w:tcMar>
              <w:top w:w="100" w:type="dxa"/>
              <w:left w:w="100" w:type="dxa"/>
              <w:bottom w:w="100" w:type="dxa"/>
              <w:right w:w="100" w:type="dxa"/>
            </w:tcMar>
          </w:tcPr>
          <w:p w14:paraId="39EC28C9" w14:textId="77777777" w:rsidR="008B0B88" w:rsidRPr="00842F1E" w:rsidRDefault="008B0B88" w:rsidP="008B0B88">
            <w:pPr>
              <w:spacing w:line="240" w:lineRule="auto"/>
            </w:pPr>
            <w:r w:rsidRPr="00842F1E">
              <w:t xml:space="preserve">5. The approved nominee or applicant may now be called or declared eligible for call, as the case may be. No further examination or colloquium doctum will be required. </w:t>
            </w:r>
          </w:p>
        </w:tc>
        <w:tc>
          <w:tcPr>
            <w:tcW w:w="7131" w:type="dxa"/>
            <w:gridSpan w:val="2"/>
            <w:shd w:val="clear" w:color="auto" w:fill="EFEFEF"/>
          </w:tcPr>
          <w:p w14:paraId="2BCAAB19" w14:textId="4C0A7A3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5. 합격한 신청자는 필요에 따라 즉시 청빙 가능한 목사로 선포된다. 더 이상의 시험이나 구두시험은 필요하지 않다. </w:t>
            </w:r>
          </w:p>
        </w:tc>
      </w:tr>
      <w:tr w:rsidR="008B0B88" w:rsidRPr="00842F1E" w14:paraId="30AC59CE" w14:textId="77777777" w:rsidTr="005B2D6D">
        <w:tc>
          <w:tcPr>
            <w:tcW w:w="5760" w:type="dxa"/>
            <w:shd w:val="clear" w:color="auto" w:fill="EFEFEF"/>
            <w:tcMar>
              <w:top w:w="100" w:type="dxa"/>
              <w:left w:w="100" w:type="dxa"/>
              <w:bottom w:w="100" w:type="dxa"/>
              <w:right w:w="100" w:type="dxa"/>
            </w:tcMar>
          </w:tcPr>
          <w:p w14:paraId="69C4B01E" w14:textId="77777777" w:rsidR="008B0B88" w:rsidRPr="00842F1E" w:rsidRDefault="008B0B88" w:rsidP="008B0B88">
            <w:pPr>
              <w:spacing w:line="240" w:lineRule="auto"/>
              <w:jc w:val="right"/>
            </w:pPr>
            <w:r w:rsidRPr="00842F1E">
              <w:t xml:space="preserve">(Adapted from </w:t>
            </w:r>
            <w:r w:rsidRPr="00842F1E">
              <w:rPr>
                <w:i/>
              </w:rPr>
              <w:t xml:space="preserve">Acts of Synod 1984, </w:t>
            </w:r>
            <w:r w:rsidRPr="00842F1E">
              <w:t>pp. 642-43;</w:t>
            </w:r>
          </w:p>
          <w:p w14:paraId="39A55148" w14:textId="77777777" w:rsidR="008B0B88" w:rsidRPr="00842F1E" w:rsidRDefault="008B0B88" w:rsidP="008B0B88">
            <w:pPr>
              <w:spacing w:line="240" w:lineRule="auto"/>
              <w:jc w:val="right"/>
            </w:pPr>
            <w:r w:rsidRPr="00842F1E">
              <w:rPr>
                <w:i/>
              </w:rPr>
              <w:t>Acts of Synod 2019,</w:t>
            </w:r>
            <w:r w:rsidRPr="00842F1E">
              <w:t xml:space="preserve"> p. 783)</w:t>
            </w:r>
          </w:p>
        </w:tc>
        <w:tc>
          <w:tcPr>
            <w:tcW w:w="7131" w:type="dxa"/>
            <w:gridSpan w:val="2"/>
            <w:shd w:val="clear" w:color="auto" w:fill="EFEFEF"/>
          </w:tcPr>
          <w:p w14:paraId="7A133959" w14:textId="48FFFCAE" w:rsidR="008B0B88" w:rsidRPr="00842F1E" w:rsidRDefault="008B0B88" w:rsidP="008B0B88">
            <w:pPr>
              <w:spacing w:line="240" w:lineRule="auto"/>
              <w:jc w:val="right"/>
              <w:rPr>
                <w:lang w:eastAsia="ko-KR"/>
              </w:rPr>
            </w:pPr>
            <w:r w:rsidRPr="00842F1E">
              <w:rPr>
                <w:rFonts w:ascii="NanumGothic" w:eastAsia="NanumGothic" w:hAnsi="NanumGothic" w:cs="Arial Unicode MS"/>
                <w:lang w:eastAsia="ko-KR"/>
              </w:rPr>
              <w:t>(1984 총회회의록 채택, 642-43쪽;</w:t>
            </w:r>
            <w:r w:rsidRPr="00842F1E">
              <w:rPr>
                <w:rFonts w:ascii="NanumGothic" w:eastAsia="NanumGothic" w:hAnsi="NanumGothic" w:cs="Arial Unicode MS"/>
                <w:lang w:eastAsia="ko-KR"/>
              </w:rPr>
              <w:br/>
              <w:t>2019 총회회의록, 783쪽)</w:t>
            </w:r>
          </w:p>
        </w:tc>
      </w:tr>
      <w:tr w:rsidR="008B0B88" w:rsidRPr="00842F1E" w14:paraId="47CAE350" w14:textId="77777777" w:rsidTr="005B2D6D">
        <w:tc>
          <w:tcPr>
            <w:tcW w:w="5760" w:type="dxa"/>
            <w:shd w:val="clear" w:color="auto" w:fill="EFEFEF"/>
            <w:tcMar>
              <w:top w:w="100" w:type="dxa"/>
              <w:left w:w="100" w:type="dxa"/>
              <w:bottom w:w="100" w:type="dxa"/>
              <w:right w:w="100" w:type="dxa"/>
            </w:tcMar>
          </w:tcPr>
          <w:p w14:paraId="5EFE0668" w14:textId="77777777" w:rsidR="008B0B88" w:rsidRPr="00842F1E" w:rsidRDefault="008B0B88" w:rsidP="008B0B88">
            <w:pPr>
              <w:pStyle w:val="Heading4"/>
            </w:pPr>
            <w:bookmarkStart w:id="73" w:name="_jq2t17se285p" w:colFirst="0" w:colLast="0"/>
            <w:bookmarkEnd w:id="73"/>
            <w:r w:rsidRPr="00842F1E">
              <w:lastRenderedPageBreak/>
              <w:t>F. Determination of Need</w:t>
            </w:r>
          </w:p>
        </w:tc>
        <w:tc>
          <w:tcPr>
            <w:tcW w:w="7131" w:type="dxa"/>
            <w:gridSpan w:val="2"/>
            <w:shd w:val="clear" w:color="auto" w:fill="EFEFEF"/>
          </w:tcPr>
          <w:p w14:paraId="6D8979C1" w14:textId="1F8D717C"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rPr>
              <w:t>F. 필요성의 결정</w:t>
            </w:r>
          </w:p>
        </w:tc>
        <w:bookmarkStart w:id="74" w:name="_a18sb6acdj2v" w:colFirst="0" w:colLast="0"/>
        <w:bookmarkEnd w:id="74"/>
      </w:tr>
      <w:tr w:rsidR="008B0B88" w:rsidRPr="00842F1E" w14:paraId="2A70503E" w14:textId="77777777" w:rsidTr="005B2D6D">
        <w:tc>
          <w:tcPr>
            <w:tcW w:w="5760" w:type="dxa"/>
            <w:shd w:val="clear" w:color="auto" w:fill="EFEFEF"/>
            <w:tcMar>
              <w:top w:w="100" w:type="dxa"/>
              <w:left w:w="100" w:type="dxa"/>
              <w:bottom w:w="100" w:type="dxa"/>
              <w:right w:w="100" w:type="dxa"/>
            </w:tcMar>
          </w:tcPr>
          <w:p w14:paraId="4D7F444F" w14:textId="77777777" w:rsidR="008B0B88" w:rsidRPr="00842F1E" w:rsidRDefault="008B0B88" w:rsidP="008B0B88">
            <w:pPr>
              <w:spacing w:line="240" w:lineRule="auto"/>
            </w:pPr>
            <w:r w:rsidRPr="00842F1E">
              <w:t>1. Synod directs the Candidacy Committee to take specific and special note of the “need” factor when requested to give their advice to the councils and/or classes in the calling of ministers ordained outside of the CRCNA and in declaring ministers ordained outside of the CRCNA available for call in the Christian Reformed Church at their own request.</w:t>
            </w:r>
          </w:p>
        </w:tc>
        <w:tc>
          <w:tcPr>
            <w:tcW w:w="7131" w:type="dxa"/>
            <w:gridSpan w:val="2"/>
            <w:shd w:val="clear" w:color="auto" w:fill="EFEFEF"/>
          </w:tcPr>
          <w:p w14:paraId="74B57F61" w14:textId="1047667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총회는 목회자후보위원회에 지시하여 그 위원회가 타교단 목사를 청빙함에 관하여 카운실와 노회에 권고할 때에 그리고 타교단 목사의 요청에 따라서 그들이 본 교단에서 청빙받을 수 있음을 공표할 때에 타교단 목사의 “필요성”에 특별한 주의를 기울일 것을 지시한다.</w:t>
            </w:r>
          </w:p>
        </w:tc>
      </w:tr>
      <w:tr w:rsidR="008B0B88" w:rsidRPr="00842F1E" w14:paraId="004D43D7" w14:textId="77777777" w:rsidTr="005B2D6D">
        <w:tc>
          <w:tcPr>
            <w:tcW w:w="5760" w:type="dxa"/>
            <w:shd w:val="clear" w:color="auto" w:fill="EFEFEF"/>
            <w:tcMar>
              <w:top w:w="100" w:type="dxa"/>
              <w:left w:w="100" w:type="dxa"/>
              <w:bottom w:w="100" w:type="dxa"/>
              <w:right w:w="100" w:type="dxa"/>
            </w:tcMar>
          </w:tcPr>
          <w:p w14:paraId="31C31F29" w14:textId="77777777" w:rsidR="008B0B88" w:rsidRPr="00842F1E" w:rsidRDefault="008B0B88" w:rsidP="008B0B88">
            <w:pPr>
              <w:spacing w:after="60"/>
            </w:pPr>
            <w:r w:rsidRPr="00842F1E">
              <w:t>2. Synod calls all parties concerned to review the criteria for “need” offered in the Journey Toward Ordination document (section III, C, 1)..</w:t>
            </w:r>
          </w:p>
        </w:tc>
        <w:tc>
          <w:tcPr>
            <w:tcW w:w="7131" w:type="dxa"/>
            <w:gridSpan w:val="2"/>
            <w:shd w:val="clear" w:color="auto" w:fill="EFEFEF"/>
          </w:tcPr>
          <w:p w14:paraId="6BCF6758" w14:textId="21B457C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총회는 모든 이해당사자에게 ‘교단가입절차’ (</w:t>
            </w:r>
            <w:r w:rsidR="00512DF1" w:rsidRPr="00842F1E">
              <w:rPr>
                <w:rFonts w:ascii="NanumGothic" w:eastAsia="NanumGothic" w:hAnsi="NanumGothic" w:cs="Arial Unicode MS" w:hint="eastAsia"/>
                <w:lang w:eastAsia="ko-KR"/>
              </w:rPr>
              <w:t>III</w:t>
            </w:r>
            <w:r w:rsidRPr="00842F1E">
              <w:rPr>
                <w:rFonts w:ascii="NanumGothic" w:eastAsia="NanumGothic" w:hAnsi="NanumGothic" w:cs="Arial Unicode MS"/>
                <w:lang w:eastAsia="ko-KR"/>
              </w:rPr>
              <w:t>, C, 1)에서 정한 ‘필요성’ 항목을 검토하도록 요구한다.</w:t>
            </w:r>
          </w:p>
        </w:tc>
        <w:bookmarkStart w:id="75" w:name="_m51bn95ravvc" w:colFirst="0" w:colLast="0"/>
        <w:bookmarkEnd w:id="75"/>
      </w:tr>
      <w:tr w:rsidR="008B0B88" w:rsidRPr="00842F1E" w14:paraId="74B1D2F7" w14:textId="77777777" w:rsidTr="005B2D6D">
        <w:tc>
          <w:tcPr>
            <w:tcW w:w="5760" w:type="dxa"/>
            <w:shd w:val="clear" w:color="auto" w:fill="EFEFEF"/>
            <w:tcMar>
              <w:top w:w="100" w:type="dxa"/>
              <w:left w:w="100" w:type="dxa"/>
              <w:bottom w:w="100" w:type="dxa"/>
              <w:right w:w="100" w:type="dxa"/>
            </w:tcMar>
          </w:tcPr>
          <w:p w14:paraId="2F304009" w14:textId="77777777" w:rsidR="008B0B88" w:rsidRPr="00842F1E" w:rsidRDefault="008B0B88" w:rsidP="008B0B88">
            <w:pPr>
              <w:spacing w:after="60"/>
              <w:jc w:val="right"/>
            </w:pPr>
            <w:r w:rsidRPr="00842F1E">
              <w:t>(</w:t>
            </w:r>
            <w:r w:rsidRPr="00842F1E">
              <w:rPr>
                <w:i/>
                <w:iCs/>
              </w:rPr>
              <w:t xml:space="preserve">Acts of Synod 2019, </w:t>
            </w:r>
            <w:r w:rsidRPr="00842F1E">
              <w:t>p. 783)</w:t>
            </w:r>
          </w:p>
        </w:tc>
        <w:tc>
          <w:tcPr>
            <w:tcW w:w="7131" w:type="dxa"/>
            <w:gridSpan w:val="2"/>
            <w:shd w:val="clear" w:color="auto" w:fill="EFEFEF"/>
          </w:tcPr>
          <w:p w14:paraId="74EA351B" w14:textId="0F1E1C61"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(2019 총회회의록, 783쪽)</w:t>
            </w:r>
          </w:p>
        </w:tc>
      </w:tr>
      <w:tr w:rsidR="008B0B88" w:rsidRPr="00842F1E" w14:paraId="6FE208CC" w14:textId="77777777" w:rsidTr="005B2D6D">
        <w:tc>
          <w:tcPr>
            <w:tcW w:w="5760" w:type="dxa"/>
            <w:shd w:val="clear" w:color="auto" w:fill="EFEFEF"/>
            <w:tcMar>
              <w:top w:w="100" w:type="dxa"/>
              <w:left w:w="100" w:type="dxa"/>
              <w:bottom w:w="100" w:type="dxa"/>
              <w:right w:w="100" w:type="dxa"/>
            </w:tcMar>
          </w:tcPr>
          <w:p w14:paraId="64F730C9" w14:textId="52FFFDAD" w:rsidR="008B0B88" w:rsidRPr="00842F1E" w:rsidRDefault="008B0B88" w:rsidP="008B0B88">
            <w:pPr>
              <w:pStyle w:val="Heading4"/>
            </w:pPr>
            <w:bookmarkStart w:id="76" w:name="_l7e4t2bfw82" w:colFirst="0" w:colLast="0"/>
            <w:bookmarkEnd w:id="76"/>
            <w:r w:rsidRPr="00842F1E">
              <w:t>G. Joint Ministry of Ministers from Churches in Communion</w:t>
            </w:r>
          </w:p>
        </w:tc>
        <w:tc>
          <w:tcPr>
            <w:tcW w:w="7131" w:type="dxa"/>
            <w:gridSpan w:val="2"/>
            <w:shd w:val="clear" w:color="auto" w:fill="EFEFEF"/>
          </w:tcPr>
          <w:p w14:paraId="38F9D32E" w14:textId="5150FF97"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 xml:space="preserve">G. 본 교단과 </w:t>
            </w:r>
            <w:r w:rsidRPr="00842F1E">
              <w:rPr>
                <w:rFonts w:ascii="NanumGothic" w:eastAsia="NanumGothic" w:hAnsi="NanumGothic" w:cs="Arial Unicode MS" w:hint="eastAsia"/>
                <w:b/>
                <w:lang w:eastAsia="ko-KR"/>
              </w:rPr>
              <w:t>연합</w:t>
            </w:r>
            <w:r w:rsidRPr="00842F1E">
              <w:rPr>
                <w:rFonts w:ascii="NanumGothic" w:eastAsia="NanumGothic" w:hAnsi="NanumGothic" w:cs="Arial Unicode MS"/>
                <w:b/>
                <w:lang w:eastAsia="ko-KR"/>
              </w:rPr>
              <w:t>하는 이웃교단 목사들과 합동 사역</w:t>
            </w:r>
          </w:p>
        </w:tc>
        <w:bookmarkStart w:id="77" w:name="_jvyqmdur8bhu" w:colFirst="0" w:colLast="0"/>
        <w:bookmarkEnd w:id="77"/>
      </w:tr>
      <w:tr w:rsidR="008B0B88" w:rsidRPr="00842F1E" w14:paraId="016A570E" w14:textId="77777777" w:rsidTr="005B2D6D">
        <w:tc>
          <w:tcPr>
            <w:tcW w:w="5760" w:type="dxa"/>
            <w:shd w:val="clear" w:color="auto" w:fill="EFEFEF"/>
            <w:tcMar>
              <w:top w:w="100" w:type="dxa"/>
              <w:left w:w="100" w:type="dxa"/>
              <w:bottom w:w="100" w:type="dxa"/>
              <w:right w:w="100" w:type="dxa"/>
            </w:tcMar>
          </w:tcPr>
          <w:p w14:paraId="4D786E53" w14:textId="265659E1" w:rsidR="008B0B88" w:rsidRPr="00842F1E" w:rsidRDefault="008B0B88" w:rsidP="008B0B88">
            <w:pPr>
              <w:spacing w:line="240" w:lineRule="auto"/>
            </w:pPr>
            <w:r w:rsidRPr="00842F1E">
              <w:t>Ministers of denominations in communion with the Christian Reformed Church may be called by way of exception to serve in the Christian Reformed Church while jointly serving ministries within their own denominations. This arrangement requires the approval of classis and the concurrence of the synodical deputies. The specific need for their services must be demonstrated and the pension fund arrangements must be satisfactorily met in the denomination holding the minister’s credentials.</w:t>
            </w:r>
          </w:p>
        </w:tc>
        <w:tc>
          <w:tcPr>
            <w:tcW w:w="7131" w:type="dxa"/>
            <w:gridSpan w:val="2"/>
            <w:shd w:val="clear" w:color="auto" w:fill="EFEFEF"/>
          </w:tcPr>
          <w:p w14:paraId="7630E944" w14:textId="7517682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본 교단과 </w:t>
            </w:r>
            <w:r w:rsidRPr="00842F1E">
              <w:rPr>
                <w:rFonts w:ascii="NanumGothic" w:eastAsia="NanumGothic" w:hAnsi="NanumGothic" w:cs="Arial Unicode MS" w:hint="eastAsia"/>
                <w:lang w:eastAsia="ko-KR"/>
              </w:rPr>
              <w:t>연합</w:t>
            </w:r>
            <w:r w:rsidRPr="00842F1E">
              <w:rPr>
                <w:rFonts w:ascii="NanumGothic" w:eastAsia="NanumGothic" w:hAnsi="NanumGothic" w:cs="Arial Unicode MS"/>
                <w:lang w:eastAsia="ko-KR"/>
              </w:rPr>
              <w:t>하는 이웃 교단의 목사들은 각각 자기 교단 안에서 공동사역을 하면서도 예외적으로 본 교단에서 청빙되어 사역할 수 있다. 이런 조치는 노회의 승인과 총회감독의 동의를 필요로 한다. 이들이 본 교단에서 사역해야 하는 구체적인 필요성이 입증돼야 하며 연금기금과 관련된 제반 조치가 목사의 교적을 둔 이웃 교단의 정책에 부합하여야 한다.</w:t>
            </w:r>
          </w:p>
        </w:tc>
      </w:tr>
      <w:tr w:rsidR="008B0B88" w:rsidRPr="00842F1E" w14:paraId="48CF02DF" w14:textId="77777777" w:rsidTr="005B2D6D">
        <w:tc>
          <w:tcPr>
            <w:tcW w:w="5760" w:type="dxa"/>
            <w:shd w:val="clear" w:color="auto" w:fill="EFEFEF"/>
            <w:tcMar>
              <w:top w:w="100" w:type="dxa"/>
              <w:left w:w="100" w:type="dxa"/>
              <w:bottom w:w="100" w:type="dxa"/>
              <w:right w:w="100" w:type="dxa"/>
            </w:tcMar>
          </w:tcPr>
          <w:p w14:paraId="679A689C" w14:textId="38828C2D" w:rsidR="008B0B88" w:rsidRPr="00842F1E" w:rsidRDefault="008B0B88" w:rsidP="008B0B88">
            <w:pPr>
              <w:spacing w:line="240" w:lineRule="auto"/>
            </w:pPr>
            <w:r w:rsidRPr="00842F1E">
              <w:t>Ministers of denominations in communion who so serve churches in the Christian Reformed Church will be accorded the right of delegation to classis and participation in classical committee work for the duration of their time of service in the Christian Reformed Church. This right of delegation and participation shall not extend beyond the boundaries of the classis.</w:t>
            </w:r>
          </w:p>
        </w:tc>
        <w:tc>
          <w:tcPr>
            <w:tcW w:w="7131" w:type="dxa"/>
            <w:gridSpan w:val="2"/>
            <w:shd w:val="clear" w:color="auto" w:fill="EFEFEF"/>
          </w:tcPr>
          <w:p w14:paraId="2358D4C2" w14:textId="506F6FD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본 교단과 </w:t>
            </w:r>
            <w:r w:rsidRPr="00842F1E">
              <w:rPr>
                <w:rFonts w:ascii="NanumGothic" w:eastAsia="NanumGothic" w:hAnsi="NanumGothic" w:cs="Arial Unicode MS" w:hint="eastAsia"/>
                <w:lang w:eastAsia="ko-KR"/>
              </w:rPr>
              <w:t>연합</w:t>
            </w:r>
            <w:r w:rsidRPr="00842F1E">
              <w:rPr>
                <w:rFonts w:ascii="NanumGothic" w:eastAsia="NanumGothic" w:hAnsi="NanumGothic" w:cs="Arial Unicode MS"/>
                <w:lang w:eastAsia="ko-KR"/>
              </w:rPr>
              <w:t>하는 이웃교단의 목사로서 본 교단에서 사역하는 타 교단 목사에게도 본 교단의 사역 기간 중 노회에 파견되거나 노회 위원회 사역에 참여할 권리가 주어진다. 이러한 대표성 및 참여의 권리는 노회 안에서만 유효하다.</w:t>
            </w:r>
          </w:p>
        </w:tc>
      </w:tr>
      <w:tr w:rsidR="008B0B88" w:rsidRPr="00842F1E" w14:paraId="0D6F2D09" w14:textId="77777777" w:rsidTr="005B2D6D">
        <w:tc>
          <w:tcPr>
            <w:tcW w:w="5760" w:type="dxa"/>
            <w:shd w:val="clear" w:color="auto" w:fill="EFEFEF"/>
            <w:tcMar>
              <w:top w:w="100" w:type="dxa"/>
              <w:left w:w="100" w:type="dxa"/>
              <w:bottom w:w="100" w:type="dxa"/>
              <w:right w:w="100" w:type="dxa"/>
            </w:tcMar>
          </w:tcPr>
          <w:p w14:paraId="48ADF077" w14:textId="13FF0014" w:rsidR="008B0B88" w:rsidRPr="00842F1E" w:rsidRDefault="008B0B88" w:rsidP="008B0B88">
            <w:pPr>
              <w:spacing w:line="240" w:lineRule="auto"/>
            </w:pPr>
            <w:r w:rsidRPr="00842F1E">
              <w:lastRenderedPageBreak/>
              <w:t>The Christian Reformed Church will by way of exception allow its ministers to be called by a congregation of a denomination in communion if such a minister jointly serves in a congregation of the denomination in communion and in a congregation of the Christian Reformed Church.</w:t>
            </w:r>
          </w:p>
        </w:tc>
        <w:tc>
          <w:tcPr>
            <w:tcW w:w="7131" w:type="dxa"/>
            <w:gridSpan w:val="2"/>
            <w:shd w:val="clear" w:color="auto" w:fill="EFEFEF"/>
          </w:tcPr>
          <w:p w14:paraId="2ECCFC94" w14:textId="1E133E7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본 교단 소속 목사가 본 교단과 이웃 연</w:t>
            </w:r>
            <w:r w:rsidRPr="00842F1E">
              <w:rPr>
                <w:rFonts w:ascii="NanumGothic" w:eastAsia="NanumGothic" w:hAnsi="NanumGothic" w:cs="Arial Unicode MS" w:hint="eastAsia"/>
                <w:lang w:eastAsia="ko-KR"/>
              </w:rPr>
              <w:t xml:space="preserve">합 </w:t>
            </w:r>
            <w:r w:rsidRPr="00842F1E">
              <w:rPr>
                <w:rFonts w:ascii="NanumGothic" w:eastAsia="NanumGothic" w:hAnsi="NanumGothic" w:cs="Arial Unicode MS"/>
                <w:lang w:eastAsia="ko-KR"/>
              </w:rPr>
              <w:t xml:space="preserve">교단 교회와 본 교단 교회에서 공동 사역을 하고 있을 때, 본 교단은 예외적으로 본 교단 소속 목사가 </w:t>
            </w:r>
            <w:r w:rsidRPr="00842F1E">
              <w:rPr>
                <w:rFonts w:ascii="NanumGothic" w:eastAsia="NanumGothic" w:hAnsi="NanumGothic" w:cs="Arial Unicode MS" w:hint="eastAsia"/>
                <w:lang w:eastAsia="ko-KR"/>
              </w:rPr>
              <w:t xml:space="preserve">타 </w:t>
            </w:r>
            <w:r w:rsidRPr="00842F1E">
              <w:rPr>
                <w:rFonts w:ascii="NanumGothic" w:eastAsia="NanumGothic" w:hAnsi="NanumGothic" w:cs="Arial Unicode MS"/>
                <w:lang w:eastAsia="ko-KR"/>
              </w:rPr>
              <w:t>연</w:t>
            </w:r>
            <w:r w:rsidRPr="00842F1E">
              <w:rPr>
                <w:rFonts w:ascii="NanumGothic" w:eastAsia="NanumGothic" w:hAnsi="NanumGothic" w:cs="Arial Unicode MS" w:hint="eastAsia"/>
                <w:lang w:eastAsia="ko-KR"/>
              </w:rPr>
              <w:t>합</w:t>
            </w:r>
            <w:r w:rsidRPr="00842F1E">
              <w:rPr>
                <w:rFonts w:ascii="NanumGothic" w:eastAsia="NanumGothic" w:hAnsi="NanumGothic" w:cs="Arial Unicode MS"/>
                <w:lang w:eastAsia="ko-KR"/>
              </w:rPr>
              <w:t xml:space="preserve"> 교단 교회에 청빙받는 것을 허용할 수 있다.</w:t>
            </w:r>
          </w:p>
        </w:tc>
      </w:tr>
      <w:tr w:rsidR="008B0B88" w:rsidRPr="00842F1E" w14:paraId="3312CEDD" w14:textId="77777777" w:rsidTr="005B2D6D">
        <w:tc>
          <w:tcPr>
            <w:tcW w:w="5760" w:type="dxa"/>
            <w:shd w:val="clear" w:color="auto" w:fill="EFEFEF"/>
            <w:tcMar>
              <w:top w:w="100" w:type="dxa"/>
              <w:left w:w="100" w:type="dxa"/>
              <w:bottom w:w="100" w:type="dxa"/>
              <w:right w:w="100" w:type="dxa"/>
            </w:tcMar>
          </w:tcPr>
          <w:p w14:paraId="451C979A" w14:textId="77777777" w:rsidR="008B0B88" w:rsidRPr="00842F1E" w:rsidRDefault="008B0B88" w:rsidP="008B0B88">
            <w:pPr>
              <w:spacing w:line="240" w:lineRule="auto"/>
              <w:jc w:val="right"/>
            </w:pPr>
            <w:r w:rsidRPr="00842F1E">
              <w:t>(</w:t>
            </w:r>
            <w:r w:rsidRPr="00842F1E">
              <w:rPr>
                <w:i/>
              </w:rPr>
              <w:t>Acts of Synod 1997,</w:t>
            </w:r>
            <w:r w:rsidRPr="00842F1E">
              <w:t xml:space="preserve"> p. 663)</w:t>
            </w:r>
          </w:p>
          <w:p w14:paraId="7D1F5EEC" w14:textId="74F0B8D2" w:rsidR="008B0B88" w:rsidRPr="00842F1E" w:rsidRDefault="008B0B88" w:rsidP="008B0B88">
            <w:pPr>
              <w:spacing w:line="240" w:lineRule="auto"/>
              <w:jc w:val="right"/>
            </w:pPr>
            <w:r w:rsidRPr="00842F1E">
              <w:t>(</w:t>
            </w:r>
            <w:r w:rsidRPr="00842F1E">
              <w:rPr>
                <w:i/>
                <w:iCs/>
              </w:rPr>
              <w:t>Acts of Synod 2022</w:t>
            </w:r>
            <w:r w:rsidRPr="00842F1E">
              <w:t>, p. 937)</w:t>
            </w:r>
          </w:p>
        </w:tc>
        <w:tc>
          <w:tcPr>
            <w:tcW w:w="7131" w:type="dxa"/>
            <w:gridSpan w:val="2"/>
            <w:shd w:val="clear" w:color="auto" w:fill="EFEFEF"/>
          </w:tcPr>
          <w:p w14:paraId="39C45217" w14:textId="77777777" w:rsidR="008B0B88" w:rsidRPr="00842F1E" w:rsidRDefault="008B0B88" w:rsidP="008B0B88">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(1997 총회회의록, 663쪽)</w:t>
            </w:r>
          </w:p>
          <w:p w14:paraId="434FCE32" w14:textId="3B8E1838" w:rsidR="008B0B88" w:rsidRPr="00842F1E" w:rsidRDefault="008B0B88" w:rsidP="008B0B88">
            <w:pPr>
              <w:spacing w:line="240" w:lineRule="auto"/>
              <w:jc w:val="right"/>
              <w:rPr>
                <w:lang w:eastAsia="ko-KR"/>
              </w:rPr>
            </w:pPr>
            <w:r w:rsidRPr="00842F1E">
              <w:rPr>
                <w:rFonts w:ascii="NanumGothic" w:eastAsia="NanumGothic" w:hAnsi="NanumGothic" w:cs="Arial Unicode MS"/>
                <w:lang w:eastAsia="ko-KR"/>
              </w:rPr>
              <w:t>(2022년 총회회의록, 937 쪽)</w:t>
            </w:r>
          </w:p>
        </w:tc>
      </w:tr>
      <w:tr w:rsidR="008B0B88" w:rsidRPr="00842F1E" w14:paraId="725F5A11" w14:textId="77777777" w:rsidTr="005B2D6D">
        <w:tc>
          <w:tcPr>
            <w:tcW w:w="5760" w:type="dxa"/>
            <w:shd w:val="clear" w:color="auto" w:fill="auto"/>
            <w:tcMar>
              <w:top w:w="100" w:type="dxa"/>
              <w:left w:w="100" w:type="dxa"/>
              <w:bottom w:w="100" w:type="dxa"/>
              <w:right w:w="100" w:type="dxa"/>
            </w:tcMar>
          </w:tcPr>
          <w:p w14:paraId="4DADF111" w14:textId="77777777" w:rsidR="008B0B88" w:rsidRPr="00842F1E" w:rsidRDefault="008B0B88" w:rsidP="008B0B88">
            <w:pPr>
              <w:pStyle w:val="Heading3"/>
              <w:spacing w:before="120" w:after="60"/>
            </w:pPr>
            <w:bookmarkStart w:id="78" w:name="_3uc61o2xbi1a" w:colFirst="0" w:colLast="0"/>
            <w:bookmarkEnd w:id="78"/>
            <w:r w:rsidRPr="00842F1E">
              <w:t>Article 9</w:t>
            </w:r>
          </w:p>
        </w:tc>
        <w:tc>
          <w:tcPr>
            <w:tcW w:w="7131" w:type="dxa"/>
            <w:gridSpan w:val="2"/>
          </w:tcPr>
          <w:p w14:paraId="59CA75B7" w14:textId="65851E08"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9조</w:t>
            </w:r>
          </w:p>
        </w:tc>
        <w:bookmarkStart w:id="79" w:name="_meklaz9pnsq6" w:colFirst="0" w:colLast="0"/>
        <w:bookmarkEnd w:id="79"/>
      </w:tr>
      <w:tr w:rsidR="008B0B88" w:rsidRPr="00842F1E" w14:paraId="5255AB77" w14:textId="77777777" w:rsidTr="005B2D6D">
        <w:tc>
          <w:tcPr>
            <w:tcW w:w="5760" w:type="dxa"/>
            <w:shd w:val="clear" w:color="auto" w:fill="auto"/>
            <w:tcMar>
              <w:top w:w="100" w:type="dxa"/>
              <w:left w:w="100" w:type="dxa"/>
              <w:bottom w:w="100" w:type="dxa"/>
              <w:right w:w="100" w:type="dxa"/>
            </w:tcMar>
          </w:tcPr>
          <w:p w14:paraId="4F0F3EAD" w14:textId="77777777" w:rsidR="008B0B88" w:rsidRPr="00842F1E" w:rsidRDefault="008B0B88" w:rsidP="008B0B88">
            <w:pPr>
              <w:spacing w:line="240" w:lineRule="auto"/>
            </w:pPr>
            <w:r w:rsidRPr="00842F1E">
              <w:t>In nominating and calling a minister, the council shall seek the approval of the counselor who acts on behalf of classis to see that the ecclesiastical regulations have been observed. The council and counselor shall sign the letter of call and the counselor shall render an account of all matters processed to classis.</w:t>
            </w:r>
          </w:p>
        </w:tc>
        <w:tc>
          <w:tcPr>
            <w:tcW w:w="7131" w:type="dxa"/>
            <w:gridSpan w:val="2"/>
          </w:tcPr>
          <w:p w14:paraId="3849F162" w14:textId="3EDE184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목사를 청빙할 때, 카운실은 노회를 대표해서 교단차원의 규칙 준수여부를 감독하는 노회 카운슬러의 승인을 얻어야 한다. 목사를 청빙하는 청빙서에는 해당 교회 카운실와 노회 카운슬러가 함께 서명해야 하며, 노회 카운슬러는 그 경과를 노회에 보고한다.</w:t>
            </w:r>
          </w:p>
        </w:tc>
      </w:tr>
      <w:tr w:rsidR="008B0B88" w:rsidRPr="00842F1E" w14:paraId="6F6FD3CC" w14:textId="77777777" w:rsidTr="005B2D6D">
        <w:tc>
          <w:tcPr>
            <w:tcW w:w="5760" w:type="dxa"/>
            <w:shd w:val="clear" w:color="auto" w:fill="auto"/>
            <w:tcMar>
              <w:top w:w="100" w:type="dxa"/>
              <w:left w:w="100" w:type="dxa"/>
              <w:bottom w:w="100" w:type="dxa"/>
              <w:right w:w="100" w:type="dxa"/>
            </w:tcMar>
          </w:tcPr>
          <w:p w14:paraId="3B9FE632" w14:textId="77777777" w:rsidR="008B0B88" w:rsidRPr="00842F1E" w:rsidRDefault="008B0B88" w:rsidP="008B0B88">
            <w:pPr>
              <w:pStyle w:val="Heading3"/>
              <w:spacing w:before="120" w:after="60"/>
            </w:pPr>
            <w:bookmarkStart w:id="80" w:name="_efydfjdw60bs" w:colFirst="0" w:colLast="0"/>
            <w:bookmarkEnd w:id="80"/>
            <w:r w:rsidRPr="00842F1E">
              <w:t>Article 10</w:t>
            </w:r>
          </w:p>
        </w:tc>
        <w:tc>
          <w:tcPr>
            <w:tcW w:w="7131" w:type="dxa"/>
            <w:gridSpan w:val="2"/>
          </w:tcPr>
          <w:p w14:paraId="1F704141" w14:textId="69567A44"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10조</w:t>
            </w:r>
          </w:p>
        </w:tc>
        <w:bookmarkStart w:id="81" w:name="_ce3bmrq8ahqv" w:colFirst="0" w:colLast="0"/>
        <w:bookmarkEnd w:id="81"/>
      </w:tr>
      <w:tr w:rsidR="008B0B88" w:rsidRPr="00842F1E" w14:paraId="20A702B7" w14:textId="77777777" w:rsidTr="005B2D6D">
        <w:tc>
          <w:tcPr>
            <w:tcW w:w="5760" w:type="dxa"/>
            <w:shd w:val="clear" w:color="auto" w:fill="auto"/>
            <w:tcMar>
              <w:top w:w="100" w:type="dxa"/>
              <w:left w:w="100" w:type="dxa"/>
              <w:bottom w:w="100" w:type="dxa"/>
              <w:right w:w="100" w:type="dxa"/>
            </w:tcMar>
          </w:tcPr>
          <w:p w14:paraId="301D333F" w14:textId="77777777" w:rsidR="008B0B88" w:rsidRPr="00842F1E" w:rsidRDefault="008B0B88" w:rsidP="008B0B88">
            <w:pPr>
              <w:spacing w:line="240" w:lineRule="auto"/>
            </w:pPr>
            <w:r w:rsidRPr="00842F1E">
              <w:t>a. The ordination of a candidate for the ministry of the Word requires the approval of the classis of the calling church and of the synodical deputies. The classis, in the presence of the deputies, shall examine the candidate concerning the candidate’s doctrine and life in accordance with synodical regulations. The ordination shall be accompanied by the laying on of hands by the officiating minister.</w:t>
            </w:r>
          </w:p>
        </w:tc>
        <w:tc>
          <w:tcPr>
            <w:tcW w:w="7131" w:type="dxa"/>
            <w:gridSpan w:val="2"/>
          </w:tcPr>
          <w:p w14:paraId="58F74DAB" w14:textId="359D631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 후보를 안수할 때는 청빙교회의 노회와 총회감독의 승인을 얻어야 한다. 노회는 총회감독의 참석 하에 그의 교리와 삶을 총회 규정에 따라 심사한다. 안수 예식은 집례하는 목사가 후보자에 대한 안수까지 포함되어야 한다.</w:t>
            </w:r>
          </w:p>
        </w:tc>
      </w:tr>
      <w:tr w:rsidR="008B0B88" w:rsidRPr="00842F1E" w14:paraId="33271F7E" w14:textId="77777777" w:rsidTr="005B2D6D">
        <w:tc>
          <w:tcPr>
            <w:tcW w:w="5760" w:type="dxa"/>
            <w:shd w:val="clear" w:color="auto" w:fill="auto"/>
            <w:tcMar>
              <w:top w:w="100" w:type="dxa"/>
              <w:left w:w="100" w:type="dxa"/>
              <w:bottom w:w="100" w:type="dxa"/>
              <w:right w:w="100" w:type="dxa"/>
            </w:tcMar>
          </w:tcPr>
          <w:p w14:paraId="421FE4BF" w14:textId="77777777" w:rsidR="008B0B88" w:rsidRPr="00842F1E" w:rsidRDefault="008B0B88" w:rsidP="008B0B88">
            <w:pPr>
              <w:spacing w:line="240" w:lineRule="auto"/>
            </w:pPr>
            <w:r w:rsidRPr="00842F1E">
              <w:t>b. The installation of a minister shall require the approval of the classis of the calling church or its interim committee, to which the minister shall have previously presented good ecclesiastical testimonials of doctrine and life which have been provided by the former council and classis.</w:t>
            </w:r>
          </w:p>
        </w:tc>
        <w:tc>
          <w:tcPr>
            <w:tcW w:w="7131" w:type="dxa"/>
            <w:gridSpan w:val="2"/>
          </w:tcPr>
          <w:p w14:paraId="0FF7EF9A" w14:textId="71EE26E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목사의 취임은 청빙 교회의 노회나 노회 상임위원회 (interim committee)의 승인을 필요로 한다. 취임하는 목사는 그의 전 소속교회 카운실와 노회가 작성한 그의 교리와 생활이 건전하다는 추천서를 사전에 해당 노회에 제출하여야 한다.</w:t>
            </w:r>
          </w:p>
        </w:tc>
      </w:tr>
      <w:tr w:rsidR="008B0B88" w:rsidRPr="00842F1E" w14:paraId="0BF44B6D" w14:textId="77777777" w:rsidTr="005B2D6D">
        <w:tc>
          <w:tcPr>
            <w:tcW w:w="5760" w:type="dxa"/>
            <w:shd w:val="clear" w:color="auto" w:fill="auto"/>
            <w:tcMar>
              <w:top w:w="100" w:type="dxa"/>
              <w:left w:w="100" w:type="dxa"/>
              <w:bottom w:w="100" w:type="dxa"/>
              <w:right w:w="100" w:type="dxa"/>
            </w:tcMar>
          </w:tcPr>
          <w:p w14:paraId="7EF00295" w14:textId="77777777" w:rsidR="008B0B88" w:rsidRPr="00842F1E" w:rsidRDefault="008B0B88" w:rsidP="008B0B88">
            <w:pPr>
              <w:jc w:val="right"/>
            </w:pPr>
            <w:r w:rsidRPr="00842F1E">
              <w:t>—Cf. Supplement, Article 10</w:t>
            </w:r>
          </w:p>
        </w:tc>
        <w:tc>
          <w:tcPr>
            <w:tcW w:w="7131" w:type="dxa"/>
            <w:gridSpan w:val="2"/>
          </w:tcPr>
          <w:p w14:paraId="2D9B8935" w14:textId="0887E375"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35562C" w:rsidRPr="00842F1E">
              <w:rPr>
                <w:rFonts w:ascii="NanumGothic" w:eastAsia="NanumGothic" w:hAnsi="NanumGothic" w:cs="Arial Unicode MS"/>
              </w:rPr>
              <w:t>참조</w:t>
            </w:r>
            <w:r w:rsidR="0035562C" w:rsidRPr="00842F1E">
              <w:rPr>
                <w:rFonts w:ascii="NanumGothic" w:eastAsia="NanumGothic" w:hAnsi="NanumGothic" w:cs="Arial Unicode MS" w:hint="eastAsia"/>
                <w:lang w:eastAsia="ko-KR"/>
              </w:rPr>
              <w:t xml:space="preserve">, </w:t>
            </w:r>
            <w:r w:rsidR="00971F44" w:rsidRPr="00842F1E">
              <w:rPr>
                <w:rFonts w:ascii="NanumGothic" w:eastAsia="NanumGothic" w:hAnsi="NanumGothic" w:cs="Arial Unicode MS"/>
              </w:rPr>
              <w:t>보칙</w:t>
            </w:r>
            <w:r w:rsidR="00971F44"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제10조</w:t>
            </w:r>
            <w:r w:rsidR="00971F44" w:rsidRPr="00842F1E">
              <w:rPr>
                <w:rFonts w:ascii="NanumGothic" w:eastAsia="NanumGothic" w:hAnsi="NanumGothic" w:cs="Arial Unicode MS" w:hint="eastAsia"/>
                <w:lang w:eastAsia="ko-KR"/>
              </w:rPr>
              <w:t xml:space="preserve"> </w:t>
            </w:r>
          </w:p>
        </w:tc>
      </w:tr>
      <w:tr w:rsidR="008B0B88" w:rsidRPr="00842F1E" w14:paraId="0CB4229A" w14:textId="77777777" w:rsidTr="005B2D6D">
        <w:tc>
          <w:tcPr>
            <w:tcW w:w="5760" w:type="dxa"/>
            <w:shd w:val="clear" w:color="auto" w:fill="EFEFEF"/>
            <w:tcMar>
              <w:top w:w="100" w:type="dxa"/>
              <w:left w:w="100" w:type="dxa"/>
              <w:bottom w:w="100" w:type="dxa"/>
              <w:right w:w="100" w:type="dxa"/>
            </w:tcMar>
          </w:tcPr>
          <w:p w14:paraId="35FE5749" w14:textId="77777777" w:rsidR="008B0B88" w:rsidRPr="00842F1E" w:rsidRDefault="008B0B88" w:rsidP="008B0B88">
            <w:pPr>
              <w:pStyle w:val="Heading3"/>
              <w:spacing w:before="120" w:after="60"/>
            </w:pPr>
            <w:bookmarkStart w:id="82" w:name="_nb84t0jo3hnu" w:colFirst="0" w:colLast="0"/>
            <w:bookmarkEnd w:id="82"/>
            <w:r w:rsidRPr="00842F1E">
              <w:lastRenderedPageBreak/>
              <w:t>Supplement, Article 10</w:t>
            </w:r>
          </w:p>
        </w:tc>
        <w:tc>
          <w:tcPr>
            <w:tcW w:w="7131" w:type="dxa"/>
            <w:gridSpan w:val="2"/>
            <w:shd w:val="clear" w:color="auto" w:fill="EFEFEF"/>
          </w:tcPr>
          <w:p w14:paraId="619F1EEA" w14:textId="47BB37D1" w:rsidR="008B0B88" w:rsidRPr="00842F1E" w:rsidRDefault="0035562C" w:rsidP="008B0B88">
            <w:pPr>
              <w:pStyle w:val="Heading3"/>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 xml:space="preserve">제 10조 </w:t>
            </w:r>
          </w:p>
        </w:tc>
        <w:bookmarkStart w:id="83" w:name="_osagg4pdzec4" w:colFirst="0" w:colLast="0"/>
        <w:bookmarkEnd w:id="83"/>
      </w:tr>
      <w:tr w:rsidR="008B0B88" w:rsidRPr="00842F1E" w14:paraId="4FB3B0C0" w14:textId="77777777" w:rsidTr="005B2D6D">
        <w:tc>
          <w:tcPr>
            <w:tcW w:w="5760" w:type="dxa"/>
            <w:shd w:val="clear" w:color="auto" w:fill="EFEFEF"/>
            <w:tcMar>
              <w:top w:w="100" w:type="dxa"/>
              <w:left w:w="100" w:type="dxa"/>
              <w:bottom w:w="100" w:type="dxa"/>
              <w:right w:w="100" w:type="dxa"/>
            </w:tcMar>
          </w:tcPr>
          <w:p w14:paraId="75A01521" w14:textId="77777777" w:rsidR="008B0B88" w:rsidRPr="00842F1E" w:rsidRDefault="008B0B88" w:rsidP="008B0B88">
            <w:pPr>
              <w:pStyle w:val="Heading4"/>
            </w:pPr>
            <w:bookmarkStart w:id="84" w:name="_utb81tgdh2vm" w:colFirst="0" w:colLast="0"/>
            <w:bookmarkEnd w:id="84"/>
            <w:r w:rsidRPr="00842F1E">
              <w:t>Rules of Procedure Related to Candidates</w:t>
            </w:r>
          </w:p>
        </w:tc>
        <w:tc>
          <w:tcPr>
            <w:tcW w:w="7131" w:type="dxa"/>
            <w:gridSpan w:val="2"/>
            <w:shd w:val="clear" w:color="auto" w:fill="EFEFEF"/>
          </w:tcPr>
          <w:p w14:paraId="1DB2D4F9" w14:textId="5591FA48"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목사 후보자와 관련된 과정의 규칙</w:t>
            </w:r>
          </w:p>
        </w:tc>
        <w:bookmarkStart w:id="85" w:name="_ppdh7cdi4ukd" w:colFirst="0" w:colLast="0"/>
        <w:bookmarkEnd w:id="85"/>
      </w:tr>
      <w:tr w:rsidR="008B0B88" w:rsidRPr="00842F1E" w14:paraId="23A3F9BE" w14:textId="77777777" w:rsidTr="005B2D6D">
        <w:tc>
          <w:tcPr>
            <w:tcW w:w="5760" w:type="dxa"/>
            <w:shd w:val="clear" w:color="auto" w:fill="EFEFEF"/>
            <w:tcMar>
              <w:top w:w="100" w:type="dxa"/>
              <w:left w:w="100" w:type="dxa"/>
              <w:bottom w:w="100" w:type="dxa"/>
              <w:right w:w="100" w:type="dxa"/>
            </w:tcMar>
          </w:tcPr>
          <w:p w14:paraId="3B90A133" w14:textId="77777777" w:rsidR="008B0B88" w:rsidRPr="00842F1E" w:rsidRDefault="008B0B88" w:rsidP="008B0B88">
            <w:pPr>
              <w:spacing w:line="240" w:lineRule="auto"/>
              <w:rPr>
                <w:color w:val="1155CC"/>
                <w:u w:val="single"/>
              </w:rPr>
            </w:pPr>
            <w:r w:rsidRPr="00842F1E">
              <w:t>1. The letter of call to a candidate must indicate the provisional nature of this call until the classical examination has been sustained.</w:t>
            </w:r>
            <w:hyperlink r:id="rId18" w:history="1"/>
          </w:p>
        </w:tc>
        <w:tc>
          <w:tcPr>
            <w:tcW w:w="7131" w:type="dxa"/>
            <w:gridSpan w:val="2"/>
            <w:shd w:val="clear" w:color="auto" w:fill="EFEFEF"/>
          </w:tcPr>
          <w:p w14:paraId="7196D57F" w14:textId="5C3B728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후보자에 대한 청빙서는 노회의 시험에 합격할 때까지 청빙의 성격이 잠정적이라는 것을 확실히 하여야 한다.</w:t>
            </w:r>
          </w:p>
        </w:tc>
      </w:tr>
      <w:tr w:rsidR="008B0B88" w:rsidRPr="00842F1E" w14:paraId="112532D0" w14:textId="77777777" w:rsidTr="005B2D6D">
        <w:tc>
          <w:tcPr>
            <w:tcW w:w="5760" w:type="dxa"/>
            <w:shd w:val="clear" w:color="auto" w:fill="EFEFEF"/>
            <w:tcMar>
              <w:top w:w="100" w:type="dxa"/>
              <w:left w:w="100" w:type="dxa"/>
              <w:bottom w:w="100" w:type="dxa"/>
              <w:right w:w="100" w:type="dxa"/>
            </w:tcMar>
          </w:tcPr>
          <w:p w14:paraId="64B0A133" w14:textId="77777777" w:rsidR="008B0B88" w:rsidRPr="00842F1E" w:rsidRDefault="008B0B88" w:rsidP="008B0B88">
            <w:pPr>
              <w:spacing w:line="240" w:lineRule="auto"/>
            </w:pPr>
            <w:r w:rsidRPr="00842F1E">
              <w:t>2. The date of ordination shall be officially announced only after the candidate has passed the examination.</w:t>
            </w:r>
          </w:p>
        </w:tc>
        <w:tc>
          <w:tcPr>
            <w:tcW w:w="7131" w:type="dxa"/>
            <w:gridSpan w:val="2"/>
            <w:shd w:val="clear" w:color="auto" w:fill="EFEFEF"/>
          </w:tcPr>
          <w:p w14:paraId="2998A303" w14:textId="6FA64F4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안수를 받는 날짜는 후보자가 시험에 합격한 다음에 공식 발표되어야 한다.</w:t>
            </w:r>
          </w:p>
        </w:tc>
      </w:tr>
      <w:tr w:rsidR="008B0B88" w:rsidRPr="00842F1E" w14:paraId="6EE26CE0" w14:textId="77777777" w:rsidTr="005B2D6D">
        <w:tc>
          <w:tcPr>
            <w:tcW w:w="5760" w:type="dxa"/>
            <w:shd w:val="clear" w:color="auto" w:fill="EFEFEF"/>
            <w:tcMar>
              <w:top w:w="100" w:type="dxa"/>
              <w:left w:w="100" w:type="dxa"/>
              <w:bottom w:w="100" w:type="dxa"/>
              <w:right w:w="100" w:type="dxa"/>
            </w:tcMar>
          </w:tcPr>
          <w:p w14:paraId="5B1B224A" w14:textId="77777777" w:rsidR="008B0B88" w:rsidRPr="00842F1E" w:rsidRDefault="008B0B88" w:rsidP="008B0B88">
            <w:pPr>
              <w:spacing w:line="240" w:lineRule="auto"/>
            </w:pPr>
            <w:r w:rsidRPr="00842F1E">
              <w:t>3. The candidate shall preach a sermon on a text assigned by classis, in an official worship service in the presence of classical representatives, preferably on the Sunday preceding the meeting of classis, and in the calling church.</w:t>
            </w:r>
          </w:p>
        </w:tc>
        <w:tc>
          <w:tcPr>
            <w:tcW w:w="7131" w:type="dxa"/>
            <w:gridSpan w:val="2"/>
            <w:shd w:val="clear" w:color="auto" w:fill="EFEFEF"/>
          </w:tcPr>
          <w:p w14:paraId="5E3FB5D9" w14:textId="5A3B6E1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후보자는 공중예배 시간에 노회 대표들이 참석한 가운데 노회가 지정한 성경본문을 가지고 설교해야 된다. 이 예배는 가급적 노회 모임을 앞둔 주일에 후보자가 청빙 받은 교회에서 하는 것이 좋다.</w:t>
            </w:r>
          </w:p>
        </w:tc>
      </w:tr>
      <w:tr w:rsidR="008B0B88" w:rsidRPr="00842F1E" w14:paraId="0D739EAF" w14:textId="77777777" w:rsidTr="005B2D6D">
        <w:tc>
          <w:tcPr>
            <w:tcW w:w="5760" w:type="dxa"/>
            <w:shd w:val="clear" w:color="auto" w:fill="EFEFEF"/>
            <w:tcMar>
              <w:top w:w="100" w:type="dxa"/>
              <w:left w:w="100" w:type="dxa"/>
              <w:bottom w:w="100" w:type="dxa"/>
              <w:right w:w="100" w:type="dxa"/>
            </w:tcMar>
          </w:tcPr>
          <w:p w14:paraId="7F77CD20" w14:textId="77777777" w:rsidR="008B0B88" w:rsidRPr="00842F1E" w:rsidRDefault="008B0B88" w:rsidP="008B0B88">
            <w:pPr>
              <w:spacing w:line="240" w:lineRule="auto"/>
            </w:pPr>
            <w:r w:rsidRPr="00842F1E">
              <w:t>4. A copy of the candidate’s sermon shall be provided by classis to the synodical deputies and to the delegates to classis.</w:t>
            </w:r>
          </w:p>
        </w:tc>
        <w:tc>
          <w:tcPr>
            <w:tcW w:w="7131" w:type="dxa"/>
            <w:gridSpan w:val="2"/>
            <w:shd w:val="clear" w:color="auto" w:fill="EFEFEF"/>
          </w:tcPr>
          <w:p w14:paraId="4BA32AFD" w14:textId="34FC585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노회는 후보자의 설교문 사본을 총회감독과 노회 총대에게 제공해야 한다.</w:t>
            </w:r>
          </w:p>
        </w:tc>
      </w:tr>
      <w:tr w:rsidR="008B0B88" w:rsidRPr="00842F1E" w14:paraId="005D8D28" w14:textId="77777777" w:rsidTr="005B2D6D">
        <w:tc>
          <w:tcPr>
            <w:tcW w:w="5760" w:type="dxa"/>
            <w:shd w:val="clear" w:color="auto" w:fill="EFEFEF"/>
            <w:tcMar>
              <w:top w:w="100" w:type="dxa"/>
              <w:left w:w="100" w:type="dxa"/>
              <w:bottom w:w="100" w:type="dxa"/>
              <w:right w:w="100" w:type="dxa"/>
            </w:tcMar>
          </w:tcPr>
          <w:p w14:paraId="279B480A" w14:textId="77777777" w:rsidR="008B0B88" w:rsidRPr="00842F1E" w:rsidRDefault="008B0B88" w:rsidP="008B0B88">
            <w:pPr>
              <w:spacing w:line="240" w:lineRule="auto"/>
            </w:pPr>
            <w:r w:rsidRPr="00842F1E">
              <w:t>5. In addition to the required sermon on an assigned text, the candidate shall submit to each of the sermon critics of classis copies of two other sermons which were preached as a student, one based on a Scripture text and the other on a Lord’s Day of the Heidelberg Catechism. The combination of Scripture texts should include both the Old and the New Testament. These sermons shall not include those which have been used in practice preaching, or for academic evaluation, in the seminary.</w:t>
            </w:r>
          </w:p>
        </w:tc>
        <w:tc>
          <w:tcPr>
            <w:tcW w:w="7131" w:type="dxa"/>
            <w:gridSpan w:val="2"/>
            <w:shd w:val="clear" w:color="auto" w:fill="EFEFEF"/>
          </w:tcPr>
          <w:p w14:paraId="37E3634E" w14:textId="4FD569C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노회가 지정한 본문의 설교 외에 후보자는 두 개의 다른 설교문을 노회 설교 심사대표에게 제출하여야 한다. 이 두 설교 모두 신학생 시절에 행한 본인의 설교의 본문으로, 하나는 성경을 본문으로 하고 다른 하나는 하이델베르그 교리문답 중 한 주일 본문을 다룬다. 성경본문은 구약과 신약을 포함하여야 한다. 이때 신학교에서 설교 연습이나 수업 중 평가받은 설교문을 사용해서는 안 된다.</w:t>
            </w:r>
          </w:p>
        </w:tc>
      </w:tr>
      <w:tr w:rsidR="008B0B88" w:rsidRPr="00842F1E" w14:paraId="4643072E" w14:textId="77777777" w:rsidTr="005B2D6D">
        <w:tc>
          <w:tcPr>
            <w:tcW w:w="5760" w:type="dxa"/>
            <w:shd w:val="clear" w:color="auto" w:fill="EFEFEF"/>
            <w:tcMar>
              <w:top w:w="100" w:type="dxa"/>
              <w:left w:w="100" w:type="dxa"/>
              <w:bottom w:w="100" w:type="dxa"/>
              <w:right w:w="100" w:type="dxa"/>
            </w:tcMar>
          </w:tcPr>
          <w:p w14:paraId="1FFCF50D" w14:textId="77777777" w:rsidR="008B0B88" w:rsidRPr="00842F1E" w:rsidRDefault="008B0B88" w:rsidP="008B0B88">
            <w:pPr>
              <w:spacing w:after="100"/>
              <w:jc w:val="right"/>
            </w:pPr>
            <w:r w:rsidRPr="00842F1E">
              <w:t>(</w:t>
            </w:r>
            <w:r w:rsidRPr="00842F1E">
              <w:rPr>
                <w:i/>
              </w:rPr>
              <w:t>Acts of Synod 1975,</w:t>
            </w:r>
            <w:r w:rsidRPr="00842F1E">
              <w:t xml:space="preserve"> p. 90)</w:t>
            </w:r>
          </w:p>
        </w:tc>
        <w:tc>
          <w:tcPr>
            <w:tcW w:w="7131" w:type="dxa"/>
            <w:gridSpan w:val="2"/>
            <w:shd w:val="clear" w:color="auto" w:fill="EFEFEF"/>
          </w:tcPr>
          <w:p w14:paraId="3702428C" w14:textId="4947DA46"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(1975 총회회의록, 90쪽)</w:t>
            </w:r>
          </w:p>
        </w:tc>
      </w:tr>
      <w:tr w:rsidR="008B0B88" w:rsidRPr="00842F1E" w14:paraId="53362A40" w14:textId="77777777" w:rsidTr="005B2D6D">
        <w:tc>
          <w:tcPr>
            <w:tcW w:w="5760" w:type="dxa"/>
            <w:shd w:val="clear" w:color="auto" w:fill="EFEFEF"/>
            <w:tcMar>
              <w:top w:w="100" w:type="dxa"/>
              <w:left w:w="100" w:type="dxa"/>
              <w:bottom w:w="100" w:type="dxa"/>
              <w:right w:w="100" w:type="dxa"/>
            </w:tcMar>
          </w:tcPr>
          <w:p w14:paraId="147744FB" w14:textId="77777777" w:rsidR="008B0B88" w:rsidRPr="00842F1E" w:rsidRDefault="008B0B88" w:rsidP="008B0B88">
            <w:pPr>
              <w:spacing w:line="240" w:lineRule="auto"/>
            </w:pPr>
            <w:r w:rsidRPr="00842F1E">
              <w:t xml:space="preserve">6. Synod advises the classes, with reference to the credentials required by classes, that synod’s declaration of candidacy may be taken to certify that the candidates have met the requirements for candidacy. No further </w:t>
            </w:r>
            <w:r w:rsidRPr="00842F1E">
              <w:lastRenderedPageBreak/>
              <w:t>inquiry into these matters need ordinarily be made by a classis at the examination for ordination.</w:t>
            </w:r>
          </w:p>
        </w:tc>
        <w:tc>
          <w:tcPr>
            <w:tcW w:w="7131" w:type="dxa"/>
            <w:gridSpan w:val="2"/>
            <w:shd w:val="clear" w:color="auto" w:fill="EFEFEF"/>
          </w:tcPr>
          <w:p w14:paraId="115049E8" w14:textId="648D873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 xml:space="preserve">6. 노회가 요구하는 자격요건에 관하여는 총회가 청빙 후보자로 발표한 것 자체가 해당 후보가 목사청빙자격을 충족한 것이라고 볼 수 있다. </w:t>
            </w:r>
            <w:r w:rsidRPr="00842F1E">
              <w:rPr>
                <w:rFonts w:ascii="NanumGothic" w:eastAsia="NanumGothic" w:hAnsi="NanumGothic" w:cs="Arial Unicode MS"/>
                <w:lang w:eastAsia="ko-KR"/>
              </w:rPr>
              <w:lastRenderedPageBreak/>
              <w:t>일반적으로 안수를 위한 심사 과정에서 노회는 더 이상의 심사를 할 필요가 없다.</w:t>
            </w:r>
          </w:p>
        </w:tc>
      </w:tr>
      <w:tr w:rsidR="008B0B88" w:rsidRPr="00842F1E" w14:paraId="5032649C" w14:textId="77777777" w:rsidTr="005B2D6D">
        <w:tc>
          <w:tcPr>
            <w:tcW w:w="5760" w:type="dxa"/>
            <w:shd w:val="clear" w:color="auto" w:fill="EFEFEF"/>
            <w:tcMar>
              <w:top w:w="100" w:type="dxa"/>
              <w:left w:w="100" w:type="dxa"/>
              <w:bottom w:w="100" w:type="dxa"/>
              <w:right w:w="100" w:type="dxa"/>
            </w:tcMar>
          </w:tcPr>
          <w:p w14:paraId="5FFFB6FC" w14:textId="77777777" w:rsidR="008B0B88" w:rsidRPr="00842F1E" w:rsidRDefault="008B0B88" w:rsidP="008B0B88">
            <w:pPr>
              <w:spacing w:line="240" w:lineRule="auto"/>
              <w:jc w:val="right"/>
            </w:pPr>
            <w:r w:rsidRPr="00842F1E">
              <w:lastRenderedPageBreak/>
              <w:t>(</w:t>
            </w:r>
            <w:r w:rsidRPr="00842F1E">
              <w:rPr>
                <w:i/>
              </w:rPr>
              <w:t xml:space="preserve">Acts of Synod 1978, </w:t>
            </w:r>
            <w:r w:rsidRPr="00842F1E">
              <w:t>p. 24)</w:t>
            </w:r>
          </w:p>
          <w:p w14:paraId="701BC44D" w14:textId="77777777" w:rsidR="008B0B88" w:rsidRPr="00842F1E" w:rsidRDefault="008B0B88" w:rsidP="008B0B88">
            <w:pPr>
              <w:spacing w:line="240" w:lineRule="auto"/>
              <w:jc w:val="right"/>
            </w:pPr>
            <w:r w:rsidRPr="00842F1E">
              <w:t xml:space="preserve">(Amended </w:t>
            </w:r>
            <w:r w:rsidRPr="00842F1E">
              <w:rPr>
                <w:i/>
              </w:rPr>
              <w:t xml:space="preserve">Acts of Synod 2009, </w:t>
            </w:r>
            <w:r w:rsidRPr="00842F1E">
              <w:t>p. 583)</w:t>
            </w:r>
          </w:p>
        </w:tc>
        <w:tc>
          <w:tcPr>
            <w:tcW w:w="7131" w:type="dxa"/>
            <w:gridSpan w:val="2"/>
            <w:shd w:val="clear" w:color="auto" w:fill="EFEFEF"/>
          </w:tcPr>
          <w:p w14:paraId="248A513B" w14:textId="77777777" w:rsidR="008B0B88" w:rsidRPr="00842F1E" w:rsidRDefault="008B0B88"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(1978 총회회의록, 24쪽)</w:t>
            </w:r>
          </w:p>
          <w:p w14:paraId="5D25A2F5" w14:textId="695B1A00"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(2009 총회회의록 수정, 583쪽)</w:t>
            </w:r>
          </w:p>
        </w:tc>
      </w:tr>
      <w:tr w:rsidR="008B0B88" w:rsidRPr="00842F1E" w14:paraId="25CA3EDE" w14:textId="77777777" w:rsidTr="005B2D6D">
        <w:tc>
          <w:tcPr>
            <w:tcW w:w="5760" w:type="dxa"/>
            <w:shd w:val="clear" w:color="auto" w:fill="EFEFEF"/>
            <w:tcMar>
              <w:top w:w="100" w:type="dxa"/>
              <w:left w:w="100" w:type="dxa"/>
              <w:bottom w:w="100" w:type="dxa"/>
              <w:right w:w="100" w:type="dxa"/>
            </w:tcMar>
          </w:tcPr>
          <w:p w14:paraId="384A8632" w14:textId="77777777" w:rsidR="008B0B88" w:rsidRPr="00842F1E" w:rsidRDefault="008B0B88" w:rsidP="008B0B88">
            <w:pPr>
              <w:spacing w:line="240" w:lineRule="auto"/>
            </w:pPr>
            <w:r w:rsidRPr="00842F1E">
              <w:t>7. Four classical delegates shall be appointed as the official examiners, two to function as sermon critics and to be present at the worship service in which the total sermon is being preached, and two to conduct the actual examination at the time classis meets.</w:t>
            </w:r>
          </w:p>
        </w:tc>
        <w:tc>
          <w:tcPr>
            <w:tcW w:w="7131" w:type="dxa"/>
            <w:gridSpan w:val="2"/>
            <w:shd w:val="clear" w:color="auto" w:fill="EFEFEF"/>
          </w:tcPr>
          <w:p w14:paraId="20E2B013" w14:textId="67015C7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7. 네 명의 노회 총대를 시험관으로 지명하여야 한다. 두 명은 설교 심사대표로 설교의 전체가 행해지는 현장에 참관하여야 하며, 다른 두 명은 노회 석상에서 시험을 주관한다.</w:t>
            </w:r>
          </w:p>
        </w:tc>
      </w:tr>
      <w:tr w:rsidR="008B0B88" w:rsidRPr="00842F1E" w14:paraId="76BD15AA" w14:textId="77777777" w:rsidTr="005B2D6D">
        <w:tc>
          <w:tcPr>
            <w:tcW w:w="5760" w:type="dxa"/>
            <w:shd w:val="clear" w:color="auto" w:fill="EFEFEF"/>
            <w:tcMar>
              <w:top w:w="100" w:type="dxa"/>
              <w:left w:w="100" w:type="dxa"/>
              <w:bottom w:w="100" w:type="dxa"/>
              <w:right w:w="100" w:type="dxa"/>
            </w:tcMar>
          </w:tcPr>
          <w:p w14:paraId="5ADA95A6" w14:textId="77777777" w:rsidR="008B0B88" w:rsidRPr="00842F1E" w:rsidRDefault="008B0B88" w:rsidP="008B0B88">
            <w:pPr>
              <w:spacing w:line="240" w:lineRule="auto"/>
            </w:pPr>
            <w:r w:rsidRPr="00842F1E">
              <w:t>8. Synod adopted the following schedule for classical examination:</w:t>
            </w:r>
          </w:p>
        </w:tc>
        <w:tc>
          <w:tcPr>
            <w:tcW w:w="7131" w:type="dxa"/>
            <w:gridSpan w:val="2"/>
            <w:shd w:val="clear" w:color="auto" w:fill="EFEFEF"/>
          </w:tcPr>
          <w:p w14:paraId="3E021510" w14:textId="3A456C1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8. 총회는 노회의 시험에 관하여 다음과 같은 과정을 채택한다:</w:t>
            </w:r>
          </w:p>
        </w:tc>
      </w:tr>
      <w:tr w:rsidR="008B0B88" w:rsidRPr="00842F1E" w14:paraId="157608FF" w14:textId="77777777" w:rsidTr="005B2D6D">
        <w:tc>
          <w:tcPr>
            <w:tcW w:w="5760" w:type="dxa"/>
            <w:shd w:val="clear" w:color="auto" w:fill="EFEFEF"/>
            <w:tcMar>
              <w:top w:w="100" w:type="dxa"/>
              <w:left w:w="100" w:type="dxa"/>
              <w:bottom w:w="100" w:type="dxa"/>
              <w:right w:w="100" w:type="dxa"/>
            </w:tcMar>
          </w:tcPr>
          <w:p w14:paraId="4EF511E5" w14:textId="77777777" w:rsidR="008B0B88" w:rsidRPr="00842F1E" w:rsidRDefault="008B0B88" w:rsidP="008B0B88">
            <w:pPr>
              <w:spacing w:line="240" w:lineRule="auto"/>
            </w:pPr>
            <w:r w:rsidRPr="00842F1E">
              <w:t>a. Introduction: a classical examiner shall introduce the candidate to the classis.</w:t>
            </w:r>
          </w:p>
        </w:tc>
        <w:tc>
          <w:tcPr>
            <w:tcW w:w="7131" w:type="dxa"/>
            <w:gridSpan w:val="2"/>
            <w:shd w:val="clear" w:color="auto" w:fill="EFEFEF"/>
          </w:tcPr>
          <w:p w14:paraId="181EAD7B" w14:textId="144FA76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소개: 노회의 시험관은 후보자를 노회에 소개한다.</w:t>
            </w:r>
          </w:p>
        </w:tc>
      </w:tr>
      <w:tr w:rsidR="008B0B88" w:rsidRPr="00842F1E" w14:paraId="1432A1CF" w14:textId="77777777" w:rsidTr="005B2D6D">
        <w:tc>
          <w:tcPr>
            <w:tcW w:w="5760" w:type="dxa"/>
            <w:shd w:val="clear" w:color="auto" w:fill="EFEFEF"/>
            <w:tcMar>
              <w:top w:w="100" w:type="dxa"/>
              <w:left w:w="100" w:type="dxa"/>
              <w:bottom w:w="100" w:type="dxa"/>
              <w:right w:w="100" w:type="dxa"/>
            </w:tcMar>
          </w:tcPr>
          <w:p w14:paraId="6C43DDA6" w14:textId="77777777" w:rsidR="008B0B88" w:rsidRPr="00842F1E" w:rsidRDefault="008B0B88" w:rsidP="008B0B88">
            <w:pPr>
              <w:spacing w:line="240" w:lineRule="auto"/>
            </w:pPr>
            <w:r w:rsidRPr="00842F1E">
              <w:t>b. The examination proper shall consist of inquiry into three main areas as follows:</w:t>
            </w:r>
          </w:p>
        </w:tc>
        <w:tc>
          <w:tcPr>
            <w:tcW w:w="7131" w:type="dxa"/>
            <w:gridSpan w:val="2"/>
            <w:shd w:val="clear" w:color="auto" w:fill="EFEFEF"/>
          </w:tcPr>
          <w:p w14:paraId="3D0F27A3" w14:textId="4ED63BD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시험은 다음과 같은 세 종류의 주제를 포함한다:</w:t>
            </w:r>
          </w:p>
        </w:tc>
      </w:tr>
      <w:tr w:rsidR="008B0B88" w:rsidRPr="00842F1E" w14:paraId="241F7DBE" w14:textId="77777777" w:rsidTr="005B2D6D">
        <w:tc>
          <w:tcPr>
            <w:tcW w:w="5760" w:type="dxa"/>
            <w:shd w:val="clear" w:color="auto" w:fill="EFEFEF"/>
            <w:tcMar>
              <w:top w:w="100" w:type="dxa"/>
              <w:left w:w="100" w:type="dxa"/>
              <w:bottom w:w="100" w:type="dxa"/>
              <w:right w:w="100" w:type="dxa"/>
            </w:tcMar>
          </w:tcPr>
          <w:p w14:paraId="75763D64" w14:textId="77777777" w:rsidR="008B0B88" w:rsidRPr="00842F1E" w:rsidRDefault="008B0B88" w:rsidP="008B0B88">
            <w:pPr>
              <w:spacing w:line="240" w:lineRule="auto"/>
            </w:pPr>
            <w:r w:rsidRPr="00842F1E">
              <w:t xml:space="preserve">1) </w:t>
            </w:r>
            <w:r w:rsidRPr="00842F1E">
              <w:rPr>
                <w:i/>
              </w:rPr>
              <w:t>Practica</w:t>
            </w:r>
            <w:r w:rsidRPr="00842F1E">
              <w:t xml:space="preserve"> (no time limit)</w:t>
            </w:r>
          </w:p>
        </w:tc>
        <w:tc>
          <w:tcPr>
            <w:tcW w:w="7131" w:type="dxa"/>
            <w:gridSpan w:val="2"/>
            <w:shd w:val="clear" w:color="auto" w:fill="EFEFEF"/>
          </w:tcPr>
          <w:p w14:paraId="382AE7E6" w14:textId="0BC17E25" w:rsidR="008B0B88" w:rsidRPr="00842F1E" w:rsidRDefault="008B0B88" w:rsidP="008B0B88">
            <w:pPr>
              <w:pStyle w:val="Heading4"/>
              <w:spacing w:before="0"/>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1) 실천신학 (시간제약 없음)</w:t>
            </w:r>
            <w:r w:rsidRPr="00842F1E">
              <w:rPr>
                <w:rFonts w:ascii="NanumGothic" w:eastAsia="NanumGothic" w:hAnsi="NanumGothic"/>
                <w:b/>
                <w:i w:val="0"/>
                <w:lang w:eastAsia="ko-KR"/>
              </w:rPr>
              <w:t xml:space="preserve"> </w:t>
            </w:r>
          </w:p>
        </w:tc>
      </w:tr>
      <w:tr w:rsidR="008B0B88" w:rsidRPr="00842F1E" w14:paraId="67D3E3CF" w14:textId="77777777" w:rsidTr="005B2D6D">
        <w:tc>
          <w:tcPr>
            <w:tcW w:w="5760" w:type="dxa"/>
            <w:shd w:val="clear" w:color="auto" w:fill="EFEFEF"/>
            <w:tcMar>
              <w:top w:w="100" w:type="dxa"/>
              <w:left w:w="100" w:type="dxa"/>
              <w:bottom w:w="100" w:type="dxa"/>
              <w:right w:w="100" w:type="dxa"/>
            </w:tcMar>
          </w:tcPr>
          <w:p w14:paraId="6727B14C" w14:textId="77777777" w:rsidR="008B0B88" w:rsidRPr="00842F1E" w:rsidRDefault="008B0B88" w:rsidP="008B0B88">
            <w:pPr>
              <w:spacing w:line="240" w:lineRule="auto"/>
            </w:pPr>
            <w:r w:rsidRPr="00842F1E">
              <w:t>a) The classical examiner shall inquire into the candidate’s relationship to God and commitment to the ministry, the candidate’s understanding of the meaning and relevance of the ministry for our times, loyalty to the church, and related matters.</w:t>
            </w:r>
          </w:p>
        </w:tc>
        <w:tc>
          <w:tcPr>
            <w:tcW w:w="7131" w:type="dxa"/>
            <w:gridSpan w:val="2"/>
            <w:shd w:val="clear" w:color="auto" w:fill="EFEFEF"/>
          </w:tcPr>
          <w:p w14:paraId="1FE607DE" w14:textId="1911144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노회 시험관은 후보자에게 하나님과의 관계, 사역에 관한 헌신도, 현 시대에 사역의 의미와 필요성에 대한 인식, 교회에 대한 충성심 및 기타 관련 사항 등을 묻는다.</w:t>
            </w:r>
          </w:p>
        </w:tc>
      </w:tr>
      <w:tr w:rsidR="008B0B88" w:rsidRPr="00842F1E" w14:paraId="77FE52CB" w14:textId="77777777" w:rsidTr="005B2D6D">
        <w:tc>
          <w:tcPr>
            <w:tcW w:w="5760" w:type="dxa"/>
            <w:shd w:val="clear" w:color="auto" w:fill="EFEFEF"/>
            <w:tcMar>
              <w:top w:w="100" w:type="dxa"/>
              <w:left w:w="100" w:type="dxa"/>
              <w:bottom w:w="100" w:type="dxa"/>
              <w:right w:w="100" w:type="dxa"/>
            </w:tcMar>
          </w:tcPr>
          <w:p w14:paraId="46D76254" w14:textId="77777777" w:rsidR="008B0B88" w:rsidRPr="00842F1E" w:rsidRDefault="008B0B88" w:rsidP="008B0B88">
            <w:pPr>
              <w:spacing w:line="240" w:lineRule="auto"/>
            </w:pPr>
            <w:r w:rsidRPr="00842F1E">
              <w:t>b) The synodical deputies and delegates shall have opportunity to ask additional questions.</w:t>
            </w:r>
          </w:p>
        </w:tc>
        <w:tc>
          <w:tcPr>
            <w:tcW w:w="7131" w:type="dxa"/>
            <w:gridSpan w:val="2"/>
            <w:shd w:val="clear" w:color="auto" w:fill="EFEFEF"/>
          </w:tcPr>
          <w:p w14:paraId="669D25CF" w14:textId="3F43C28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총회감독들과 노회 총대들은 추가 질문의 기회를 가진다.</w:t>
            </w:r>
          </w:p>
        </w:tc>
      </w:tr>
      <w:tr w:rsidR="008B0B88" w:rsidRPr="00842F1E" w14:paraId="7C34D0FE" w14:textId="77777777" w:rsidTr="005B2D6D">
        <w:tc>
          <w:tcPr>
            <w:tcW w:w="5760" w:type="dxa"/>
            <w:shd w:val="clear" w:color="auto" w:fill="EFEFEF"/>
            <w:tcMar>
              <w:top w:w="100" w:type="dxa"/>
              <w:left w:w="100" w:type="dxa"/>
              <w:bottom w:w="100" w:type="dxa"/>
              <w:right w:w="100" w:type="dxa"/>
            </w:tcMar>
          </w:tcPr>
          <w:p w14:paraId="72BB1B0C" w14:textId="77777777" w:rsidR="008B0B88" w:rsidRPr="00842F1E" w:rsidRDefault="008B0B88" w:rsidP="008B0B88">
            <w:pPr>
              <w:spacing w:line="240" w:lineRule="auto"/>
            </w:pPr>
            <w:r w:rsidRPr="00842F1E">
              <w:t>c) Before proceeding to the next area of inquiry, a motion to proceed shall carry.</w:t>
            </w:r>
          </w:p>
        </w:tc>
        <w:tc>
          <w:tcPr>
            <w:tcW w:w="7131" w:type="dxa"/>
            <w:gridSpan w:val="2"/>
            <w:shd w:val="clear" w:color="auto" w:fill="EFEFEF"/>
          </w:tcPr>
          <w:p w14:paraId="334BE1F0" w14:textId="258AB3F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다음 순서로 넘어갈 것인지에 대한 동의안이 통과되어야 한다.</w:t>
            </w:r>
          </w:p>
        </w:tc>
      </w:tr>
      <w:tr w:rsidR="008B0B88" w:rsidRPr="00842F1E" w14:paraId="6A5F9780" w14:textId="77777777" w:rsidTr="005B2D6D">
        <w:tc>
          <w:tcPr>
            <w:tcW w:w="5760" w:type="dxa"/>
            <w:shd w:val="clear" w:color="auto" w:fill="EFEFEF"/>
            <w:tcMar>
              <w:top w:w="100" w:type="dxa"/>
              <w:left w:w="100" w:type="dxa"/>
              <w:bottom w:w="100" w:type="dxa"/>
              <w:right w:w="100" w:type="dxa"/>
            </w:tcMar>
          </w:tcPr>
          <w:p w14:paraId="1142886D" w14:textId="77777777" w:rsidR="008B0B88" w:rsidRPr="00842F1E" w:rsidRDefault="008B0B88" w:rsidP="008B0B88">
            <w:pPr>
              <w:spacing w:line="240" w:lineRule="auto"/>
              <w:rPr>
                <w:i/>
              </w:rPr>
            </w:pPr>
            <w:r w:rsidRPr="00842F1E">
              <w:t xml:space="preserve">2) </w:t>
            </w:r>
            <w:r w:rsidRPr="00842F1E">
              <w:rPr>
                <w:i/>
              </w:rPr>
              <w:t>Sermon Evaluation</w:t>
            </w:r>
          </w:p>
        </w:tc>
        <w:tc>
          <w:tcPr>
            <w:tcW w:w="7131" w:type="dxa"/>
            <w:gridSpan w:val="2"/>
            <w:shd w:val="clear" w:color="auto" w:fill="EFEFEF"/>
          </w:tcPr>
          <w:p w14:paraId="61C61F26" w14:textId="552725C2" w:rsidR="008B0B88" w:rsidRPr="00842F1E" w:rsidRDefault="008B0B88" w:rsidP="008B0B88">
            <w:pPr>
              <w:pStyle w:val="Heading4"/>
              <w:spacing w:before="0"/>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rPr>
              <w:t>2) 설교 평가</w:t>
            </w:r>
          </w:p>
        </w:tc>
      </w:tr>
      <w:tr w:rsidR="008B0B88" w:rsidRPr="00842F1E" w14:paraId="17D7E7B9" w14:textId="77777777" w:rsidTr="005B2D6D">
        <w:tc>
          <w:tcPr>
            <w:tcW w:w="5760" w:type="dxa"/>
            <w:shd w:val="clear" w:color="auto" w:fill="EFEFEF"/>
            <w:tcMar>
              <w:top w:w="100" w:type="dxa"/>
              <w:left w:w="100" w:type="dxa"/>
              <w:bottom w:w="100" w:type="dxa"/>
              <w:right w:w="100" w:type="dxa"/>
            </w:tcMar>
          </w:tcPr>
          <w:p w14:paraId="7043F0AC" w14:textId="77777777" w:rsidR="008B0B88" w:rsidRPr="00842F1E" w:rsidRDefault="008B0B88" w:rsidP="008B0B88">
            <w:pPr>
              <w:spacing w:line="240" w:lineRule="auto"/>
            </w:pPr>
            <w:r w:rsidRPr="00842F1E">
              <w:t>a) In the presence of the candidate, the written sermon shall be evaluated, and attention shall be given to the candidate’s manner of conducting a worship service.</w:t>
            </w:r>
          </w:p>
        </w:tc>
        <w:tc>
          <w:tcPr>
            <w:tcW w:w="7131" w:type="dxa"/>
            <w:gridSpan w:val="2"/>
            <w:shd w:val="clear" w:color="auto" w:fill="EFEFEF"/>
          </w:tcPr>
          <w:p w14:paraId="5FB581E1" w14:textId="59E0563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후보자 앞에서 설교 심사평가를 발표하여야 하며, 또한 예배를 인도하는 자세에 대해서도 언급하여야 한다.</w:t>
            </w:r>
          </w:p>
        </w:tc>
      </w:tr>
      <w:tr w:rsidR="008B0B88" w:rsidRPr="00842F1E" w14:paraId="5317D783" w14:textId="77777777" w:rsidTr="005B2D6D">
        <w:tc>
          <w:tcPr>
            <w:tcW w:w="5760" w:type="dxa"/>
            <w:shd w:val="clear" w:color="auto" w:fill="EFEFEF"/>
            <w:tcMar>
              <w:top w:w="100" w:type="dxa"/>
              <w:left w:w="100" w:type="dxa"/>
              <w:bottom w:w="100" w:type="dxa"/>
              <w:right w:w="100" w:type="dxa"/>
            </w:tcMar>
          </w:tcPr>
          <w:p w14:paraId="50E16877" w14:textId="77777777" w:rsidR="008B0B88" w:rsidRPr="00842F1E" w:rsidRDefault="008B0B88" w:rsidP="008B0B88">
            <w:pPr>
              <w:spacing w:line="240" w:lineRule="auto"/>
            </w:pPr>
            <w:r w:rsidRPr="00842F1E">
              <w:lastRenderedPageBreak/>
              <w:t>b) Additional questions with reference to the sermon and its delivery shall be allowed.</w:t>
            </w:r>
          </w:p>
          <w:p w14:paraId="72718946" w14:textId="77777777" w:rsidR="008B0B88" w:rsidRPr="00842F1E" w:rsidRDefault="008B0B88" w:rsidP="008B0B88">
            <w:pPr>
              <w:spacing w:line="240" w:lineRule="auto"/>
              <w:rPr>
                <w:sz w:val="14"/>
                <w:szCs w:val="14"/>
              </w:rPr>
            </w:pPr>
          </w:p>
        </w:tc>
        <w:tc>
          <w:tcPr>
            <w:tcW w:w="7131" w:type="dxa"/>
            <w:gridSpan w:val="2"/>
            <w:shd w:val="clear" w:color="auto" w:fill="EFEFEF"/>
          </w:tcPr>
          <w:p w14:paraId="4E8019D1" w14:textId="0E57AA6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설교와 설교전달 방법에 대한 추가 질문이 허용된다.</w:t>
            </w:r>
          </w:p>
        </w:tc>
      </w:tr>
      <w:tr w:rsidR="008B0B88" w:rsidRPr="00842F1E" w14:paraId="60723B23" w14:textId="77777777" w:rsidTr="005B2D6D">
        <w:tc>
          <w:tcPr>
            <w:tcW w:w="5760" w:type="dxa"/>
            <w:shd w:val="clear" w:color="auto" w:fill="EFEFEF"/>
            <w:tcMar>
              <w:top w:w="100" w:type="dxa"/>
              <w:left w:w="100" w:type="dxa"/>
              <w:bottom w:w="100" w:type="dxa"/>
              <w:right w:w="100" w:type="dxa"/>
            </w:tcMar>
          </w:tcPr>
          <w:p w14:paraId="54B3A018" w14:textId="77777777" w:rsidR="008B0B88" w:rsidRPr="00842F1E" w:rsidRDefault="008B0B88" w:rsidP="008B0B88">
            <w:pPr>
              <w:spacing w:line="240" w:lineRule="auto"/>
            </w:pPr>
            <w:r w:rsidRPr="00842F1E">
              <w:t>c) Before proceeding to the next area, a motion to proceed shall carry with the concurrence of the synodical deputies.</w:t>
            </w:r>
          </w:p>
        </w:tc>
        <w:tc>
          <w:tcPr>
            <w:tcW w:w="7131" w:type="dxa"/>
            <w:gridSpan w:val="2"/>
            <w:shd w:val="clear" w:color="auto" w:fill="EFEFEF"/>
          </w:tcPr>
          <w:p w14:paraId="674F71F7" w14:textId="543052D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다음 순서로 넘어갈 것인지에 대한 동의안이 총회감독의 동의와 함께 통과되어야 한다.</w:t>
            </w:r>
          </w:p>
        </w:tc>
      </w:tr>
      <w:tr w:rsidR="008B0B88" w:rsidRPr="00842F1E" w14:paraId="5262B7C5" w14:textId="77777777" w:rsidTr="005B2D6D">
        <w:tc>
          <w:tcPr>
            <w:tcW w:w="5760" w:type="dxa"/>
            <w:shd w:val="clear" w:color="auto" w:fill="EFEFEF"/>
            <w:tcMar>
              <w:top w:w="100" w:type="dxa"/>
              <w:left w:w="100" w:type="dxa"/>
              <w:bottom w:w="100" w:type="dxa"/>
              <w:right w:w="100" w:type="dxa"/>
            </w:tcMar>
          </w:tcPr>
          <w:p w14:paraId="195385E8" w14:textId="77777777" w:rsidR="008B0B88" w:rsidRPr="00842F1E" w:rsidRDefault="008B0B88" w:rsidP="008B0B88">
            <w:pPr>
              <w:spacing w:line="240" w:lineRule="auto"/>
            </w:pPr>
            <w:r w:rsidRPr="00842F1E">
              <w:t xml:space="preserve">3) </w:t>
            </w:r>
            <w:r w:rsidRPr="00842F1E">
              <w:rPr>
                <w:i/>
              </w:rPr>
              <w:t>Biblical and Theological Position</w:t>
            </w:r>
            <w:r w:rsidRPr="00842F1E">
              <w:t xml:space="preserve"> (minimum, thirty minutes per candidate)</w:t>
            </w:r>
          </w:p>
        </w:tc>
        <w:tc>
          <w:tcPr>
            <w:tcW w:w="7131" w:type="dxa"/>
            <w:gridSpan w:val="2"/>
            <w:shd w:val="clear" w:color="auto" w:fill="EFEFEF"/>
          </w:tcPr>
          <w:p w14:paraId="77A97FE3" w14:textId="5CE792EB" w:rsidR="008B0B88" w:rsidRPr="00842F1E" w:rsidRDefault="008B0B88" w:rsidP="008B0B88">
            <w:pPr>
              <w:pStyle w:val="Heading4"/>
              <w:spacing w:before="0"/>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3) 성경 및 신학적 입장 (후보 1인당 최소한 30분)</w:t>
            </w:r>
          </w:p>
        </w:tc>
      </w:tr>
      <w:tr w:rsidR="008B0B88" w:rsidRPr="00842F1E" w14:paraId="1EF6FB87" w14:textId="77777777" w:rsidTr="005B2D6D">
        <w:tc>
          <w:tcPr>
            <w:tcW w:w="5760" w:type="dxa"/>
            <w:shd w:val="clear" w:color="auto" w:fill="EFEFEF"/>
            <w:tcMar>
              <w:top w:w="100" w:type="dxa"/>
              <w:left w:w="100" w:type="dxa"/>
              <w:bottom w:w="100" w:type="dxa"/>
              <w:right w:w="100" w:type="dxa"/>
            </w:tcMar>
          </w:tcPr>
          <w:p w14:paraId="3030ECEA" w14:textId="77777777" w:rsidR="008B0B88" w:rsidRPr="00842F1E" w:rsidRDefault="008B0B88" w:rsidP="008B0B88">
            <w:pPr>
              <w:spacing w:line="240" w:lineRule="auto"/>
            </w:pPr>
            <w:r w:rsidRPr="00842F1E">
              <w:t>a) The examiner shall inquire into the candidate’s biblical and theological judgment, competence, and soundness.</w:t>
            </w:r>
          </w:p>
        </w:tc>
        <w:tc>
          <w:tcPr>
            <w:tcW w:w="7131" w:type="dxa"/>
            <w:gridSpan w:val="2"/>
            <w:shd w:val="clear" w:color="auto" w:fill="EFEFEF"/>
          </w:tcPr>
          <w:p w14:paraId="4BEA310B" w14:textId="3AFC28C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시험관은 후보자의 성경 및 신학적 판단력, 실력 및 건전성을 질문한다.</w:t>
            </w:r>
          </w:p>
        </w:tc>
      </w:tr>
      <w:tr w:rsidR="008B0B88" w:rsidRPr="00842F1E" w14:paraId="1055152E" w14:textId="77777777" w:rsidTr="005B2D6D">
        <w:tc>
          <w:tcPr>
            <w:tcW w:w="5760" w:type="dxa"/>
            <w:shd w:val="clear" w:color="auto" w:fill="EFEFEF"/>
            <w:tcMar>
              <w:top w:w="100" w:type="dxa"/>
              <w:left w:w="100" w:type="dxa"/>
              <w:bottom w:w="100" w:type="dxa"/>
              <w:right w:w="100" w:type="dxa"/>
            </w:tcMar>
          </w:tcPr>
          <w:p w14:paraId="041C21B8" w14:textId="77777777" w:rsidR="008B0B88" w:rsidRPr="00842F1E" w:rsidRDefault="008B0B88" w:rsidP="008B0B88">
            <w:pPr>
              <w:spacing w:line="240" w:lineRule="auto"/>
            </w:pPr>
            <w:r w:rsidRPr="00842F1E">
              <w:t>b) Opportunity shall be provided for additional questions (no specific time limit).</w:t>
            </w:r>
          </w:p>
        </w:tc>
        <w:tc>
          <w:tcPr>
            <w:tcW w:w="7131" w:type="dxa"/>
            <w:gridSpan w:val="2"/>
            <w:shd w:val="clear" w:color="auto" w:fill="EFEFEF"/>
          </w:tcPr>
          <w:p w14:paraId="25EE2433" w14:textId="76B500E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추가 질문의 기회가 제공된다 (시간제약 없음).</w:t>
            </w:r>
          </w:p>
        </w:tc>
      </w:tr>
      <w:tr w:rsidR="008B0B88" w:rsidRPr="00842F1E" w14:paraId="7CD597E4" w14:textId="77777777" w:rsidTr="005B2D6D">
        <w:tc>
          <w:tcPr>
            <w:tcW w:w="5760" w:type="dxa"/>
            <w:shd w:val="clear" w:color="auto" w:fill="EFEFEF"/>
            <w:tcMar>
              <w:top w:w="100" w:type="dxa"/>
              <w:left w:w="100" w:type="dxa"/>
              <w:bottom w:w="100" w:type="dxa"/>
              <w:right w:w="100" w:type="dxa"/>
            </w:tcMar>
          </w:tcPr>
          <w:p w14:paraId="2B1A428E" w14:textId="77777777" w:rsidR="008B0B88" w:rsidRPr="00842F1E" w:rsidRDefault="008B0B88" w:rsidP="008B0B88">
            <w:pPr>
              <w:spacing w:line="240" w:lineRule="auto"/>
            </w:pPr>
            <w:r w:rsidRPr="00842F1E">
              <w:t>c. Procedure for admitting to the ministry:</w:t>
            </w:r>
          </w:p>
        </w:tc>
        <w:tc>
          <w:tcPr>
            <w:tcW w:w="7131" w:type="dxa"/>
            <w:gridSpan w:val="2"/>
            <w:shd w:val="clear" w:color="auto" w:fill="EFEFEF"/>
          </w:tcPr>
          <w:p w14:paraId="709B3425" w14:textId="18EFA67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목회사역을 인허하는 절차:</w:t>
            </w:r>
          </w:p>
        </w:tc>
      </w:tr>
      <w:tr w:rsidR="008B0B88" w:rsidRPr="00842F1E" w14:paraId="6F33B19E" w14:textId="77777777" w:rsidTr="005B2D6D">
        <w:tc>
          <w:tcPr>
            <w:tcW w:w="5760" w:type="dxa"/>
            <w:shd w:val="clear" w:color="auto" w:fill="EFEFEF"/>
            <w:tcMar>
              <w:top w:w="100" w:type="dxa"/>
              <w:left w:w="100" w:type="dxa"/>
              <w:bottom w:w="100" w:type="dxa"/>
              <w:right w:w="100" w:type="dxa"/>
            </w:tcMar>
          </w:tcPr>
          <w:p w14:paraId="293102E3" w14:textId="77777777" w:rsidR="008B0B88" w:rsidRPr="00842F1E" w:rsidRDefault="008B0B88" w:rsidP="008B0B88">
            <w:pPr>
              <w:spacing w:line="240" w:lineRule="auto"/>
            </w:pPr>
            <w:r w:rsidRPr="00842F1E">
              <w:t>1) A motion to admit shall be received and given preliminary consideration in executive session.</w:t>
            </w:r>
          </w:p>
        </w:tc>
        <w:tc>
          <w:tcPr>
            <w:tcW w:w="7131" w:type="dxa"/>
            <w:gridSpan w:val="2"/>
            <w:shd w:val="clear" w:color="auto" w:fill="EFEFEF"/>
          </w:tcPr>
          <w:p w14:paraId="7C50E3DC" w14:textId="3CD2A88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해당 목사를 받아들임에 관한 동의안이 통과되면, 집중토의 (executive session)에서 심의한다.</w:t>
            </w:r>
          </w:p>
        </w:tc>
      </w:tr>
      <w:tr w:rsidR="008B0B88" w:rsidRPr="00842F1E" w14:paraId="47792794" w14:textId="77777777" w:rsidTr="005B2D6D">
        <w:tc>
          <w:tcPr>
            <w:tcW w:w="5760" w:type="dxa"/>
            <w:shd w:val="clear" w:color="auto" w:fill="EFEFEF"/>
            <w:tcMar>
              <w:top w:w="100" w:type="dxa"/>
              <w:left w:w="100" w:type="dxa"/>
              <w:bottom w:w="100" w:type="dxa"/>
              <w:right w:w="100" w:type="dxa"/>
            </w:tcMar>
          </w:tcPr>
          <w:p w14:paraId="2D31DB22" w14:textId="77777777" w:rsidR="008B0B88" w:rsidRPr="00842F1E" w:rsidRDefault="008B0B88" w:rsidP="008B0B88">
            <w:pPr>
              <w:spacing w:line="240" w:lineRule="auto"/>
            </w:pPr>
            <w:r w:rsidRPr="00842F1E">
              <w:t>2) Prayer for the guidance of the Holy Spirit shall be offered.</w:t>
            </w:r>
          </w:p>
        </w:tc>
        <w:tc>
          <w:tcPr>
            <w:tcW w:w="7131" w:type="dxa"/>
            <w:gridSpan w:val="2"/>
            <w:shd w:val="clear" w:color="auto" w:fill="EFEFEF"/>
          </w:tcPr>
          <w:p w14:paraId="7A9D33C0" w14:textId="7897454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2) 성령님의 인도를 구하는 기도를 드린다. </w:t>
            </w:r>
          </w:p>
        </w:tc>
      </w:tr>
      <w:tr w:rsidR="008B0B88" w:rsidRPr="00842F1E" w14:paraId="72BDF404" w14:textId="77777777" w:rsidTr="005B2D6D">
        <w:tc>
          <w:tcPr>
            <w:tcW w:w="5760" w:type="dxa"/>
            <w:shd w:val="clear" w:color="auto" w:fill="EFEFEF"/>
            <w:tcMar>
              <w:top w:w="100" w:type="dxa"/>
              <w:left w:w="100" w:type="dxa"/>
              <w:bottom w:w="100" w:type="dxa"/>
              <w:right w:w="100" w:type="dxa"/>
            </w:tcMar>
          </w:tcPr>
          <w:p w14:paraId="0DF0457D" w14:textId="77777777" w:rsidR="008B0B88" w:rsidRPr="00842F1E" w:rsidRDefault="008B0B88" w:rsidP="008B0B88">
            <w:pPr>
              <w:spacing w:line="240" w:lineRule="auto"/>
            </w:pPr>
            <w:r w:rsidRPr="00842F1E">
              <w:t>3) The synodical deputies shall leave the floor to prepare their recommendation.</w:t>
            </w:r>
          </w:p>
        </w:tc>
        <w:tc>
          <w:tcPr>
            <w:tcW w:w="7131" w:type="dxa"/>
            <w:gridSpan w:val="2"/>
            <w:shd w:val="clear" w:color="auto" w:fill="EFEFEF"/>
          </w:tcPr>
          <w:p w14:paraId="0BD5B3CE" w14:textId="5E4AEFD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3) 총회감독은 회의장을 떠나서 추천여부를 준비한다. </w:t>
            </w:r>
          </w:p>
        </w:tc>
      </w:tr>
      <w:tr w:rsidR="008B0B88" w:rsidRPr="00842F1E" w14:paraId="2EE87F00" w14:textId="77777777" w:rsidTr="005B2D6D">
        <w:tc>
          <w:tcPr>
            <w:tcW w:w="5760" w:type="dxa"/>
            <w:shd w:val="clear" w:color="auto" w:fill="EFEFEF"/>
            <w:tcMar>
              <w:top w:w="100" w:type="dxa"/>
              <w:left w:w="100" w:type="dxa"/>
              <w:bottom w:w="100" w:type="dxa"/>
              <w:right w:w="100" w:type="dxa"/>
            </w:tcMar>
          </w:tcPr>
          <w:p w14:paraId="7C4743B9" w14:textId="77777777" w:rsidR="008B0B88" w:rsidRPr="00842F1E" w:rsidRDefault="008B0B88" w:rsidP="008B0B88">
            <w:pPr>
              <w:spacing w:line="240" w:lineRule="auto"/>
            </w:pPr>
            <w:r w:rsidRPr="00842F1E">
              <w:t>4) The classis shall vote by ballot.</w:t>
            </w:r>
          </w:p>
        </w:tc>
        <w:tc>
          <w:tcPr>
            <w:tcW w:w="7131" w:type="dxa"/>
            <w:gridSpan w:val="2"/>
            <w:shd w:val="clear" w:color="auto" w:fill="EFEFEF"/>
          </w:tcPr>
          <w:p w14:paraId="0EFC5E91" w14:textId="7BE00CF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노회는 무기명 비밀투표를 실시한다.</w:t>
            </w:r>
          </w:p>
        </w:tc>
      </w:tr>
      <w:tr w:rsidR="008B0B88" w:rsidRPr="00842F1E" w14:paraId="386EE529" w14:textId="77777777" w:rsidTr="005B2D6D">
        <w:tc>
          <w:tcPr>
            <w:tcW w:w="5760" w:type="dxa"/>
            <w:shd w:val="clear" w:color="auto" w:fill="EFEFEF"/>
            <w:tcMar>
              <w:top w:w="100" w:type="dxa"/>
              <w:left w:w="100" w:type="dxa"/>
              <w:bottom w:w="100" w:type="dxa"/>
              <w:right w:w="100" w:type="dxa"/>
            </w:tcMar>
          </w:tcPr>
          <w:p w14:paraId="285CF02E" w14:textId="77777777" w:rsidR="008B0B88" w:rsidRPr="00842F1E" w:rsidRDefault="008B0B88" w:rsidP="008B0B88">
            <w:pPr>
              <w:spacing w:line="240" w:lineRule="auto"/>
            </w:pPr>
            <w:r w:rsidRPr="00842F1E">
              <w:t>5) The synodical deputies shall offer their written statement, from which it will become evident whether or not they can concur with the decision of classis.</w:t>
            </w:r>
          </w:p>
        </w:tc>
        <w:tc>
          <w:tcPr>
            <w:tcW w:w="7131" w:type="dxa"/>
            <w:gridSpan w:val="2"/>
            <w:shd w:val="clear" w:color="auto" w:fill="EFEFEF"/>
          </w:tcPr>
          <w:p w14:paraId="48AE4246" w14:textId="5D5DE48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5) 총회감독은 그들의 의견을 문서로 제출한다. 그 문서는 그들이 노회의 결의에 동의하는지에 대한 여부를 포함한다. </w:t>
            </w:r>
          </w:p>
        </w:tc>
      </w:tr>
      <w:tr w:rsidR="008B0B88" w:rsidRPr="00842F1E" w14:paraId="2ABFC0DC" w14:textId="77777777" w:rsidTr="005B2D6D">
        <w:tc>
          <w:tcPr>
            <w:tcW w:w="5760" w:type="dxa"/>
            <w:shd w:val="clear" w:color="auto" w:fill="EFEFEF"/>
            <w:tcMar>
              <w:top w:w="100" w:type="dxa"/>
              <w:left w:w="100" w:type="dxa"/>
              <w:bottom w:w="100" w:type="dxa"/>
              <w:right w:w="100" w:type="dxa"/>
            </w:tcMar>
          </w:tcPr>
          <w:p w14:paraId="115A3189" w14:textId="77777777" w:rsidR="008B0B88" w:rsidRPr="00842F1E" w:rsidRDefault="008B0B88" w:rsidP="008B0B88">
            <w:pPr>
              <w:spacing w:line="240" w:lineRule="auto"/>
            </w:pPr>
            <w:r w:rsidRPr="00842F1E">
              <w:t>6) In the event they do not concur, the classis and the synodical deputies may try to reach a unified decision.</w:t>
            </w:r>
          </w:p>
        </w:tc>
        <w:tc>
          <w:tcPr>
            <w:tcW w:w="7131" w:type="dxa"/>
            <w:gridSpan w:val="2"/>
            <w:shd w:val="clear" w:color="auto" w:fill="EFEFEF"/>
          </w:tcPr>
          <w:p w14:paraId="5ECE2F54" w14:textId="7614DA7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총회감독이 동의하지 않을 경우, 노회와 총회감독은 일치된 결론을 얻기 위한 토의를 진행한다.</w:t>
            </w:r>
          </w:p>
        </w:tc>
      </w:tr>
      <w:tr w:rsidR="008B0B88" w:rsidRPr="00842F1E" w14:paraId="20467BCF" w14:textId="77777777" w:rsidTr="005B2D6D">
        <w:tc>
          <w:tcPr>
            <w:tcW w:w="5760" w:type="dxa"/>
            <w:shd w:val="clear" w:color="auto" w:fill="EFEFEF"/>
            <w:tcMar>
              <w:top w:w="100" w:type="dxa"/>
              <w:left w:w="100" w:type="dxa"/>
              <w:bottom w:w="100" w:type="dxa"/>
              <w:right w:w="100" w:type="dxa"/>
            </w:tcMar>
          </w:tcPr>
          <w:p w14:paraId="19568F24" w14:textId="77777777" w:rsidR="008B0B88" w:rsidRPr="00842F1E" w:rsidRDefault="008B0B88" w:rsidP="008B0B88">
            <w:pPr>
              <w:spacing w:line="240" w:lineRule="auto"/>
            </w:pPr>
            <w:r w:rsidRPr="00842F1E">
              <w:t>7) In the event that agreement cannot be reached between them, the matter is automatically referred to the synod for final adjudication.</w:t>
            </w:r>
          </w:p>
        </w:tc>
        <w:tc>
          <w:tcPr>
            <w:tcW w:w="7131" w:type="dxa"/>
            <w:gridSpan w:val="2"/>
            <w:shd w:val="clear" w:color="auto" w:fill="EFEFEF"/>
          </w:tcPr>
          <w:p w14:paraId="72FB7253" w14:textId="190F109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7) 일치된 결론에 도달할 수 없으면 그 안건은 자동적으로 총회로 회부되어 최종 결정을 받게 된다. </w:t>
            </w:r>
          </w:p>
        </w:tc>
      </w:tr>
      <w:tr w:rsidR="008B0B88" w:rsidRPr="00842F1E" w14:paraId="151AF4CF" w14:textId="77777777" w:rsidTr="005B2D6D">
        <w:tc>
          <w:tcPr>
            <w:tcW w:w="5760" w:type="dxa"/>
            <w:shd w:val="clear" w:color="auto" w:fill="EFEFEF"/>
            <w:tcMar>
              <w:top w:w="100" w:type="dxa"/>
              <w:left w:w="100" w:type="dxa"/>
              <w:bottom w:w="100" w:type="dxa"/>
              <w:right w:w="100" w:type="dxa"/>
            </w:tcMar>
          </w:tcPr>
          <w:p w14:paraId="4B087550" w14:textId="77777777" w:rsidR="008B0B88" w:rsidRPr="00842F1E" w:rsidRDefault="008B0B88" w:rsidP="008B0B88">
            <w:pPr>
              <w:jc w:val="right"/>
            </w:pPr>
            <w:r w:rsidRPr="00842F1E">
              <w:lastRenderedPageBreak/>
              <w:t>(</w:t>
            </w:r>
            <w:r w:rsidRPr="00842F1E">
              <w:rPr>
                <w:i/>
              </w:rPr>
              <w:t>Acts of Synod 1972,</w:t>
            </w:r>
            <w:r w:rsidRPr="00842F1E">
              <w:t xml:space="preserve"> pp. 44-46)</w:t>
            </w:r>
          </w:p>
        </w:tc>
        <w:tc>
          <w:tcPr>
            <w:tcW w:w="7131" w:type="dxa"/>
            <w:gridSpan w:val="2"/>
            <w:shd w:val="clear" w:color="auto" w:fill="EFEFEF"/>
          </w:tcPr>
          <w:p w14:paraId="2F7DEA30" w14:textId="71FCD575"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(1972 총회회의록, 44-46쪽)</w:t>
            </w:r>
          </w:p>
        </w:tc>
      </w:tr>
      <w:tr w:rsidR="008B0B88" w:rsidRPr="00842F1E" w14:paraId="5D908D23" w14:textId="77777777" w:rsidTr="005B2D6D">
        <w:tc>
          <w:tcPr>
            <w:tcW w:w="5760" w:type="dxa"/>
            <w:shd w:val="clear" w:color="auto" w:fill="auto"/>
            <w:tcMar>
              <w:top w:w="100" w:type="dxa"/>
              <w:left w:w="100" w:type="dxa"/>
              <w:bottom w:w="100" w:type="dxa"/>
              <w:right w:w="100" w:type="dxa"/>
            </w:tcMar>
          </w:tcPr>
          <w:p w14:paraId="462E6EE2" w14:textId="77777777" w:rsidR="008B0B88" w:rsidRPr="00842F1E" w:rsidRDefault="008B0B88" w:rsidP="008B0B88">
            <w:pPr>
              <w:pStyle w:val="Heading3"/>
              <w:spacing w:before="120" w:after="60"/>
            </w:pPr>
            <w:bookmarkStart w:id="86" w:name="_e7wk28gg6mzh" w:colFirst="0" w:colLast="0"/>
            <w:bookmarkEnd w:id="86"/>
            <w:r w:rsidRPr="00842F1E">
              <w:t>Article 11</w:t>
            </w:r>
          </w:p>
        </w:tc>
        <w:tc>
          <w:tcPr>
            <w:tcW w:w="7131" w:type="dxa"/>
            <w:gridSpan w:val="2"/>
          </w:tcPr>
          <w:p w14:paraId="3EC5E3CE" w14:textId="0B95F0D4"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11조</w:t>
            </w:r>
          </w:p>
        </w:tc>
        <w:bookmarkStart w:id="87" w:name="_haxyhfuufws8" w:colFirst="0" w:colLast="0"/>
        <w:bookmarkEnd w:id="87"/>
      </w:tr>
      <w:tr w:rsidR="008B0B88" w:rsidRPr="00842F1E" w14:paraId="05FE4F6F" w14:textId="77777777" w:rsidTr="005B2D6D">
        <w:tc>
          <w:tcPr>
            <w:tcW w:w="5760" w:type="dxa"/>
            <w:shd w:val="clear" w:color="auto" w:fill="auto"/>
            <w:tcMar>
              <w:top w:w="100" w:type="dxa"/>
              <w:left w:w="100" w:type="dxa"/>
              <w:bottom w:w="100" w:type="dxa"/>
              <w:right w:w="100" w:type="dxa"/>
            </w:tcMar>
          </w:tcPr>
          <w:p w14:paraId="0D835441" w14:textId="77777777" w:rsidR="008B0B88" w:rsidRPr="00842F1E" w:rsidRDefault="008B0B88" w:rsidP="008B0B88">
            <w:pPr>
              <w:spacing w:line="240" w:lineRule="auto"/>
            </w:pPr>
            <w:r w:rsidRPr="00842F1E">
              <w:t>The calling of a minister of the Word is to proclaim, explain, and apply Holy Scripture in order to gather in and equip the members so that the church of Jesus Christ may be built up.</w:t>
            </w:r>
          </w:p>
        </w:tc>
        <w:tc>
          <w:tcPr>
            <w:tcW w:w="7131" w:type="dxa"/>
            <w:gridSpan w:val="2"/>
          </w:tcPr>
          <w:p w14:paraId="34A84488" w14:textId="1244AA4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목사의 소명은 성경을 선포하고, 설명하며, 실제 생활에 적용하여서 성도를 모으고 구비시켜서 예수 그리스도의 교회를 세우는 것이다.</w:t>
            </w:r>
          </w:p>
        </w:tc>
      </w:tr>
      <w:tr w:rsidR="008B0B88" w:rsidRPr="00842F1E" w14:paraId="7E2A4268" w14:textId="77777777" w:rsidTr="005B2D6D">
        <w:tc>
          <w:tcPr>
            <w:tcW w:w="5760" w:type="dxa"/>
            <w:shd w:val="clear" w:color="auto" w:fill="auto"/>
            <w:tcMar>
              <w:top w:w="100" w:type="dxa"/>
              <w:left w:w="100" w:type="dxa"/>
              <w:bottom w:w="100" w:type="dxa"/>
              <w:right w:w="100" w:type="dxa"/>
            </w:tcMar>
          </w:tcPr>
          <w:p w14:paraId="083A0AAE" w14:textId="77777777" w:rsidR="008B0B88" w:rsidRPr="00842F1E" w:rsidRDefault="008B0B88" w:rsidP="008B0B88">
            <w:pPr>
              <w:pStyle w:val="Heading3"/>
              <w:keepNext w:val="0"/>
              <w:keepLines w:val="0"/>
              <w:spacing w:before="120" w:after="60"/>
            </w:pPr>
            <w:bookmarkStart w:id="88" w:name="_s0482ycbm03w" w:colFirst="0" w:colLast="0"/>
            <w:bookmarkEnd w:id="88"/>
            <w:r w:rsidRPr="00842F1E">
              <w:t>Article 12</w:t>
            </w:r>
          </w:p>
        </w:tc>
        <w:tc>
          <w:tcPr>
            <w:tcW w:w="7131" w:type="dxa"/>
            <w:gridSpan w:val="2"/>
          </w:tcPr>
          <w:p w14:paraId="31F7442C" w14:textId="6F45B857"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12조</w:t>
            </w:r>
          </w:p>
        </w:tc>
        <w:bookmarkStart w:id="89" w:name="_c9texrs8h8mk" w:colFirst="0" w:colLast="0"/>
        <w:bookmarkEnd w:id="89"/>
      </w:tr>
      <w:tr w:rsidR="008B0B88" w:rsidRPr="00842F1E" w14:paraId="53B907EB" w14:textId="77777777" w:rsidTr="005B2D6D">
        <w:tc>
          <w:tcPr>
            <w:tcW w:w="5760" w:type="dxa"/>
            <w:shd w:val="clear" w:color="auto" w:fill="auto"/>
            <w:tcMar>
              <w:top w:w="100" w:type="dxa"/>
              <w:left w:w="100" w:type="dxa"/>
              <w:bottom w:w="100" w:type="dxa"/>
              <w:right w:w="100" w:type="dxa"/>
            </w:tcMar>
          </w:tcPr>
          <w:p w14:paraId="364293E1" w14:textId="77777777" w:rsidR="008B0B88" w:rsidRPr="00842F1E" w:rsidRDefault="008B0B88" w:rsidP="008B0B88">
            <w:pPr>
              <w:spacing w:line="240" w:lineRule="auto"/>
            </w:pPr>
            <w:r w:rsidRPr="00842F1E">
              <w:t>a. A minister of the Word serving as pastor of a congregation shall preach the Word, administer the sacraments, conduct public worship services, catechize the youth, and train members for Christian service. The minister, with other officebearers, shall supervise the congregation and fellow officebearers, exercise admonition and discipline, see to it that everything is done decently and in order, exercise pastoral care over the congregation, and engage in and promote the work of evangelism and diaconal outreach.</w:t>
            </w:r>
          </w:p>
        </w:tc>
        <w:tc>
          <w:tcPr>
            <w:tcW w:w="7131" w:type="dxa"/>
            <w:gridSpan w:val="2"/>
          </w:tcPr>
          <w:p w14:paraId="5915B8EB" w14:textId="60BDCB2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교회의 목사로 섬기는 말씀의 사역자는 하나님의 말씀을 선포하며, 성례를 베풀고, 공예배를 주관하며, 청소년들에게 교리문답을 가르치며, 성도가 그리스도인으로서 봉사하도록 훈련시킨다. 목사는 다른 직분자와 더불어 교회와 동료 직분자를 감독하고 교훈과 징계를 행하므로 모든 것이 품위있고 질서대로 행해지도록 살피며, 성도들을 목양하며, 복음전도 사업을 추진하고 참여하며, 구제사역에 힘쓴다.</w:t>
            </w:r>
          </w:p>
        </w:tc>
      </w:tr>
      <w:tr w:rsidR="008B0B88" w:rsidRPr="00842F1E" w14:paraId="0F66BFCF" w14:textId="77777777" w:rsidTr="005B2D6D">
        <w:tc>
          <w:tcPr>
            <w:tcW w:w="5760" w:type="dxa"/>
            <w:shd w:val="clear" w:color="auto" w:fill="auto"/>
            <w:tcMar>
              <w:top w:w="100" w:type="dxa"/>
              <w:left w:w="100" w:type="dxa"/>
              <w:bottom w:w="100" w:type="dxa"/>
              <w:right w:w="100" w:type="dxa"/>
            </w:tcMar>
          </w:tcPr>
          <w:p w14:paraId="7C719FF4" w14:textId="77777777" w:rsidR="008B0B88" w:rsidRPr="00842F1E" w:rsidRDefault="008B0B88" w:rsidP="008B0B88">
            <w:pPr>
              <w:spacing w:line="240" w:lineRule="auto"/>
            </w:pPr>
            <w:r w:rsidRPr="00842F1E">
              <w:t>b. A minister of the Word who (1) enters into the work of missions, chaplaincy, or specialized transitional ministry; or (2) is appointed directly by synod; or (3) whose appointment is ratified by synod shall be called in the regular manner by a local church, which acts in cooperation with the appropriate committees of classis or synod.</w:t>
            </w:r>
          </w:p>
        </w:tc>
        <w:tc>
          <w:tcPr>
            <w:tcW w:w="7131" w:type="dxa"/>
            <w:gridSpan w:val="2"/>
          </w:tcPr>
          <w:p w14:paraId="61020DC5" w14:textId="6C287B0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목사로서 (1) 선교사역이나 군목, 또는 특별한 과도기 사역에 종사하거나 (2) 총회에서 직접 임명되었거나 (3) 총회에서 인준한 사역자는 지역교회로부터 정규 절차에 따라 청빙을 받는다. 이때 지역교회는 노회와 총회의 특정 위원회와 협력하여 처리한다.</w:t>
            </w:r>
          </w:p>
        </w:tc>
      </w:tr>
      <w:tr w:rsidR="008B0B88" w:rsidRPr="00842F1E" w14:paraId="07EE4C66" w14:textId="77777777" w:rsidTr="005B2D6D">
        <w:tc>
          <w:tcPr>
            <w:tcW w:w="5760" w:type="dxa"/>
            <w:shd w:val="clear" w:color="auto" w:fill="auto"/>
            <w:tcMar>
              <w:top w:w="100" w:type="dxa"/>
              <w:left w:w="100" w:type="dxa"/>
              <w:bottom w:w="100" w:type="dxa"/>
              <w:right w:w="100" w:type="dxa"/>
            </w:tcMar>
          </w:tcPr>
          <w:p w14:paraId="73D922CA" w14:textId="77777777" w:rsidR="008B0B88" w:rsidRPr="00842F1E" w:rsidRDefault="008B0B88" w:rsidP="008B0B88">
            <w:pPr>
              <w:spacing w:line="240" w:lineRule="auto"/>
            </w:pPr>
            <w:r w:rsidRPr="00842F1E">
              <w:t>c. A minister of the Word may also serve the church in other work which relates directly to the calling of a minister, but only after the calling church has demonstrated to the satisfaction of classis, with the concurring advice of the synodical deputies, that said work is consistent with the calling of a minister of the Word.</w:t>
            </w:r>
          </w:p>
        </w:tc>
        <w:tc>
          <w:tcPr>
            <w:tcW w:w="7131" w:type="dxa"/>
            <w:gridSpan w:val="2"/>
          </w:tcPr>
          <w:p w14:paraId="28063A78" w14:textId="6803A04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목사는 말씀의 사역자의 소명과 직접 관련된 다른 일로 교회를 섬길 수 있다. 그러나 청빙교회는 그 다른 일이 목사의 소명과 일치된다는 것을 사전에 노회가 납득하도록 보여주어야 하고, 이 일에 총회감독의 동의를 얻어야 한다.</w:t>
            </w:r>
          </w:p>
        </w:tc>
      </w:tr>
      <w:tr w:rsidR="008B0B88" w:rsidRPr="00842F1E" w14:paraId="19C92E5F" w14:textId="77777777" w:rsidTr="005B2D6D">
        <w:tc>
          <w:tcPr>
            <w:tcW w:w="5760" w:type="dxa"/>
            <w:shd w:val="clear" w:color="auto" w:fill="auto"/>
            <w:tcMar>
              <w:top w:w="100" w:type="dxa"/>
              <w:left w:w="100" w:type="dxa"/>
              <w:bottom w:w="100" w:type="dxa"/>
              <w:right w:w="100" w:type="dxa"/>
            </w:tcMar>
          </w:tcPr>
          <w:p w14:paraId="5BF59130" w14:textId="77777777" w:rsidR="008B0B88" w:rsidRPr="00842F1E" w:rsidRDefault="008B0B88" w:rsidP="008B0B88">
            <w:pPr>
              <w:spacing w:after="100"/>
              <w:jc w:val="right"/>
            </w:pPr>
            <w:r w:rsidRPr="00842F1E">
              <w:lastRenderedPageBreak/>
              <w:t>—Cf. Supplement, Article 12-c</w:t>
            </w:r>
          </w:p>
        </w:tc>
        <w:tc>
          <w:tcPr>
            <w:tcW w:w="7131" w:type="dxa"/>
            <w:gridSpan w:val="2"/>
          </w:tcPr>
          <w:p w14:paraId="506B8F9F" w14:textId="43E8E8FA" w:rsidR="008B0B88" w:rsidRPr="00842F1E" w:rsidRDefault="00C75BEF"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005B70E7" w:rsidRPr="00842F1E">
              <w:rPr>
                <w:rFonts w:ascii="NanumGothic" w:eastAsia="NanumGothic" w:hAnsi="NanumGothic" w:cs="Arial Unicode MS" w:hint="eastAsia"/>
                <w:color w:val="000000"/>
                <w:lang w:eastAsia="ko-KR"/>
              </w:rPr>
              <w:t xml:space="preserve">, 보칙, </w:t>
            </w:r>
            <w:r w:rsidR="008B0B88" w:rsidRPr="00842F1E">
              <w:rPr>
                <w:rFonts w:ascii="NanumGothic" w:eastAsia="NanumGothic" w:hAnsi="NanumGothic" w:cs="Arial Unicode MS"/>
                <w:color w:val="000000"/>
              </w:rPr>
              <w:t>12</w:t>
            </w:r>
            <w:r w:rsidR="005B70E7" w:rsidRPr="00842F1E">
              <w:rPr>
                <w:rFonts w:ascii="NanumGothic" w:eastAsia="NanumGothic" w:hAnsi="NanumGothic" w:cs="Arial Unicode MS" w:hint="eastAsia"/>
                <w:color w:val="000000"/>
                <w:lang w:eastAsia="ko-KR"/>
              </w:rPr>
              <w:t>-</w:t>
            </w:r>
            <w:r w:rsidR="008B0B88" w:rsidRPr="00842F1E">
              <w:rPr>
                <w:rFonts w:ascii="NanumGothic" w:eastAsia="NanumGothic" w:hAnsi="NanumGothic" w:cs="Arial Unicode MS"/>
                <w:color w:val="000000"/>
              </w:rPr>
              <w:t xml:space="preserve">c </w:t>
            </w:r>
          </w:p>
        </w:tc>
      </w:tr>
      <w:tr w:rsidR="00B82054" w:rsidRPr="00842F1E" w14:paraId="6C1E108D" w14:textId="77777777" w:rsidTr="005B2D6D">
        <w:tc>
          <w:tcPr>
            <w:tcW w:w="5760" w:type="dxa"/>
            <w:shd w:val="clear" w:color="auto" w:fill="auto"/>
            <w:tcMar>
              <w:top w:w="100" w:type="dxa"/>
              <w:left w:w="100" w:type="dxa"/>
              <w:bottom w:w="100" w:type="dxa"/>
              <w:right w:w="100" w:type="dxa"/>
            </w:tcMar>
          </w:tcPr>
          <w:p w14:paraId="1C07F3C5" w14:textId="72FBF5E1" w:rsidR="00B82054" w:rsidRPr="00842F1E" w:rsidRDefault="00B82054" w:rsidP="00B82054">
            <w:pPr>
              <w:spacing w:after="100"/>
            </w:pPr>
            <w:r w:rsidRPr="00842F1E">
              <w:rPr>
                <w:i/>
                <w:iCs/>
              </w:rPr>
              <w:t>Note:</w:t>
            </w:r>
            <w:r w:rsidRPr="00842F1E">
              <w:t xml:space="preserve"> The following changes to Article 12 will be considered by Synod 2025 for adoption (with additions indicated by </w:t>
            </w:r>
            <w:r w:rsidRPr="00842F1E">
              <w:rPr>
                <w:u w:val="single"/>
              </w:rPr>
              <w:t>underline</w:t>
            </w:r>
            <w:r w:rsidRPr="00842F1E">
              <w:t xml:space="preserve"> and deletions indicated by </w:t>
            </w:r>
            <w:r w:rsidRPr="00842F1E">
              <w:rPr>
                <w:strike/>
              </w:rPr>
              <w:t>strikethrough</w:t>
            </w:r>
            <w:r w:rsidRPr="00842F1E">
              <w:t>).</w:t>
            </w:r>
          </w:p>
        </w:tc>
        <w:tc>
          <w:tcPr>
            <w:tcW w:w="7131" w:type="dxa"/>
            <w:gridSpan w:val="2"/>
          </w:tcPr>
          <w:p w14:paraId="781F8429" w14:textId="4CD9FAFF" w:rsidR="00B82054" w:rsidRPr="00842F1E" w:rsidRDefault="00DB0D00"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주: </w:t>
            </w:r>
            <w:r w:rsidR="002D5A34" w:rsidRPr="00842F1E">
              <w:rPr>
                <w:rFonts w:ascii="NanumGothic" w:eastAsia="NanumGothic" w:hAnsi="NanumGothic" w:cs="Arial Unicode MS" w:hint="eastAsia"/>
                <w:color w:val="000000"/>
                <w:lang w:eastAsia="ko-KR"/>
              </w:rPr>
              <w:t xml:space="preserve">다음의 12조의 </w:t>
            </w:r>
            <w:r w:rsidR="009718E1" w:rsidRPr="00842F1E">
              <w:rPr>
                <w:rFonts w:ascii="NanumGothic" w:eastAsia="NanumGothic" w:hAnsi="NanumGothic" w:cs="Arial Unicode MS" w:hint="eastAsia"/>
                <w:color w:val="000000"/>
                <w:lang w:eastAsia="ko-KR"/>
              </w:rPr>
              <w:t>변경사항은 2025년도 총회에서 채택할 지를 결정한다 (</w:t>
            </w:r>
            <w:r w:rsidR="004117E9" w:rsidRPr="00842F1E">
              <w:rPr>
                <w:rFonts w:ascii="NanumGothic" w:eastAsia="NanumGothic" w:hAnsi="NanumGothic" w:cs="Arial Unicode MS" w:hint="eastAsia"/>
                <w:color w:val="000000"/>
                <w:u w:val="single"/>
                <w:lang w:eastAsia="ko-KR"/>
              </w:rPr>
              <w:t>밑줄친</w:t>
            </w:r>
            <w:r w:rsidR="004117E9" w:rsidRPr="00842F1E">
              <w:rPr>
                <w:rFonts w:ascii="NanumGothic" w:eastAsia="NanumGothic" w:hAnsi="NanumGothic" w:cs="Arial Unicode MS" w:hint="eastAsia"/>
                <w:color w:val="000000"/>
                <w:lang w:eastAsia="ko-KR"/>
              </w:rPr>
              <w:t xml:space="preserve"> 부분은 </w:t>
            </w:r>
            <w:r w:rsidR="00B151CA" w:rsidRPr="00842F1E">
              <w:rPr>
                <w:rFonts w:ascii="NanumGothic" w:eastAsia="NanumGothic" w:hAnsi="NanumGothic" w:cs="Arial Unicode MS" w:hint="eastAsia"/>
                <w:color w:val="000000"/>
                <w:lang w:eastAsia="ko-KR"/>
              </w:rPr>
              <w:t>첨가한 것</w:t>
            </w:r>
            <w:r w:rsidR="004117E9" w:rsidRPr="00842F1E">
              <w:rPr>
                <w:rFonts w:ascii="NanumGothic" w:eastAsia="NanumGothic" w:hAnsi="NanumGothic" w:cs="Arial Unicode MS" w:hint="eastAsia"/>
                <w:color w:val="000000"/>
                <w:lang w:eastAsia="ko-KR"/>
              </w:rPr>
              <w:t xml:space="preserve">이고 </w:t>
            </w:r>
            <w:r w:rsidR="00AF6043" w:rsidRPr="00842F1E">
              <w:rPr>
                <w:rFonts w:ascii="NanumGothic" w:eastAsia="NanumGothic" w:hAnsi="NanumGothic" w:cs="Arial Unicode MS" w:hint="eastAsia"/>
                <w:strike/>
                <w:color w:val="000000"/>
                <w:lang w:eastAsia="ko-KR"/>
              </w:rPr>
              <w:t>선으로 지운</w:t>
            </w:r>
            <w:r w:rsidR="00AF6043" w:rsidRPr="00842F1E">
              <w:rPr>
                <w:rFonts w:ascii="NanumGothic" w:eastAsia="NanumGothic" w:hAnsi="NanumGothic" w:cs="Arial Unicode MS" w:hint="eastAsia"/>
                <w:color w:val="000000"/>
                <w:lang w:eastAsia="ko-KR"/>
              </w:rPr>
              <w:t xml:space="preserve"> 부분은 삭제</w:t>
            </w:r>
            <w:r w:rsidR="0040283C" w:rsidRPr="00842F1E">
              <w:rPr>
                <w:rFonts w:ascii="NanumGothic" w:eastAsia="NanumGothic" w:hAnsi="NanumGothic" w:cs="Arial Unicode MS" w:hint="eastAsia"/>
                <w:color w:val="000000"/>
                <w:lang w:eastAsia="ko-KR"/>
              </w:rPr>
              <w:t>한</w:t>
            </w:r>
            <w:r w:rsidR="00AF6043" w:rsidRPr="00842F1E">
              <w:rPr>
                <w:rFonts w:ascii="NanumGothic" w:eastAsia="NanumGothic" w:hAnsi="NanumGothic" w:cs="Arial Unicode MS" w:hint="eastAsia"/>
                <w:color w:val="000000"/>
                <w:lang w:eastAsia="ko-KR"/>
              </w:rPr>
              <w:t xml:space="preserve"> </w:t>
            </w:r>
            <w:r w:rsidR="009F41E0" w:rsidRPr="00842F1E">
              <w:rPr>
                <w:rFonts w:ascii="NanumGothic" w:eastAsia="NanumGothic" w:hAnsi="NanumGothic" w:cs="Arial Unicode MS" w:hint="eastAsia"/>
                <w:color w:val="000000"/>
                <w:lang w:eastAsia="ko-KR"/>
              </w:rPr>
              <w:t>것</w:t>
            </w:r>
            <w:r w:rsidR="00AF6043" w:rsidRPr="00842F1E">
              <w:rPr>
                <w:rFonts w:ascii="NanumGothic" w:eastAsia="NanumGothic" w:hAnsi="NanumGothic" w:cs="Arial Unicode MS" w:hint="eastAsia"/>
                <w:color w:val="000000"/>
                <w:lang w:eastAsia="ko-KR"/>
              </w:rPr>
              <w:t>이다.)</w:t>
            </w:r>
          </w:p>
        </w:tc>
      </w:tr>
      <w:tr w:rsidR="00B82054" w:rsidRPr="00842F1E" w14:paraId="48D8D889" w14:textId="77777777" w:rsidTr="005B2D6D">
        <w:tc>
          <w:tcPr>
            <w:tcW w:w="5760" w:type="dxa"/>
            <w:shd w:val="clear" w:color="auto" w:fill="auto"/>
            <w:tcMar>
              <w:top w:w="100" w:type="dxa"/>
              <w:left w:w="100" w:type="dxa"/>
              <w:bottom w:w="100" w:type="dxa"/>
              <w:right w:w="100" w:type="dxa"/>
            </w:tcMar>
          </w:tcPr>
          <w:p w14:paraId="258D6ADE" w14:textId="4714BB30" w:rsidR="00B82054" w:rsidRPr="00842F1E" w:rsidRDefault="00B82054" w:rsidP="00B82054">
            <w:pPr>
              <w:spacing w:after="100"/>
            </w:pPr>
            <w:r w:rsidRPr="00842F1E">
              <w:rPr>
                <w:b/>
                <w:bCs/>
                <w:sz w:val="24"/>
                <w:szCs w:val="24"/>
              </w:rPr>
              <w:t>Article 12</w:t>
            </w:r>
          </w:p>
        </w:tc>
        <w:tc>
          <w:tcPr>
            <w:tcW w:w="7131" w:type="dxa"/>
            <w:gridSpan w:val="2"/>
          </w:tcPr>
          <w:p w14:paraId="3D498750" w14:textId="7EE39789" w:rsidR="00B82054" w:rsidRPr="00842F1E" w:rsidRDefault="009F41E0"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12조</w:t>
            </w:r>
          </w:p>
        </w:tc>
      </w:tr>
      <w:tr w:rsidR="00B82054" w:rsidRPr="00842F1E" w14:paraId="00085483" w14:textId="77777777" w:rsidTr="005B2D6D">
        <w:tc>
          <w:tcPr>
            <w:tcW w:w="5760" w:type="dxa"/>
            <w:shd w:val="clear" w:color="auto" w:fill="auto"/>
            <w:tcMar>
              <w:top w:w="100" w:type="dxa"/>
              <w:left w:w="100" w:type="dxa"/>
              <w:bottom w:w="100" w:type="dxa"/>
              <w:right w:w="100" w:type="dxa"/>
            </w:tcMar>
          </w:tcPr>
          <w:p w14:paraId="7C05EC24" w14:textId="015E036C" w:rsidR="00B82054" w:rsidRPr="00842F1E" w:rsidRDefault="00B82054" w:rsidP="00B82054">
            <w:pPr>
              <w:spacing w:after="100"/>
            </w:pPr>
            <w:r w:rsidRPr="00842F1E">
              <w:t xml:space="preserve">a. </w:t>
            </w:r>
            <w:r w:rsidRPr="00842F1E">
              <w:rPr>
                <w:i/>
                <w:iCs/>
              </w:rPr>
              <w:t>[unchanged]</w:t>
            </w:r>
          </w:p>
        </w:tc>
        <w:tc>
          <w:tcPr>
            <w:tcW w:w="7131" w:type="dxa"/>
            <w:gridSpan w:val="2"/>
          </w:tcPr>
          <w:p w14:paraId="0A4123D5" w14:textId="5B196277" w:rsidR="00B82054" w:rsidRPr="00842F1E" w:rsidRDefault="009F41E0"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a</w:t>
            </w:r>
            <w:r w:rsidR="0087511F"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hint="eastAsia"/>
                <w:color w:val="000000"/>
                <w:lang w:eastAsia="ko-KR"/>
              </w:rPr>
              <w:t xml:space="preserve"> </w:t>
            </w:r>
            <w:r w:rsidR="0087511F" w:rsidRPr="00842F1E">
              <w:rPr>
                <w:rFonts w:ascii="NanumGothic" w:eastAsia="NanumGothic" w:hAnsi="NanumGothic" w:cs="Arial Unicode MS" w:hint="eastAsia"/>
                <w:color w:val="000000"/>
                <w:lang w:eastAsia="ko-KR"/>
              </w:rPr>
              <w:t>변경</w:t>
            </w:r>
            <w:r w:rsidR="005B70E7" w:rsidRPr="00842F1E">
              <w:rPr>
                <w:rFonts w:ascii="NanumGothic" w:eastAsia="NanumGothic" w:hAnsi="NanumGothic" w:cs="Arial Unicode MS" w:hint="eastAsia"/>
                <w:color w:val="000000"/>
                <w:lang w:eastAsia="ko-KR"/>
              </w:rPr>
              <w:t>없</w:t>
            </w:r>
            <w:r w:rsidR="0087511F" w:rsidRPr="00842F1E">
              <w:rPr>
                <w:rFonts w:ascii="NanumGothic" w:eastAsia="NanumGothic" w:hAnsi="NanumGothic" w:cs="Arial Unicode MS" w:hint="eastAsia"/>
                <w:color w:val="000000"/>
                <w:lang w:eastAsia="ko-KR"/>
              </w:rPr>
              <w:t>음</w:t>
            </w:r>
          </w:p>
        </w:tc>
      </w:tr>
      <w:tr w:rsidR="00B82054" w:rsidRPr="00842F1E" w14:paraId="317B4FA4" w14:textId="77777777" w:rsidTr="005B2D6D">
        <w:tc>
          <w:tcPr>
            <w:tcW w:w="5760" w:type="dxa"/>
            <w:shd w:val="clear" w:color="auto" w:fill="auto"/>
            <w:tcMar>
              <w:top w:w="100" w:type="dxa"/>
              <w:left w:w="100" w:type="dxa"/>
              <w:bottom w:w="100" w:type="dxa"/>
              <w:right w:w="100" w:type="dxa"/>
            </w:tcMar>
          </w:tcPr>
          <w:p w14:paraId="0C9C1D1A" w14:textId="0EB5F7B1" w:rsidR="00B82054" w:rsidRPr="00842F1E" w:rsidRDefault="00B82054" w:rsidP="00B82054">
            <w:pPr>
              <w:spacing w:after="100"/>
            </w:pPr>
            <w:r w:rsidRPr="00842F1E">
              <w:t xml:space="preserve">b. A minister of the Word who (1) </w:t>
            </w:r>
            <w:r w:rsidRPr="00842F1E">
              <w:rPr>
                <w:u w:val="single"/>
              </w:rPr>
              <w:t>accepts a position endorsed by the CRC related to</w:t>
            </w:r>
            <w:r w:rsidRPr="00842F1E">
              <w:t xml:space="preserve"> </w:t>
            </w:r>
            <w:r w:rsidRPr="00842F1E">
              <w:rPr>
                <w:strike/>
              </w:rPr>
              <w:t>enters into the work of</w:t>
            </w:r>
            <w:r w:rsidRPr="00842F1E">
              <w:t xml:space="preserve"> missions, chaplaincy, or specialized transitional ministry; or (2) is appointed directly by synod; or (3) </w:t>
            </w:r>
            <w:r w:rsidRPr="00842F1E">
              <w:rPr>
                <w:u w:val="single"/>
              </w:rPr>
              <w:t>accepts an</w:t>
            </w:r>
            <w:r w:rsidRPr="00842F1E">
              <w:t xml:space="preserve"> appointment </w:t>
            </w:r>
            <w:r w:rsidRPr="00842F1E">
              <w:rPr>
                <w:u w:val="single"/>
              </w:rPr>
              <w:t>that</w:t>
            </w:r>
            <w:r w:rsidRPr="00842F1E">
              <w:t xml:space="preserve"> is ratified by synod shall be called in the regular manner by a local church, which acts in cooperation with the appropriate committees of classis or synod </w:t>
            </w:r>
            <w:r w:rsidRPr="00842F1E">
              <w:rPr>
                <w:u w:val="single"/>
              </w:rPr>
              <w:t>to ensure that provisions for accountability to the calling church are in place</w:t>
            </w:r>
            <w:r w:rsidRPr="00842F1E">
              <w:t>.</w:t>
            </w:r>
          </w:p>
        </w:tc>
        <w:tc>
          <w:tcPr>
            <w:tcW w:w="7131" w:type="dxa"/>
            <w:gridSpan w:val="2"/>
          </w:tcPr>
          <w:p w14:paraId="5C15200C" w14:textId="00777FB9" w:rsidR="00B82054" w:rsidRPr="00842F1E" w:rsidRDefault="0087511F"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b. </w:t>
            </w:r>
            <w:r w:rsidR="00717D89" w:rsidRPr="00842F1E">
              <w:rPr>
                <w:rFonts w:ascii="NanumGothic" w:eastAsia="NanumGothic" w:hAnsi="NanumGothic" w:cs="Arial Unicode MS" w:hint="eastAsia"/>
                <w:color w:val="000000"/>
                <w:lang w:eastAsia="ko-KR"/>
              </w:rPr>
              <w:t xml:space="preserve">(1) </w:t>
            </w:r>
            <w:r w:rsidR="00F358C3" w:rsidRPr="00842F1E">
              <w:rPr>
                <w:rFonts w:ascii="NanumGothic" w:eastAsia="NanumGothic" w:hAnsi="NanumGothic" w:cs="Arial Unicode MS" w:hint="eastAsia"/>
                <w:color w:val="000000"/>
                <w:u w:val="single"/>
                <w:lang w:eastAsia="ko-KR"/>
              </w:rPr>
              <w:t xml:space="preserve">CRC가 </w:t>
            </w:r>
            <w:r w:rsidR="00296FAA" w:rsidRPr="00842F1E">
              <w:rPr>
                <w:rFonts w:ascii="NanumGothic" w:eastAsia="NanumGothic" w:hAnsi="NanumGothic" w:cs="Arial Unicode MS" w:hint="eastAsia"/>
                <w:color w:val="000000"/>
                <w:u w:val="single"/>
                <w:lang w:eastAsia="ko-KR"/>
              </w:rPr>
              <w:t>승인</w:t>
            </w:r>
            <w:r w:rsidR="009C4306" w:rsidRPr="00842F1E">
              <w:rPr>
                <w:rFonts w:ascii="NanumGothic" w:eastAsia="NanumGothic" w:hAnsi="NanumGothic" w:cs="Arial Unicode MS" w:hint="eastAsia"/>
                <w:color w:val="000000"/>
                <w:u w:val="single"/>
                <w:lang w:eastAsia="ko-KR"/>
              </w:rPr>
              <w:t>한</w:t>
            </w:r>
            <w:r w:rsidR="009C4306" w:rsidRPr="00842F1E">
              <w:rPr>
                <w:rFonts w:ascii="NanumGothic" w:eastAsia="NanumGothic" w:hAnsi="NanumGothic" w:cs="Arial Unicode MS" w:hint="eastAsia"/>
                <w:color w:val="000000"/>
                <w:lang w:eastAsia="ko-KR"/>
              </w:rPr>
              <w:t xml:space="preserve"> </w:t>
            </w:r>
            <w:r w:rsidR="005A79D1" w:rsidRPr="00842F1E">
              <w:rPr>
                <w:rFonts w:ascii="NanumGothic" w:eastAsia="NanumGothic" w:hAnsi="NanumGothic" w:cs="Arial Unicode MS" w:hint="eastAsia"/>
                <w:color w:val="000000"/>
                <w:lang w:eastAsia="ko-KR"/>
              </w:rPr>
              <w:t xml:space="preserve">선교, 원목, 또는 특별한 </w:t>
            </w:r>
            <w:r w:rsidR="004476A3" w:rsidRPr="00842F1E">
              <w:rPr>
                <w:rFonts w:ascii="NanumGothic" w:eastAsia="NanumGothic" w:hAnsi="NanumGothic" w:cs="Arial Unicode MS" w:hint="eastAsia"/>
                <w:color w:val="000000"/>
                <w:lang w:eastAsia="ko-KR"/>
              </w:rPr>
              <w:t>임시직</w:t>
            </w:r>
            <w:r w:rsidR="004476A3" w:rsidRPr="00842F1E">
              <w:rPr>
                <w:rFonts w:ascii="NanumGothic" w:eastAsia="NanumGothic" w:hAnsi="NanumGothic" w:cs="Arial Unicode MS" w:hint="eastAsia"/>
                <w:strike/>
                <w:color w:val="000000"/>
                <w:lang w:eastAsia="ko-KR"/>
              </w:rPr>
              <w:t>에</w:t>
            </w:r>
            <w:r w:rsidR="004476A3" w:rsidRPr="00842F1E">
              <w:rPr>
                <w:rFonts w:ascii="NanumGothic" w:eastAsia="NanumGothic" w:hAnsi="NanumGothic" w:cs="Arial Unicode MS" w:hint="eastAsia"/>
                <w:color w:val="000000"/>
                <w:lang w:eastAsia="ko-KR"/>
              </w:rPr>
              <w:t xml:space="preserve"> </w:t>
            </w:r>
            <w:r w:rsidR="00CB0640" w:rsidRPr="00842F1E">
              <w:rPr>
                <w:rFonts w:ascii="NanumGothic" w:eastAsia="NanumGothic" w:hAnsi="NanumGothic" w:cs="Arial Unicode MS" w:hint="eastAsia"/>
                <w:strike/>
                <w:color w:val="000000"/>
                <w:lang w:eastAsia="ko-KR"/>
              </w:rPr>
              <w:t>들어가려는</w:t>
            </w:r>
            <w:r w:rsidR="00CB0640" w:rsidRPr="00842F1E">
              <w:rPr>
                <w:rFonts w:ascii="NanumGothic" w:eastAsia="NanumGothic" w:hAnsi="NanumGothic" w:cs="Arial Unicode MS" w:hint="eastAsia"/>
                <w:color w:val="000000"/>
                <w:lang w:eastAsia="ko-KR"/>
              </w:rPr>
              <w:t xml:space="preserve"> </w:t>
            </w:r>
            <w:r w:rsidR="00296FAA" w:rsidRPr="00842F1E">
              <w:rPr>
                <w:rFonts w:ascii="NanumGothic" w:eastAsia="NanumGothic" w:hAnsi="NanumGothic" w:cs="Arial Unicode MS" w:hint="eastAsia"/>
                <w:color w:val="000000"/>
                <w:lang w:eastAsia="ko-KR"/>
              </w:rPr>
              <w:t xml:space="preserve">을 </w:t>
            </w:r>
            <w:r w:rsidR="00296FAA" w:rsidRPr="00842F1E">
              <w:rPr>
                <w:rFonts w:ascii="NanumGothic" w:eastAsia="NanumGothic" w:hAnsi="NanumGothic" w:cs="Arial Unicode MS" w:hint="eastAsia"/>
                <w:color w:val="000000"/>
                <w:u w:val="single"/>
                <w:lang w:eastAsia="ko-KR"/>
              </w:rPr>
              <w:t xml:space="preserve">수락한 </w:t>
            </w:r>
            <w:r w:rsidR="00CB0640" w:rsidRPr="00842F1E">
              <w:rPr>
                <w:rFonts w:ascii="NanumGothic" w:eastAsia="NanumGothic" w:hAnsi="NanumGothic" w:cs="Arial Unicode MS" w:hint="eastAsia"/>
                <w:color w:val="000000"/>
                <w:lang w:eastAsia="ko-KR"/>
              </w:rPr>
              <w:t xml:space="preserve">목사, 또는 (2) 총회가 직접적으로 임명한 목사, 또는 (3) </w:t>
            </w:r>
            <w:r w:rsidR="00621844" w:rsidRPr="00842F1E">
              <w:rPr>
                <w:rFonts w:ascii="NanumGothic" w:eastAsia="NanumGothic" w:hAnsi="NanumGothic" w:cs="Arial Unicode MS" w:hint="eastAsia"/>
                <w:color w:val="000000"/>
                <w:lang w:eastAsia="ko-KR"/>
              </w:rPr>
              <w:t xml:space="preserve">총회가 재가한 임명을 </w:t>
            </w:r>
            <w:r w:rsidR="00804D81" w:rsidRPr="00842F1E">
              <w:rPr>
                <w:rFonts w:ascii="NanumGothic" w:eastAsia="NanumGothic" w:hAnsi="NanumGothic" w:cs="Arial Unicode MS" w:hint="eastAsia"/>
                <w:color w:val="000000"/>
                <w:u w:val="single"/>
                <w:lang w:eastAsia="ko-KR"/>
              </w:rPr>
              <w:t>수락한</w:t>
            </w:r>
            <w:r w:rsidR="00804D81" w:rsidRPr="00842F1E">
              <w:rPr>
                <w:rFonts w:ascii="NanumGothic" w:eastAsia="NanumGothic" w:hAnsi="NanumGothic" w:cs="Arial Unicode MS" w:hint="eastAsia"/>
                <w:color w:val="000000"/>
                <w:lang w:eastAsia="ko-KR"/>
              </w:rPr>
              <w:t xml:space="preserve"> 목사는 </w:t>
            </w:r>
            <w:r w:rsidR="0023385A" w:rsidRPr="00842F1E">
              <w:rPr>
                <w:rFonts w:ascii="NanumGothic" w:eastAsia="NanumGothic" w:hAnsi="NanumGothic" w:cs="Arial Unicode MS" w:hint="eastAsia"/>
                <w:color w:val="000000"/>
                <w:lang w:eastAsia="ko-KR"/>
              </w:rPr>
              <w:t>지교회</w:t>
            </w:r>
            <w:r w:rsidR="00687177" w:rsidRPr="00842F1E">
              <w:rPr>
                <w:rFonts w:ascii="NanumGothic" w:eastAsia="NanumGothic" w:hAnsi="NanumGothic" w:cs="Arial Unicode MS" w:hint="eastAsia"/>
                <w:color w:val="000000"/>
                <w:lang w:eastAsia="ko-KR"/>
              </w:rPr>
              <w:t>에 의하여</w:t>
            </w:r>
            <w:r w:rsidR="0023385A" w:rsidRPr="00842F1E">
              <w:rPr>
                <w:rFonts w:ascii="NanumGothic" w:eastAsia="NanumGothic" w:hAnsi="NanumGothic" w:cs="Arial Unicode MS" w:hint="eastAsia"/>
                <w:color w:val="000000"/>
                <w:lang w:eastAsia="ko-KR"/>
              </w:rPr>
              <w:t xml:space="preserve"> 정규방식</w:t>
            </w:r>
            <w:r w:rsidR="00687177" w:rsidRPr="00842F1E">
              <w:rPr>
                <w:rFonts w:ascii="NanumGothic" w:eastAsia="NanumGothic" w:hAnsi="NanumGothic" w:cs="Arial Unicode MS" w:hint="eastAsia"/>
                <w:color w:val="000000"/>
                <w:lang w:eastAsia="ko-KR"/>
              </w:rPr>
              <w:t>에 따라</w:t>
            </w:r>
            <w:r w:rsidR="0023385A" w:rsidRPr="00842F1E">
              <w:rPr>
                <w:rFonts w:ascii="NanumGothic" w:eastAsia="NanumGothic" w:hAnsi="NanumGothic" w:cs="Arial Unicode MS" w:hint="eastAsia"/>
                <w:color w:val="000000"/>
                <w:lang w:eastAsia="ko-KR"/>
              </w:rPr>
              <w:t xml:space="preserve"> 청빙된다.</w:t>
            </w:r>
            <w:r w:rsidR="00687177" w:rsidRPr="00842F1E">
              <w:rPr>
                <w:rFonts w:ascii="NanumGothic" w:eastAsia="NanumGothic" w:hAnsi="NanumGothic" w:cs="Arial Unicode MS" w:hint="eastAsia"/>
                <w:color w:val="000000"/>
                <w:lang w:eastAsia="ko-KR"/>
              </w:rPr>
              <w:t xml:space="preserve"> </w:t>
            </w:r>
            <w:r w:rsidR="00D40C81" w:rsidRPr="00842F1E">
              <w:rPr>
                <w:rFonts w:ascii="NanumGothic" w:eastAsia="NanumGothic" w:hAnsi="NanumGothic" w:cs="Arial Unicode MS" w:hint="eastAsia"/>
                <w:color w:val="000000"/>
                <w:lang w:eastAsia="ko-KR"/>
              </w:rPr>
              <w:t>지교회는 노회</w:t>
            </w:r>
            <w:r w:rsidR="009543C1" w:rsidRPr="00842F1E">
              <w:rPr>
                <w:rFonts w:ascii="NanumGothic" w:eastAsia="NanumGothic" w:hAnsi="NanumGothic" w:cs="Arial Unicode MS" w:hint="eastAsia"/>
                <w:color w:val="000000"/>
                <w:lang w:eastAsia="ko-KR"/>
              </w:rPr>
              <w:t>나 총회</w:t>
            </w:r>
            <w:r w:rsidR="00D40C81" w:rsidRPr="00842F1E">
              <w:rPr>
                <w:rFonts w:ascii="NanumGothic" w:eastAsia="NanumGothic" w:hAnsi="NanumGothic" w:cs="Arial Unicode MS" w:hint="eastAsia"/>
                <w:color w:val="000000"/>
                <w:lang w:eastAsia="ko-KR"/>
              </w:rPr>
              <w:t xml:space="preserve">의 </w:t>
            </w:r>
            <w:r w:rsidR="009543C1" w:rsidRPr="00842F1E">
              <w:rPr>
                <w:rFonts w:ascii="NanumGothic" w:eastAsia="NanumGothic" w:hAnsi="NanumGothic" w:cs="Arial Unicode MS" w:hint="eastAsia"/>
                <w:color w:val="000000"/>
                <w:lang w:eastAsia="ko-KR"/>
              </w:rPr>
              <w:t>커미티</w:t>
            </w:r>
            <w:r w:rsidR="004E38AD" w:rsidRPr="00842F1E">
              <w:rPr>
                <w:rFonts w:ascii="NanumGothic" w:eastAsia="NanumGothic" w:hAnsi="NanumGothic" w:cs="Arial Unicode MS" w:hint="eastAsia"/>
                <w:color w:val="000000"/>
                <w:lang w:eastAsia="ko-KR"/>
              </w:rPr>
              <w:t xml:space="preserve">와 협력하여 </w:t>
            </w:r>
            <w:r w:rsidR="00742D54" w:rsidRPr="00842F1E">
              <w:rPr>
                <w:rFonts w:ascii="NanumGothic" w:eastAsia="NanumGothic" w:hAnsi="NanumGothic" w:cs="Arial Unicode MS" w:hint="eastAsia"/>
                <w:color w:val="000000"/>
                <w:u w:val="single"/>
                <w:lang w:eastAsia="ko-KR"/>
              </w:rPr>
              <w:t>해당 목사</w:t>
            </w:r>
            <w:r w:rsidR="00665125" w:rsidRPr="00842F1E">
              <w:rPr>
                <w:rFonts w:ascii="NanumGothic" w:eastAsia="NanumGothic" w:hAnsi="NanumGothic" w:cs="Arial Unicode MS" w:hint="eastAsia"/>
                <w:color w:val="000000"/>
                <w:u w:val="single"/>
                <w:lang w:eastAsia="ko-KR"/>
              </w:rPr>
              <w:t>가</w:t>
            </w:r>
            <w:r w:rsidR="00742D54" w:rsidRPr="00842F1E">
              <w:rPr>
                <w:rFonts w:ascii="NanumGothic" w:eastAsia="NanumGothic" w:hAnsi="NanumGothic" w:cs="Arial Unicode MS" w:hint="eastAsia"/>
                <w:color w:val="000000"/>
                <w:u w:val="single"/>
                <w:lang w:eastAsia="ko-KR"/>
              </w:rPr>
              <w:t xml:space="preserve"> </w:t>
            </w:r>
            <w:r w:rsidR="00F5679D" w:rsidRPr="00842F1E">
              <w:rPr>
                <w:rFonts w:ascii="NanumGothic" w:eastAsia="NanumGothic" w:hAnsi="NanumGothic" w:cs="Arial Unicode MS" w:hint="eastAsia"/>
                <w:color w:val="000000"/>
                <w:u w:val="single"/>
                <w:lang w:eastAsia="ko-KR"/>
              </w:rPr>
              <w:t xml:space="preserve">청빙교회에 </w:t>
            </w:r>
            <w:r w:rsidR="00E5720F" w:rsidRPr="00842F1E">
              <w:rPr>
                <w:rFonts w:ascii="NanumGothic" w:eastAsia="NanumGothic" w:hAnsi="NanumGothic" w:cs="Arial Unicode MS" w:hint="eastAsia"/>
                <w:color w:val="000000"/>
                <w:u w:val="single"/>
                <w:lang w:eastAsia="ko-KR"/>
              </w:rPr>
              <w:t>합당한 책임을 지</w:t>
            </w:r>
            <w:r w:rsidR="006D2391" w:rsidRPr="00842F1E">
              <w:rPr>
                <w:rFonts w:ascii="NanumGothic" w:eastAsia="NanumGothic" w:hAnsi="NanumGothic" w:cs="Arial Unicode MS" w:hint="eastAsia"/>
                <w:color w:val="000000"/>
                <w:u w:val="single"/>
                <w:lang w:eastAsia="ko-KR"/>
              </w:rPr>
              <w:t>는 규칙</w:t>
            </w:r>
            <w:r w:rsidR="006A6F44" w:rsidRPr="00842F1E">
              <w:rPr>
                <w:rFonts w:ascii="NanumGothic" w:eastAsia="NanumGothic" w:hAnsi="NanumGothic" w:cs="Arial Unicode MS" w:hint="eastAsia"/>
                <w:color w:val="000000"/>
                <w:u w:val="single"/>
                <w:lang w:eastAsia="ko-KR"/>
              </w:rPr>
              <w:t>이 있음을</w:t>
            </w:r>
            <w:r w:rsidR="006D2391" w:rsidRPr="00842F1E">
              <w:rPr>
                <w:rFonts w:ascii="NanumGothic" w:eastAsia="NanumGothic" w:hAnsi="NanumGothic" w:cs="Arial Unicode MS" w:hint="eastAsia"/>
                <w:color w:val="000000"/>
                <w:u w:val="single"/>
                <w:lang w:eastAsia="ko-KR"/>
              </w:rPr>
              <w:t xml:space="preserve"> </w:t>
            </w:r>
            <w:r w:rsidR="00665125" w:rsidRPr="00842F1E">
              <w:rPr>
                <w:rFonts w:ascii="NanumGothic" w:eastAsia="NanumGothic" w:hAnsi="NanumGothic" w:cs="Arial Unicode MS" w:hint="eastAsia"/>
                <w:color w:val="000000"/>
                <w:u w:val="single"/>
                <w:lang w:eastAsia="ko-KR"/>
              </w:rPr>
              <w:t>분명히 하</w:t>
            </w:r>
            <w:r w:rsidR="00E5720F" w:rsidRPr="00842F1E">
              <w:rPr>
                <w:rFonts w:ascii="NanumGothic" w:eastAsia="NanumGothic" w:hAnsi="NanumGothic" w:cs="Arial Unicode MS" w:hint="eastAsia"/>
                <w:color w:val="000000"/>
                <w:u w:val="single"/>
                <w:lang w:eastAsia="ko-KR"/>
              </w:rPr>
              <w:t xml:space="preserve">도록 </w:t>
            </w:r>
            <w:r w:rsidR="00E104BE" w:rsidRPr="00842F1E">
              <w:rPr>
                <w:rFonts w:ascii="NanumGothic" w:eastAsia="NanumGothic" w:hAnsi="NanumGothic" w:cs="Arial Unicode MS" w:hint="eastAsia"/>
                <w:color w:val="000000"/>
                <w:u w:val="single"/>
                <w:lang w:eastAsia="ko-KR"/>
              </w:rPr>
              <w:t>한다.</w:t>
            </w:r>
          </w:p>
        </w:tc>
      </w:tr>
      <w:tr w:rsidR="00B82054" w:rsidRPr="00842F1E" w14:paraId="0F4DBEDB" w14:textId="77777777" w:rsidTr="005B2D6D">
        <w:tc>
          <w:tcPr>
            <w:tcW w:w="5760" w:type="dxa"/>
            <w:shd w:val="clear" w:color="auto" w:fill="auto"/>
            <w:tcMar>
              <w:top w:w="100" w:type="dxa"/>
              <w:left w:w="100" w:type="dxa"/>
              <w:bottom w:w="100" w:type="dxa"/>
              <w:right w:w="100" w:type="dxa"/>
            </w:tcMar>
          </w:tcPr>
          <w:p w14:paraId="0C221BC3" w14:textId="75EBF047" w:rsidR="00B82054" w:rsidRPr="00842F1E" w:rsidRDefault="00B82054" w:rsidP="00B82054">
            <w:pPr>
              <w:spacing w:after="100"/>
              <w:jc w:val="right"/>
            </w:pPr>
            <w:r w:rsidRPr="00842F1E">
              <w:rPr>
                <w:u w:val="single"/>
              </w:rPr>
              <w:t>—Cf. Supplement, Article 12</w:t>
            </w:r>
          </w:p>
        </w:tc>
        <w:tc>
          <w:tcPr>
            <w:tcW w:w="7131" w:type="dxa"/>
            <w:gridSpan w:val="2"/>
          </w:tcPr>
          <w:p w14:paraId="138FD0E6" w14:textId="729AF515" w:rsidR="00B82054" w:rsidRPr="00842F1E" w:rsidRDefault="00E104BE" w:rsidP="00B82054">
            <w:pPr>
              <w:spacing w:line="240" w:lineRule="auto"/>
              <w:jc w:val="right"/>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w:t>
            </w:r>
            <w:r w:rsidR="00FB210E" w:rsidRPr="00842F1E">
              <w:rPr>
                <w:rFonts w:ascii="NanumGothic" w:eastAsia="NanumGothic" w:hAnsi="NanumGothic" w:cs="Arial Unicode MS" w:hint="eastAsia"/>
                <w:color w:val="000000"/>
                <w:lang w:eastAsia="ko-KR"/>
              </w:rPr>
              <w:t xml:space="preserve">참조, </w:t>
            </w:r>
            <w:r w:rsidR="003803EC" w:rsidRPr="00842F1E">
              <w:rPr>
                <w:rFonts w:ascii="NanumGothic" w:eastAsia="NanumGothic" w:hAnsi="NanumGothic" w:cs="Arial Unicode MS" w:hint="eastAsia"/>
                <w:color w:val="000000"/>
                <w:lang w:eastAsia="ko-KR"/>
              </w:rPr>
              <w:t>보칙</w:t>
            </w:r>
            <w:r w:rsidR="00FB210E" w:rsidRPr="00842F1E">
              <w:rPr>
                <w:rFonts w:ascii="NanumGothic" w:eastAsia="NanumGothic" w:hAnsi="NanumGothic" w:cs="Arial Unicode MS" w:hint="eastAsia"/>
                <w:color w:val="000000"/>
                <w:lang w:eastAsia="ko-KR"/>
              </w:rPr>
              <w:t>, 12조</w:t>
            </w:r>
          </w:p>
        </w:tc>
      </w:tr>
      <w:tr w:rsidR="00B82054" w:rsidRPr="00842F1E" w14:paraId="7E79540F" w14:textId="77777777" w:rsidTr="005B2D6D">
        <w:tc>
          <w:tcPr>
            <w:tcW w:w="5760" w:type="dxa"/>
            <w:shd w:val="clear" w:color="auto" w:fill="auto"/>
            <w:tcMar>
              <w:top w:w="100" w:type="dxa"/>
              <w:left w:w="100" w:type="dxa"/>
              <w:bottom w:w="100" w:type="dxa"/>
              <w:right w:w="100" w:type="dxa"/>
            </w:tcMar>
          </w:tcPr>
          <w:p w14:paraId="641BBF19" w14:textId="776DDB39" w:rsidR="00B82054" w:rsidRPr="00842F1E" w:rsidRDefault="00B82054" w:rsidP="00B82054">
            <w:pPr>
              <w:spacing w:after="100"/>
            </w:pPr>
            <w:r w:rsidRPr="00842F1E">
              <w:t xml:space="preserve">c. A minister of the Word may also serve the church in other </w:t>
            </w:r>
            <w:r w:rsidRPr="00842F1E">
              <w:rPr>
                <w:u w:val="single"/>
              </w:rPr>
              <w:t>positions that relate</w:t>
            </w:r>
            <w:r w:rsidRPr="00842F1E">
              <w:t xml:space="preserve"> </w:t>
            </w:r>
            <w:r w:rsidRPr="00842F1E">
              <w:rPr>
                <w:strike/>
              </w:rPr>
              <w:t>work which relates</w:t>
            </w:r>
            <w:r w:rsidRPr="00842F1E">
              <w:t xml:space="preserve"> directly to the calling of a ministe</w:t>
            </w:r>
            <w:r w:rsidRPr="00842F1E">
              <w:rPr>
                <w:u w:val="single"/>
              </w:rPr>
              <w:t>r. Such ministers shall be called in the regular manner by a local church,</w:t>
            </w:r>
            <w:r w:rsidRPr="00842F1E">
              <w:t xml:space="preserve"> but only after the calling church has demonstrated to the satisfaction of classis, with the concurring advice of the synodical deputies, that </w:t>
            </w:r>
            <w:r w:rsidRPr="00842F1E">
              <w:rPr>
                <w:u w:val="single"/>
              </w:rPr>
              <w:t>the</w:t>
            </w:r>
            <w:r w:rsidRPr="00842F1E">
              <w:t xml:space="preserve"> </w:t>
            </w:r>
            <w:r w:rsidRPr="00842F1E">
              <w:rPr>
                <w:strike/>
              </w:rPr>
              <w:t>said</w:t>
            </w:r>
            <w:r w:rsidRPr="00842F1E">
              <w:t xml:space="preserve"> work is consistent with the calling of a minister of the Word</w:t>
            </w:r>
            <w:r w:rsidRPr="00842F1E">
              <w:rPr>
                <w:u w:val="single"/>
              </w:rPr>
              <w:t xml:space="preserve">, that provisions for accountability to the calling church are in place, and that the duties of the position do not conflict with the </w:t>
            </w:r>
            <w:r w:rsidRPr="00842F1E">
              <w:rPr>
                <w:u w:val="single"/>
              </w:rPr>
              <w:lastRenderedPageBreak/>
              <w:t>minister’s commitment to the faith and practice of the Christian Reformed Church</w:t>
            </w:r>
            <w:r w:rsidRPr="00842F1E">
              <w:t>.</w:t>
            </w:r>
          </w:p>
        </w:tc>
        <w:tc>
          <w:tcPr>
            <w:tcW w:w="7131" w:type="dxa"/>
            <w:gridSpan w:val="2"/>
          </w:tcPr>
          <w:p w14:paraId="177F01EB" w14:textId="13C310A0" w:rsidR="00B82054" w:rsidRPr="00842F1E" w:rsidRDefault="00A05401"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lastRenderedPageBreak/>
              <w:t xml:space="preserve">c. </w:t>
            </w:r>
            <w:r w:rsidR="00922F8F" w:rsidRPr="00842F1E">
              <w:rPr>
                <w:rFonts w:ascii="NanumGothic" w:eastAsia="NanumGothic" w:hAnsi="NanumGothic" w:cs="Arial Unicode MS" w:hint="eastAsia"/>
                <w:color w:val="000000"/>
                <w:lang w:eastAsia="ko-KR"/>
              </w:rPr>
              <w:t xml:space="preserve">목사는 </w:t>
            </w:r>
            <w:r w:rsidR="004560DE" w:rsidRPr="00842F1E">
              <w:rPr>
                <w:rFonts w:ascii="NanumGothic" w:eastAsia="NanumGothic" w:hAnsi="NanumGothic" w:cs="Arial Unicode MS" w:hint="eastAsia"/>
                <w:color w:val="000000"/>
                <w:lang w:eastAsia="ko-KR"/>
              </w:rPr>
              <w:t xml:space="preserve">또한 </w:t>
            </w:r>
            <w:r w:rsidR="00092244" w:rsidRPr="00842F1E">
              <w:rPr>
                <w:rFonts w:ascii="NanumGothic" w:eastAsia="NanumGothic" w:hAnsi="NanumGothic" w:cs="Arial Unicode MS" w:hint="eastAsia"/>
                <w:color w:val="000000"/>
                <w:lang w:eastAsia="ko-KR"/>
              </w:rPr>
              <w:t xml:space="preserve">목사의 소명에 직접적으로 </w:t>
            </w:r>
            <w:r w:rsidR="00092244" w:rsidRPr="00842F1E">
              <w:rPr>
                <w:rFonts w:ascii="NanumGothic" w:eastAsia="NanumGothic" w:hAnsi="NanumGothic" w:cs="Arial Unicode MS" w:hint="eastAsia"/>
                <w:color w:val="000000"/>
                <w:u w:val="single"/>
                <w:lang w:eastAsia="ko-KR"/>
              </w:rPr>
              <w:t>관련되는 다른 지위에</w:t>
            </w:r>
            <w:r w:rsidR="004D029A" w:rsidRPr="00842F1E">
              <w:rPr>
                <w:rFonts w:ascii="NanumGothic" w:eastAsia="NanumGothic" w:hAnsi="NanumGothic" w:cs="Arial Unicode MS" w:hint="eastAsia"/>
                <w:color w:val="000000"/>
                <w:u w:val="single"/>
                <w:lang w:eastAsia="ko-KR"/>
              </w:rPr>
              <w:t>서</w:t>
            </w:r>
            <w:r w:rsidR="004D029A" w:rsidRPr="00842F1E">
              <w:rPr>
                <w:rFonts w:ascii="NanumGothic" w:eastAsia="NanumGothic" w:hAnsi="NanumGothic" w:cs="Arial Unicode MS" w:hint="eastAsia"/>
                <w:color w:val="000000"/>
                <w:lang w:eastAsia="ko-KR"/>
              </w:rPr>
              <w:t xml:space="preserve"> </w:t>
            </w:r>
            <w:r w:rsidR="00501195" w:rsidRPr="00842F1E">
              <w:rPr>
                <w:rFonts w:ascii="NanumGothic" w:eastAsia="NanumGothic" w:hAnsi="NanumGothic" w:cs="Arial Unicode MS" w:hint="eastAsia"/>
                <w:strike/>
                <w:color w:val="000000"/>
                <w:lang w:eastAsia="ko-KR"/>
              </w:rPr>
              <w:t>관련되는 사역에서</w:t>
            </w:r>
            <w:r w:rsidR="00501195" w:rsidRPr="00842F1E">
              <w:rPr>
                <w:rFonts w:ascii="NanumGothic" w:eastAsia="NanumGothic" w:hAnsi="NanumGothic" w:cs="Arial Unicode MS" w:hint="eastAsia"/>
                <w:color w:val="000000"/>
                <w:lang w:eastAsia="ko-KR"/>
              </w:rPr>
              <w:t xml:space="preserve"> </w:t>
            </w:r>
            <w:r w:rsidR="004D029A" w:rsidRPr="00842F1E">
              <w:rPr>
                <w:rFonts w:ascii="NanumGothic" w:eastAsia="NanumGothic" w:hAnsi="NanumGothic" w:cs="Arial Unicode MS" w:hint="eastAsia"/>
                <w:color w:val="000000"/>
                <w:lang w:eastAsia="ko-KR"/>
              </w:rPr>
              <w:t>교회를 목양할 수 있다.</w:t>
            </w:r>
            <w:r w:rsidR="00034371" w:rsidRPr="00842F1E">
              <w:rPr>
                <w:rFonts w:ascii="NanumGothic" w:eastAsia="NanumGothic" w:hAnsi="NanumGothic" w:cs="Arial Unicode MS" w:hint="eastAsia"/>
                <w:color w:val="000000"/>
                <w:lang w:eastAsia="ko-KR"/>
              </w:rPr>
              <w:t xml:space="preserve"> </w:t>
            </w:r>
            <w:r w:rsidR="00034371" w:rsidRPr="00842F1E">
              <w:rPr>
                <w:rFonts w:ascii="NanumGothic" w:eastAsia="NanumGothic" w:hAnsi="NanumGothic" w:cs="Arial Unicode MS" w:hint="eastAsia"/>
                <w:color w:val="000000"/>
                <w:u w:val="single"/>
                <w:lang w:eastAsia="ko-KR"/>
              </w:rPr>
              <w:t xml:space="preserve">그러한 목사는 </w:t>
            </w:r>
            <w:r w:rsidR="003F4C5D" w:rsidRPr="00842F1E">
              <w:rPr>
                <w:rFonts w:ascii="NanumGothic" w:eastAsia="NanumGothic" w:hAnsi="NanumGothic" w:cs="Arial Unicode MS" w:hint="eastAsia"/>
                <w:color w:val="000000"/>
                <w:u w:val="single"/>
                <w:lang w:eastAsia="ko-KR"/>
              </w:rPr>
              <w:t>지교회에 의하여 정규적인 방법에 따라 청빙</w:t>
            </w:r>
            <w:r w:rsidR="003D2EEE" w:rsidRPr="00842F1E">
              <w:rPr>
                <w:rFonts w:ascii="NanumGothic" w:eastAsia="NanumGothic" w:hAnsi="NanumGothic" w:cs="Arial Unicode MS" w:hint="eastAsia"/>
                <w:color w:val="000000"/>
                <w:u w:val="single"/>
                <w:lang w:eastAsia="ko-KR"/>
              </w:rPr>
              <w:t>되는데</w:t>
            </w:r>
            <w:r w:rsidR="003F4C5D" w:rsidRPr="00842F1E">
              <w:rPr>
                <w:rFonts w:ascii="NanumGothic" w:eastAsia="NanumGothic" w:hAnsi="NanumGothic" w:cs="Arial Unicode MS" w:hint="eastAsia"/>
                <w:color w:val="000000"/>
                <w:lang w:eastAsia="ko-KR"/>
              </w:rPr>
              <w:t xml:space="preserve">, </w:t>
            </w:r>
            <w:r w:rsidR="00402192" w:rsidRPr="00842F1E">
              <w:rPr>
                <w:rFonts w:ascii="NanumGothic" w:eastAsia="NanumGothic" w:hAnsi="NanumGothic" w:cs="Arial Unicode MS" w:hint="eastAsia"/>
                <w:color w:val="000000"/>
                <w:lang w:eastAsia="ko-KR"/>
              </w:rPr>
              <w:t>오직</w:t>
            </w:r>
            <w:r w:rsidR="00CD7745" w:rsidRPr="00842F1E">
              <w:rPr>
                <w:rFonts w:ascii="NanumGothic" w:eastAsia="NanumGothic" w:hAnsi="NanumGothic" w:cs="Arial Unicode MS" w:hint="eastAsia"/>
                <w:color w:val="000000"/>
                <w:lang w:eastAsia="ko-KR"/>
              </w:rPr>
              <w:t xml:space="preserve"> 청빙교회가 </w:t>
            </w:r>
            <w:r w:rsidR="00E11BCA" w:rsidRPr="00842F1E">
              <w:rPr>
                <w:rFonts w:ascii="NanumGothic" w:eastAsia="NanumGothic" w:hAnsi="NanumGothic" w:cs="Arial Unicode MS" w:hint="eastAsia"/>
                <w:color w:val="000000"/>
                <w:u w:val="single"/>
                <w:lang w:eastAsia="ko-KR"/>
              </w:rPr>
              <w:t>해당</w:t>
            </w:r>
            <w:r w:rsidR="00E11BCA" w:rsidRPr="00842F1E">
              <w:rPr>
                <w:rFonts w:ascii="NanumGothic" w:eastAsia="NanumGothic" w:hAnsi="NanumGothic" w:cs="Arial Unicode MS" w:hint="eastAsia"/>
                <w:color w:val="000000"/>
                <w:lang w:eastAsia="ko-KR"/>
              </w:rPr>
              <w:t xml:space="preserve"> </w:t>
            </w:r>
            <w:r w:rsidR="00E11BCA" w:rsidRPr="00842F1E">
              <w:rPr>
                <w:rFonts w:ascii="NanumGothic" w:eastAsia="NanumGothic" w:hAnsi="NanumGothic" w:cs="Arial Unicode MS" w:hint="eastAsia"/>
                <w:strike/>
                <w:color w:val="000000"/>
                <w:lang w:eastAsia="ko-KR"/>
              </w:rPr>
              <w:t>언급된</w:t>
            </w:r>
            <w:r w:rsidR="00E11BCA" w:rsidRPr="00842F1E">
              <w:rPr>
                <w:rFonts w:ascii="NanumGothic" w:eastAsia="NanumGothic" w:hAnsi="NanumGothic" w:cs="Arial Unicode MS" w:hint="eastAsia"/>
                <w:color w:val="000000"/>
                <w:lang w:eastAsia="ko-KR"/>
              </w:rPr>
              <w:t xml:space="preserve"> 사역</w:t>
            </w:r>
            <w:r w:rsidR="00052CCD" w:rsidRPr="00842F1E">
              <w:rPr>
                <w:rFonts w:ascii="NanumGothic" w:eastAsia="NanumGothic" w:hAnsi="NanumGothic" w:cs="Arial Unicode MS" w:hint="eastAsia"/>
                <w:color w:val="000000"/>
                <w:lang w:eastAsia="ko-KR"/>
              </w:rPr>
              <w:t>이 말씀 사역자의 소명에 일치한다는 점</w:t>
            </w:r>
            <w:r w:rsidR="00BB4DF5" w:rsidRPr="00842F1E">
              <w:rPr>
                <w:rFonts w:ascii="NanumGothic" w:eastAsia="NanumGothic" w:hAnsi="NanumGothic" w:cs="Arial Unicode MS" w:hint="eastAsia"/>
                <w:color w:val="000000"/>
                <w:lang w:eastAsia="ko-KR"/>
              </w:rPr>
              <w:t>과</w:t>
            </w:r>
            <w:r w:rsidR="009F0C74" w:rsidRPr="00842F1E">
              <w:rPr>
                <w:rFonts w:ascii="NanumGothic" w:eastAsia="NanumGothic" w:hAnsi="NanumGothic" w:cs="Arial Unicode MS" w:hint="eastAsia"/>
                <w:color w:val="000000"/>
                <w:lang w:eastAsia="ko-KR"/>
              </w:rPr>
              <w:t xml:space="preserve">, </w:t>
            </w:r>
            <w:r w:rsidR="007154E4" w:rsidRPr="00842F1E">
              <w:rPr>
                <w:rFonts w:ascii="NanumGothic" w:eastAsia="NanumGothic" w:hAnsi="NanumGothic" w:cs="Arial Unicode MS" w:hint="eastAsia"/>
                <w:color w:val="000000"/>
                <w:u w:val="single"/>
                <w:lang w:eastAsia="ko-KR"/>
              </w:rPr>
              <w:t xml:space="preserve">해당 목사가 </w:t>
            </w:r>
            <w:r w:rsidR="002F25CD" w:rsidRPr="00842F1E">
              <w:rPr>
                <w:rFonts w:ascii="NanumGothic" w:eastAsia="NanumGothic" w:hAnsi="NanumGothic" w:cs="Arial Unicode MS" w:hint="eastAsia"/>
                <w:color w:val="000000"/>
                <w:u w:val="single"/>
                <w:lang w:eastAsia="ko-KR"/>
              </w:rPr>
              <w:t xml:space="preserve">청빙교회에 </w:t>
            </w:r>
            <w:r w:rsidR="007154E4" w:rsidRPr="00842F1E">
              <w:rPr>
                <w:rFonts w:ascii="NanumGothic" w:eastAsia="NanumGothic" w:hAnsi="NanumGothic" w:cs="Arial Unicode MS" w:hint="eastAsia"/>
                <w:color w:val="000000"/>
                <w:u w:val="single"/>
                <w:lang w:eastAsia="ko-KR"/>
              </w:rPr>
              <w:t xml:space="preserve">합당한 책임을 지는 </w:t>
            </w:r>
            <w:r w:rsidR="00665125" w:rsidRPr="00842F1E">
              <w:rPr>
                <w:rFonts w:ascii="NanumGothic" w:eastAsia="NanumGothic" w:hAnsi="NanumGothic" w:cs="Arial Unicode MS" w:hint="eastAsia"/>
                <w:color w:val="000000"/>
                <w:u w:val="single"/>
                <w:lang w:eastAsia="ko-KR"/>
              </w:rPr>
              <w:t>규칙</w:t>
            </w:r>
            <w:r w:rsidR="00BB4DF5" w:rsidRPr="00842F1E">
              <w:rPr>
                <w:rFonts w:ascii="NanumGothic" w:eastAsia="NanumGothic" w:hAnsi="NanumGothic" w:cs="Arial Unicode MS" w:hint="eastAsia"/>
                <w:color w:val="000000"/>
                <w:u w:val="single"/>
                <w:lang w:eastAsia="ko-KR"/>
              </w:rPr>
              <w:t>이 있음과</w:t>
            </w:r>
            <w:r w:rsidR="00665125" w:rsidRPr="00842F1E">
              <w:rPr>
                <w:rFonts w:ascii="NanumGothic" w:eastAsia="NanumGothic" w:hAnsi="NanumGothic" w:cs="Arial Unicode MS" w:hint="eastAsia"/>
                <w:color w:val="000000"/>
                <w:u w:val="single"/>
                <w:lang w:eastAsia="ko-KR"/>
              </w:rPr>
              <w:t xml:space="preserve">, </w:t>
            </w:r>
            <w:r w:rsidR="006D38C0" w:rsidRPr="00842F1E">
              <w:rPr>
                <w:rFonts w:ascii="NanumGothic" w:eastAsia="NanumGothic" w:hAnsi="NanumGothic" w:cs="Arial Unicode MS" w:hint="eastAsia"/>
                <w:color w:val="000000"/>
                <w:u w:val="single"/>
                <w:lang w:eastAsia="ko-KR"/>
              </w:rPr>
              <w:t xml:space="preserve">그리고 </w:t>
            </w:r>
            <w:r w:rsidR="00582175" w:rsidRPr="00842F1E">
              <w:rPr>
                <w:rFonts w:ascii="NanumGothic" w:eastAsia="NanumGothic" w:hAnsi="NanumGothic" w:cs="Arial Unicode MS" w:hint="eastAsia"/>
                <w:color w:val="000000"/>
                <w:u w:val="single"/>
                <w:lang w:eastAsia="ko-KR"/>
              </w:rPr>
              <w:t xml:space="preserve">해당 지위의 직무가 </w:t>
            </w:r>
            <w:r w:rsidR="00F172AD" w:rsidRPr="00842F1E">
              <w:rPr>
                <w:rFonts w:ascii="NanumGothic" w:eastAsia="NanumGothic" w:hAnsi="NanumGothic" w:cs="Arial Unicode MS" w:hint="eastAsia"/>
                <w:color w:val="000000"/>
                <w:u w:val="single"/>
                <w:lang w:eastAsia="ko-KR"/>
              </w:rPr>
              <w:t xml:space="preserve">북미주 개혁교회의 목사의 신앙과 </w:t>
            </w:r>
            <w:r w:rsidR="002E2C84" w:rsidRPr="00842F1E">
              <w:rPr>
                <w:rFonts w:ascii="NanumGothic" w:eastAsia="NanumGothic" w:hAnsi="NanumGothic" w:cs="Arial Unicode MS" w:hint="eastAsia"/>
                <w:color w:val="000000"/>
                <w:u w:val="single"/>
                <w:lang w:eastAsia="ko-KR"/>
              </w:rPr>
              <w:t>삶</w:t>
            </w:r>
            <w:r w:rsidR="00F172AD" w:rsidRPr="00842F1E">
              <w:rPr>
                <w:rFonts w:ascii="NanumGothic" w:eastAsia="NanumGothic" w:hAnsi="NanumGothic" w:cs="Arial Unicode MS" w:hint="eastAsia"/>
                <w:color w:val="000000"/>
                <w:u w:val="single"/>
                <w:lang w:eastAsia="ko-KR"/>
              </w:rPr>
              <w:t xml:space="preserve">에 </w:t>
            </w:r>
            <w:r w:rsidR="00E95D3B" w:rsidRPr="00842F1E">
              <w:rPr>
                <w:rFonts w:ascii="NanumGothic" w:eastAsia="NanumGothic" w:hAnsi="NanumGothic" w:cs="Arial Unicode MS" w:hint="eastAsia"/>
                <w:color w:val="000000"/>
                <w:u w:val="single"/>
                <w:lang w:eastAsia="ko-KR"/>
              </w:rPr>
              <w:t>위배되지 않음을</w:t>
            </w:r>
            <w:r w:rsidR="004B5111" w:rsidRPr="00842F1E">
              <w:rPr>
                <w:rFonts w:ascii="NanumGothic" w:eastAsia="NanumGothic" w:hAnsi="NanumGothic" w:cs="Arial Unicode MS" w:hint="eastAsia"/>
                <w:color w:val="000000"/>
                <w:u w:val="single"/>
                <w:lang w:eastAsia="ko-KR"/>
              </w:rPr>
              <w:t xml:space="preserve"> </w:t>
            </w:r>
            <w:r w:rsidR="00464D91" w:rsidRPr="00842F1E">
              <w:rPr>
                <w:rFonts w:ascii="NanumGothic" w:eastAsia="NanumGothic" w:hAnsi="NanumGothic" w:cs="Arial Unicode MS" w:hint="eastAsia"/>
                <w:color w:val="000000"/>
                <w:u w:val="single"/>
                <w:lang w:eastAsia="ko-KR"/>
              </w:rPr>
              <w:t>노회에 충분히</w:t>
            </w:r>
            <w:r w:rsidR="004B5111" w:rsidRPr="00842F1E">
              <w:rPr>
                <w:rFonts w:ascii="NanumGothic" w:eastAsia="NanumGothic" w:hAnsi="NanumGothic" w:cs="Arial Unicode MS" w:hint="eastAsia"/>
                <w:color w:val="000000"/>
                <w:u w:val="single"/>
                <w:lang w:eastAsia="ko-KR"/>
              </w:rPr>
              <w:t xml:space="preserve"> </w:t>
            </w:r>
            <w:r w:rsidR="003D2EEE" w:rsidRPr="00842F1E">
              <w:rPr>
                <w:rFonts w:ascii="NanumGothic" w:eastAsia="NanumGothic" w:hAnsi="NanumGothic" w:cs="Arial Unicode MS" w:hint="eastAsia"/>
                <w:color w:val="000000"/>
                <w:u w:val="single"/>
                <w:lang w:eastAsia="ko-KR"/>
              </w:rPr>
              <w:t>증명한</w:t>
            </w:r>
            <w:r w:rsidR="004B5111" w:rsidRPr="00842F1E">
              <w:rPr>
                <w:rFonts w:ascii="NanumGothic" w:eastAsia="NanumGothic" w:hAnsi="NanumGothic" w:cs="Arial Unicode MS" w:hint="eastAsia"/>
                <w:color w:val="000000"/>
                <w:u w:val="single"/>
                <w:lang w:eastAsia="ko-KR"/>
              </w:rPr>
              <w:t xml:space="preserve"> 후에</w:t>
            </w:r>
            <w:r w:rsidR="00E95D3B" w:rsidRPr="00842F1E">
              <w:rPr>
                <w:rFonts w:ascii="NanumGothic" w:eastAsia="NanumGothic" w:hAnsi="NanumGothic" w:cs="Arial Unicode MS" w:hint="eastAsia"/>
                <w:color w:val="000000"/>
                <w:u w:val="single"/>
                <w:lang w:eastAsia="ko-KR"/>
              </w:rPr>
              <w:t>,</w:t>
            </w:r>
            <w:r w:rsidR="00CD7745" w:rsidRPr="00842F1E">
              <w:rPr>
                <w:rFonts w:ascii="NanumGothic" w:eastAsia="NanumGothic" w:hAnsi="NanumGothic" w:cs="Arial Unicode MS" w:hint="eastAsia"/>
                <w:color w:val="000000"/>
                <w:u w:val="single"/>
                <w:lang w:eastAsia="ko-KR"/>
              </w:rPr>
              <w:t xml:space="preserve"> </w:t>
            </w:r>
            <w:r w:rsidR="00CD7745" w:rsidRPr="00842F1E">
              <w:rPr>
                <w:rFonts w:ascii="NanumGothic" w:eastAsia="NanumGothic" w:hAnsi="NanumGothic" w:cs="Arial Unicode MS" w:hint="eastAsia"/>
                <w:color w:val="000000"/>
                <w:lang w:eastAsia="ko-KR"/>
              </w:rPr>
              <w:t>총회대표의 동의를 얻어서</w:t>
            </w:r>
            <w:r w:rsidR="00402192" w:rsidRPr="00842F1E">
              <w:rPr>
                <w:rFonts w:ascii="NanumGothic" w:eastAsia="NanumGothic" w:hAnsi="NanumGothic" w:cs="Arial Unicode MS" w:hint="eastAsia"/>
                <w:color w:val="000000"/>
                <w:lang w:eastAsia="ko-KR"/>
              </w:rPr>
              <w:t xml:space="preserve"> </w:t>
            </w:r>
            <w:r w:rsidR="00527718" w:rsidRPr="00842F1E">
              <w:rPr>
                <w:rFonts w:ascii="NanumGothic" w:eastAsia="NanumGothic" w:hAnsi="NanumGothic" w:cs="Arial Unicode MS" w:hint="eastAsia"/>
                <w:color w:val="000000"/>
                <w:lang w:eastAsia="ko-KR"/>
              </w:rPr>
              <w:t xml:space="preserve">시행한다. </w:t>
            </w:r>
          </w:p>
        </w:tc>
      </w:tr>
      <w:tr w:rsidR="00B82054" w:rsidRPr="00842F1E" w14:paraId="2347D4D4" w14:textId="77777777" w:rsidTr="005B2D6D">
        <w:tc>
          <w:tcPr>
            <w:tcW w:w="5760" w:type="dxa"/>
            <w:shd w:val="clear" w:color="auto" w:fill="auto"/>
            <w:tcMar>
              <w:top w:w="100" w:type="dxa"/>
              <w:left w:w="100" w:type="dxa"/>
              <w:bottom w:w="100" w:type="dxa"/>
              <w:right w:w="100" w:type="dxa"/>
            </w:tcMar>
          </w:tcPr>
          <w:p w14:paraId="136F49F2" w14:textId="4C8012DE" w:rsidR="00B82054" w:rsidRPr="00842F1E" w:rsidRDefault="00B82054" w:rsidP="00B82054">
            <w:pPr>
              <w:spacing w:after="100"/>
              <w:jc w:val="right"/>
            </w:pPr>
            <w:r w:rsidRPr="00842F1E">
              <w:t>—Cf. Supplement, Article 12</w:t>
            </w:r>
            <w:r w:rsidRPr="00842F1E">
              <w:rPr>
                <w:strike/>
              </w:rPr>
              <w:t>-c</w:t>
            </w:r>
          </w:p>
        </w:tc>
        <w:tc>
          <w:tcPr>
            <w:tcW w:w="7131" w:type="dxa"/>
            <w:gridSpan w:val="2"/>
          </w:tcPr>
          <w:p w14:paraId="2F747F63" w14:textId="6B520E34" w:rsidR="00B82054" w:rsidRPr="00842F1E" w:rsidRDefault="00AC4D00" w:rsidP="00B82054">
            <w:pPr>
              <w:spacing w:line="240" w:lineRule="auto"/>
              <w:jc w:val="right"/>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--참조, 보칙 12조 </w:t>
            </w:r>
            <w:r w:rsidRPr="00842F1E">
              <w:rPr>
                <w:rFonts w:ascii="NanumGothic" w:eastAsia="NanumGothic" w:hAnsi="NanumGothic" w:cs="Arial Unicode MS" w:hint="eastAsia"/>
                <w:strike/>
                <w:color w:val="000000"/>
                <w:lang w:eastAsia="ko-KR"/>
              </w:rPr>
              <w:t>c</w:t>
            </w:r>
          </w:p>
        </w:tc>
      </w:tr>
      <w:tr w:rsidR="00B82054" w:rsidRPr="00842F1E" w14:paraId="310C614E" w14:textId="77777777" w:rsidTr="005B2D6D">
        <w:tc>
          <w:tcPr>
            <w:tcW w:w="5760" w:type="dxa"/>
            <w:shd w:val="clear" w:color="auto" w:fill="auto"/>
            <w:tcMar>
              <w:top w:w="100" w:type="dxa"/>
              <w:left w:w="100" w:type="dxa"/>
              <w:bottom w:w="100" w:type="dxa"/>
              <w:right w:w="100" w:type="dxa"/>
            </w:tcMar>
          </w:tcPr>
          <w:p w14:paraId="25D60398" w14:textId="68609D8C" w:rsidR="00B82054" w:rsidRPr="00842F1E" w:rsidRDefault="00B82054" w:rsidP="00B82054">
            <w:pPr>
              <w:spacing w:after="100"/>
            </w:pPr>
            <w:r w:rsidRPr="00842F1E">
              <w:rPr>
                <w:i/>
                <w:iCs/>
              </w:rPr>
              <w:t>[The following proposed Article 12-d has been moved and adapted from the previous Article 13-c.]</w:t>
            </w:r>
          </w:p>
        </w:tc>
        <w:tc>
          <w:tcPr>
            <w:tcW w:w="7131" w:type="dxa"/>
            <w:gridSpan w:val="2"/>
          </w:tcPr>
          <w:p w14:paraId="1E54AA0C" w14:textId="4E89096A" w:rsidR="00B82054" w:rsidRPr="00842F1E" w:rsidRDefault="009E66CD"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w:t>
            </w:r>
            <w:r w:rsidR="00071880" w:rsidRPr="00842F1E">
              <w:rPr>
                <w:rFonts w:ascii="NanumGothic" w:eastAsia="NanumGothic" w:hAnsi="NanumGothic" w:cs="Arial Unicode MS" w:hint="eastAsia"/>
                <w:color w:val="000000"/>
                <w:lang w:eastAsia="ko-KR"/>
              </w:rPr>
              <w:t>다음의 12조-d는 이전의 13조-c</w:t>
            </w:r>
            <w:r w:rsidR="0081173A" w:rsidRPr="00842F1E">
              <w:rPr>
                <w:rFonts w:ascii="NanumGothic" w:eastAsia="NanumGothic" w:hAnsi="NanumGothic" w:cs="Arial Unicode MS" w:hint="eastAsia"/>
                <w:color w:val="000000"/>
                <w:lang w:eastAsia="ko-KR"/>
              </w:rPr>
              <w:t xml:space="preserve">로 부터 </w:t>
            </w:r>
            <w:r w:rsidR="00C65759" w:rsidRPr="00842F1E">
              <w:rPr>
                <w:rFonts w:ascii="NanumGothic" w:eastAsia="NanumGothic" w:hAnsi="NanumGothic" w:cs="Arial Unicode MS" w:hint="eastAsia"/>
                <w:color w:val="000000"/>
                <w:lang w:eastAsia="ko-KR"/>
              </w:rPr>
              <w:t>옮겨와서 채택되었다.]</w:t>
            </w:r>
          </w:p>
        </w:tc>
      </w:tr>
      <w:tr w:rsidR="00B82054" w:rsidRPr="00842F1E" w14:paraId="10B2BF49" w14:textId="77777777" w:rsidTr="005B2D6D">
        <w:tc>
          <w:tcPr>
            <w:tcW w:w="5760" w:type="dxa"/>
            <w:shd w:val="clear" w:color="auto" w:fill="auto"/>
            <w:tcMar>
              <w:top w:w="100" w:type="dxa"/>
              <w:left w:w="100" w:type="dxa"/>
              <w:bottom w:w="100" w:type="dxa"/>
              <w:right w:w="100" w:type="dxa"/>
            </w:tcMar>
          </w:tcPr>
          <w:p w14:paraId="58E24B28" w14:textId="5D88E7F6" w:rsidR="00B82054" w:rsidRPr="00842F1E" w:rsidRDefault="00B82054" w:rsidP="00B82054">
            <w:pPr>
              <w:spacing w:after="100"/>
            </w:pPr>
            <w:r w:rsidRPr="00842F1E">
              <w:rPr>
                <w:u w:val="single"/>
              </w:rPr>
              <w:t>d</w:t>
            </w:r>
            <w:r w:rsidRPr="00842F1E">
              <w:rPr>
                <w:strike/>
              </w:rPr>
              <w:t>c</w:t>
            </w:r>
            <w:r w:rsidRPr="00842F1E">
              <w:t xml:space="preserve">. A minister of the Word may be loaned temporarily </w:t>
            </w:r>
            <w:r w:rsidRPr="00842F1E">
              <w:rPr>
                <w:strike/>
              </w:rPr>
              <w:t>by the calling church</w:t>
            </w:r>
            <w:r w:rsidRPr="00842F1E">
              <w:t xml:space="preserve"> to serve as pastor of a congregation outside the Christian Reformed Church, </w:t>
            </w:r>
            <w:r w:rsidRPr="00842F1E">
              <w:rPr>
                <w:u w:val="single"/>
              </w:rPr>
              <w:t>provided that the duties of the position do not conflict with the minister’s commitment to the faith and practice of the Christian Reformed Church. Such ministers shall also be called in the regular manner by a local church,</w:t>
            </w:r>
            <w:r w:rsidRPr="00842F1E">
              <w:t xml:space="preserve"> but only with the approval of classis</w:t>
            </w:r>
            <w:r w:rsidRPr="00842F1E">
              <w:rPr>
                <w:strike/>
              </w:rPr>
              <w:t>, the concurring advice of the synodical deputies,</w:t>
            </w:r>
            <w:r w:rsidRPr="00842F1E">
              <w:t xml:space="preserve"> and in accordance with synodical regulations</w:t>
            </w:r>
            <w:r w:rsidRPr="00842F1E">
              <w:rPr>
                <w:u w:val="single"/>
              </w:rPr>
              <w:t>, including the concurring advice of the synodical deputies when necessary</w:t>
            </w:r>
            <w:r w:rsidRPr="00842F1E">
              <w:t>.</w:t>
            </w:r>
            <w:r w:rsidRPr="00842F1E">
              <w:rPr>
                <w:strike/>
              </w:rPr>
              <w:t xml:space="preserve"> Although the specific duties may be regulated in cooperation with the other congregation, the supervision of doctrine and life rests with the calling church.</w:t>
            </w:r>
          </w:p>
        </w:tc>
        <w:tc>
          <w:tcPr>
            <w:tcW w:w="7131" w:type="dxa"/>
            <w:gridSpan w:val="2"/>
          </w:tcPr>
          <w:p w14:paraId="7C6A2FA5" w14:textId="273DCD2D" w:rsidR="00B82054" w:rsidRPr="00842F1E" w:rsidRDefault="00C34BBA"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d </w:t>
            </w:r>
            <w:r w:rsidRPr="00842F1E">
              <w:rPr>
                <w:rFonts w:ascii="NanumGothic" w:eastAsia="NanumGothic" w:hAnsi="NanumGothic" w:cs="Arial Unicode MS" w:hint="eastAsia"/>
                <w:strike/>
                <w:color w:val="000000"/>
                <w:lang w:eastAsia="ko-KR"/>
              </w:rPr>
              <w:t>c</w:t>
            </w:r>
            <w:r w:rsidRPr="00842F1E">
              <w:rPr>
                <w:rFonts w:ascii="NanumGothic" w:eastAsia="NanumGothic" w:hAnsi="NanumGothic" w:cs="Arial Unicode MS" w:hint="eastAsia"/>
                <w:color w:val="000000"/>
                <w:lang w:eastAsia="ko-KR"/>
              </w:rPr>
              <w:t xml:space="preserve">. </w:t>
            </w:r>
            <w:r w:rsidR="00B260EF" w:rsidRPr="00842F1E">
              <w:rPr>
                <w:rFonts w:ascii="NanumGothic" w:eastAsia="NanumGothic" w:hAnsi="NanumGothic" w:cs="Arial Unicode MS" w:hint="eastAsia"/>
                <w:color w:val="000000"/>
                <w:lang w:eastAsia="ko-KR"/>
              </w:rPr>
              <w:t xml:space="preserve">목사는 </w:t>
            </w:r>
            <w:r w:rsidR="00B260EF" w:rsidRPr="00842F1E">
              <w:rPr>
                <w:rFonts w:ascii="NanumGothic" w:eastAsia="NanumGothic" w:hAnsi="NanumGothic" w:cs="Arial Unicode MS" w:hint="eastAsia"/>
                <w:strike/>
                <w:color w:val="000000"/>
                <w:lang w:eastAsia="ko-KR"/>
              </w:rPr>
              <w:t>청빙교회에 의하여</w:t>
            </w:r>
            <w:r w:rsidR="0067783F" w:rsidRPr="00842F1E">
              <w:rPr>
                <w:rFonts w:ascii="NanumGothic" w:eastAsia="NanumGothic" w:hAnsi="NanumGothic" w:cs="Arial Unicode MS" w:hint="eastAsia"/>
                <w:strike/>
                <w:color w:val="000000"/>
                <w:lang w:eastAsia="ko-KR"/>
              </w:rPr>
              <w:t xml:space="preserve"> </w:t>
            </w:r>
            <w:r w:rsidR="0067783F" w:rsidRPr="00842F1E">
              <w:rPr>
                <w:rFonts w:ascii="NanumGothic" w:eastAsia="NanumGothic" w:hAnsi="NanumGothic" w:cs="Arial Unicode MS"/>
                <w:color w:val="000000"/>
                <w:u w:val="single"/>
                <w:lang w:eastAsia="ko-KR"/>
              </w:rPr>
              <w:t>해당</w:t>
            </w:r>
            <w:r w:rsidR="0067783F" w:rsidRPr="00842F1E">
              <w:rPr>
                <w:rFonts w:ascii="NanumGothic" w:eastAsia="NanumGothic" w:hAnsi="NanumGothic" w:cs="Arial Unicode MS" w:hint="eastAsia"/>
                <w:color w:val="000000"/>
                <w:u w:val="single"/>
                <w:lang w:eastAsia="ko-KR"/>
              </w:rPr>
              <w:t xml:space="preserve"> </w:t>
            </w:r>
            <w:r w:rsidR="0067783F" w:rsidRPr="00842F1E">
              <w:rPr>
                <w:rFonts w:ascii="NanumGothic" w:eastAsia="NanumGothic" w:hAnsi="NanumGothic" w:cs="Arial Unicode MS"/>
                <w:color w:val="000000"/>
                <w:u w:val="single"/>
                <w:lang w:eastAsia="ko-KR"/>
              </w:rPr>
              <w:t>지위의</w:t>
            </w:r>
            <w:r w:rsidR="0067783F" w:rsidRPr="00842F1E">
              <w:rPr>
                <w:rFonts w:ascii="NanumGothic" w:eastAsia="NanumGothic" w:hAnsi="NanumGothic" w:cs="Arial Unicode MS" w:hint="eastAsia"/>
                <w:color w:val="000000"/>
                <w:u w:val="single"/>
                <w:lang w:eastAsia="ko-KR"/>
              </w:rPr>
              <w:t xml:space="preserve"> 직무가 </w:t>
            </w:r>
            <w:r w:rsidR="0067783F" w:rsidRPr="00842F1E">
              <w:rPr>
                <w:rFonts w:ascii="NanumGothic" w:eastAsia="NanumGothic" w:hAnsi="NanumGothic" w:cs="Arial Unicode MS"/>
                <w:color w:val="000000"/>
                <w:u w:val="single"/>
                <w:lang w:eastAsia="ko-KR"/>
              </w:rPr>
              <w:t>북미주</w:t>
            </w:r>
            <w:r w:rsidR="0067783F" w:rsidRPr="00842F1E">
              <w:rPr>
                <w:rFonts w:ascii="NanumGothic" w:eastAsia="NanumGothic" w:hAnsi="NanumGothic" w:cs="Arial Unicode MS" w:hint="eastAsia"/>
                <w:color w:val="000000"/>
                <w:u w:val="single"/>
                <w:lang w:eastAsia="ko-KR"/>
              </w:rPr>
              <w:t xml:space="preserve"> </w:t>
            </w:r>
            <w:r w:rsidR="0067783F" w:rsidRPr="00842F1E">
              <w:rPr>
                <w:rFonts w:ascii="NanumGothic" w:eastAsia="NanumGothic" w:hAnsi="NanumGothic" w:cs="Arial Unicode MS"/>
                <w:color w:val="000000"/>
                <w:u w:val="single"/>
                <w:lang w:eastAsia="ko-KR"/>
              </w:rPr>
              <w:t>개혁교회의</w:t>
            </w:r>
            <w:r w:rsidR="0067783F" w:rsidRPr="00842F1E">
              <w:rPr>
                <w:rFonts w:ascii="NanumGothic" w:eastAsia="NanumGothic" w:hAnsi="NanumGothic" w:cs="Arial Unicode MS" w:hint="eastAsia"/>
                <w:color w:val="000000"/>
                <w:u w:val="single"/>
                <w:lang w:eastAsia="ko-KR"/>
              </w:rPr>
              <w:t xml:space="preserve"> 목사의 </w:t>
            </w:r>
            <w:r w:rsidR="0067783F" w:rsidRPr="00842F1E">
              <w:rPr>
                <w:rFonts w:ascii="NanumGothic" w:eastAsia="NanumGothic" w:hAnsi="NanumGothic" w:cs="Arial Unicode MS"/>
                <w:color w:val="000000"/>
                <w:u w:val="single"/>
                <w:lang w:eastAsia="ko-KR"/>
              </w:rPr>
              <w:t>신앙과</w:t>
            </w:r>
            <w:r w:rsidR="0067783F" w:rsidRPr="00842F1E">
              <w:rPr>
                <w:rFonts w:ascii="NanumGothic" w:eastAsia="NanumGothic" w:hAnsi="NanumGothic" w:cs="Arial Unicode MS" w:hint="eastAsia"/>
                <w:color w:val="000000"/>
                <w:u w:val="single"/>
                <w:lang w:eastAsia="ko-KR"/>
              </w:rPr>
              <w:t xml:space="preserve"> </w:t>
            </w:r>
            <w:r w:rsidR="002E2C84" w:rsidRPr="00842F1E">
              <w:rPr>
                <w:rFonts w:ascii="NanumGothic" w:eastAsia="NanumGothic" w:hAnsi="NanumGothic" w:cs="Arial Unicode MS" w:hint="eastAsia"/>
                <w:color w:val="000000"/>
                <w:u w:val="single"/>
                <w:lang w:eastAsia="ko-KR"/>
              </w:rPr>
              <w:t>삶</w:t>
            </w:r>
            <w:r w:rsidR="0067783F" w:rsidRPr="00842F1E">
              <w:rPr>
                <w:rFonts w:ascii="NanumGothic" w:eastAsia="NanumGothic" w:hAnsi="NanumGothic" w:cs="Arial Unicode MS" w:hint="eastAsia"/>
                <w:color w:val="000000"/>
                <w:u w:val="single"/>
                <w:lang w:eastAsia="ko-KR"/>
              </w:rPr>
              <w:t xml:space="preserve">에 </w:t>
            </w:r>
            <w:r w:rsidR="0067783F" w:rsidRPr="00842F1E">
              <w:rPr>
                <w:rFonts w:ascii="NanumGothic" w:eastAsia="NanumGothic" w:hAnsi="NanumGothic" w:cs="Arial Unicode MS"/>
                <w:color w:val="000000"/>
                <w:u w:val="single"/>
                <w:lang w:eastAsia="ko-KR"/>
              </w:rPr>
              <w:t>위배되지</w:t>
            </w:r>
            <w:r w:rsidR="0067783F" w:rsidRPr="00842F1E">
              <w:rPr>
                <w:rFonts w:ascii="NanumGothic" w:eastAsia="NanumGothic" w:hAnsi="NanumGothic" w:cs="Arial Unicode MS" w:hint="eastAsia"/>
                <w:color w:val="000000"/>
                <w:u w:val="single"/>
                <w:lang w:eastAsia="ko-KR"/>
              </w:rPr>
              <w:t xml:space="preserve"> </w:t>
            </w:r>
            <w:r w:rsidR="0067783F" w:rsidRPr="00842F1E">
              <w:rPr>
                <w:rFonts w:ascii="NanumGothic" w:eastAsia="NanumGothic" w:hAnsi="NanumGothic" w:cs="Arial Unicode MS"/>
                <w:color w:val="000000"/>
                <w:u w:val="single"/>
                <w:lang w:eastAsia="ko-KR"/>
              </w:rPr>
              <w:t>않</w:t>
            </w:r>
            <w:r w:rsidR="00237FFB" w:rsidRPr="00842F1E">
              <w:rPr>
                <w:rFonts w:ascii="NanumGothic" w:eastAsia="NanumGothic" w:hAnsi="NanumGothic" w:cs="Arial Unicode MS" w:hint="eastAsia"/>
                <w:color w:val="000000"/>
                <w:u w:val="single"/>
                <w:lang w:eastAsia="ko-KR"/>
              </w:rPr>
              <w:t>을 때에</w:t>
            </w:r>
            <w:r w:rsidR="00237FFB" w:rsidRPr="00842F1E">
              <w:rPr>
                <w:rFonts w:ascii="NanumGothic" w:eastAsia="NanumGothic" w:hAnsi="NanumGothic" w:cs="Arial Unicode MS" w:hint="eastAsia"/>
                <w:color w:val="000000"/>
                <w:lang w:eastAsia="ko-KR"/>
              </w:rPr>
              <w:t xml:space="preserve"> </w:t>
            </w:r>
            <w:r w:rsidR="005C5995" w:rsidRPr="00842F1E">
              <w:rPr>
                <w:rFonts w:ascii="NanumGothic" w:eastAsia="NanumGothic" w:hAnsi="NanumGothic" w:cs="Arial Unicode MS" w:hint="eastAsia"/>
                <w:color w:val="000000"/>
                <w:lang w:eastAsia="ko-KR"/>
              </w:rPr>
              <w:t xml:space="preserve">임시적으로 </w:t>
            </w:r>
            <w:r w:rsidR="00592DD2" w:rsidRPr="00842F1E">
              <w:rPr>
                <w:rFonts w:ascii="NanumGothic" w:eastAsia="NanumGothic" w:hAnsi="NanumGothic" w:cs="Arial Unicode MS" w:hint="eastAsia"/>
                <w:color w:val="000000"/>
                <w:lang w:eastAsia="ko-KR"/>
              </w:rPr>
              <w:t>CRC 밖의 교회에</w:t>
            </w:r>
            <w:r w:rsidR="0062213F" w:rsidRPr="00842F1E">
              <w:rPr>
                <w:rFonts w:ascii="NanumGothic" w:eastAsia="NanumGothic" w:hAnsi="NanumGothic" w:cs="Arial Unicode MS" w:hint="eastAsia"/>
                <w:color w:val="000000"/>
                <w:lang w:eastAsia="ko-KR"/>
              </w:rPr>
              <w:t>서</w:t>
            </w:r>
            <w:r w:rsidR="00592DD2" w:rsidRPr="00842F1E">
              <w:rPr>
                <w:rFonts w:ascii="NanumGothic" w:eastAsia="NanumGothic" w:hAnsi="NanumGothic" w:cs="Arial Unicode MS" w:hint="eastAsia"/>
                <w:color w:val="000000"/>
                <w:lang w:eastAsia="ko-KR"/>
              </w:rPr>
              <w:t xml:space="preserve"> 목회</w:t>
            </w:r>
            <w:r w:rsidR="0062213F" w:rsidRPr="00842F1E">
              <w:rPr>
                <w:rFonts w:ascii="NanumGothic" w:eastAsia="NanumGothic" w:hAnsi="NanumGothic" w:cs="Arial Unicode MS" w:hint="eastAsia"/>
                <w:color w:val="000000"/>
                <w:lang w:eastAsia="ko-KR"/>
              </w:rPr>
              <w:t xml:space="preserve">하기 위하여 </w:t>
            </w:r>
            <w:r w:rsidR="00163709" w:rsidRPr="00842F1E">
              <w:rPr>
                <w:rFonts w:ascii="NanumGothic" w:eastAsia="NanumGothic" w:hAnsi="NanumGothic" w:cs="Arial Unicode MS" w:hint="eastAsia"/>
                <w:color w:val="000000"/>
                <w:lang w:eastAsia="ko-KR"/>
              </w:rPr>
              <w:t>대여될</w:t>
            </w:r>
            <w:r w:rsidR="00592DD2" w:rsidRPr="00842F1E">
              <w:rPr>
                <w:rFonts w:ascii="NanumGothic" w:eastAsia="NanumGothic" w:hAnsi="NanumGothic" w:cs="Arial Unicode MS" w:hint="eastAsia"/>
                <w:color w:val="000000"/>
                <w:lang w:eastAsia="ko-KR"/>
              </w:rPr>
              <w:t xml:space="preserve"> 수 있다.</w:t>
            </w:r>
            <w:r w:rsidR="002E2C84" w:rsidRPr="00842F1E">
              <w:rPr>
                <w:rFonts w:ascii="NanumGothic" w:eastAsia="NanumGothic" w:hAnsi="NanumGothic" w:cs="Arial Unicode MS" w:hint="eastAsia"/>
                <w:color w:val="000000"/>
                <w:lang w:eastAsia="ko-KR"/>
              </w:rPr>
              <w:t xml:space="preserve"> </w:t>
            </w:r>
            <w:r w:rsidR="002E2C84" w:rsidRPr="00842F1E">
              <w:rPr>
                <w:rFonts w:ascii="NanumGothic" w:eastAsia="NanumGothic" w:hAnsi="NanumGothic" w:cs="Arial Unicode MS" w:hint="eastAsia"/>
                <w:color w:val="000000"/>
                <w:u w:val="single"/>
                <w:lang w:eastAsia="ko-KR"/>
              </w:rPr>
              <w:t>그러한 목사는</w:t>
            </w:r>
            <w:r w:rsidR="007C66AF" w:rsidRPr="00842F1E">
              <w:rPr>
                <w:rFonts w:ascii="NanumGothic" w:eastAsia="NanumGothic" w:hAnsi="NanumGothic" w:cs="Arial Unicode MS" w:hint="eastAsia"/>
                <w:color w:val="000000"/>
                <w:u w:val="single"/>
                <w:lang w:eastAsia="ko-KR"/>
              </w:rPr>
              <w:t xml:space="preserve"> 지교회에 의하여 정규적인 방식으로 청빙</w:t>
            </w:r>
            <w:r w:rsidR="007C130D" w:rsidRPr="00842F1E">
              <w:rPr>
                <w:rFonts w:ascii="NanumGothic" w:eastAsia="NanumGothic" w:hAnsi="NanumGothic" w:cs="Arial Unicode MS" w:hint="eastAsia"/>
                <w:color w:val="000000"/>
                <w:u w:val="single"/>
                <w:lang w:eastAsia="ko-KR"/>
              </w:rPr>
              <w:t>되는데,</w:t>
            </w:r>
            <w:r w:rsidR="00F3179D" w:rsidRPr="00842F1E">
              <w:rPr>
                <w:rFonts w:ascii="NanumGothic" w:eastAsia="NanumGothic" w:hAnsi="NanumGothic" w:cs="Arial Unicode MS" w:hint="eastAsia"/>
                <w:color w:val="000000"/>
                <w:lang w:eastAsia="ko-KR"/>
              </w:rPr>
              <w:t xml:space="preserve"> 노회의</w:t>
            </w:r>
            <w:r w:rsidR="006F143C" w:rsidRPr="00842F1E">
              <w:rPr>
                <w:rFonts w:ascii="NanumGothic" w:eastAsia="NanumGothic" w:hAnsi="NanumGothic" w:cs="Arial Unicode MS" w:hint="eastAsia"/>
                <w:color w:val="000000"/>
                <w:lang w:eastAsia="ko-KR"/>
              </w:rPr>
              <w:t xml:space="preserve"> 허락을 얻어서, </w:t>
            </w:r>
            <w:r w:rsidR="005D3054" w:rsidRPr="00842F1E">
              <w:rPr>
                <w:rFonts w:ascii="NanumGothic" w:eastAsia="NanumGothic" w:hAnsi="NanumGothic" w:cs="Arial Unicode MS" w:hint="eastAsia"/>
                <w:strike/>
                <w:color w:val="000000"/>
                <w:lang w:eastAsia="ko-KR"/>
              </w:rPr>
              <w:t>총회대표의 동의</w:t>
            </w:r>
            <w:r w:rsidR="006A0949" w:rsidRPr="00842F1E">
              <w:rPr>
                <w:rFonts w:ascii="NanumGothic" w:eastAsia="NanumGothic" w:hAnsi="NanumGothic" w:cs="Arial Unicode MS" w:hint="eastAsia"/>
                <w:strike/>
                <w:color w:val="000000"/>
                <w:lang w:eastAsia="ko-KR"/>
              </w:rPr>
              <w:t>를 얻어서</w:t>
            </w:r>
            <w:r w:rsidR="005D3054" w:rsidRPr="00842F1E">
              <w:rPr>
                <w:rFonts w:ascii="NanumGothic" w:eastAsia="NanumGothic" w:hAnsi="NanumGothic" w:cs="Arial Unicode MS" w:hint="eastAsia"/>
                <w:color w:val="000000"/>
                <w:lang w:eastAsia="ko-KR"/>
              </w:rPr>
              <w:t>,</w:t>
            </w:r>
            <w:r w:rsidR="00ED6720" w:rsidRPr="00842F1E">
              <w:rPr>
                <w:rFonts w:ascii="NanumGothic" w:eastAsia="NanumGothic" w:hAnsi="NanumGothic" w:cs="Arial Unicode MS" w:hint="eastAsia"/>
                <w:color w:val="000000"/>
                <w:lang w:eastAsia="ko-KR"/>
              </w:rPr>
              <w:t xml:space="preserve"> </w:t>
            </w:r>
            <w:r w:rsidR="00ED6720" w:rsidRPr="00842F1E">
              <w:rPr>
                <w:rFonts w:ascii="NanumGothic" w:eastAsia="NanumGothic" w:hAnsi="NanumGothic" w:cs="Arial Unicode MS" w:hint="eastAsia"/>
                <w:color w:val="000000"/>
                <w:u w:val="single"/>
                <w:lang w:eastAsia="ko-KR"/>
              </w:rPr>
              <w:t xml:space="preserve">필요할 경우에 </w:t>
            </w:r>
            <w:r w:rsidR="00B5496B" w:rsidRPr="00842F1E">
              <w:rPr>
                <w:rFonts w:ascii="NanumGothic" w:eastAsia="NanumGothic" w:hAnsi="NanumGothic" w:cs="Arial Unicode MS" w:hint="eastAsia"/>
                <w:color w:val="000000"/>
                <w:u w:val="single"/>
                <w:lang w:eastAsia="ko-KR"/>
              </w:rPr>
              <w:t>총회대표의 동의</w:t>
            </w:r>
            <w:r w:rsidR="001A4170" w:rsidRPr="00842F1E">
              <w:rPr>
                <w:rFonts w:ascii="NanumGothic" w:eastAsia="NanumGothic" w:hAnsi="NanumGothic" w:cs="Arial Unicode MS" w:hint="eastAsia"/>
                <w:color w:val="000000"/>
                <w:u w:val="single"/>
                <w:lang w:eastAsia="ko-KR"/>
              </w:rPr>
              <w:t>를 포함하는</w:t>
            </w:r>
            <w:r w:rsidR="00B5496B" w:rsidRPr="00842F1E">
              <w:rPr>
                <w:rFonts w:ascii="NanumGothic" w:eastAsia="NanumGothic" w:hAnsi="NanumGothic" w:cs="Arial Unicode MS" w:hint="eastAsia"/>
                <w:color w:val="000000"/>
                <w:lang w:eastAsia="ko-KR"/>
              </w:rPr>
              <w:t xml:space="preserve"> </w:t>
            </w:r>
            <w:r w:rsidR="005D3054" w:rsidRPr="00842F1E">
              <w:rPr>
                <w:rFonts w:ascii="NanumGothic" w:eastAsia="NanumGothic" w:hAnsi="NanumGothic" w:cs="Arial Unicode MS" w:hint="eastAsia"/>
                <w:color w:val="000000"/>
                <w:lang w:eastAsia="ko-KR"/>
              </w:rPr>
              <w:t>총회규칙에 따라서</w:t>
            </w:r>
            <w:r w:rsidR="00F3179D" w:rsidRPr="00842F1E">
              <w:rPr>
                <w:rFonts w:ascii="NanumGothic" w:eastAsia="NanumGothic" w:hAnsi="NanumGothic" w:cs="Arial Unicode MS" w:hint="eastAsia"/>
                <w:color w:val="000000"/>
                <w:lang w:eastAsia="ko-KR"/>
              </w:rPr>
              <w:t xml:space="preserve"> </w:t>
            </w:r>
            <w:r w:rsidR="00B35FBA" w:rsidRPr="00842F1E">
              <w:rPr>
                <w:rFonts w:ascii="NanumGothic" w:eastAsia="NanumGothic" w:hAnsi="NanumGothic" w:cs="Arial Unicode MS" w:hint="eastAsia"/>
                <w:color w:val="000000"/>
                <w:lang w:eastAsia="ko-KR"/>
              </w:rPr>
              <w:t>시행한다</w:t>
            </w:r>
            <w:r w:rsidR="00AD5195" w:rsidRPr="00842F1E">
              <w:rPr>
                <w:rFonts w:ascii="NanumGothic" w:eastAsia="NanumGothic" w:hAnsi="NanumGothic" w:cs="Arial Unicode MS" w:hint="eastAsia"/>
                <w:color w:val="000000"/>
                <w:lang w:eastAsia="ko-KR"/>
              </w:rPr>
              <w:t xml:space="preserve">. </w:t>
            </w:r>
            <w:r w:rsidR="00FA69AE" w:rsidRPr="00842F1E">
              <w:rPr>
                <w:rFonts w:ascii="NanumGothic" w:eastAsia="NanumGothic" w:hAnsi="NanumGothic" w:cs="Arial Unicode MS" w:hint="eastAsia"/>
                <w:strike/>
                <w:color w:val="000000"/>
                <w:lang w:eastAsia="ko-KR"/>
              </w:rPr>
              <w:t xml:space="preserve">해당 목사의 </w:t>
            </w:r>
            <w:r w:rsidR="00BF6D9C" w:rsidRPr="00842F1E">
              <w:rPr>
                <w:rFonts w:ascii="NanumGothic" w:eastAsia="NanumGothic" w:hAnsi="NanumGothic" w:cs="Arial Unicode MS" w:hint="eastAsia"/>
                <w:strike/>
                <w:color w:val="000000"/>
                <w:lang w:eastAsia="ko-KR"/>
              </w:rPr>
              <w:t>특정한 직무</w:t>
            </w:r>
            <w:r w:rsidR="00907436" w:rsidRPr="00842F1E">
              <w:rPr>
                <w:rFonts w:ascii="NanumGothic" w:eastAsia="NanumGothic" w:hAnsi="NanumGothic" w:cs="Arial Unicode MS" w:hint="eastAsia"/>
                <w:strike/>
                <w:color w:val="000000"/>
                <w:lang w:eastAsia="ko-KR"/>
              </w:rPr>
              <w:t xml:space="preserve">는 </w:t>
            </w:r>
            <w:r w:rsidR="00AD3C59" w:rsidRPr="00842F1E">
              <w:rPr>
                <w:rFonts w:ascii="NanumGothic" w:eastAsia="NanumGothic" w:hAnsi="NanumGothic" w:cs="Arial Unicode MS" w:hint="eastAsia"/>
                <w:strike/>
                <w:color w:val="000000"/>
                <w:lang w:eastAsia="ko-KR"/>
              </w:rPr>
              <w:t xml:space="preserve">상대 교회와 협력으로 조정할 수 있으나, </w:t>
            </w:r>
            <w:r w:rsidR="00E57635" w:rsidRPr="00842F1E">
              <w:rPr>
                <w:rFonts w:ascii="NanumGothic" w:eastAsia="NanumGothic" w:hAnsi="NanumGothic" w:cs="Arial Unicode MS" w:hint="eastAsia"/>
                <w:strike/>
                <w:color w:val="000000"/>
                <w:lang w:eastAsia="ko-KR"/>
              </w:rPr>
              <w:t xml:space="preserve">신앙고백과 삶은 청빙교회에서 </w:t>
            </w:r>
            <w:r w:rsidR="00032BEF" w:rsidRPr="00842F1E">
              <w:rPr>
                <w:rFonts w:ascii="NanumGothic" w:eastAsia="NanumGothic" w:hAnsi="NanumGothic" w:cs="Arial Unicode MS" w:hint="eastAsia"/>
                <w:strike/>
                <w:color w:val="000000"/>
                <w:lang w:eastAsia="ko-KR"/>
              </w:rPr>
              <w:t>감독한다.</w:t>
            </w:r>
          </w:p>
        </w:tc>
      </w:tr>
      <w:tr w:rsidR="00B82054" w:rsidRPr="00842F1E" w14:paraId="0CCB256A" w14:textId="77777777" w:rsidTr="005B2D6D">
        <w:tc>
          <w:tcPr>
            <w:tcW w:w="5760" w:type="dxa"/>
            <w:shd w:val="clear" w:color="auto" w:fill="auto"/>
            <w:tcMar>
              <w:top w:w="100" w:type="dxa"/>
              <w:left w:w="100" w:type="dxa"/>
              <w:bottom w:w="100" w:type="dxa"/>
              <w:right w:w="100" w:type="dxa"/>
            </w:tcMar>
          </w:tcPr>
          <w:p w14:paraId="3C402478" w14:textId="6837BBFB" w:rsidR="00B82054" w:rsidRPr="00842F1E" w:rsidRDefault="00B82054" w:rsidP="00B82054">
            <w:pPr>
              <w:spacing w:after="100"/>
              <w:jc w:val="right"/>
            </w:pPr>
            <w:r w:rsidRPr="00842F1E">
              <w:rPr>
                <w:u w:val="single"/>
              </w:rPr>
              <w:t>—Cf. Supplement, Article 12</w:t>
            </w:r>
          </w:p>
        </w:tc>
        <w:tc>
          <w:tcPr>
            <w:tcW w:w="7131" w:type="dxa"/>
            <w:gridSpan w:val="2"/>
          </w:tcPr>
          <w:p w14:paraId="03C3E23E" w14:textId="73993718" w:rsidR="00B82054" w:rsidRPr="00842F1E" w:rsidRDefault="00F602D7" w:rsidP="00F602D7">
            <w:pPr>
              <w:pStyle w:val="ListParagraph"/>
              <w:spacing w:line="240" w:lineRule="auto"/>
              <w:ind w:leftChars="0" w:left="720" w:right="206"/>
              <w:jc w:val="right"/>
              <w:rPr>
                <w:rFonts w:ascii="NanumGothic" w:eastAsia="NanumGothic" w:hAnsi="NanumGothic" w:cs="Arial Unicode MS"/>
                <w:color w:val="000000"/>
                <w:u w:val="single"/>
                <w:lang w:eastAsia="ko-KR"/>
              </w:rPr>
            </w:pPr>
            <w:r w:rsidRPr="00842F1E">
              <w:rPr>
                <w:rFonts w:ascii="NanumGothic" w:eastAsia="NanumGothic" w:hAnsi="NanumGothic" w:cs="Arial Unicode MS" w:hint="eastAsia"/>
                <w:color w:val="000000"/>
                <w:u w:val="single"/>
                <w:lang w:eastAsia="ko-KR"/>
              </w:rPr>
              <w:t>--참조, 보칙, 12조</w:t>
            </w:r>
          </w:p>
        </w:tc>
      </w:tr>
      <w:tr w:rsidR="008B0B88" w:rsidRPr="00842F1E" w14:paraId="474ED7F8" w14:textId="77777777" w:rsidTr="005B2D6D">
        <w:tc>
          <w:tcPr>
            <w:tcW w:w="5760" w:type="dxa"/>
            <w:shd w:val="clear" w:color="auto" w:fill="EFEFEF"/>
            <w:tcMar>
              <w:top w:w="100" w:type="dxa"/>
              <w:left w:w="100" w:type="dxa"/>
              <w:bottom w:w="100" w:type="dxa"/>
              <w:right w:w="100" w:type="dxa"/>
            </w:tcMar>
          </w:tcPr>
          <w:p w14:paraId="5604C276" w14:textId="77777777" w:rsidR="008B0B88" w:rsidRPr="00842F1E" w:rsidRDefault="008B0B88" w:rsidP="008B0B88">
            <w:pPr>
              <w:pStyle w:val="Heading3"/>
              <w:keepNext w:val="0"/>
              <w:keepLines w:val="0"/>
              <w:spacing w:before="120" w:after="60"/>
            </w:pPr>
            <w:bookmarkStart w:id="90" w:name="_xjf5fsedibh9" w:colFirst="0" w:colLast="0"/>
            <w:bookmarkEnd w:id="90"/>
            <w:r w:rsidRPr="00842F1E">
              <w:t>Supplement, Article 12-c</w:t>
            </w:r>
          </w:p>
        </w:tc>
        <w:tc>
          <w:tcPr>
            <w:tcW w:w="7131" w:type="dxa"/>
            <w:gridSpan w:val="2"/>
            <w:shd w:val="clear" w:color="auto" w:fill="EFEFEF"/>
          </w:tcPr>
          <w:p w14:paraId="2958AC88" w14:textId="4D66B3E6" w:rsidR="008B0B88" w:rsidRPr="00842F1E" w:rsidRDefault="00FD76DA" w:rsidP="008B0B88">
            <w:pPr>
              <w:pStyle w:val="Heading3"/>
              <w:widowControl w:val="0"/>
              <w:spacing w:line="240" w:lineRule="auto"/>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12</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c</w:t>
            </w:r>
          </w:p>
        </w:tc>
        <w:bookmarkStart w:id="91" w:name="_f5mjs1s5ehie" w:colFirst="0" w:colLast="0"/>
        <w:bookmarkEnd w:id="91"/>
      </w:tr>
      <w:tr w:rsidR="008B0B88" w:rsidRPr="00842F1E" w14:paraId="7050BCAC" w14:textId="77777777" w:rsidTr="005B2D6D">
        <w:tc>
          <w:tcPr>
            <w:tcW w:w="5760" w:type="dxa"/>
            <w:shd w:val="clear" w:color="auto" w:fill="EFEFEF"/>
            <w:tcMar>
              <w:top w:w="100" w:type="dxa"/>
              <w:left w:w="100" w:type="dxa"/>
              <w:bottom w:w="100" w:type="dxa"/>
              <w:right w:w="100" w:type="dxa"/>
            </w:tcMar>
          </w:tcPr>
          <w:p w14:paraId="36C02E98" w14:textId="77777777" w:rsidR="008B0B88" w:rsidRPr="00842F1E" w:rsidRDefault="008B0B88" w:rsidP="008B0B88">
            <w:pPr>
              <w:pStyle w:val="Heading4"/>
            </w:pPr>
            <w:bookmarkStart w:id="92" w:name="_ejsl1etkzve" w:colFirst="0" w:colLast="0"/>
            <w:bookmarkEnd w:id="92"/>
            <w:r w:rsidRPr="00842F1E">
              <w:t>Regulations for the application of Article 12-c of the Church Order to specific tasks and situations:</w:t>
            </w:r>
          </w:p>
        </w:tc>
        <w:tc>
          <w:tcPr>
            <w:tcW w:w="7131" w:type="dxa"/>
            <w:gridSpan w:val="2"/>
            <w:shd w:val="clear" w:color="auto" w:fill="EFEFEF"/>
          </w:tcPr>
          <w:p w14:paraId="21A075F2" w14:textId="23838F48" w:rsidR="008B0B88" w:rsidRPr="00842F1E" w:rsidRDefault="008B0B88" w:rsidP="008B0B88">
            <w:pPr>
              <w:pStyle w:val="Heading4"/>
              <w:spacing w:before="0"/>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헌법 12</w:t>
            </w:r>
            <w:r w:rsidR="00DF09BA" w:rsidRPr="00842F1E">
              <w:rPr>
                <w:rFonts w:ascii="NanumGothic" w:eastAsia="NanumGothic" w:hAnsi="NanumGothic" w:cs="Arial Unicode MS" w:hint="eastAsia"/>
                <w:b/>
                <w:i w:val="0"/>
                <w:color w:val="000000"/>
                <w:lang w:eastAsia="ko-KR"/>
              </w:rPr>
              <w:t>-</w:t>
            </w:r>
            <w:r w:rsidRPr="00842F1E">
              <w:rPr>
                <w:rFonts w:ascii="NanumGothic" w:eastAsia="NanumGothic" w:hAnsi="NanumGothic" w:cs="Arial Unicode MS"/>
                <w:b/>
                <w:i w:val="0"/>
                <w:color w:val="000000"/>
                <w:lang w:eastAsia="ko-KR"/>
              </w:rPr>
              <w:t>c항을 특정 직무와 상황에 적용하는 규칙:</w:t>
            </w:r>
          </w:p>
        </w:tc>
        <w:bookmarkStart w:id="93" w:name="_5grl9hxhvfl4" w:colFirst="0" w:colLast="0"/>
        <w:bookmarkEnd w:id="93"/>
      </w:tr>
      <w:tr w:rsidR="008B0B88" w:rsidRPr="00842F1E" w14:paraId="74E19B95" w14:textId="77777777" w:rsidTr="005B2D6D">
        <w:tc>
          <w:tcPr>
            <w:tcW w:w="5760" w:type="dxa"/>
            <w:shd w:val="clear" w:color="auto" w:fill="EFEFEF"/>
            <w:tcMar>
              <w:top w:w="100" w:type="dxa"/>
              <w:left w:w="100" w:type="dxa"/>
              <w:bottom w:w="100" w:type="dxa"/>
              <w:right w:w="100" w:type="dxa"/>
            </w:tcMar>
          </w:tcPr>
          <w:p w14:paraId="646308A5" w14:textId="77777777" w:rsidR="008B0B88" w:rsidRPr="00842F1E" w:rsidRDefault="008B0B88" w:rsidP="008B0B88">
            <w:pPr>
              <w:spacing w:line="240" w:lineRule="auto"/>
            </w:pPr>
            <w:r w:rsidRPr="00842F1E">
              <w:t>a. The calling church shall secure the prior approval of classis, with the concurring advice of the synodical deputies, for each new ministerial position, by providing classis with the following information:</w:t>
            </w:r>
          </w:p>
        </w:tc>
        <w:tc>
          <w:tcPr>
            <w:tcW w:w="7131" w:type="dxa"/>
            <w:gridSpan w:val="2"/>
            <w:shd w:val="clear" w:color="auto" w:fill="EFEFEF"/>
          </w:tcPr>
          <w:p w14:paraId="6DA96F6C" w14:textId="4052997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목사를 청빙하는 교회는 새로운 목회의 사역에 관하여 노회의 사전 승인과 총회감독의 동의를 얻아야 하며, 다음 서류들을 노회에 제출하여야 한다:</w:t>
            </w:r>
          </w:p>
        </w:tc>
      </w:tr>
      <w:tr w:rsidR="008B0B88" w:rsidRPr="00842F1E" w14:paraId="138A33B9" w14:textId="77777777" w:rsidTr="005B2D6D">
        <w:tc>
          <w:tcPr>
            <w:tcW w:w="5760" w:type="dxa"/>
            <w:shd w:val="clear" w:color="auto" w:fill="EFEFEF"/>
            <w:tcMar>
              <w:top w:w="100" w:type="dxa"/>
              <w:left w:w="100" w:type="dxa"/>
              <w:bottom w:w="100" w:type="dxa"/>
              <w:right w:w="100" w:type="dxa"/>
            </w:tcMar>
          </w:tcPr>
          <w:p w14:paraId="0E1A87C3" w14:textId="77777777" w:rsidR="008B0B88" w:rsidRPr="00842F1E" w:rsidRDefault="008B0B88" w:rsidP="008B0B88">
            <w:pPr>
              <w:spacing w:line="240" w:lineRule="auto"/>
            </w:pPr>
            <w:r w:rsidRPr="00842F1E">
              <w:lastRenderedPageBreak/>
              <w:t>1) The description of the official position (purposes, duties, qualifications, etc.) as determined by the calling church in consultation with cooperating agencies as applicable.</w:t>
            </w:r>
          </w:p>
        </w:tc>
        <w:tc>
          <w:tcPr>
            <w:tcW w:w="7131" w:type="dxa"/>
            <w:gridSpan w:val="2"/>
            <w:shd w:val="clear" w:color="auto" w:fill="EFEFEF"/>
          </w:tcPr>
          <w:p w14:paraId="49B2EB32" w14:textId="3BD6298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청빙 교회가 협력기관과 의논하여 적절하다고 결정한 직책의 공식 직무설명서 (목적, 임무, 자격요건 등)</w:t>
            </w:r>
          </w:p>
        </w:tc>
      </w:tr>
      <w:tr w:rsidR="008B0B88" w:rsidRPr="00842F1E" w14:paraId="085E4080" w14:textId="77777777" w:rsidTr="005B2D6D">
        <w:tc>
          <w:tcPr>
            <w:tcW w:w="5760" w:type="dxa"/>
            <w:shd w:val="clear" w:color="auto" w:fill="EFEFEF"/>
            <w:tcMar>
              <w:top w:w="100" w:type="dxa"/>
              <w:left w:w="100" w:type="dxa"/>
              <w:bottom w:w="100" w:type="dxa"/>
              <w:right w:w="100" w:type="dxa"/>
            </w:tcMar>
          </w:tcPr>
          <w:p w14:paraId="37EEF389" w14:textId="77777777" w:rsidR="008B0B88" w:rsidRPr="00842F1E" w:rsidRDefault="008B0B88" w:rsidP="008B0B88">
            <w:pPr>
              <w:spacing w:line="240" w:lineRule="auto"/>
            </w:pPr>
            <w:r w:rsidRPr="00842F1E">
              <w:t>2) The evidence that the minister will be directly accountable to the calling church, including an outline of requirements for reporting to the calling church, and supervision by the calling church, in consultation with cooperating agencies as applicable.</w:t>
            </w:r>
          </w:p>
        </w:tc>
        <w:tc>
          <w:tcPr>
            <w:tcW w:w="7131" w:type="dxa"/>
            <w:gridSpan w:val="2"/>
            <w:shd w:val="clear" w:color="auto" w:fill="EFEFEF"/>
          </w:tcPr>
          <w:p w14:paraId="40EA8DFE" w14:textId="2204A5F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필요시 협력기관과 상의하여 작성한 목사의 청빙교회에 대한 보고 의무와 청빙교회의 감독 개요를 포함한 목사가 청빙 교회의 감독을 받을 것이라는 증거</w:t>
            </w:r>
          </w:p>
        </w:tc>
      </w:tr>
      <w:tr w:rsidR="008B0B88" w:rsidRPr="00842F1E" w14:paraId="1FAD8C35" w14:textId="77777777" w:rsidTr="005B2D6D">
        <w:tc>
          <w:tcPr>
            <w:tcW w:w="5760" w:type="dxa"/>
            <w:shd w:val="clear" w:color="auto" w:fill="EFEFEF"/>
            <w:tcMar>
              <w:top w:w="100" w:type="dxa"/>
              <w:left w:w="100" w:type="dxa"/>
              <w:bottom w:w="100" w:type="dxa"/>
              <w:right w:w="100" w:type="dxa"/>
            </w:tcMar>
          </w:tcPr>
          <w:p w14:paraId="22DD159D" w14:textId="77777777" w:rsidR="008B0B88" w:rsidRPr="00842F1E" w:rsidRDefault="008B0B88" w:rsidP="008B0B88">
            <w:pPr>
              <w:spacing w:line="240" w:lineRule="auto"/>
            </w:pPr>
            <w:r w:rsidRPr="00842F1E">
              <w:t>3) The demonstration that the position will be consistent with the calling as a minister of the Word.</w:t>
            </w:r>
          </w:p>
        </w:tc>
        <w:tc>
          <w:tcPr>
            <w:tcW w:w="7131" w:type="dxa"/>
            <w:gridSpan w:val="2"/>
            <w:shd w:val="clear" w:color="auto" w:fill="EFEFEF"/>
          </w:tcPr>
          <w:p w14:paraId="5F68AE66" w14:textId="2760DBB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맡을 직책이 목사로서의 소명과 일치한다는 증거</w:t>
            </w:r>
          </w:p>
        </w:tc>
      </w:tr>
      <w:tr w:rsidR="008B0B88" w:rsidRPr="00842F1E" w14:paraId="710AE1E2" w14:textId="77777777" w:rsidTr="005B2D6D">
        <w:tc>
          <w:tcPr>
            <w:tcW w:w="5760" w:type="dxa"/>
            <w:shd w:val="clear" w:color="auto" w:fill="EFEFEF"/>
            <w:tcMar>
              <w:top w:w="100" w:type="dxa"/>
              <w:left w:w="100" w:type="dxa"/>
              <w:bottom w:w="100" w:type="dxa"/>
              <w:right w:w="100" w:type="dxa"/>
            </w:tcMar>
          </w:tcPr>
          <w:p w14:paraId="5FE88406" w14:textId="77777777" w:rsidR="008B0B88" w:rsidRPr="00842F1E" w:rsidRDefault="008B0B88" w:rsidP="008B0B88">
            <w:pPr>
              <w:spacing w:line="240" w:lineRule="auto"/>
            </w:pPr>
            <w:r w:rsidRPr="00842F1E">
              <w:t>4) When any position having been declared by a classis to be “spiritual in character and directly related to the ministerial calling” . . . becomes vacant, this position shall be reviewed in light of Articles 11-14 of the Church Order before another call is issued.</w:t>
            </w:r>
          </w:p>
        </w:tc>
        <w:tc>
          <w:tcPr>
            <w:tcW w:w="7131" w:type="dxa"/>
            <w:gridSpan w:val="2"/>
            <w:shd w:val="clear" w:color="auto" w:fill="EFEFEF"/>
          </w:tcPr>
          <w:p w14:paraId="24C9A9F3" w14:textId="49D9B82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만약 노회가 “영적이며 목사의 소명과 직접적으로 연관된 직책”으로 발표한 직책이 공석이 되었을 경우, 청빙에 앞서 이 직책의 성격을 헌법 제11-14조에 비추어 검토해야 한다.</w:t>
            </w:r>
          </w:p>
        </w:tc>
      </w:tr>
      <w:tr w:rsidR="008B0B88" w:rsidRPr="00842F1E" w14:paraId="401B3FC5" w14:textId="77777777" w:rsidTr="005B2D6D">
        <w:tc>
          <w:tcPr>
            <w:tcW w:w="5760" w:type="dxa"/>
            <w:shd w:val="clear" w:color="auto" w:fill="EFEFEF"/>
            <w:tcMar>
              <w:top w:w="100" w:type="dxa"/>
              <w:left w:w="100" w:type="dxa"/>
              <w:bottom w:w="100" w:type="dxa"/>
              <w:right w:w="100" w:type="dxa"/>
            </w:tcMar>
          </w:tcPr>
          <w:p w14:paraId="4988A040" w14:textId="77777777" w:rsidR="008B0B88" w:rsidRPr="00842F1E" w:rsidRDefault="008B0B88" w:rsidP="008B0B88">
            <w:pPr>
              <w:spacing w:line="240" w:lineRule="auto"/>
              <w:rPr>
                <w:color w:val="1155CC"/>
                <w:u w:val="single"/>
              </w:rPr>
            </w:pPr>
            <w:r w:rsidRPr="00842F1E">
              <w:t>b. When a new ministry opportunity can be met only by immediate action, the calling church (and the appropriate denominational agency) may obtain provisional approval from the classical committee, subject to subsequent approval by classis with the concurring advice of the synodical deputies. In the event that the provisional approval is not sustained and the minister desires to continue in the position, the minister may be honorably released from office and may be readmitted according to the regulations of the Church Order. (Cf. Article 14-e.)</w:t>
            </w:r>
            <w:hyperlink r:id="rId19" w:history="1"/>
          </w:p>
        </w:tc>
        <w:tc>
          <w:tcPr>
            <w:tcW w:w="7131" w:type="dxa"/>
            <w:gridSpan w:val="2"/>
            <w:shd w:val="clear" w:color="auto" w:fill="EFEFEF"/>
          </w:tcPr>
          <w:p w14:paraId="25F063AB" w14:textId="48BE251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새로운 사역으로서 즉시 충원하지 않으면 안될 상황일 경우, 청빙교회 (및 특정한 교단 기관)는 노회 상임위원회로부터 임시허가를 받아서 우선 처리하고, 노회 및 총회감독의 사후 승인 및 동의를 받을 수 있다. 임시 승인을 못 받은 상태에서 자기의 사역을 지속하고 싶으면 그 목사는 명예사직(honorably released)하고 헌법의 규칙에 따라 재청빙될 수 있다. </w:t>
            </w:r>
            <w:r w:rsidRPr="00842F1E">
              <w:rPr>
                <w:rFonts w:ascii="NanumGothic" w:eastAsia="NanumGothic" w:hAnsi="NanumGothic" w:cs="Arial Unicode MS"/>
              </w:rPr>
              <w:t>(</w:t>
            </w:r>
            <w:r w:rsidR="00DE533D" w:rsidRPr="00842F1E">
              <w:rPr>
                <w:rFonts w:ascii="NanumGothic" w:eastAsia="NanumGothic" w:hAnsi="NanumGothic" w:cs="Arial Unicode MS"/>
              </w:rPr>
              <w:t>참조</w:t>
            </w:r>
            <w:r w:rsidR="00DE533D"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14</w:t>
            </w:r>
            <w:r w:rsidR="00DF09BA" w:rsidRPr="00842F1E">
              <w:rPr>
                <w:rFonts w:ascii="NanumGothic" w:eastAsia="NanumGothic" w:hAnsi="NanumGothic" w:cs="Arial Unicode MS" w:hint="eastAsia"/>
                <w:lang w:eastAsia="ko-KR"/>
              </w:rPr>
              <w:t>-</w:t>
            </w:r>
            <w:r w:rsidRPr="00842F1E">
              <w:rPr>
                <w:rFonts w:ascii="NanumGothic" w:eastAsia="NanumGothic" w:hAnsi="NanumGothic" w:cs="Arial Unicode MS"/>
              </w:rPr>
              <w:t>e)</w:t>
            </w:r>
          </w:p>
        </w:tc>
      </w:tr>
      <w:tr w:rsidR="008B0B88" w:rsidRPr="00842F1E" w14:paraId="50E31B8F" w14:textId="77777777" w:rsidTr="005B2D6D">
        <w:tc>
          <w:tcPr>
            <w:tcW w:w="5760" w:type="dxa"/>
            <w:shd w:val="clear" w:color="auto" w:fill="EFEFEF"/>
            <w:tcMar>
              <w:top w:w="100" w:type="dxa"/>
              <w:left w:w="100" w:type="dxa"/>
              <w:bottom w:w="100" w:type="dxa"/>
              <w:right w:w="100" w:type="dxa"/>
            </w:tcMar>
          </w:tcPr>
          <w:p w14:paraId="706A4B65" w14:textId="77777777" w:rsidR="008B0B88" w:rsidRPr="00842F1E" w:rsidRDefault="008B0B88" w:rsidP="008B0B88">
            <w:pPr>
              <w:spacing w:line="240" w:lineRule="auto"/>
            </w:pPr>
            <w:r w:rsidRPr="00842F1E">
              <w:t>c. Prior to calling a minister of the Word to any chaplaincy ministry, the calling church also is required to obtain the endorsement of the Office of Chaplaincy Ministries of the Christian Reformed Church (</w:t>
            </w:r>
            <w:r w:rsidRPr="00842F1E">
              <w:rPr>
                <w:i/>
              </w:rPr>
              <w:t xml:space="preserve">Acts of Synod 1973, </w:t>
            </w:r>
            <w:r w:rsidRPr="00842F1E">
              <w:t xml:space="preserve">p. 56; amended </w:t>
            </w:r>
            <w:r w:rsidRPr="00842F1E">
              <w:rPr>
                <w:i/>
              </w:rPr>
              <w:t xml:space="preserve">Acts of Synod 1998, </w:t>
            </w:r>
            <w:r w:rsidRPr="00842F1E">
              <w:t>p. 391).</w:t>
            </w:r>
          </w:p>
        </w:tc>
        <w:tc>
          <w:tcPr>
            <w:tcW w:w="7131" w:type="dxa"/>
            <w:gridSpan w:val="2"/>
            <w:shd w:val="clear" w:color="auto" w:fill="EFEFEF"/>
          </w:tcPr>
          <w:p w14:paraId="4C38D316" w14:textId="5589ACC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c. 목사를 특별목회로 (Chaplaincy Ministries, 원목이나 군목 등) 청빙하기 앞서서 청빙교회는 본 교단의 특별목회부의 승인을 받아야 한다. </w:t>
            </w:r>
            <w:r w:rsidRPr="00842F1E">
              <w:rPr>
                <w:rFonts w:ascii="NanumGothic" w:eastAsia="NanumGothic" w:hAnsi="NanumGothic" w:cs="Arial Unicode MS"/>
              </w:rPr>
              <w:t>(1973 총회회의록, 56쪽; 1998 총회회의록 개정, 391쪽)</w:t>
            </w:r>
          </w:p>
        </w:tc>
      </w:tr>
      <w:tr w:rsidR="008B0B88" w:rsidRPr="00842F1E" w14:paraId="79B7CC76" w14:textId="77777777" w:rsidTr="005B2D6D">
        <w:tc>
          <w:tcPr>
            <w:tcW w:w="5760" w:type="dxa"/>
            <w:shd w:val="clear" w:color="auto" w:fill="EFEFEF"/>
            <w:tcMar>
              <w:top w:w="100" w:type="dxa"/>
              <w:left w:w="100" w:type="dxa"/>
              <w:bottom w:w="100" w:type="dxa"/>
              <w:right w:w="100" w:type="dxa"/>
            </w:tcMar>
          </w:tcPr>
          <w:p w14:paraId="33A51FB5" w14:textId="77777777" w:rsidR="008B0B88" w:rsidRPr="00842F1E" w:rsidRDefault="008B0B88" w:rsidP="008B0B88">
            <w:pPr>
              <w:spacing w:line="240" w:lineRule="auto"/>
            </w:pPr>
            <w:r w:rsidRPr="00842F1E">
              <w:rPr>
                <w:lang w:eastAsia="ko-KR"/>
              </w:rPr>
              <w:t xml:space="preserve"> </w:t>
            </w:r>
            <w:r w:rsidRPr="00842F1E">
              <w:t xml:space="preserve">d. The church visitors of classis shall inquire annually into the supervision of the calling church toward said minister(s) as well as the reporting of said minister(s) to </w:t>
            </w:r>
            <w:r w:rsidRPr="00842F1E">
              <w:lastRenderedPageBreak/>
              <w:t>the calling church. The church visitors shall inform classis of departure from the approved provisions for supervision and reporting.</w:t>
            </w:r>
          </w:p>
        </w:tc>
        <w:tc>
          <w:tcPr>
            <w:tcW w:w="7131" w:type="dxa"/>
            <w:gridSpan w:val="2"/>
            <w:shd w:val="clear" w:color="auto" w:fill="EFEFEF"/>
          </w:tcPr>
          <w:p w14:paraId="0CD910FB" w14:textId="1DB6975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 xml:space="preserve">d. 노회의 시찰회는 청빙교회가 어떻게 이러한 목사들을 감독하는 것과 목사가 교회에 대해 업무를 제대로 보고하는 지를 매년 조사해야 한다. </w:t>
            </w:r>
            <w:r w:rsidRPr="00842F1E">
              <w:rPr>
                <w:rFonts w:ascii="NanumGothic" w:eastAsia="NanumGothic" w:hAnsi="NanumGothic" w:cs="Arial Unicode MS"/>
                <w:lang w:eastAsia="ko-KR"/>
              </w:rPr>
              <w:lastRenderedPageBreak/>
              <w:t>시찰회는 교회의 감독과 목사가 보고 규정이 위반될 경우 이를 노회에 보고해야 한다.</w:t>
            </w:r>
          </w:p>
        </w:tc>
      </w:tr>
      <w:tr w:rsidR="008B0B88" w:rsidRPr="00842F1E" w14:paraId="4D541E64" w14:textId="77777777" w:rsidTr="005B2D6D">
        <w:tc>
          <w:tcPr>
            <w:tcW w:w="5760" w:type="dxa"/>
            <w:shd w:val="clear" w:color="auto" w:fill="EFEFEF"/>
            <w:tcMar>
              <w:top w:w="100" w:type="dxa"/>
              <w:left w:w="100" w:type="dxa"/>
              <w:bottom w:w="100" w:type="dxa"/>
              <w:right w:w="100" w:type="dxa"/>
            </w:tcMar>
          </w:tcPr>
          <w:p w14:paraId="794B4C98" w14:textId="668BE638" w:rsidR="008B0B88" w:rsidRPr="00842F1E" w:rsidRDefault="008B0B88" w:rsidP="00B82054">
            <w:pPr>
              <w:spacing w:line="240" w:lineRule="auto"/>
              <w:jc w:val="right"/>
              <w:rPr>
                <w:vertAlign w:val="superscript"/>
              </w:rPr>
            </w:pPr>
            <w:r w:rsidRPr="00842F1E">
              <w:lastRenderedPageBreak/>
              <w:t>(</w:t>
            </w:r>
            <w:r w:rsidRPr="00842F1E">
              <w:rPr>
                <w:i/>
              </w:rPr>
              <w:t xml:space="preserve">Acts of Synod 1978, </w:t>
            </w:r>
            <w:r w:rsidRPr="00842F1E">
              <w:t>pp. 47-48)</w:t>
            </w:r>
          </w:p>
        </w:tc>
        <w:tc>
          <w:tcPr>
            <w:tcW w:w="7131" w:type="dxa"/>
            <w:gridSpan w:val="2"/>
            <w:shd w:val="clear" w:color="auto" w:fill="EFEFEF"/>
          </w:tcPr>
          <w:p w14:paraId="3ABEAE40" w14:textId="00D8321C"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(1978총회회의록, 47-48쪽)</w:t>
            </w:r>
          </w:p>
        </w:tc>
      </w:tr>
      <w:tr w:rsidR="00B82054" w:rsidRPr="00842F1E" w14:paraId="58DC825A" w14:textId="77777777" w:rsidTr="005B2D6D">
        <w:tc>
          <w:tcPr>
            <w:tcW w:w="5760" w:type="dxa"/>
            <w:shd w:val="clear" w:color="auto" w:fill="EFEFEF"/>
            <w:tcMar>
              <w:top w:w="100" w:type="dxa"/>
              <w:left w:w="100" w:type="dxa"/>
              <w:bottom w:w="100" w:type="dxa"/>
              <w:right w:w="100" w:type="dxa"/>
            </w:tcMar>
          </w:tcPr>
          <w:p w14:paraId="42C7E6C4" w14:textId="39DD9E23" w:rsidR="00B82054" w:rsidRPr="00842F1E" w:rsidRDefault="00B82054" w:rsidP="00B82054">
            <w:pPr>
              <w:spacing w:line="240" w:lineRule="auto"/>
            </w:pPr>
            <w:r w:rsidRPr="00842F1E">
              <w:rPr>
                <w:i/>
                <w:iCs/>
              </w:rPr>
              <w:t>Note:</w:t>
            </w:r>
            <w:r w:rsidRPr="00842F1E">
              <w:t xml:space="preserve"> The following changes to Supplement, Article 12 will be considered by Synod 2025 for adoption (with additions indicated by </w:t>
            </w:r>
            <w:r w:rsidRPr="00842F1E">
              <w:rPr>
                <w:u w:val="single"/>
              </w:rPr>
              <w:t>underline</w:t>
            </w:r>
            <w:r w:rsidRPr="00842F1E">
              <w:t xml:space="preserve"> and deletions indicated by </w:t>
            </w:r>
            <w:r w:rsidRPr="00842F1E">
              <w:rPr>
                <w:strike/>
              </w:rPr>
              <w:t>strikethrough</w:t>
            </w:r>
            <w:r w:rsidRPr="00842F1E">
              <w:t>).</w:t>
            </w:r>
          </w:p>
        </w:tc>
        <w:tc>
          <w:tcPr>
            <w:tcW w:w="7131" w:type="dxa"/>
            <w:gridSpan w:val="2"/>
            <w:shd w:val="clear" w:color="auto" w:fill="EFEFEF"/>
          </w:tcPr>
          <w:p w14:paraId="09ECB4B0" w14:textId="0EE79FE3" w:rsidR="00B82054" w:rsidRPr="00842F1E" w:rsidRDefault="00172966"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color w:val="000000"/>
                <w:lang w:eastAsia="ko-KR"/>
              </w:rPr>
              <w:t>주: 다음의 보칙 12조의 변경사항은 2025년도 총회에서 채택할 지를 결정한다 (</w:t>
            </w:r>
            <w:r w:rsidRPr="00842F1E">
              <w:rPr>
                <w:rFonts w:ascii="NanumGothic" w:eastAsia="NanumGothic" w:hAnsi="NanumGothic" w:cs="Arial Unicode MS" w:hint="eastAsia"/>
                <w:color w:val="000000"/>
                <w:u w:val="single"/>
                <w:lang w:eastAsia="ko-KR"/>
              </w:rPr>
              <w:t>밑줄친</w:t>
            </w:r>
            <w:r w:rsidRPr="00842F1E">
              <w:rPr>
                <w:rFonts w:ascii="NanumGothic" w:eastAsia="NanumGothic" w:hAnsi="NanumGothic" w:cs="Arial Unicode MS" w:hint="eastAsia"/>
                <w:color w:val="000000"/>
                <w:lang w:eastAsia="ko-KR"/>
              </w:rPr>
              <w:t xml:space="preserve"> 부분은 첨가한 것이고 </w:t>
            </w:r>
            <w:r w:rsidRPr="00842F1E">
              <w:rPr>
                <w:rFonts w:ascii="NanumGothic" w:eastAsia="NanumGothic" w:hAnsi="NanumGothic" w:cs="Arial Unicode MS" w:hint="eastAsia"/>
                <w:strike/>
                <w:color w:val="000000"/>
                <w:lang w:eastAsia="ko-KR"/>
              </w:rPr>
              <w:t>선으로 지운</w:t>
            </w:r>
            <w:r w:rsidRPr="00842F1E">
              <w:rPr>
                <w:rFonts w:ascii="NanumGothic" w:eastAsia="NanumGothic" w:hAnsi="NanumGothic" w:cs="Arial Unicode MS" w:hint="eastAsia"/>
                <w:color w:val="000000"/>
                <w:lang w:eastAsia="ko-KR"/>
              </w:rPr>
              <w:t xml:space="preserve"> 부분은 삭제</w:t>
            </w:r>
            <w:r w:rsidR="0040283C" w:rsidRPr="00842F1E">
              <w:rPr>
                <w:rFonts w:ascii="NanumGothic" w:eastAsia="NanumGothic" w:hAnsi="NanumGothic" w:cs="Arial Unicode MS" w:hint="eastAsia"/>
                <w:color w:val="000000"/>
                <w:lang w:eastAsia="ko-KR"/>
              </w:rPr>
              <w:t>한</w:t>
            </w:r>
            <w:r w:rsidRPr="00842F1E">
              <w:rPr>
                <w:rFonts w:ascii="NanumGothic" w:eastAsia="NanumGothic" w:hAnsi="NanumGothic" w:cs="Arial Unicode MS" w:hint="eastAsia"/>
                <w:color w:val="000000"/>
                <w:lang w:eastAsia="ko-KR"/>
              </w:rPr>
              <w:t xml:space="preserve"> 것이다.)</w:t>
            </w:r>
          </w:p>
        </w:tc>
      </w:tr>
      <w:tr w:rsidR="00B82054" w:rsidRPr="00842F1E" w14:paraId="6A4B45C0" w14:textId="77777777" w:rsidTr="005B2D6D">
        <w:tc>
          <w:tcPr>
            <w:tcW w:w="5760" w:type="dxa"/>
            <w:shd w:val="clear" w:color="auto" w:fill="EFEFEF"/>
            <w:tcMar>
              <w:top w:w="100" w:type="dxa"/>
              <w:left w:w="100" w:type="dxa"/>
              <w:bottom w:w="100" w:type="dxa"/>
              <w:right w:w="100" w:type="dxa"/>
            </w:tcMar>
          </w:tcPr>
          <w:p w14:paraId="651F9134" w14:textId="06086562" w:rsidR="00B82054" w:rsidRPr="00842F1E" w:rsidRDefault="00B82054" w:rsidP="00B82054">
            <w:pPr>
              <w:spacing w:line="240" w:lineRule="auto"/>
            </w:pPr>
            <w:r w:rsidRPr="00842F1E">
              <w:rPr>
                <w:b/>
                <w:bCs/>
              </w:rPr>
              <w:t>Supplement, Article 12</w:t>
            </w:r>
            <w:r w:rsidRPr="00842F1E">
              <w:rPr>
                <w:b/>
                <w:bCs/>
                <w:strike/>
              </w:rPr>
              <w:t>-c</w:t>
            </w:r>
          </w:p>
        </w:tc>
        <w:tc>
          <w:tcPr>
            <w:tcW w:w="7131" w:type="dxa"/>
            <w:gridSpan w:val="2"/>
            <w:shd w:val="clear" w:color="auto" w:fill="EFEFEF"/>
          </w:tcPr>
          <w:p w14:paraId="07127626" w14:textId="32AB9219" w:rsidR="00B82054" w:rsidRPr="00842F1E" w:rsidRDefault="0040283C"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보칙</w:t>
            </w:r>
            <w:r w:rsidR="00571C7E" w:rsidRPr="00842F1E">
              <w:rPr>
                <w:rFonts w:ascii="NanumGothic" w:eastAsia="NanumGothic" w:hAnsi="NanumGothic" w:cs="Arial Unicode MS" w:hint="eastAsia"/>
                <w:lang w:eastAsia="ko-KR"/>
              </w:rPr>
              <w:t>,</w:t>
            </w:r>
            <w:r w:rsidRPr="00842F1E">
              <w:rPr>
                <w:rFonts w:ascii="NanumGothic" w:eastAsia="NanumGothic" w:hAnsi="NanumGothic" w:cs="Arial Unicode MS" w:hint="eastAsia"/>
                <w:lang w:eastAsia="ko-KR"/>
              </w:rPr>
              <w:t xml:space="preserve"> 12</w:t>
            </w:r>
            <w:r w:rsidR="00FA028C" w:rsidRPr="00842F1E">
              <w:rPr>
                <w:rFonts w:ascii="NanumGothic" w:eastAsia="NanumGothic" w:hAnsi="NanumGothic" w:cs="Arial Unicode MS" w:hint="eastAsia"/>
                <w:lang w:eastAsia="ko-KR"/>
              </w:rPr>
              <w:t>조</w:t>
            </w:r>
            <w:r w:rsidR="008B6178" w:rsidRPr="00842F1E">
              <w:rPr>
                <w:rFonts w:ascii="NanumGothic" w:eastAsia="NanumGothic" w:hAnsi="NanumGothic" w:cs="Arial Unicode MS" w:hint="eastAsia"/>
                <w:strike/>
                <w:lang w:eastAsia="ko-KR"/>
              </w:rPr>
              <w:t>c</w:t>
            </w:r>
          </w:p>
        </w:tc>
      </w:tr>
      <w:tr w:rsidR="00B82054" w:rsidRPr="00842F1E" w14:paraId="6290BE92" w14:textId="77777777" w:rsidTr="005B2D6D">
        <w:tc>
          <w:tcPr>
            <w:tcW w:w="5760" w:type="dxa"/>
            <w:shd w:val="clear" w:color="auto" w:fill="EFEFEF"/>
            <w:tcMar>
              <w:top w:w="100" w:type="dxa"/>
              <w:left w:w="100" w:type="dxa"/>
              <w:bottom w:w="100" w:type="dxa"/>
              <w:right w:w="100" w:type="dxa"/>
            </w:tcMar>
          </w:tcPr>
          <w:p w14:paraId="776422B2" w14:textId="0B260AB7" w:rsidR="00B82054" w:rsidRPr="00842F1E" w:rsidRDefault="00B82054" w:rsidP="00B82054">
            <w:pPr>
              <w:spacing w:line="240" w:lineRule="auto"/>
            </w:pPr>
            <w:r w:rsidRPr="00842F1E">
              <w:rPr>
                <w:i/>
                <w:iCs/>
              </w:rPr>
              <w:t>Regulations for the application of Article 12</w:t>
            </w:r>
            <w:r w:rsidRPr="00842F1E">
              <w:rPr>
                <w:i/>
                <w:iCs/>
                <w:strike/>
              </w:rPr>
              <w:t>-c</w:t>
            </w:r>
            <w:r w:rsidRPr="00842F1E">
              <w:rPr>
                <w:i/>
                <w:iCs/>
              </w:rPr>
              <w:t xml:space="preserve"> of the Church Order to specific tasks and situations:</w:t>
            </w:r>
          </w:p>
        </w:tc>
        <w:tc>
          <w:tcPr>
            <w:tcW w:w="7131" w:type="dxa"/>
            <w:gridSpan w:val="2"/>
            <w:shd w:val="clear" w:color="auto" w:fill="EFEFEF"/>
          </w:tcPr>
          <w:p w14:paraId="5793F7A8" w14:textId="174BFD2E" w:rsidR="00B82054" w:rsidRPr="00842F1E" w:rsidRDefault="006008A6"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교회헌법 </w:t>
            </w:r>
            <w:r w:rsidR="00FA028C" w:rsidRPr="00842F1E">
              <w:rPr>
                <w:rFonts w:ascii="NanumGothic" w:eastAsia="NanumGothic" w:hAnsi="NanumGothic" w:cs="Arial Unicode MS" w:hint="eastAsia"/>
                <w:lang w:eastAsia="ko-KR"/>
              </w:rPr>
              <w:t>12조</w:t>
            </w:r>
            <w:r w:rsidR="00FA028C" w:rsidRPr="00842F1E">
              <w:rPr>
                <w:rFonts w:ascii="NanumGothic" w:eastAsia="NanumGothic" w:hAnsi="NanumGothic" w:cs="Arial Unicode MS" w:hint="eastAsia"/>
                <w:strike/>
                <w:lang w:eastAsia="ko-KR"/>
              </w:rPr>
              <w:t>c</w:t>
            </w:r>
            <w:r w:rsidR="00986663" w:rsidRPr="00842F1E">
              <w:rPr>
                <w:rFonts w:ascii="NanumGothic" w:eastAsia="NanumGothic" w:hAnsi="NanumGothic" w:cs="Arial Unicode MS" w:hint="eastAsia"/>
                <w:lang w:eastAsia="ko-KR"/>
              </w:rPr>
              <w:t>를 특정한 직무와 상황에</w:t>
            </w:r>
            <w:r w:rsidRPr="00842F1E">
              <w:rPr>
                <w:rFonts w:ascii="NanumGothic" w:eastAsia="NanumGothic" w:hAnsi="NanumGothic" w:cs="Arial Unicode MS" w:hint="eastAsia"/>
                <w:lang w:eastAsia="ko-KR"/>
              </w:rPr>
              <w:t xml:space="preserve"> 적용</w:t>
            </w:r>
            <w:r w:rsidR="00986663" w:rsidRPr="00842F1E">
              <w:rPr>
                <w:rFonts w:ascii="NanumGothic" w:eastAsia="NanumGothic" w:hAnsi="NanumGothic" w:cs="Arial Unicode MS" w:hint="eastAsia"/>
                <w:lang w:eastAsia="ko-KR"/>
              </w:rPr>
              <w:t>하기 위</w:t>
            </w:r>
            <w:r w:rsidRPr="00842F1E">
              <w:rPr>
                <w:rFonts w:ascii="NanumGothic" w:eastAsia="NanumGothic" w:hAnsi="NanumGothic" w:cs="Arial Unicode MS" w:hint="eastAsia"/>
                <w:lang w:eastAsia="ko-KR"/>
              </w:rPr>
              <w:t>한 규정</w:t>
            </w:r>
            <w:r w:rsidR="00986663" w:rsidRPr="00842F1E">
              <w:rPr>
                <w:rFonts w:ascii="NanumGothic" w:eastAsia="NanumGothic" w:hAnsi="NanumGothic" w:cs="Arial Unicode MS" w:hint="eastAsia"/>
                <w:lang w:eastAsia="ko-KR"/>
              </w:rPr>
              <w:t>:</w:t>
            </w:r>
          </w:p>
        </w:tc>
      </w:tr>
      <w:tr w:rsidR="00B82054" w:rsidRPr="00842F1E" w14:paraId="5EBDB492" w14:textId="77777777" w:rsidTr="005B2D6D">
        <w:tc>
          <w:tcPr>
            <w:tcW w:w="5760" w:type="dxa"/>
            <w:shd w:val="clear" w:color="auto" w:fill="EFEFEF"/>
            <w:tcMar>
              <w:top w:w="100" w:type="dxa"/>
              <w:left w:w="100" w:type="dxa"/>
              <w:bottom w:w="100" w:type="dxa"/>
              <w:right w:w="100" w:type="dxa"/>
            </w:tcMar>
          </w:tcPr>
          <w:p w14:paraId="0826740A" w14:textId="4D75C51A" w:rsidR="00B82054" w:rsidRPr="00842F1E" w:rsidRDefault="00B82054" w:rsidP="00B82054">
            <w:pPr>
              <w:spacing w:line="240" w:lineRule="auto"/>
            </w:pPr>
            <w:r w:rsidRPr="00842F1E">
              <w:rPr>
                <w:u w:val="single"/>
              </w:rPr>
              <w:t>A. To be “called in the regular manner” means that a minister of the Word, whether called to serve a congregation or to serve in a noncongregational ministry, requires the following (see Church Order Articles 4, 9-10) in addition to the fulfillment of any other synodical regulations or classical approvals:</w:t>
            </w:r>
          </w:p>
        </w:tc>
        <w:tc>
          <w:tcPr>
            <w:tcW w:w="7131" w:type="dxa"/>
            <w:gridSpan w:val="2"/>
            <w:shd w:val="clear" w:color="auto" w:fill="EFEFEF"/>
          </w:tcPr>
          <w:p w14:paraId="463E4A85" w14:textId="0B4F6AFD" w:rsidR="00B82054" w:rsidRPr="00842F1E" w:rsidRDefault="00986663"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A. </w:t>
            </w:r>
            <w:r w:rsidR="002402AF" w:rsidRPr="00842F1E">
              <w:rPr>
                <w:rFonts w:ascii="NanumGothic" w:eastAsia="NanumGothic" w:hAnsi="NanumGothic" w:cs="Arial Unicode MS"/>
                <w:u w:val="single"/>
                <w:lang w:eastAsia="ko-KR"/>
              </w:rPr>
              <w:t>“</w:t>
            </w:r>
            <w:r w:rsidR="002402AF" w:rsidRPr="00842F1E">
              <w:rPr>
                <w:rFonts w:ascii="NanumGothic" w:eastAsia="NanumGothic" w:hAnsi="NanumGothic" w:cs="Arial Unicode MS" w:hint="eastAsia"/>
                <w:u w:val="single"/>
                <w:lang w:eastAsia="ko-KR"/>
              </w:rPr>
              <w:t>정규적인 방식으로 청빙</w:t>
            </w:r>
            <w:r w:rsidR="00C13CB1" w:rsidRPr="00842F1E">
              <w:rPr>
                <w:rFonts w:ascii="NanumGothic" w:eastAsia="NanumGothic" w:hAnsi="NanumGothic" w:cs="Arial Unicode MS" w:hint="eastAsia"/>
                <w:u w:val="single"/>
                <w:lang w:eastAsia="ko-KR"/>
              </w:rPr>
              <w:t>됨</w:t>
            </w:r>
            <w:r w:rsidR="002402AF" w:rsidRPr="00842F1E">
              <w:rPr>
                <w:rFonts w:ascii="NanumGothic" w:eastAsia="NanumGothic" w:hAnsi="NanumGothic" w:cs="Arial Unicode MS"/>
                <w:u w:val="single"/>
                <w:lang w:eastAsia="ko-KR"/>
              </w:rPr>
              <w:t>”</w:t>
            </w:r>
            <w:r w:rsidR="0013229D" w:rsidRPr="00842F1E">
              <w:rPr>
                <w:rFonts w:ascii="NanumGothic" w:eastAsia="NanumGothic" w:hAnsi="NanumGothic" w:cs="Arial Unicode MS" w:hint="eastAsia"/>
                <w:u w:val="single"/>
                <w:lang w:eastAsia="ko-KR"/>
              </w:rPr>
              <w:t>이란</w:t>
            </w:r>
            <w:r w:rsidR="002402AF" w:rsidRPr="00842F1E">
              <w:rPr>
                <w:rFonts w:ascii="NanumGothic" w:eastAsia="NanumGothic" w:hAnsi="NanumGothic" w:cs="Arial Unicode MS" w:hint="eastAsia"/>
                <w:u w:val="single"/>
                <w:lang w:eastAsia="ko-KR"/>
              </w:rPr>
              <w:t xml:space="preserve"> </w:t>
            </w:r>
            <w:r w:rsidR="00D1119B" w:rsidRPr="00842F1E">
              <w:rPr>
                <w:rFonts w:ascii="NanumGothic" w:eastAsia="NanumGothic" w:hAnsi="NanumGothic" w:cs="Arial Unicode MS" w:hint="eastAsia"/>
                <w:u w:val="single"/>
                <w:lang w:eastAsia="ko-KR"/>
              </w:rPr>
              <w:t>목사가 교회</w:t>
            </w:r>
            <w:r w:rsidR="00CE4319" w:rsidRPr="00842F1E">
              <w:rPr>
                <w:rFonts w:ascii="NanumGothic" w:eastAsia="NanumGothic" w:hAnsi="NanumGothic" w:cs="Arial Unicode MS" w:hint="eastAsia"/>
                <w:u w:val="single"/>
                <w:lang w:eastAsia="ko-KR"/>
              </w:rPr>
              <w:t>사역을</w:t>
            </w:r>
            <w:r w:rsidR="005020C4" w:rsidRPr="00842F1E">
              <w:rPr>
                <w:rFonts w:ascii="NanumGothic" w:eastAsia="NanumGothic" w:hAnsi="NanumGothic" w:cs="Arial Unicode MS" w:hint="eastAsia"/>
                <w:u w:val="single"/>
                <w:lang w:eastAsia="ko-KR"/>
              </w:rPr>
              <w:t xml:space="preserve"> 위하여 청빙되</w:t>
            </w:r>
            <w:r w:rsidR="006B44DF" w:rsidRPr="00842F1E">
              <w:rPr>
                <w:rFonts w:ascii="NanumGothic" w:eastAsia="NanumGothic" w:hAnsi="NanumGothic" w:cs="Arial Unicode MS" w:hint="eastAsia"/>
                <w:u w:val="single"/>
                <w:lang w:eastAsia="ko-KR"/>
              </w:rPr>
              <w:t xml:space="preserve">던지 </w:t>
            </w:r>
            <w:r w:rsidR="00CE4319" w:rsidRPr="00842F1E">
              <w:rPr>
                <w:rFonts w:ascii="NanumGothic" w:eastAsia="NanumGothic" w:hAnsi="NanumGothic" w:cs="Arial Unicode MS" w:hint="eastAsia"/>
                <w:u w:val="single"/>
                <w:lang w:eastAsia="ko-KR"/>
              </w:rPr>
              <w:t>비</w:t>
            </w:r>
            <w:r w:rsidR="006B44DF" w:rsidRPr="00842F1E">
              <w:rPr>
                <w:rFonts w:ascii="NanumGothic" w:eastAsia="NanumGothic" w:hAnsi="NanumGothic" w:cs="Arial Unicode MS" w:hint="eastAsia"/>
                <w:u w:val="single"/>
                <w:lang w:eastAsia="ko-KR"/>
              </w:rPr>
              <w:t>교회</w:t>
            </w:r>
            <w:r w:rsidR="005020C4" w:rsidRPr="00842F1E">
              <w:rPr>
                <w:rFonts w:ascii="NanumGothic" w:eastAsia="NanumGothic" w:hAnsi="NanumGothic" w:cs="Arial Unicode MS" w:hint="eastAsia"/>
                <w:u w:val="single"/>
                <w:lang w:eastAsia="ko-KR"/>
              </w:rPr>
              <w:t>사역을 위하여 청빙되던지</w:t>
            </w:r>
            <w:r w:rsidR="00B85AAA" w:rsidRPr="00842F1E">
              <w:rPr>
                <w:rFonts w:ascii="NanumGothic" w:eastAsia="NanumGothic" w:hAnsi="NanumGothic" w:cs="Arial Unicode MS" w:hint="eastAsia"/>
                <w:u w:val="single"/>
                <w:lang w:eastAsia="ko-KR"/>
              </w:rPr>
              <w:t>, 다른 총회규칙</w:t>
            </w:r>
            <w:r w:rsidR="00CB014F" w:rsidRPr="00842F1E">
              <w:rPr>
                <w:rFonts w:ascii="NanumGothic" w:eastAsia="NanumGothic" w:hAnsi="NanumGothic" w:cs="Arial Unicode MS" w:hint="eastAsia"/>
                <w:u w:val="single"/>
                <w:lang w:eastAsia="ko-KR"/>
              </w:rPr>
              <w:t>을 만족하고</w:t>
            </w:r>
            <w:r w:rsidR="00B85AAA" w:rsidRPr="00842F1E">
              <w:rPr>
                <w:rFonts w:ascii="NanumGothic" w:eastAsia="NanumGothic" w:hAnsi="NanumGothic" w:cs="Arial Unicode MS" w:hint="eastAsia"/>
                <w:u w:val="single"/>
                <w:lang w:eastAsia="ko-KR"/>
              </w:rPr>
              <w:t xml:space="preserve"> 노회의 허락을 </w:t>
            </w:r>
            <w:r w:rsidR="00CB014F" w:rsidRPr="00842F1E">
              <w:rPr>
                <w:rFonts w:ascii="NanumGothic" w:eastAsia="NanumGothic" w:hAnsi="NanumGothic" w:cs="Arial Unicode MS" w:hint="eastAsia"/>
                <w:u w:val="single"/>
                <w:lang w:eastAsia="ko-KR"/>
              </w:rPr>
              <w:t>얻은</w:t>
            </w:r>
            <w:r w:rsidR="00B85AAA" w:rsidRPr="00842F1E">
              <w:rPr>
                <w:rFonts w:ascii="NanumGothic" w:eastAsia="NanumGothic" w:hAnsi="NanumGothic" w:cs="Arial Unicode MS" w:hint="eastAsia"/>
                <w:u w:val="single"/>
                <w:lang w:eastAsia="ko-KR"/>
              </w:rPr>
              <w:t xml:space="preserve"> 후에,</w:t>
            </w:r>
            <w:r w:rsidR="005020C4" w:rsidRPr="00842F1E">
              <w:rPr>
                <w:rFonts w:ascii="NanumGothic" w:eastAsia="NanumGothic" w:hAnsi="NanumGothic" w:cs="Arial Unicode MS" w:hint="eastAsia"/>
                <w:u w:val="single"/>
                <w:lang w:eastAsia="ko-KR"/>
              </w:rPr>
              <w:t xml:space="preserve"> </w:t>
            </w:r>
            <w:r w:rsidR="00C17C49" w:rsidRPr="00842F1E">
              <w:rPr>
                <w:rFonts w:ascii="NanumGothic" w:eastAsia="NanumGothic" w:hAnsi="NanumGothic" w:cs="Arial Unicode MS" w:hint="eastAsia"/>
                <w:u w:val="single"/>
                <w:lang w:eastAsia="ko-KR"/>
              </w:rPr>
              <w:t>다음의 규정을 따라야 함을 의미한다 (교회헌법 4</w:t>
            </w:r>
            <w:r w:rsidR="00676A9D" w:rsidRPr="00842F1E">
              <w:rPr>
                <w:rFonts w:ascii="NanumGothic" w:eastAsia="NanumGothic" w:hAnsi="NanumGothic" w:cs="Arial Unicode MS" w:hint="eastAsia"/>
                <w:u w:val="single"/>
                <w:lang w:eastAsia="ko-KR"/>
              </w:rPr>
              <w:t>, 9-10조를 보라)</w:t>
            </w:r>
            <w:r w:rsidR="00CB014F" w:rsidRPr="00842F1E">
              <w:rPr>
                <w:rFonts w:ascii="NanumGothic" w:eastAsia="NanumGothic" w:hAnsi="NanumGothic" w:cs="Arial Unicode MS" w:hint="eastAsia"/>
                <w:u w:val="single"/>
                <w:lang w:eastAsia="ko-KR"/>
              </w:rPr>
              <w:t>:</w:t>
            </w:r>
          </w:p>
        </w:tc>
      </w:tr>
      <w:tr w:rsidR="00B82054" w:rsidRPr="00842F1E" w14:paraId="7A9E3007" w14:textId="77777777" w:rsidTr="005B2D6D">
        <w:tc>
          <w:tcPr>
            <w:tcW w:w="5760" w:type="dxa"/>
            <w:shd w:val="clear" w:color="auto" w:fill="EFEFEF"/>
            <w:tcMar>
              <w:top w:w="100" w:type="dxa"/>
              <w:left w:w="100" w:type="dxa"/>
              <w:bottom w:w="100" w:type="dxa"/>
              <w:right w:w="100" w:type="dxa"/>
            </w:tcMar>
          </w:tcPr>
          <w:p w14:paraId="46385A91" w14:textId="3A17603F" w:rsidR="00B82054" w:rsidRPr="00842F1E" w:rsidRDefault="00B82054" w:rsidP="00B82054">
            <w:pPr>
              <w:spacing w:line="240" w:lineRule="auto"/>
            </w:pPr>
            <w:r w:rsidRPr="00842F1E">
              <w:rPr>
                <w:u w:val="single"/>
              </w:rPr>
              <w:t xml:space="preserve">1. Nomination by the council and election by the congregation </w:t>
            </w:r>
          </w:p>
        </w:tc>
        <w:tc>
          <w:tcPr>
            <w:tcW w:w="7131" w:type="dxa"/>
            <w:gridSpan w:val="2"/>
            <w:shd w:val="clear" w:color="auto" w:fill="EFEFEF"/>
          </w:tcPr>
          <w:p w14:paraId="7AF741A4" w14:textId="16BFB651" w:rsidR="00B82054" w:rsidRPr="00842F1E" w:rsidRDefault="00C13CB1"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1. 카운실</w:t>
            </w:r>
            <w:r w:rsidR="00D1631B" w:rsidRPr="00842F1E">
              <w:rPr>
                <w:rFonts w:ascii="NanumGothic" w:eastAsia="NanumGothic" w:hAnsi="NanumGothic" w:cs="Arial Unicode MS" w:hint="eastAsia"/>
                <w:u w:val="single"/>
                <w:lang w:eastAsia="ko-KR"/>
              </w:rPr>
              <w:t>의 지명과 교회의 선출</w:t>
            </w:r>
          </w:p>
        </w:tc>
      </w:tr>
      <w:tr w:rsidR="00B82054" w:rsidRPr="00842F1E" w14:paraId="338088AB" w14:textId="77777777" w:rsidTr="005B2D6D">
        <w:tc>
          <w:tcPr>
            <w:tcW w:w="5760" w:type="dxa"/>
            <w:shd w:val="clear" w:color="auto" w:fill="EFEFEF"/>
            <w:tcMar>
              <w:top w:w="100" w:type="dxa"/>
              <w:left w:w="100" w:type="dxa"/>
              <w:bottom w:w="100" w:type="dxa"/>
              <w:right w:w="100" w:type="dxa"/>
            </w:tcMar>
          </w:tcPr>
          <w:p w14:paraId="3386973E" w14:textId="2DD416A5" w:rsidR="00B82054" w:rsidRPr="00842F1E" w:rsidRDefault="00B82054" w:rsidP="00B82054">
            <w:pPr>
              <w:spacing w:line="240" w:lineRule="auto"/>
            </w:pPr>
            <w:r w:rsidRPr="00842F1E">
              <w:rPr>
                <w:u w:val="single"/>
              </w:rPr>
              <w:t>2. An extension of a call by the council</w:t>
            </w:r>
          </w:p>
        </w:tc>
        <w:tc>
          <w:tcPr>
            <w:tcW w:w="7131" w:type="dxa"/>
            <w:gridSpan w:val="2"/>
            <w:shd w:val="clear" w:color="auto" w:fill="EFEFEF"/>
          </w:tcPr>
          <w:p w14:paraId="4D64EA62" w14:textId="6FCE715B" w:rsidR="00B82054" w:rsidRPr="00842F1E" w:rsidRDefault="00D1631B"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2. </w:t>
            </w:r>
            <w:r w:rsidR="00D44C36" w:rsidRPr="00842F1E">
              <w:rPr>
                <w:rFonts w:ascii="NanumGothic" w:eastAsia="NanumGothic" w:hAnsi="NanumGothic" w:cs="Arial Unicode MS" w:hint="eastAsia"/>
                <w:u w:val="single"/>
                <w:lang w:eastAsia="ko-KR"/>
              </w:rPr>
              <w:t>카운실의 청빙</w:t>
            </w:r>
          </w:p>
        </w:tc>
      </w:tr>
      <w:tr w:rsidR="00B82054" w:rsidRPr="00842F1E" w14:paraId="72CD3CF3" w14:textId="77777777" w:rsidTr="005B2D6D">
        <w:tc>
          <w:tcPr>
            <w:tcW w:w="5760" w:type="dxa"/>
            <w:shd w:val="clear" w:color="auto" w:fill="EFEFEF"/>
            <w:tcMar>
              <w:top w:w="100" w:type="dxa"/>
              <w:left w:w="100" w:type="dxa"/>
              <w:bottom w:w="100" w:type="dxa"/>
              <w:right w:w="100" w:type="dxa"/>
            </w:tcMar>
          </w:tcPr>
          <w:p w14:paraId="04BBA54F" w14:textId="3C7595E7" w:rsidR="00B82054" w:rsidRPr="00842F1E" w:rsidRDefault="00B82054" w:rsidP="00B82054">
            <w:pPr>
              <w:spacing w:line="240" w:lineRule="auto"/>
            </w:pPr>
            <w:r w:rsidRPr="00842F1E">
              <w:rPr>
                <w:u w:val="single"/>
              </w:rPr>
              <w:t>3. Approval of the counselor who acts on behalf of classis</w:t>
            </w:r>
          </w:p>
        </w:tc>
        <w:tc>
          <w:tcPr>
            <w:tcW w:w="7131" w:type="dxa"/>
            <w:gridSpan w:val="2"/>
            <w:shd w:val="clear" w:color="auto" w:fill="EFEFEF"/>
          </w:tcPr>
          <w:p w14:paraId="2DC17C60" w14:textId="28CA69C6" w:rsidR="00B82054" w:rsidRPr="00842F1E" w:rsidRDefault="00D44C36"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3. </w:t>
            </w:r>
            <w:r w:rsidR="008E5202" w:rsidRPr="00842F1E">
              <w:rPr>
                <w:rFonts w:ascii="NanumGothic" w:eastAsia="NanumGothic" w:hAnsi="NanumGothic" w:cs="Arial Unicode MS" w:hint="eastAsia"/>
                <w:u w:val="single"/>
                <w:lang w:eastAsia="ko-KR"/>
              </w:rPr>
              <w:t>노회를 대표하는 카운슬러의 재가</w:t>
            </w:r>
          </w:p>
        </w:tc>
      </w:tr>
      <w:tr w:rsidR="00B82054" w:rsidRPr="00842F1E" w14:paraId="66C5F263" w14:textId="77777777" w:rsidTr="005B2D6D">
        <w:tc>
          <w:tcPr>
            <w:tcW w:w="5760" w:type="dxa"/>
            <w:shd w:val="clear" w:color="auto" w:fill="EFEFEF"/>
            <w:tcMar>
              <w:top w:w="100" w:type="dxa"/>
              <w:left w:w="100" w:type="dxa"/>
              <w:bottom w:w="100" w:type="dxa"/>
              <w:right w:w="100" w:type="dxa"/>
            </w:tcMar>
          </w:tcPr>
          <w:p w14:paraId="72094F35" w14:textId="06049038" w:rsidR="00B82054" w:rsidRPr="00842F1E" w:rsidRDefault="00B82054" w:rsidP="00B82054">
            <w:pPr>
              <w:spacing w:line="240" w:lineRule="auto"/>
            </w:pPr>
            <w:r w:rsidRPr="00842F1E">
              <w:rPr>
                <w:u w:val="single"/>
              </w:rPr>
              <w:t>4. Ordination or installation in a public worship service</w:t>
            </w:r>
          </w:p>
        </w:tc>
        <w:tc>
          <w:tcPr>
            <w:tcW w:w="7131" w:type="dxa"/>
            <w:gridSpan w:val="2"/>
            <w:shd w:val="clear" w:color="auto" w:fill="EFEFEF"/>
          </w:tcPr>
          <w:p w14:paraId="6A30A20E" w14:textId="4314F48A" w:rsidR="00B82054" w:rsidRPr="00842F1E" w:rsidRDefault="00D17847"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4. 공</w:t>
            </w:r>
            <w:r w:rsidR="00551FD5" w:rsidRPr="00842F1E">
              <w:rPr>
                <w:rFonts w:ascii="NanumGothic" w:eastAsia="NanumGothic" w:hAnsi="NanumGothic" w:cs="Arial Unicode MS" w:hint="eastAsia"/>
                <w:u w:val="single"/>
                <w:lang w:eastAsia="ko-KR"/>
              </w:rPr>
              <w:t>중</w:t>
            </w:r>
            <w:r w:rsidRPr="00842F1E">
              <w:rPr>
                <w:rFonts w:ascii="NanumGothic" w:eastAsia="NanumGothic" w:hAnsi="NanumGothic" w:cs="Arial Unicode MS" w:hint="eastAsia"/>
                <w:u w:val="single"/>
                <w:lang w:eastAsia="ko-KR"/>
              </w:rPr>
              <w:t>예배에서 안수나 취임</w:t>
            </w:r>
          </w:p>
        </w:tc>
      </w:tr>
      <w:tr w:rsidR="00B82054" w:rsidRPr="00842F1E" w14:paraId="22C965A3" w14:textId="77777777" w:rsidTr="005B2D6D">
        <w:tc>
          <w:tcPr>
            <w:tcW w:w="5760" w:type="dxa"/>
            <w:shd w:val="clear" w:color="auto" w:fill="EFEFEF"/>
            <w:tcMar>
              <w:top w:w="100" w:type="dxa"/>
              <w:left w:w="100" w:type="dxa"/>
              <w:bottom w:w="100" w:type="dxa"/>
              <w:right w:w="100" w:type="dxa"/>
            </w:tcMar>
          </w:tcPr>
          <w:p w14:paraId="5487099C" w14:textId="781D6AE3" w:rsidR="00B82054" w:rsidRPr="00842F1E" w:rsidRDefault="00B82054" w:rsidP="00B82054">
            <w:pPr>
              <w:spacing w:line="240" w:lineRule="auto"/>
            </w:pPr>
            <w:r w:rsidRPr="00842F1E">
              <w:rPr>
                <w:u w:val="single"/>
              </w:rPr>
              <w:t>The requirement for a separate installation service during a CRC worship service is optional in the case of a minister serving on loan to a congregation in another denomination.</w:t>
            </w:r>
          </w:p>
        </w:tc>
        <w:tc>
          <w:tcPr>
            <w:tcW w:w="7131" w:type="dxa"/>
            <w:gridSpan w:val="2"/>
            <w:shd w:val="clear" w:color="auto" w:fill="EFEFEF"/>
          </w:tcPr>
          <w:p w14:paraId="5B889BAF" w14:textId="07EAA06E" w:rsidR="00B82054" w:rsidRPr="00842F1E" w:rsidRDefault="00551FD5"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목사가 대여되어 다른 교단의 교회에서 목회할 경우 CRC의 공중예배</w:t>
            </w:r>
            <w:r w:rsidR="00FE7EF8" w:rsidRPr="00842F1E">
              <w:rPr>
                <w:rFonts w:ascii="NanumGothic" w:eastAsia="NanumGothic" w:hAnsi="NanumGothic" w:cs="Arial Unicode MS" w:hint="eastAsia"/>
                <w:u w:val="single"/>
                <w:lang w:eastAsia="ko-KR"/>
              </w:rPr>
              <w:t xml:space="preserve"> 도중의</w:t>
            </w:r>
            <w:r w:rsidR="005E42DB" w:rsidRPr="00842F1E">
              <w:rPr>
                <w:rFonts w:ascii="NanumGothic" w:eastAsia="NanumGothic" w:hAnsi="NanumGothic" w:cs="Arial Unicode MS" w:hint="eastAsia"/>
                <w:u w:val="single"/>
                <w:lang w:eastAsia="ko-KR"/>
              </w:rPr>
              <w:t xml:space="preserve"> </w:t>
            </w:r>
            <w:r w:rsidR="00672C57" w:rsidRPr="00842F1E">
              <w:rPr>
                <w:rFonts w:ascii="NanumGothic" w:eastAsia="NanumGothic" w:hAnsi="NanumGothic" w:cs="Arial Unicode MS" w:hint="eastAsia"/>
                <w:u w:val="single"/>
                <w:lang w:eastAsia="ko-KR"/>
              </w:rPr>
              <w:t>별도의</w:t>
            </w:r>
            <w:r w:rsidR="00FE7EF8" w:rsidRPr="00842F1E">
              <w:rPr>
                <w:rFonts w:ascii="NanumGothic" w:eastAsia="NanumGothic" w:hAnsi="NanumGothic" w:cs="Arial Unicode MS" w:hint="eastAsia"/>
                <w:u w:val="single"/>
                <w:lang w:eastAsia="ko-KR"/>
              </w:rPr>
              <w:t xml:space="preserve"> 취임식은 </w:t>
            </w:r>
            <w:r w:rsidR="00672C57" w:rsidRPr="00842F1E">
              <w:rPr>
                <w:rFonts w:ascii="NanumGothic" w:eastAsia="NanumGothic" w:hAnsi="NanumGothic" w:cs="Arial Unicode MS" w:hint="eastAsia"/>
                <w:u w:val="single"/>
                <w:lang w:eastAsia="ko-KR"/>
              </w:rPr>
              <w:t>옵션으로 한다.</w:t>
            </w:r>
          </w:p>
        </w:tc>
      </w:tr>
      <w:tr w:rsidR="00B82054" w:rsidRPr="00842F1E" w14:paraId="6D4B2643" w14:textId="77777777" w:rsidTr="005B2D6D">
        <w:tc>
          <w:tcPr>
            <w:tcW w:w="5760" w:type="dxa"/>
            <w:shd w:val="clear" w:color="auto" w:fill="EFEFEF"/>
            <w:tcMar>
              <w:top w:w="100" w:type="dxa"/>
              <w:left w:w="100" w:type="dxa"/>
              <w:bottom w:w="100" w:type="dxa"/>
              <w:right w:w="100" w:type="dxa"/>
            </w:tcMar>
          </w:tcPr>
          <w:p w14:paraId="7C2E7063" w14:textId="1B9A8FA9" w:rsidR="00B82054" w:rsidRPr="00842F1E" w:rsidRDefault="00B82054" w:rsidP="00B82054">
            <w:pPr>
              <w:spacing w:line="240" w:lineRule="auto"/>
            </w:pPr>
            <w:r w:rsidRPr="00842F1E">
              <w:rPr>
                <w:u w:val="single"/>
              </w:rPr>
              <w:t xml:space="preserve">Noncongregational positions “consistent with the calling of a minister of the Word” are those in which a minister serves beyond a local CRC congregation to proclaim, </w:t>
            </w:r>
            <w:r w:rsidRPr="00842F1E">
              <w:rPr>
                <w:u w:val="single"/>
              </w:rPr>
              <w:lastRenderedPageBreak/>
              <w:t>explain, and apply Holy Scripture under the authority of and as a public representative of the church, in a way that the members of the church may be gathered in and built up in Christ.</w:t>
            </w:r>
          </w:p>
        </w:tc>
        <w:tc>
          <w:tcPr>
            <w:tcW w:w="7131" w:type="dxa"/>
            <w:gridSpan w:val="2"/>
            <w:shd w:val="clear" w:color="auto" w:fill="EFEFEF"/>
          </w:tcPr>
          <w:p w14:paraId="1C9A7A1B" w14:textId="7F4BEBC8" w:rsidR="00B82054" w:rsidRPr="00842F1E" w:rsidRDefault="00586EEF"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u w:val="single"/>
                <w:lang w:eastAsia="ko-KR"/>
              </w:rPr>
              <w:lastRenderedPageBreak/>
              <w:t>“</w:t>
            </w:r>
            <w:r w:rsidRPr="00842F1E">
              <w:rPr>
                <w:rFonts w:ascii="NanumGothic" w:eastAsia="NanumGothic" w:hAnsi="NanumGothic" w:cs="Arial Unicode MS" w:hint="eastAsia"/>
                <w:u w:val="single"/>
                <w:lang w:eastAsia="ko-KR"/>
              </w:rPr>
              <w:t>말씀사역과 일치하는</w:t>
            </w:r>
            <w:r w:rsidRPr="00842F1E">
              <w:rPr>
                <w:rFonts w:ascii="NanumGothic" w:eastAsia="NanumGothic" w:hAnsi="NanumGothic" w:cs="Arial Unicode MS"/>
                <w:u w:val="single"/>
                <w:lang w:eastAsia="ko-KR"/>
              </w:rPr>
              <w:t>”</w:t>
            </w:r>
            <w:r w:rsidRPr="00842F1E">
              <w:rPr>
                <w:rFonts w:ascii="NanumGothic" w:eastAsia="NanumGothic" w:hAnsi="NanumGothic" w:cs="Arial Unicode MS" w:hint="eastAsia"/>
                <w:u w:val="single"/>
                <w:lang w:eastAsia="ko-KR"/>
              </w:rPr>
              <w:t xml:space="preserve"> </w:t>
            </w:r>
            <w:r w:rsidR="00CE4319" w:rsidRPr="00842F1E">
              <w:rPr>
                <w:rFonts w:ascii="NanumGothic" w:eastAsia="NanumGothic" w:hAnsi="NanumGothic" w:cs="Arial Unicode MS" w:hint="eastAsia"/>
                <w:u w:val="single"/>
                <w:lang w:eastAsia="ko-KR"/>
              </w:rPr>
              <w:t>비교회사역</w:t>
            </w:r>
            <w:r w:rsidR="00E339C7" w:rsidRPr="00842F1E">
              <w:rPr>
                <w:rFonts w:ascii="NanumGothic" w:eastAsia="NanumGothic" w:hAnsi="NanumGothic" w:cs="Arial Unicode MS" w:hint="eastAsia"/>
                <w:u w:val="single"/>
                <w:lang w:eastAsia="ko-KR"/>
              </w:rPr>
              <w:t>은</w:t>
            </w:r>
            <w:r w:rsidR="0083594B" w:rsidRPr="00842F1E">
              <w:rPr>
                <w:rFonts w:ascii="NanumGothic" w:eastAsia="NanumGothic" w:hAnsi="NanumGothic" w:cs="Arial Unicode MS" w:hint="eastAsia"/>
                <w:u w:val="single"/>
                <w:lang w:eastAsia="ko-KR"/>
              </w:rPr>
              <w:t xml:space="preserve"> </w:t>
            </w:r>
            <w:r w:rsidR="00C52712" w:rsidRPr="00842F1E">
              <w:rPr>
                <w:rFonts w:ascii="NanumGothic" w:eastAsia="NanumGothic" w:hAnsi="NanumGothic" w:cs="Arial Unicode MS" w:hint="eastAsia"/>
                <w:u w:val="single"/>
                <w:lang w:eastAsia="ko-KR"/>
              </w:rPr>
              <w:t>목사가 CRC의 지교회</w:t>
            </w:r>
            <w:r w:rsidR="00505C21" w:rsidRPr="00842F1E">
              <w:rPr>
                <w:rFonts w:ascii="NanumGothic" w:eastAsia="NanumGothic" w:hAnsi="NanumGothic" w:cs="Arial Unicode MS" w:hint="eastAsia"/>
                <w:u w:val="single"/>
                <w:lang w:eastAsia="ko-KR"/>
              </w:rPr>
              <w:t xml:space="preserve"> 밖에</w:t>
            </w:r>
            <w:r w:rsidR="00E46797" w:rsidRPr="00842F1E">
              <w:rPr>
                <w:rFonts w:ascii="NanumGothic" w:eastAsia="NanumGothic" w:hAnsi="NanumGothic" w:cs="Arial Unicode MS" w:hint="eastAsia"/>
                <w:u w:val="single"/>
                <w:lang w:eastAsia="ko-KR"/>
              </w:rPr>
              <w:t>서</w:t>
            </w:r>
            <w:r w:rsidR="00505C21" w:rsidRPr="00842F1E">
              <w:rPr>
                <w:rFonts w:ascii="NanumGothic" w:eastAsia="NanumGothic" w:hAnsi="NanumGothic" w:cs="Arial Unicode MS" w:hint="eastAsia"/>
                <w:u w:val="single"/>
                <w:lang w:eastAsia="ko-KR"/>
              </w:rPr>
              <w:t xml:space="preserve">, </w:t>
            </w:r>
            <w:r w:rsidR="000C61FB" w:rsidRPr="00842F1E">
              <w:rPr>
                <w:rFonts w:ascii="NanumGothic" w:eastAsia="NanumGothic" w:hAnsi="NanumGothic" w:cs="Arial Unicode MS" w:hint="eastAsia"/>
                <w:u w:val="single"/>
                <w:lang w:eastAsia="ko-KR"/>
              </w:rPr>
              <w:t xml:space="preserve">지교회의 </w:t>
            </w:r>
            <w:r w:rsidR="00A31B9F" w:rsidRPr="00842F1E">
              <w:rPr>
                <w:rFonts w:ascii="NanumGothic" w:eastAsia="NanumGothic" w:hAnsi="NanumGothic" w:cs="Arial Unicode MS" w:hint="eastAsia"/>
                <w:u w:val="single"/>
                <w:lang w:eastAsia="ko-KR"/>
              </w:rPr>
              <w:t>재가</w:t>
            </w:r>
            <w:r w:rsidR="00FA0F96" w:rsidRPr="00842F1E">
              <w:rPr>
                <w:rFonts w:ascii="NanumGothic" w:eastAsia="NanumGothic" w:hAnsi="NanumGothic" w:cs="Arial Unicode MS" w:hint="eastAsia"/>
                <w:u w:val="single"/>
                <w:lang w:eastAsia="ko-KR"/>
              </w:rPr>
              <w:t xml:space="preserve">로 그리고 그 교회의 </w:t>
            </w:r>
            <w:r w:rsidR="0088181F" w:rsidRPr="00842F1E">
              <w:rPr>
                <w:rFonts w:ascii="NanumGothic" w:eastAsia="NanumGothic" w:hAnsi="NanumGothic" w:cs="Arial Unicode MS" w:hint="eastAsia"/>
                <w:u w:val="single"/>
                <w:lang w:eastAsia="ko-KR"/>
              </w:rPr>
              <w:t>공중대표로</w:t>
            </w:r>
            <w:r w:rsidR="00A31B9F" w:rsidRPr="00842F1E">
              <w:rPr>
                <w:rFonts w:ascii="NanumGothic" w:eastAsia="NanumGothic" w:hAnsi="NanumGothic" w:cs="Arial Unicode MS" w:hint="eastAsia"/>
                <w:u w:val="single"/>
                <w:lang w:eastAsia="ko-KR"/>
              </w:rPr>
              <w:t xml:space="preserve">서 </w:t>
            </w:r>
            <w:r w:rsidR="000C0062" w:rsidRPr="00842F1E">
              <w:rPr>
                <w:rFonts w:ascii="NanumGothic" w:eastAsia="NanumGothic" w:hAnsi="NanumGothic" w:cs="Arial Unicode MS" w:hint="eastAsia"/>
                <w:u w:val="single"/>
                <w:lang w:eastAsia="ko-KR"/>
              </w:rPr>
              <w:t xml:space="preserve">해당 교회의 성도들이 </w:t>
            </w:r>
            <w:r w:rsidR="000C0062" w:rsidRPr="00842F1E">
              <w:rPr>
                <w:rFonts w:ascii="NanumGothic" w:eastAsia="NanumGothic" w:hAnsi="NanumGothic" w:cs="Arial Unicode MS" w:hint="eastAsia"/>
                <w:u w:val="single"/>
                <w:lang w:eastAsia="ko-KR"/>
              </w:rPr>
              <w:lastRenderedPageBreak/>
              <w:t xml:space="preserve">모이고 그리스도 안에 </w:t>
            </w:r>
            <w:r w:rsidR="00CC6A31" w:rsidRPr="00842F1E">
              <w:rPr>
                <w:rFonts w:ascii="NanumGothic" w:eastAsia="NanumGothic" w:hAnsi="NanumGothic" w:cs="Arial Unicode MS" w:hint="eastAsia"/>
                <w:u w:val="single"/>
                <w:lang w:eastAsia="ko-KR"/>
              </w:rPr>
              <w:t>양육되기 위하여,</w:t>
            </w:r>
            <w:r w:rsidR="00E46797" w:rsidRPr="00842F1E">
              <w:rPr>
                <w:rFonts w:ascii="NanumGothic" w:eastAsia="NanumGothic" w:hAnsi="NanumGothic" w:cs="Arial Unicode MS" w:hint="eastAsia"/>
                <w:u w:val="single"/>
                <w:lang w:eastAsia="ko-KR"/>
              </w:rPr>
              <w:t xml:space="preserve"> </w:t>
            </w:r>
            <w:r w:rsidR="00292F67" w:rsidRPr="00842F1E">
              <w:rPr>
                <w:rFonts w:ascii="NanumGothic" w:eastAsia="NanumGothic" w:hAnsi="NanumGothic" w:cs="Arial Unicode MS" w:hint="eastAsia"/>
                <w:u w:val="single"/>
                <w:lang w:eastAsia="ko-KR"/>
              </w:rPr>
              <w:t>성경을 선포하고, 가르치고, 적용하는 직무를 말한다</w:t>
            </w:r>
            <w:r w:rsidR="00CC6A31" w:rsidRPr="00842F1E">
              <w:rPr>
                <w:rFonts w:ascii="NanumGothic" w:eastAsia="NanumGothic" w:hAnsi="NanumGothic" w:cs="Arial Unicode MS" w:hint="eastAsia"/>
                <w:u w:val="single"/>
                <w:lang w:eastAsia="ko-KR"/>
              </w:rPr>
              <w:t>.</w:t>
            </w:r>
          </w:p>
        </w:tc>
      </w:tr>
      <w:tr w:rsidR="00B82054" w:rsidRPr="00842F1E" w14:paraId="19E2D527" w14:textId="77777777" w:rsidTr="005B2D6D">
        <w:tc>
          <w:tcPr>
            <w:tcW w:w="5760" w:type="dxa"/>
            <w:shd w:val="clear" w:color="auto" w:fill="EFEFEF"/>
            <w:tcMar>
              <w:top w:w="100" w:type="dxa"/>
              <w:left w:w="100" w:type="dxa"/>
              <w:bottom w:w="100" w:type="dxa"/>
              <w:right w:w="100" w:type="dxa"/>
            </w:tcMar>
          </w:tcPr>
          <w:p w14:paraId="64CE129D" w14:textId="1386105A" w:rsidR="00B82054" w:rsidRPr="00842F1E" w:rsidRDefault="00B82054" w:rsidP="00B82054">
            <w:pPr>
              <w:spacing w:line="240" w:lineRule="auto"/>
            </w:pPr>
            <w:r w:rsidRPr="00842F1E">
              <w:rPr>
                <w:u w:val="single"/>
              </w:rPr>
              <w:lastRenderedPageBreak/>
              <w:t>B. Positions that do not require concurrence of the synodical deputies</w:t>
            </w:r>
          </w:p>
        </w:tc>
        <w:tc>
          <w:tcPr>
            <w:tcW w:w="7131" w:type="dxa"/>
            <w:gridSpan w:val="2"/>
            <w:shd w:val="clear" w:color="auto" w:fill="EFEFEF"/>
          </w:tcPr>
          <w:p w14:paraId="50AD0D44" w14:textId="64587418" w:rsidR="00B82054" w:rsidRPr="00842F1E" w:rsidRDefault="00E339C7"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B. </w:t>
            </w:r>
            <w:r w:rsidR="00FB007A" w:rsidRPr="00842F1E">
              <w:rPr>
                <w:rFonts w:ascii="NanumGothic" w:eastAsia="NanumGothic" w:hAnsi="NanumGothic" w:cs="Arial Unicode MS" w:hint="eastAsia"/>
                <w:u w:val="single"/>
                <w:lang w:eastAsia="ko-KR"/>
              </w:rPr>
              <w:t>총회대표의 동의를 필요로 하지 않는 직위들</w:t>
            </w:r>
          </w:p>
        </w:tc>
      </w:tr>
      <w:tr w:rsidR="00B82054" w:rsidRPr="00842F1E" w14:paraId="053E7BB5" w14:textId="77777777" w:rsidTr="005B2D6D">
        <w:tc>
          <w:tcPr>
            <w:tcW w:w="5760" w:type="dxa"/>
            <w:shd w:val="clear" w:color="auto" w:fill="EFEFEF"/>
            <w:tcMar>
              <w:top w:w="100" w:type="dxa"/>
              <w:left w:w="100" w:type="dxa"/>
              <w:bottom w:w="100" w:type="dxa"/>
              <w:right w:w="100" w:type="dxa"/>
            </w:tcMar>
          </w:tcPr>
          <w:p w14:paraId="36FE44F7" w14:textId="192E0AE3" w:rsidR="00B82054" w:rsidRPr="00842F1E" w:rsidRDefault="00B82054" w:rsidP="00B82054">
            <w:pPr>
              <w:spacing w:line="240" w:lineRule="auto"/>
            </w:pPr>
            <w:r w:rsidRPr="00842F1E">
              <w:rPr>
                <w:u w:val="single"/>
              </w:rPr>
              <w:t>1. Types of ministry positions</w:t>
            </w:r>
          </w:p>
        </w:tc>
        <w:tc>
          <w:tcPr>
            <w:tcW w:w="7131" w:type="dxa"/>
            <w:gridSpan w:val="2"/>
            <w:shd w:val="clear" w:color="auto" w:fill="EFEFEF"/>
          </w:tcPr>
          <w:p w14:paraId="53A893E4" w14:textId="5D26BBAE" w:rsidR="00B82054" w:rsidRPr="00842F1E" w:rsidRDefault="00FB007A"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1. </w:t>
            </w:r>
            <w:r w:rsidR="0059728D" w:rsidRPr="00842F1E">
              <w:rPr>
                <w:rFonts w:ascii="NanumGothic" w:eastAsia="NanumGothic" w:hAnsi="NanumGothic" w:cs="Arial Unicode MS" w:hint="eastAsia"/>
                <w:u w:val="single"/>
                <w:lang w:eastAsia="ko-KR"/>
              </w:rPr>
              <w:t>사역 직위의 종류</w:t>
            </w:r>
          </w:p>
        </w:tc>
      </w:tr>
      <w:tr w:rsidR="00B82054" w:rsidRPr="00842F1E" w14:paraId="2DED244B" w14:textId="77777777" w:rsidTr="005B2D6D">
        <w:tc>
          <w:tcPr>
            <w:tcW w:w="5760" w:type="dxa"/>
            <w:shd w:val="clear" w:color="auto" w:fill="EFEFEF"/>
            <w:tcMar>
              <w:top w:w="100" w:type="dxa"/>
              <w:left w:w="100" w:type="dxa"/>
              <w:bottom w:w="100" w:type="dxa"/>
              <w:right w:w="100" w:type="dxa"/>
            </w:tcMar>
          </w:tcPr>
          <w:p w14:paraId="383EF955" w14:textId="1664772A" w:rsidR="00B82054" w:rsidRPr="00842F1E" w:rsidRDefault="00B82054" w:rsidP="00B82054">
            <w:pPr>
              <w:spacing w:line="240" w:lineRule="auto"/>
            </w:pPr>
            <w:r w:rsidRPr="00842F1E">
              <w:rPr>
                <w:u w:val="single"/>
              </w:rPr>
              <w:t xml:space="preserve">a. Positions regulated by Articles 9-10 of the Church Order. This includes congregational positions, whether solo-pastor positions or additional staff ministry positions; or also those of pastors serving multiple CRC congregations or in multiple vocational settings. </w:t>
            </w:r>
          </w:p>
        </w:tc>
        <w:tc>
          <w:tcPr>
            <w:tcW w:w="7131" w:type="dxa"/>
            <w:gridSpan w:val="2"/>
            <w:shd w:val="clear" w:color="auto" w:fill="EFEFEF"/>
          </w:tcPr>
          <w:p w14:paraId="12160388" w14:textId="77777777" w:rsidR="00B82054" w:rsidRPr="00842F1E" w:rsidRDefault="00140350"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a. </w:t>
            </w:r>
            <w:r w:rsidR="0065312E" w:rsidRPr="00842F1E">
              <w:rPr>
                <w:rFonts w:ascii="NanumGothic" w:eastAsia="NanumGothic" w:hAnsi="NanumGothic" w:cs="Arial Unicode MS" w:hint="eastAsia"/>
                <w:u w:val="single"/>
                <w:lang w:eastAsia="ko-KR"/>
              </w:rPr>
              <w:t xml:space="preserve">교회헌법 9-10조에 의하여 규정되는 직위들. </w:t>
            </w:r>
          </w:p>
          <w:p w14:paraId="62F00B44" w14:textId="0E79A3FA" w:rsidR="00AB60FF" w:rsidRPr="00842F1E" w:rsidRDefault="00AB60FF"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여기에는</w:t>
            </w:r>
            <w:r w:rsidR="000B249E" w:rsidRPr="00842F1E">
              <w:rPr>
                <w:rFonts w:ascii="NanumGothic" w:eastAsia="NanumGothic" w:hAnsi="NanumGothic" w:cs="Arial Unicode MS" w:hint="eastAsia"/>
                <w:u w:val="single"/>
                <w:lang w:eastAsia="ko-KR"/>
              </w:rPr>
              <w:t xml:space="preserve"> 단독 목회자</w:t>
            </w:r>
            <w:r w:rsidR="00B50243" w:rsidRPr="00842F1E">
              <w:rPr>
                <w:rFonts w:ascii="NanumGothic" w:eastAsia="NanumGothic" w:hAnsi="NanumGothic" w:cs="Arial Unicode MS" w:hint="eastAsia"/>
                <w:u w:val="single"/>
                <w:lang w:eastAsia="ko-KR"/>
              </w:rPr>
              <w:t>이건</w:t>
            </w:r>
            <w:r w:rsidR="000B249E" w:rsidRPr="00842F1E">
              <w:rPr>
                <w:rFonts w:ascii="NanumGothic" w:eastAsia="NanumGothic" w:hAnsi="NanumGothic" w:cs="Arial Unicode MS" w:hint="eastAsia"/>
                <w:u w:val="single"/>
                <w:lang w:eastAsia="ko-KR"/>
              </w:rPr>
              <w:t xml:space="preserve"> 스텝 목회자</w:t>
            </w:r>
            <w:r w:rsidR="00B50243" w:rsidRPr="00842F1E">
              <w:rPr>
                <w:rFonts w:ascii="NanumGothic" w:eastAsia="NanumGothic" w:hAnsi="NanumGothic" w:cs="Arial Unicode MS" w:hint="eastAsia"/>
                <w:u w:val="single"/>
                <w:lang w:eastAsia="ko-KR"/>
              </w:rPr>
              <w:t>이건</w:t>
            </w:r>
            <w:r w:rsidR="000B249E" w:rsidRPr="00842F1E">
              <w:rPr>
                <w:rFonts w:ascii="NanumGothic" w:eastAsia="NanumGothic" w:hAnsi="NanumGothic" w:cs="Arial Unicode MS" w:hint="eastAsia"/>
                <w:u w:val="single"/>
                <w:lang w:eastAsia="ko-KR"/>
              </w:rPr>
              <w:t xml:space="preserve"> </w:t>
            </w:r>
            <w:r w:rsidR="00F07FD7" w:rsidRPr="00842F1E">
              <w:rPr>
                <w:rFonts w:ascii="NanumGothic" w:eastAsia="NanumGothic" w:hAnsi="NanumGothic" w:cs="Arial Unicode MS" w:hint="eastAsia"/>
                <w:u w:val="single"/>
                <w:lang w:eastAsia="ko-KR"/>
              </w:rPr>
              <w:t>교회</w:t>
            </w:r>
            <w:r w:rsidR="00B50243" w:rsidRPr="00842F1E">
              <w:rPr>
                <w:rFonts w:ascii="NanumGothic" w:eastAsia="NanumGothic" w:hAnsi="NanumGothic" w:cs="Arial Unicode MS" w:hint="eastAsia"/>
                <w:u w:val="single"/>
                <w:lang w:eastAsia="ko-KR"/>
              </w:rPr>
              <w:t xml:space="preserve"> 목회자를 </w:t>
            </w:r>
            <w:r w:rsidR="00F07FD7" w:rsidRPr="00842F1E">
              <w:rPr>
                <w:rFonts w:ascii="NanumGothic" w:eastAsia="NanumGothic" w:hAnsi="NanumGothic" w:cs="Arial Unicode MS" w:hint="eastAsia"/>
                <w:u w:val="single"/>
                <w:lang w:eastAsia="ko-KR"/>
              </w:rPr>
              <w:t>포함</w:t>
            </w:r>
            <w:r w:rsidR="009514C5" w:rsidRPr="00842F1E">
              <w:rPr>
                <w:rFonts w:ascii="NanumGothic" w:eastAsia="NanumGothic" w:hAnsi="NanumGothic" w:cs="Arial Unicode MS" w:hint="eastAsia"/>
                <w:u w:val="single"/>
                <w:lang w:eastAsia="ko-KR"/>
              </w:rPr>
              <w:t xml:space="preserve">하며, 또한 여러 CRC 교회를 목회하는 목사와 </w:t>
            </w:r>
            <w:r w:rsidR="00EC1324" w:rsidRPr="00842F1E">
              <w:rPr>
                <w:rFonts w:ascii="NanumGothic" w:eastAsia="NanumGothic" w:hAnsi="NanumGothic" w:cs="Arial Unicode MS" w:hint="eastAsia"/>
                <w:u w:val="single"/>
                <w:lang w:eastAsia="ko-KR"/>
              </w:rPr>
              <w:t>다양한 직업 상황에서 목회하는 목사를 포함한다.</w:t>
            </w:r>
          </w:p>
        </w:tc>
      </w:tr>
      <w:tr w:rsidR="00B82054" w:rsidRPr="00842F1E" w14:paraId="0F721713" w14:textId="77777777" w:rsidTr="005B2D6D">
        <w:tc>
          <w:tcPr>
            <w:tcW w:w="5760" w:type="dxa"/>
            <w:shd w:val="clear" w:color="auto" w:fill="EFEFEF"/>
            <w:tcMar>
              <w:top w:w="100" w:type="dxa"/>
              <w:left w:w="100" w:type="dxa"/>
              <w:bottom w:w="100" w:type="dxa"/>
              <w:right w:w="100" w:type="dxa"/>
            </w:tcMar>
          </w:tcPr>
          <w:p w14:paraId="663FDBDA" w14:textId="273C51CA" w:rsidR="00B82054" w:rsidRPr="00842F1E" w:rsidRDefault="00B82054" w:rsidP="00B82054">
            <w:pPr>
              <w:spacing w:line="240" w:lineRule="auto"/>
            </w:pPr>
            <w:r w:rsidRPr="00842F1E">
              <w:rPr>
                <w:u w:val="single"/>
              </w:rPr>
              <w:t>b. Positions regulated by Article 12-b of the Church Order. These include positions that have the endorsement of a synodically authorized body, such as those of chaplains, missionaries, and specialized transition ministers endorsed or accredited by the CRC denomination; or positions whose appointees are approved by or ratified by synod itself (such as professors of theology or other CRC executive staff positions requiring ratification by synod). Classis minutes should note that the position is deemed consistent with the ministry of the Word.</w:t>
            </w:r>
          </w:p>
        </w:tc>
        <w:tc>
          <w:tcPr>
            <w:tcW w:w="7131" w:type="dxa"/>
            <w:gridSpan w:val="2"/>
            <w:shd w:val="clear" w:color="auto" w:fill="EFEFEF"/>
          </w:tcPr>
          <w:p w14:paraId="4C81CA27" w14:textId="7B109EA6" w:rsidR="00B82054" w:rsidRPr="00842F1E" w:rsidRDefault="008C664E"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b. 교회헌법 12-b</w:t>
            </w:r>
            <w:r w:rsidR="003E3A0E" w:rsidRPr="00842F1E">
              <w:rPr>
                <w:rFonts w:ascii="NanumGothic" w:eastAsia="NanumGothic" w:hAnsi="NanumGothic" w:cs="Arial Unicode MS" w:hint="eastAsia"/>
                <w:u w:val="single"/>
                <w:lang w:eastAsia="ko-KR"/>
              </w:rPr>
              <w:t>에 의하여 규정되는 직위들.</w:t>
            </w:r>
          </w:p>
          <w:p w14:paraId="3AE21CA7" w14:textId="7162270E" w:rsidR="003E3A0E" w:rsidRPr="00842F1E" w:rsidRDefault="00661FA7"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 xml:space="preserve">여기에는 </w:t>
            </w:r>
            <w:r w:rsidR="00457B38" w:rsidRPr="00842F1E">
              <w:rPr>
                <w:rFonts w:ascii="NanumGothic" w:eastAsia="NanumGothic" w:hAnsi="NanumGothic" w:cs="Arial Unicode MS" w:hint="eastAsia"/>
                <w:u w:val="single"/>
                <w:lang w:eastAsia="ko-KR"/>
              </w:rPr>
              <w:t>원목</w:t>
            </w:r>
            <w:r w:rsidR="00D856EC" w:rsidRPr="00842F1E">
              <w:rPr>
                <w:rFonts w:ascii="NanumGothic" w:eastAsia="NanumGothic" w:hAnsi="NanumGothic" w:cs="Arial Unicode MS" w:hint="eastAsia"/>
                <w:u w:val="single"/>
                <w:lang w:eastAsia="ko-KR"/>
              </w:rPr>
              <w:t>과</w:t>
            </w:r>
            <w:r w:rsidR="00457B38" w:rsidRPr="00842F1E">
              <w:rPr>
                <w:rFonts w:ascii="NanumGothic" w:eastAsia="NanumGothic" w:hAnsi="NanumGothic" w:cs="Arial Unicode MS" w:hint="eastAsia"/>
                <w:u w:val="single"/>
                <w:lang w:eastAsia="ko-KR"/>
              </w:rPr>
              <w:t xml:space="preserve"> 선교사</w:t>
            </w:r>
            <w:r w:rsidR="00A6684F" w:rsidRPr="00842F1E">
              <w:rPr>
                <w:rFonts w:ascii="NanumGothic" w:eastAsia="NanumGothic" w:hAnsi="NanumGothic" w:cs="Arial Unicode MS" w:hint="eastAsia"/>
                <w:u w:val="single"/>
                <w:lang w:eastAsia="ko-KR"/>
              </w:rPr>
              <w:t>처럼 총회</w:t>
            </w:r>
            <w:r w:rsidR="00F70F4A" w:rsidRPr="00842F1E">
              <w:rPr>
                <w:rFonts w:ascii="NanumGothic" w:eastAsia="NanumGothic" w:hAnsi="NanumGothic" w:cs="Arial Unicode MS" w:hint="eastAsia"/>
                <w:u w:val="single"/>
                <w:lang w:eastAsia="ko-KR"/>
              </w:rPr>
              <w:t>산하 기구가 인정한 직위들과</w:t>
            </w:r>
            <w:r w:rsidR="00457B38" w:rsidRPr="00842F1E">
              <w:rPr>
                <w:rFonts w:ascii="NanumGothic" w:eastAsia="NanumGothic" w:hAnsi="NanumGothic" w:cs="Arial Unicode MS" w:hint="eastAsia"/>
                <w:u w:val="single"/>
                <w:lang w:eastAsia="ko-KR"/>
              </w:rPr>
              <w:t xml:space="preserve"> CRC 교단이 </w:t>
            </w:r>
            <w:r w:rsidR="00C27FBD" w:rsidRPr="00842F1E">
              <w:rPr>
                <w:rFonts w:ascii="NanumGothic" w:eastAsia="NanumGothic" w:hAnsi="NanumGothic" w:cs="Arial Unicode MS" w:hint="eastAsia"/>
                <w:u w:val="single"/>
                <w:lang w:eastAsia="ko-KR"/>
              </w:rPr>
              <w:t>승인하</w:t>
            </w:r>
            <w:r w:rsidR="004F1C7A" w:rsidRPr="00842F1E">
              <w:rPr>
                <w:rFonts w:ascii="NanumGothic" w:eastAsia="NanumGothic" w:hAnsi="NanumGothic" w:cs="Arial Unicode MS" w:hint="eastAsia"/>
                <w:u w:val="single"/>
                <w:lang w:eastAsia="ko-KR"/>
              </w:rPr>
              <w:t xml:space="preserve">거나 지지하는 특별한 </w:t>
            </w:r>
            <w:r w:rsidR="00E07E02" w:rsidRPr="00842F1E">
              <w:rPr>
                <w:rFonts w:ascii="NanumGothic" w:eastAsia="NanumGothic" w:hAnsi="NanumGothic" w:cs="Arial Unicode MS" w:hint="eastAsia"/>
                <w:u w:val="single"/>
                <w:lang w:eastAsia="ko-KR"/>
              </w:rPr>
              <w:t xml:space="preserve">목사를 </w:t>
            </w:r>
            <w:r w:rsidR="008F50D2" w:rsidRPr="00842F1E">
              <w:rPr>
                <w:rFonts w:ascii="NanumGothic" w:eastAsia="NanumGothic" w:hAnsi="NanumGothic" w:cs="Arial Unicode MS" w:hint="eastAsia"/>
                <w:u w:val="single"/>
                <w:lang w:eastAsia="ko-KR"/>
              </w:rPr>
              <w:t>포함한다. 또한</w:t>
            </w:r>
            <w:r w:rsidR="0055343F" w:rsidRPr="00842F1E">
              <w:rPr>
                <w:rFonts w:ascii="NanumGothic" w:eastAsia="NanumGothic" w:hAnsi="NanumGothic" w:cs="Arial Unicode MS" w:hint="eastAsia"/>
                <w:u w:val="single"/>
                <w:lang w:eastAsia="ko-KR"/>
              </w:rPr>
              <w:t xml:space="preserve"> 총회의 인준을 필요로 하는</w:t>
            </w:r>
            <w:r w:rsidR="008F50D2" w:rsidRPr="00842F1E">
              <w:rPr>
                <w:rFonts w:ascii="NanumGothic" w:eastAsia="NanumGothic" w:hAnsi="NanumGothic" w:cs="Arial Unicode MS" w:hint="eastAsia"/>
                <w:u w:val="single"/>
                <w:lang w:eastAsia="ko-KR"/>
              </w:rPr>
              <w:t xml:space="preserve"> </w:t>
            </w:r>
            <w:r w:rsidR="007D46C4" w:rsidRPr="00842F1E">
              <w:rPr>
                <w:rFonts w:ascii="NanumGothic" w:eastAsia="NanumGothic" w:hAnsi="NanumGothic" w:cs="Arial Unicode MS" w:hint="eastAsia"/>
                <w:u w:val="single"/>
                <w:lang w:eastAsia="ko-KR"/>
              </w:rPr>
              <w:t xml:space="preserve">신학교수와 </w:t>
            </w:r>
            <w:r w:rsidR="00C93252" w:rsidRPr="00842F1E">
              <w:rPr>
                <w:rFonts w:ascii="NanumGothic" w:eastAsia="NanumGothic" w:hAnsi="NanumGothic" w:cs="Arial Unicode MS" w:hint="eastAsia"/>
                <w:u w:val="single"/>
                <w:lang w:eastAsia="ko-KR"/>
              </w:rPr>
              <w:t>기타 CRC 행정 직무</w:t>
            </w:r>
            <w:r w:rsidR="005A37B4" w:rsidRPr="00842F1E">
              <w:rPr>
                <w:rFonts w:ascii="NanumGothic" w:eastAsia="NanumGothic" w:hAnsi="NanumGothic" w:cs="Arial Unicode MS" w:hint="eastAsia"/>
                <w:u w:val="single"/>
                <w:lang w:eastAsia="ko-KR"/>
              </w:rPr>
              <w:t>와 같은 총회</w:t>
            </w:r>
            <w:r w:rsidR="007B555D" w:rsidRPr="00842F1E">
              <w:rPr>
                <w:rFonts w:ascii="NanumGothic" w:eastAsia="NanumGothic" w:hAnsi="NanumGothic" w:cs="Arial Unicode MS" w:hint="eastAsia"/>
                <w:u w:val="single"/>
                <w:lang w:eastAsia="ko-KR"/>
              </w:rPr>
              <w:t>의 직접적인 인준이나 재가를 필요로 하는 직무를</w:t>
            </w:r>
            <w:r w:rsidR="00C93252" w:rsidRPr="00842F1E">
              <w:rPr>
                <w:rFonts w:ascii="NanumGothic" w:eastAsia="NanumGothic" w:hAnsi="NanumGothic" w:cs="Arial Unicode MS" w:hint="eastAsia"/>
                <w:u w:val="single"/>
                <w:lang w:eastAsia="ko-KR"/>
              </w:rPr>
              <w:t xml:space="preserve"> 포함한다. </w:t>
            </w:r>
            <w:r w:rsidR="00B10007" w:rsidRPr="00842F1E">
              <w:rPr>
                <w:rFonts w:ascii="NanumGothic" w:eastAsia="NanumGothic" w:hAnsi="NanumGothic" w:cs="Arial Unicode MS" w:hint="eastAsia"/>
                <w:u w:val="single"/>
                <w:lang w:eastAsia="ko-KR"/>
              </w:rPr>
              <w:t>노회</w:t>
            </w:r>
            <w:r w:rsidR="00D6240E" w:rsidRPr="00842F1E">
              <w:rPr>
                <w:rFonts w:ascii="NanumGothic" w:eastAsia="NanumGothic" w:hAnsi="NanumGothic" w:cs="Arial Unicode MS" w:hint="eastAsia"/>
                <w:u w:val="single"/>
                <w:lang w:eastAsia="ko-KR"/>
              </w:rPr>
              <w:t xml:space="preserve">는 해당 직위가 말씀사역에 일치한다는 점을 </w:t>
            </w:r>
            <w:r w:rsidR="001D4E4F" w:rsidRPr="00842F1E">
              <w:rPr>
                <w:rFonts w:ascii="NanumGothic" w:eastAsia="NanumGothic" w:hAnsi="NanumGothic" w:cs="Arial Unicode MS" w:hint="eastAsia"/>
                <w:u w:val="single"/>
                <w:lang w:eastAsia="ko-KR"/>
              </w:rPr>
              <w:t>피력해야 한다.</w:t>
            </w:r>
          </w:p>
        </w:tc>
      </w:tr>
      <w:tr w:rsidR="00B82054" w:rsidRPr="00842F1E" w14:paraId="4DCFDB2A" w14:textId="77777777" w:rsidTr="005B2D6D">
        <w:tc>
          <w:tcPr>
            <w:tcW w:w="5760" w:type="dxa"/>
            <w:shd w:val="clear" w:color="auto" w:fill="EFEFEF"/>
            <w:tcMar>
              <w:top w:w="100" w:type="dxa"/>
              <w:left w:w="100" w:type="dxa"/>
              <w:bottom w:w="100" w:type="dxa"/>
              <w:right w:w="100" w:type="dxa"/>
            </w:tcMar>
          </w:tcPr>
          <w:p w14:paraId="755B36BA" w14:textId="501A6974" w:rsidR="00B82054" w:rsidRPr="00842F1E" w:rsidRDefault="00B82054" w:rsidP="00B82054">
            <w:pPr>
              <w:spacing w:line="240" w:lineRule="auto"/>
            </w:pPr>
            <w:r w:rsidRPr="00842F1E">
              <w:rPr>
                <w:u w:val="single"/>
              </w:rPr>
              <w:t xml:space="preserve">c. Calls regulated by Article 8-b of the Church Order and its supplemental rules. These include ministers who participate in the Orderly Exchange of Ordained Ministers between the CRC and the Reformed Church in America. Classis minutes should indicate the concurrence of the sending body (cf. Supplement, Art. 8, D, 7). </w:t>
            </w:r>
          </w:p>
        </w:tc>
        <w:tc>
          <w:tcPr>
            <w:tcW w:w="7131" w:type="dxa"/>
            <w:gridSpan w:val="2"/>
            <w:shd w:val="clear" w:color="auto" w:fill="EFEFEF"/>
          </w:tcPr>
          <w:p w14:paraId="28588790" w14:textId="47A330C7" w:rsidR="00B82054" w:rsidRPr="00842F1E" w:rsidRDefault="001D4E4F"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c. </w:t>
            </w:r>
            <w:r w:rsidR="004903B2" w:rsidRPr="00842F1E">
              <w:rPr>
                <w:rFonts w:ascii="NanumGothic" w:eastAsia="NanumGothic" w:hAnsi="NanumGothic" w:cs="Arial Unicode MS" w:hint="eastAsia"/>
                <w:u w:val="single"/>
                <w:lang w:eastAsia="ko-KR"/>
              </w:rPr>
              <w:t xml:space="preserve">교회헌법 </w:t>
            </w:r>
            <w:r w:rsidR="001D27A1" w:rsidRPr="00842F1E">
              <w:rPr>
                <w:rFonts w:ascii="NanumGothic" w:eastAsia="NanumGothic" w:hAnsi="NanumGothic" w:cs="Arial Unicode MS" w:hint="eastAsia"/>
                <w:u w:val="single"/>
                <w:lang w:eastAsia="ko-KR"/>
              </w:rPr>
              <w:t>8-b</w:t>
            </w:r>
            <w:r w:rsidR="00420D41" w:rsidRPr="00842F1E">
              <w:rPr>
                <w:rFonts w:ascii="NanumGothic" w:eastAsia="NanumGothic" w:hAnsi="NanumGothic" w:cs="Arial Unicode MS" w:hint="eastAsia"/>
                <w:u w:val="single"/>
                <w:lang w:eastAsia="ko-KR"/>
              </w:rPr>
              <w:t>와 그 보칙</w:t>
            </w:r>
            <w:r w:rsidR="004903B2" w:rsidRPr="00842F1E">
              <w:rPr>
                <w:rFonts w:ascii="NanumGothic" w:eastAsia="NanumGothic" w:hAnsi="NanumGothic" w:cs="Arial Unicode MS" w:hint="eastAsia"/>
                <w:u w:val="single"/>
                <w:lang w:eastAsia="ko-KR"/>
              </w:rPr>
              <w:t>에 의하여 규정되는 청빙들.</w:t>
            </w:r>
          </w:p>
          <w:p w14:paraId="474F71DC" w14:textId="702372E0" w:rsidR="004903B2" w:rsidRPr="00842F1E" w:rsidRDefault="00A61D2F"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여기에는 CRC와 RCA</w:t>
            </w:r>
            <w:r w:rsidR="00163116" w:rsidRPr="00842F1E">
              <w:rPr>
                <w:rFonts w:ascii="NanumGothic" w:eastAsia="NanumGothic" w:hAnsi="NanumGothic" w:cs="Arial Unicode MS" w:hint="eastAsia"/>
                <w:u w:val="single"/>
                <w:lang w:eastAsia="ko-KR"/>
              </w:rPr>
              <w:t xml:space="preserve"> 사이에 안수목사 교환 협정에 참여하는 목사를 포함한다. </w:t>
            </w:r>
            <w:r w:rsidR="001815B3" w:rsidRPr="00842F1E">
              <w:rPr>
                <w:rFonts w:ascii="NanumGothic" w:eastAsia="NanumGothic" w:hAnsi="NanumGothic" w:cs="Arial Unicode MS" w:hint="eastAsia"/>
                <w:u w:val="single"/>
                <w:lang w:eastAsia="ko-KR"/>
              </w:rPr>
              <w:t xml:space="preserve">노회는 파송교회의 동의를 </w:t>
            </w:r>
            <w:r w:rsidR="00900D4E" w:rsidRPr="00842F1E">
              <w:rPr>
                <w:rFonts w:ascii="NanumGothic" w:eastAsia="NanumGothic" w:hAnsi="NanumGothic" w:cs="Arial Unicode MS" w:hint="eastAsia"/>
                <w:u w:val="single"/>
                <w:lang w:eastAsia="ko-KR"/>
              </w:rPr>
              <w:t>피력해야 한다 (</w:t>
            </w:r>
            <w:r w:rsidR="000A7F2F" w:rsidRPr="00842F1E">
              <w:rPr>
                <w:rFonts w:ascii="NanumGothic" w:eastAsia="NanumGothic" w:hAnsi="NanumGothic" w:cs="Arial Unicode MS" w:hint="eastAsia"/>
                <w:u w:val="single"/>
                <w:lang w:eastAsia="ko-KR"/>
              </w:rPr>
              <w:t>참고, 보칙 8조, D. 7).</w:t>
            </w:r>
          </w:p>
        </w:tc>
      </w:tr>
      <w:tr w:rsidR="00B82054" w:rsidRPr="00842F1E" w14:paraId="66C1D805" w14:textId="77777777" w:rsidTr="005B2D6D">
        <w:tc>
          <w:tcPr>
            <w:tcW w:w="5760" w:type="dxa"/>
            <w:shd w:val="clear" w:color="auto" w:fill="EFEFEF"/>
            <w:tcMar>
              <w:top w:w="100" w:type="dxa"/>
              <w:left w:w="100" w:type="dxa"/>
              <w:bottom w:w="100" w:type="dxa"/>
              <w:right w:w="100" w:type="dxa"/>
            </w:tcMar>
          </w:tcPr>
          <w:p w14:paraId="61AEE3AD" w14:textId="204C7463" w:rsidR="00B82054" w:rsidRPr="00842F1E" w:rsidRDefault="00B82054" w:rsidP="00B82054">
            <w:pPr>
              <w:spacing w:line="240" w:lineRule="auto"/>
            </w:pPr>
            <w:r w:rsidRPr="00842F1E">
              <w:rPr>
                <w:bCs/>
                <w:u w:val="single"/>
              </w:rPr>
              <w:t xml:space="preserve">2. </w:t>
            </w:r>
            <w:r w:rsidRPr="00842F1E">
              <w:t xml:space="preserve">Prior to calling a minister of the Word to any </w:t>
            </w:r>
            <w:r w:rsidRPr="00842F1E">
              <w:rPr>
                <w:u w:val="single"/>
              </w:rPr>
              <w:t>noncongregational position</w:t>
            </w:r>
            <w:r w:rsidRPr="00842F1E">
              <w:t xml:space="preserve"> </w:t>
            </w:r>
            <w:r w:rsidRPr="00842F1E">
              <w:rPr>
                <w:strike/>
              </w:rPr>
              <w:t>chaplaincy ministry</w:t>
            </w:r>
            <w:r w:rsidRPr="00842F1E">
              <w:t xml:space="preserve">, the calling church is required to </w:t>
            </w:r>
            <w:r w:rsidRPr="00842F1E">
              <w:rPr>
                <w:u w:val="single"/>
              </w:rPr>
              <w:t xml:space="preserve">ensure that the minister has secured any necessary endorsements from accrediting </w:t>
            </w:r>
            <w:r w:rsidRPr="00842F1E">
              <w:rPr>
                <w:u w:val="single"/>
              </w:rPr>
              <w:lastRenderedPageBreak/>
              <w:t>institutions within or outside the Christian Reformed Church, and that all synodical regulations have been followed. A Covenant of Joint Supervision shall be mutually agreed to and signed by the minister, the calling church, and the appointing organization (cf. Supplement, Art. 8, Section D; Supplement, Art. 13-b).</w:t>
            </w:r>
            <w:r w:rsidRPr="00842F1E">
              <w:rPr>
                <w:strike/>
              </w:rPr>
              <w:t xml:space="preserve">obtain the endorsement of the Office of Chaplaincy Ministries of the Christian Reformed Church (Acts of Synod 1973, p. 56; amended Acts of Synod 1998, p. 391). </w:t>
            </w:r>
          </w:p>
        </w:tc>
        <w:tc>
          <w:tcPr>
            <w:tcW w:w="7131" w:type="dxa"/>
            <w:gridSpan w:val="2"/>
            <w:shd w:val="clear" w:color="auto" w:fill="EFEFEF"/>
          </w:tcPr>
          <w:p w14:paraId="0D613F30" w14:textId="3BB5AB5A" w:rsidR="00B82054" w:rsidRPr="00842F1E" w:rsidRDefault="000A7F2F"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lastRenderedPageBreak/>
              <w:t xml:space="preserve">2. </w:t>
            </w:r>
            <w:r w:rsidR="000C4965" w:rsidRPr="00842F1E">
              <w:rPr>
                <w:rFonts w:ascii="NanumGothic" w:eastAsia="NanumGothic" w:hAnsi="NanumGothic" w:cs="Arial Unicode MS" w:hint="eastAsia"/>
                <w:u w:val="single"/>
                <w:lang w:eastAsia="ko-KR"/>
              </w:rPr>
              <w:t>비교회 사역을</w:t>
            </w:r>
            <w:r w:rsidR="000C4965" w:rsidRPr="00842F1E">
              <w:rPr>
                <w:rFonts w:ascii="NanumGothic" w:eastAsia="NanumGothic" w:hAnsi="NanumGothic" w:cs="Arial Unicode MS" w:hint="eastAsia"/>
                <w:lang w:eastAsia="ko-KR"/>
              </w:rPr>
              <w:t xml:space="preserve"> </w:t>
            </w:r>
            <w:r w:rsidR="008A1F3E" w:rsidRPr="00842F1E">
              <w:rPr>
                <w:rFonts w:ascii="NanumGothic" w:eastAsia="NanumGothic" w:hAnsi="NanumGothic" w:cs="Arial Unicode MS" w:hint="eastAsia"/>
                <w:strike/>
                <w:lang w:eastAsia="ko-KR"/>
              </w:rPr>
              <w:t>원목 사역을</w:t>
            </w:r>
            <w:r w:rsidR="008A1F3E" w:rsidRPr="00842F1E">
              <w:rPr>
                <w:rFonts w:ascii="NanumGothic" w:eastAsia="NanumGothic" w:hAnsi="NanumGothic" w:cs="Arial Unicode MS" w:hint="eastAsia"/>
                <w:lang w:eastAsia="ko-KR"/>
              </w:rPr>
              <w:t xml:space="preserve"> </w:t>
            </w:r>
            <w:r w:rsidR="000C4965" w:rsidRPr="00842F1E">
              <w:rPr>
                <w:rFonts w:ascii="NanumGothic" w:eastAsia="NanumGothic" w:hAnsi="NanumGothic" w:cs="Arial Unicode MS" w:hint="eastAsia"/>
                <w:lang w:eastAsia="ko-KR"/>
              </w:rPr>
              <w:t xml:space="preserve">위한 목사를 청빙함에 앞서 </w:t>
            </w:r>
            <w:r w:rsidR="0019387A" w:rsidRPr="00842F1E">
              <w:rPr>
                <w:rFonts w:ascii="NanumGothic" w:eastAsia="NanumGothic" w:hAnsi="NanumGothic" w:cs="Arial Unicode MS" w:hint="eastAsia"/>
                <w:lang w:eastAsia="ko-KR"/>
              </w:rPr>
              <w:t xml:space="preserve">청빙교회는 </w:t>
            </w:r>
            <w:r w:rsidR="00A86D03" w:rsidRPr="00842F1E">
              <w:rPr>
                <w:rFonts w:ascii="NanumGothic" w:eastAsia="NanumGothic" w:hAnsi="NanumGothic" w:cs="Arial Unicode MS" w:hint="eastAsia"/>
                <w:u w:val="single"/>
                <w:lang w:eastAsia="ko-KR"/>
              </w:rPr>
              <w:t>해당 목사</w:t>
            </w:r>
            <w:r w:rsidR="00937396" w:rsidRPr="00842F1E">
              <w:rPr>
                <w:rFonts w:ascii="NanumGothic" w:eastAsia="NanumGothic" w:hAnsi="NanumGothic" w:cs="Arial Unicode MS" w:hint="eastAsia"/>
                <w:u w:val="single"/>
                <w:lang w:eastAsia="ko-KR"/>
              </w:rPr>
              <w:t xml:space="preserve">가 CRC 안이나 밖의 </w:t>
            </w:r>
            <w:r w:rsidR="00BB614E" w:rsidRPr="00842F1E">
              <w:rPr>
                <w:rFonts w:ascii="NanumGothic" w:eastAsia="NanumGothic" w:hAnsi="NanumGothic" w:cs="Arial Unicode MS" w:hint="eastAsia"/>
                <w:u w:val="single"/>
                <w:lang w:eastAsia="ko-KR"/>
              </w:rPr>
              <w:t>승인</w:t>
            </w:r>
            <w:r w:rsidR="00B14324" w:rsidRPr="00842F1E">
              <w:rPr>
                <w:rFonts w:ascii="NanumGothic" w:eastAsia="NanumGothic" w:hAnsi="NanumGothic" w:cs="Arial Unicode MS" w:hint="eastAsia"/>
                <w:u w:val="single"/>
                <w:lang w:eastAsia="ko-KR"/>
              </w:rPr>
              <w:t>기관</w:t>
            </w:r>
            <w:r w:rsidR="00050F78" w:rsidRPr="00842F1E">
              <w:rPr>
                <w:rFonts w:ascii="NanumGothic" w:eastAsia="NanumGothic" w:hAnsi="NanumGothic" w:cs="Arial Unicode MS" w:hint="eastAsia"/>
                <w:u w:val="single"/>
                <w:lang w:eastAsia="ko-KR"/>
              </w:rPr>
              <w:t xml:space="preserve">으로부터 필요한 </w:t>
            </w:r>
            <w:r w:rsidR="00BB614E" w:rsidRPr="00842F1E">
              <w:rPr>
                <w:rFonts w:ascii="NanumGothic" w:eastAsia="NanumGothic" w:hAnsi="NanumGothic" w:cs="Arial Unicode MS" w:hint="eastAsia"/>
                <w:u w:val="single"/>
                <w:lang w:eastAsia="ko-KR"/>
              </w:rPr>
              <w:t xml:space="preserve">재가를 얻었음을 그리고 </w:t>
            </w:r>
            <w:r w:rsidR="00E27E39" w:rsidRPr="00842F1E">
              <w:rPr>
                <w:rFonts w:ascii="NanumGothic" w:eastAsia="NanumGothic" w:hAnsi="NanumGothic" w:cs="Arial Unicode MS" w:hint="eastAsia"/>
                <w:u w:val="single"/>
                <w:lang w:eastAsia="ko-KR"/>
              </w:rPr>
              <w:t>모든 총회의 규정을 만족시켰음을 확인하여야 한다.</w:t>
            </w:r>
            <w:r w:rsidR="00E27E39" w:rsidRPr="00842F1E">
              <w:rPr>
                <w:rFonts w:ascii="NanumGothic" w:eastAsia="NanumGothic" w:hAnsi="NanumGothic" w:cs="Arial Unicode MS" w:hint="eastAsia"/>
                <w:lang w:eastAsia="ko-KR"/>
              </w:rPr>
              <w:t xml:space="preserve"> </w:t>
            </w:r>
            <w:r w:rsidR="00C011D0" w:rsidRPr="00842F1E">
              <w:rPr>
                <w:rFonts w:ascii="NanumGothic" w:eastAsia="NanumGothic" w:hAnsi="NanumGothic" w:cs="Arial Unicode MS" w:hint="eastAsia"/>
                <w:u w:val="single"/>
                <w:lang w:eastAsia="ko-KR"/>
              </w:rPr>
              <w:t xml:space="preserve">해당 목사와 </w:t>
            </w:r>
            <w:r w:rsidR="00C011D0" w:rsidRPr="00842F1E">
              <w:rPr>
                <w:rFonts w:ascii="NanumGothic" w:eastAsia="NanumGothic" w:hAnsi="NanumGothic" w:cs="Arial Unicode MS" w:hint="eastAsia"/>
                <w:u w:val="single"/>
                <w:lang w:eastAsia="ko-KR"/>
              </w:rPr>
              <w:lastRenderedPageBreak/>
              <w:t xml:space="preserve">청빙교회와 </w:t>
            </w:r>
            <w:r w:rsidR="00BA3E2E" w:rsidRPr="00842F1E">
              <w:rPr>
                <w:rFonts w:ascii="NanumGothic" w:eastAsia="NanumGothic" w:hAnsi="NanumGothic" w:cs="Arial Unicode MS" w:hint="eastAsia"/>
                <w:u w:val="single"/>
                <w:lang w:eastAsia="ko-KR"/>
              </w:rPr>
              <w:t xml:space="preserve">임명기관은 </w:t>
            </w:r>
            <w:r w:rsidR="008B04A0" w:rsidRPr="00842F1E">
              <w:rPr>
                <w:rFonts w:ascii="NanumGothic" w:eastAsia="NanumGothic" w:hAnsi="NanumGothic" w:cs="Arial Unicode MS" w:hint="eastAsia"/>
                <w:u w:val="single"/>
                <w:lang w:eastAsia="ko-KR"/>
              </w:rPr>
              <w:t>공동감독 협의서 (Covenant of Joint Supervision)</w:t>
            </w:r>
            <w:r w:rsidR="00BA3E2E" w:rsidRPr="00842F1E">
              <w:rPr>
                <w:rFonts w:ascii="NanumGothic" w:eastAsia="NanumGothic" w:hAnsi="NanumGothic" w:cs="Arial Unicode MS" w:hint="eastAsia"/>
                <w:u w:val="single"/>
                <w:lang w:eastAsia="ko-KR"/>
              </w:rPr>
              <w:t>에 동의하고 사인한다</w:t>
            </w:r>
            <w:r w:rsidR="001C598D" w:rsidRPr="00842F1E">
              <w:rPr>
                <w:rFonts w:ascii="NanumGothic" w:eastAsia="NanumGothic" w:hAnsi="NanumGothic" w:cs="Arial Unicode MS" w:hint="eastAsia"/>
                <w:u w:val="single"/>
                <w:lang w:eastAsia="ko-KR"/>
              </w:rPr>
              <w:t xml:space="preserve"> (참고, 보칙, 8-D; 보칙, 13-</w:t>
            </w:r>
            <w:r w:rsidR="003D10BA" w:rsidRPr="00842F1E">
              <w:rPr>
                <w:rFonts w:ascii="NanumGothic" w:eastAsia="NanumGothic" w:hAnsi="NanumGothic" w:cs="Arial Unicode MS" w:hint="eastAsia"/>
                <w:u w:val="single"/>
                <w:lang w:eastAsia="ko-KR"/>
              </w:rPr>
              <w:t>b)</w:t>
            </w:r>
            <w:r w:rsidR="00950BF4" w:rsidRPr="00842F1E">
              <w:rPr>
                <w:rFonts w:ascii="NanumGothic" w:eastAsia="NanumGothic" w:hAnsi="NanumGothic" w:cs="Arial Unicode MS" w:hint="eastAsia"/>
                <w:lang w:eastAsia="ko-KR"/>
              </w:rPr>
              <w:t xml:space="preserve"> </w:t>
            </w:r>
            <w:r w:rsidR="00950BF4" w:rsidRPr="00842F1E">
              <w:rPr>
                <w:rFonts w:ascii="NanumGothic" w:eastAsia="NanumGothic" w:hAnsi="NanumGothic" w:cs="Arial Unicode MS" w:hint="eastAsia"/>
                <w:strike/>
                <w:lang w:eastAsia="ko-KR"/>
              </w:rPr>
              <w:t xml:space="preserve">CRC의 </w:t>
            </w:r>
            <w:r w:rsidR="00F376F3" w:rsidRPr="00842F1E">
              <w:rPr>
                <w:rFonts w:ascii="NanumGothic" w:eastAsia="NanumGothic" w:hAnsi="NanumGothic" w:cs="Arial Unicode MS" w:hint="eastAsia"/>
                <w:strike/>
                <w:lang w:eastAsia="ko-KR"/>
              </w:rPr>
              <w:t>원목사역국의 승인을 얻어야 한다 (1973 총회회의록</w:t>
            </w:r>
            <w:r w:rsidR="00C8371A" w:rsidRPr="00842F1E">
              <w:rPr>
                <w:rFonts w:ascii="NanumGothic" w:eastAsia="NanumGothic" w:hAnsi="NanumGothic" w:cs="Arial Unicode MS" w:hint="eastAsia"/>
                <w:strike/>
                <w:lang w:eastAsia="ko-KR"/>
              </w:rPr>
              <w:t>, 56쪽; 1998 총회회의록에서 개정, 391쪽)</w:t>
            </w:r>
            <w:r w:rsidR="00C8371A" w:rsidRPr="00842F1E">
              <w:rPr>
                <w:rFonts w:ascii="NanumGothic" w:eastAsia="NanumGothic" w:hAnsi="NanumGothic" w:cs="Arial Unicode MS" w:hint="eastAsia"/>
                <w:lang w:eastAsia="ko-KR"/>
              </w:rPr>
              <w:t>.</w:t>
            </w:r>
          </w:p>
        </w:tc>
      </w:tr>
      <w:tr w:rsidR="00B82054" w:rsidRPr="00842F1E" w14:paraId="6682F164" w14:textId="77777777" w:rsidTr="005B2D6D">
        <w:tc>
          <w:tcPr>
            <w:tcW w:w="5760" w:type="dxa"/>
            <w:shd w:val="clear" w:color="auto" w:fill="EFEFEF"/>
            <w:tcMar>
              <w:top w:w="100" w:type="dxa"/>
              <w:left w:w="100" w:type="dxa"/>
              <w:bottom w:w="100" w:type="dxa"/>
              <w:right w:w="100" w:type="dxa"/>
            </w:tcMar>
          </w:tcPr>
          <w:p w14:paraId="3F1A4EC4" w14:textId="3019CD5D" w:rsidR="00B82054" w:rsidRPr="00842F1E" w:rsidRDefault="00B82054" w:rsidP="00B82054">
            <w:pPr>
              <w:spacing w:line="240" w:lineRule="auto"/>
            </w:pPr>
            <w:r w:rsidRPr="00842F1E">
              <w:rPr>
                <w:u w:val="single"/>
              </w:rPr>
              <w:lastRenderedPageBreak/>
              <w:t>C. Positions that require specific approval of the classis and concurrence of synodical deputies</w:t>
            </w:r>
          </w:p>
        </w:tc>
        <w:tc>
          <w:tcPr>
            <w:tcW w:w="7131" w:type="dxa"/>
            <w:gridSpan w:val="2"/>
            <w:shd w:val="clear" w:color="auto" w:fill="EFEFEF"/>
          </w:tcPr>
          <w:p w14:paraId="6F4C8B25" w14:textId="249CAFC0" w:rsidR="00B82054" w:rsidRPr="00842F1E" w:rsidRDefault="001C4AF7"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C. 노회의 </w:t>
            </w:r>
            <w:r w:rsidR="00D40278" w:rsidRPr="00842F1E">
              <w:rPr>
                <w:rFonts w:ascii="NanumGothic" w:eastAsia="NanumGothic" w:hAnsi="NanumGothic" w:cs="Arial Unicode MS" w:hint="eastAsia"/>
                <w:u w:val="single"/>
                <w:lang w:eastAsia="ko-KR"/>
              </w:rPr>
              <w:t>구체적인 승인과 총회 대표의 동의를 얻어야 하는 직위들</w:t>
            </w:r>
          </w:p>
        </w:tc>
      </w:tr>
      <w:tr w:rsidR="00B82054" w:rsidRPr="00842F1E" w14:paraId="60479706" w14:textId="77777777" w:rsidTr="005B2D6D">
        <w:tc>
          <w:tcPr>
            <w:tcW w:w="5760" w:type="dxa"/>
            <w:shd w:val="clear" w:color="auto" w:fill="EFEFEF"/>
            <w:tcMar>
              <w:top w:w="100" w:type="dxa"/>
              <w:left w:w="100" w:type="dxa"/>
              <w:bottom w:w="100" w:type="dxa"/>
              <w:right w:w="100" w:type="dxa"/>
            </w:tcMar>
          </w:tcPr>
          <w:p w14:paraId="3E239846" w14:textId="68E822A1" w:rsidR="00B82054" w:rsidRPr="00842F1E" w:rsidRDefault="00B82054" w:rsidP="00B82054">
            <w:pPr>
              <w:spacing w:line="240" w:lineRule="auto"/>
            </w:pPr>
            <w:r w:rsidRPr="00842F1E">
              <w:rPr>
                <w:u w:val="single"/>
              </w:rPr>
              <w:t>1. In all other cases of noncongregational positions, t</w:t>
            </w:r>
            <w:r w:rsidRPr="00842F1E">
              <w:rPr>
                <w:strike/>
              </w:rPr>
              <w:t>T</w:t>
            </w:r>
            <w:r w:rsidRPr="00842F1E">
              <w:t xml:space="preserve">he calling church shall secure the prior approval of classis, with the concurring advice of the synodical deputies, for each new ministerial position, by providing classis with the following information: </w:t>
            </w:r>
          </w:p>
        </w:tc>
        <w:tc>
          <w:tcPr>
            <w:tcW w:w="7131" w:type="dxa"/>
            <w:gridSpan w:val="2"/>
            <w:shd w:val="clear" w:color="auto" w:fill="EFEFEF"/>
          </w:tcPr>
          <w:p w14:paraId="76957F75" w14:textId="19C9FB5B" w:rsidR="00B82054" w:rsidRPr="00842F1E" w:rsidRDefault="008F0049"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 xml:space="preserve">1. </w:t>
            </w:r>
            <w:r w:rsidR="00A1126B" w:rsidRPr="00842F1E">
              <w:rPr>
                <w:rFonts w:ascii="NanumGothic" w:eastAsia="NanumGothic" w:hAnsi="NanumGothic" w:cs="Arial Unicode MS" w:hint="eastAsia"/>
                <w:u w:val="single"/>
                <w:lang w:eastAsia="ko-KR"/>
              </w:rPr>
              <w:t>다른 모든 비교회 직위</w:t>
            </w:r>
            <w:r w:rsidRPr="00842F1E">
              <w:rPr>
                <w:rFonts w:ascii="NanumGothic" w:eastAsia="NanumGothic" w:hAnsi="NanumGothic" w:cs="Arial Unicode MS" w:hint="eastAsia"/>
                <w:u w:val="single"/>
                <w:lang w:eastAsia="ko-KR"/>
              </w:rPr>
              <w:t xml:space="preserve">에 </w:t>
            </w:r>
            <w:r w:rsidR="002A1646" w:rsidRPr="00842F1E">
              <w:rPr>
                <w:rFonts w:ascii="NanumGothic" w:eastAsia="NanumGothic" w:hAnsi="NanumGothic" w:cs="Arial Unicode MS" w:hint="eastAsia"/>
                <w:u w:val="single"/>
                <w:lang w:eastAsia="ko-KR"/>
              </w:rPr>
              <w:t>관</w:t>
            </w:r>
            <w:r w:rsidRPr="00842F1E">
              <w:rPr>
                <w:rFonts w:ascii="NanumGothic" w:eastAsia="NanumGothic" w:hAnsi="NanumGothic" w:cs="Arial Unicode MS" w:hint="eastAsia"/>
                <w:u w:val="single"/>
                <w:lang w:eastAsia="ko-KR"/>
              </w:rPr>
              <w:t>하여</w:t>
            </w:r>
            <w:r w:rsidRPr="00842F1E">
              <w:rPr>
                <w:rFonts w:ascii="NanumGothic" w:eastAsia="NanumGothic" w:hAnsi="NanumGothic" w:cs="Arial Unicode MS" w:hint="eastAsia"/>
                <w:lang w:eastAsia="ko-KR"/>
              </w:rPr>
              <w:t xml:space="preserve"> </w:t>
            </w:r>
            <w:r w:rsidR="00FD6C64" w:rsidRPr="00842F1E">
              <w:rPr>
                <w:rFonts w:ascii="NanumGothic" w:eastAsia="NanumGothic" w:hAnsi="NanumGothic" w:cs="Arial Unicode MS" w:hint="eastAsia"/>
                <w:lang w:eastAsia="ko-KR"/>
              </w:rPr>
              <w:t>청빙교회는</w:t>
            </w:r>
            <w:r w:rsidR="002A25AC" w:rsidRPr="00842F1E">
              <w:rPr>
                <w:rFonts w:ascii="NanumGothic" w:eastAsia="NanumGothic" w:hAnsi="NanumGothic" w:cs="Arial Unicode MS" w:hint="eastAsia"/>
                <w:lang w:eastAsia="ko-KR"/>
              </w:rPr>
              <w:t>, 각각의 새로운 사역 직위마다, 아래의 정보를 노회에 제공하며,</w:t>
            </w:r>
            <w:r w:rsidR="00FD6C64" w:rsidRPr="00842F1E">
              <w:rPr>
                <w:rFonts w:ascii="NanumGothic" w:eastAsia="NanumGothic" w:hAnsi="NanumGothic" w:cs="Arial Unicode MS" w:hint="eastAsia"/>
                <w:lang w:eastAsia="ko-KR"/>
              </w:rPr>
              <w:t xml:space="preserve"> 노회의 사전 승인을 얻고 </w:t>
            </w:r>
            <w:r w:rsidR="002A1646" w:rsidRPr="00842F1E">
              <w:rPr>
                <w:rFonts w:ascii="NanumGothic" w:eastAsia="NanumGothic" w:hAnsi="NanumGothic" w:cs="Arial Unicode MS" w:hint="eastAsia"/>
                <w:lang w:eastAsia="ko-KR"/>
              </w:rPr>
              <w:t>총회 대표의 동의를 얻</w:t>
            </w:r>
            <w:r w:rsidR="00FD6C64" w:rsidRPr="00842F1E">
              <w:rPr>
                <w:rFonts w:ascii="NanumGothic" w:eastAsia="NanumGothic" w:hAnsi="NanumGothic" w:cs="Arial Unicode MS" w:hint="eastAsia"/>
                <w:lang w:eastAsia="ko-KR"/>
              </w:rPr>
              <w:t>어야 한다</w:t>
            </w:r>
            <w:r w:rsidR="002D22AE" w:rsidRPr="00842F1E">
              <w:rPr>
                <w:rFonts w:ascii="NanumGothic" w:eastAsia="NanumGothic" w:hAnsi="NanumGothic" w:cs="Arial Unicode MS" w:hint="eastAsia"/>
                <w:lang w:eastAsia="ko-KR"/>
              </w:rPr>
              <w:t>:</w:t>
            </w:r>
          </w:p>
        </w:tc>
      </w:tr>
      <w:tr w:rsidR="00B82054" w:rsidRPr="00842F1E" w14:paraId="44358CC3" w14:textId="77777777" w:rsidTr="005B2D6D">
        <w:tc>
          <w:tcPr>
            <w:tcW w:w="5760" w:type="dxa"/>
            <w:shd w:val="clear" w:color="auto" w:fill="EFEFEF"/>
            <w:tcMar>
              <w:top w:w="100" w:type="dxa"/>
              <w:left w:w="100" w:type="dxa"/>
              <w:bottom w:w="100" w:type="dxa"/>
              <w:right w:w="100" w:type="dxa"/>
            </w:tcMar>
          </w:tcPr>
          <w:p w14:paraId="17E7F011" w14:textId="2C855D05" w:rsidR="00B82054" w:rsidRPr="00842F1E" w:rsidRDefault="00B82054" w:rsidP="00B82054">
            <w:pPr>
              <w:spacing w:line="240" w:lineRule="auto"/>
            </w:pPr>
            <w:r w:rsidRPr="00842F1E">
              <w:rPr>
                <w:u w:val="single"/>
              </w:rPr>
              <w:t>a.</w:t>
            </w:r>
            <w:r w:rsidRPr="00842F1E">
              <w:t xml:space="preserve"> The description of the official position (purposes, duties, qualifications, etc.) as determined by the calling church in consultation with cooperating agencies as applicable. </w:t>
            </w:r>
          </w:p>
        </w:tc>
        <w:tc>
          <w:tcPr>
            <w:tcW w:w="7131" w:type="dxa"/>
            <w:gridSpan w:val="2"/>
            <w:shd w:val="clear" w:color="auto" w:fill="EFEFEF"/>
          </w:tcPr>
          <w:p w14:paraId="37F16ED4" w14:textId="0A976E10" w:rsidR="00B82054" w:rsidRPr="00842F1E" w:rsidRDefault="002D22AE"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a.</w:t>
            </w:r>
            <w:r w:rsidRPr="00842F1E">
              <w:rPr>
                <w:rFonts w:ascii="NanumGothic" w:eastAsia="NanumGothic" w:hAnsi="NanumGothic" w:cs="Arial Unicode MS" w:hint="eastAsia"/>
                <w:lang w:eastAsia="ko-KR"/>
              </w:rPr>
              <w:t xml:space="preserve"> </w:t>
            </w:r>
            <w:r w:rsidR="000B22A6" w:rsidRPr="00842F1E">
              <w:rPr>
                <w:rFonts w:ascii="NanumGothic" w:eastAsia="NanumGothic" w:hAnsi="NanumGothic" w:cs="Arial Unicode MS" w:hint="eastAsia"/>
                <w:lang w:eastAsia="ko-KR"/>
              </w:rPr>
              <w:t xml:space="preserve">청빙교회가 관련되는 </w:t>
            </w:r>
            <w:r w:rsidR="00092878" w:rsidRPr="00842F1E">
              <w:rPr>
                <w:rFonts w:ascii="NanumGothic" w:eastAsia="NanumGothic" w:hAnsi="NanumGothic" w:cs="Arial Unicode MS" w:hint="eastAsia"/>
                <w:lang w:eastAsia="ko-KR"/>
              </w:rPr>
              <w:t xml:space="preserve">협력단체와 협의하여 작성한 </w:t>
            </w:r>
            <w:r w:rsidR="00AB250A" w:rsidRPr="00842F1E">
              <w:rPr>
                <w:rFonts w:ascii="NanumGothic" w:eastAsia="NanumGothic" w:hAnsi="NanumGothic" w:cs="Arial Unicode MS" w:hint="eastAsia"/>
                <w:lang w:eastAsia="ko-KR"/>
              </w:rPr>
              <w:t xml:space="preserve">사역의 </w:t>
            </w:r>
            <w:r w:rsidR="007C7002" w:rsidRPr="00842F1E">
              <w:rPr>
                <w:rFonts w:ascii="NanumGothic" w:eastAsia="NanumGothic" w:hAnsi="NanumGothic" w:cs="Arial Unicode MS" w:hint="eastAsia"/>
                <w:lang w:eastAsia="ko-KR"/>
              </w:rPr>
              <w:t xml:space="preserve">설명 (목적, </w:t>
            </w:r>
            <w:r w:rsidR="000B22A6" w:rsidRPr="00842F1E">
              <w:rPr>
                <w:rFonts w:ascii="NanumGothic" w:eastAsia="NanumGothic" w:hAnsi="NanumGothic" w:cs="Arial Unicode MS" w:hint="eastAsia"/>
                <w:lang w:eastAsia="ko-KR"/>
              </w:rPr>
              <w:t>의무, 자격 등)</w:t>
            </w:r>
            <w:r w:rsidR="001643BF" w:rsidRPr="00842F1E">
              <w:rPr>
                <w:rFonts w:ascii="NanumGothic" w:eastAsia="NanumGothic" w:hAnsi="NanumGothic" w:cs="Arial Unicode MS" w:hint="eastAsia"/>
                <w:lang w:eastAsia="ko-KR"/>
              </w:rPr>
              <w:t>,</w:t>
            </w:r>
          </w:p>
        </w:tc>
      </w:tr>
      <w:tr w:rsidR="00B82054" w:rsidRPr="00842F1E" w14:paraId="18FD5DDC" w14:textId="77777777" w:rsidTr="005B2D6D">
        <w:tc>
          <w:tcPr>
            <w:tcW w:w="5760" w:type="dxa"/>
            <w:shd w:val="clear" w:color="auto" w:fill="EFEFEF"/>
            <w:tcMar>
              <w:top w:w="100" w:type="dxa"/>
              <w:left w:w="100" w:type="dxa"/>
              <w:bottom w:w="100" w:type="dxa"/>
              <w:right w:w="100" w:type="dxa"/>
            </w:tcMar>
          </w:tcPr>
          <w:p w14:paraId="17D365FB" w14:textId="134E5D30" w:rsidR="00B82054" w:rsidRPr="00842F1E" w:rsidRDefault="00B82054" w:rsidP="00B82054">
            <w:pPr>
              <w:spacing w:line="240" w:lineRule="auto"/>
            </w:pPr>
            <w:r w:rsidRPr="00842F1E">
              <w:rPr>
                <w:u w:val="single"/>
              </w:rPr>
              <w:t>b.</w:t>
            </w:r>
            <w:r w:rsidRPr="00842F1E">
              <w:t xml:space="preserve"> The demonstration that the position will be consistent with the calling of a minister of the Word.</w:t>
            </w:r>
          </w:p>
        </w:tc>
        <w:tc>
          <w:tcPr>
            <w:tcW w:w="7131" w:type="dxa"/>
            <w:gridSpan w:val="2"/>
            <w:shd w:val="clear" w:color="auto" w:fill="EFEFEF"/>
          </w:tcPr>
          <w:p w14:paraId="23FC16A4" w14:textId="1A0931CC" w:rsidR="00B82054" w:rsidRPr="00842F1E" w:rsidRDefault="008F3593"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b.</w:t>
            </w:r>
            <w:r w:rsidRPr="00842F1E">
              <w:rPr>
                <w:rFonts w:ascii="NanumGothic" w:eastAsia="NanumGothic" w:hAnsi="NanumGothic" w:cs="Arial Unicode MS" w:hint="eastAsia"/>
                <w:lang w:eastAsia="ko-KR"/>
              </w:rPr>
              <w:t xml:space="preserve"> 해당 사역이 말씀사역의 청빙과 일치한다는 증거.</w:t>
            </w:r>
          </w:p>
        </w:tc>
      </w:tr>
      <w:tr w:rsidR="00B82054" w:rsidRPr="00842F1E" w14:paraId="1847AD00" w14:textId="77777777" w:rsidTr="005B2D6D">
        <w:tc>
          <w:tcPr>
            <w:tcW w:w="5760" w:type="dxa"/>
            <w:shd w:val="clear" w:color="auto" w:fill="EFEFEF"/>
            <w:tcMar>
              <w:top w:w="100" w:type="dxa"/>
              <w:left w:w="100" w:type="dxa"/>
              <w:bottom w:w="100" w:type="dxa"/>
              <w:right w:w="100" w:type="dxa"/>
            </w:tcMar>
          </w:tcPr>
          <w:p w14:paraId="074837FE" w14:textId="4059C225" w:rsidR="00B82054" w:rsidRPr="00842F1E" w:rsidRDefault="00B82054" w:rsidP="00B82054">
            <w:pPr>
              <w:spacing w:line="240" w:lineRule="auto"/>
            </w:pPr>
            <w:r w:rsidRPr="00842F1E">
              <w:rPr>
                <w:u w:val="single"/>
              </w:rPr>
              <w:t>c.</w:t>
            </w:r>
            <w:r w:rsidRPr="00842F1E">
              <w:t xml:space="preserve"> </w:t>
            </w:r>
            <w:r w:rsidRPr="00842F1E">
              <w:rPr>
                <w:u w:val="single"/>
              </w:rPr>
              <w:t>A Covenant of Joint Supervision that shall be mutually agreed to and signed by the minister, the calling church, and the appointing organization (cf. Supplement, Art. 13-b).</w:t>
            </w:r>
            <w:r w:rsidRPr="00842F1E">
              <w:rPr>
                <w:strike/>
              </w:rPr>
              <w:t xml:space="preserve">The evidence that the minister will be directly accountable to the calling church, including an outline of requirements for reporting to the calling church, and supervision by the calling church, in consultation with cooperating agencies as applicable. </w:t>
            </w:r>
          </w:p>
        </w:tc>
        <w:tc>
          <w:tcPr>
            <w:tcW w:w="7131" w:type="dxa"/>
            <w:gridSpan w:val="2"/>
            <w:shd w:val="clear" w:color="auto" w:fill="EFEFEF"/>
          </w:tcPr>
          <w:p w14:paraId="7898C843" w14:textId="385F482E" w:rsidR="00B82054" w:rsidRPr="00842F1E" w:rsidRDefault="009F4068"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 xml:space="preserve">c. </w:t>
            </w:r>
            <w:r w:rsidR="003E62C8" w:rsidRPr="00842F1E">
              <w:rPr>
                <w:rFonts w:ascii="NanumGothic" w:eastAsia="NanumGothic" w:hAnsi="NanumGothic" w:cs="Arial Unicode MS" w:hint="eastAsia"/>
                <w:u w:val="single"/>
                <w:lang w:eastAsia="ko-KR"/>
              </w:rPr>
              <w:t xml:space="preserve">해당 목사, 청빙교회, 그리고 임명기관이 </w:t>
            </w:r>
            <w:r w:rsidR="006C3BEB" w:rsidRPr="00842F1E">
              <w:rPr>
                <w:rFonts w:ascii="NanumGothic" w:eastAsia="NanumGothic" w:hAnsi="NanumGothic" w:cs="Arial Unicode MS" w:hint="eastAsia"/>
                <w:u w:val="single"/>
                <w:lang w:eastAsia="ko-KR"/>
              </w:rPr>
              <w:t>동의하고 사인한</w:t>
            </w:r>
            <w:r w:rsidR="006C3BEB" w:rsidRPr="00842F1E">
              <w:rPr>
                <w:rFonts w:ascii="NanumGothic" w:eastAsia="NanumGothic" w:hAnsi="NanumGothic" w:cs="Arial Unicode MS" w:hint="eastAsia"/>
                <w:lang w:eastAsia="ko-KR"/>
              </w:rPr>
              <w:t xml:space="preserve"> </w:t>
            </w:r>
            <w:r w:rsidR="0028698D" w:rsidRPr="00842F1E">
              <w:rPr>
                <w:rFonts w:ascii="NanumGothic" w:eastAsia="NanumGothic" w:hAnsi="NanumGothic" w:cs="Arial Unicode MS" w:hint="eastAsia"/>
                <w:u w:val="single"/>
                <w:lang w:eastAsia="ko-KR"/>
              </w:rPr>
              <w:t>공동감독 협의서 (Covenant of Joint Supervision)</w:t>
            </w:r>
            <w:r w:rsidR="00403EB4" w:rsidRPr="00842F1E">
              <w:rPr>
                <w:rFonts w:ascii="NanumGothic" w:eastAsia="NanumGothic" w:hAnsi="NanumGothic" w:cs="Arial Unicode MS" w:hint="eastAsia"/>
                <w:u w:val="single"/>
                <w:lang w:eastAsia="ko-KR"/>
              </w:rPr>
              <w:t xml:space="preserve"> (참고, 보칙, 13-b).</w:t>
            </w:r>
            <w:r w:rsidR="00403EB4" w:rsidRPr="00842F1E">
              <w:rPr>
                <w:rFonts w:ascii="NanumGothic" w:eastAsia="NanumGothic" w:hAnsi="NanumGothic" w:cs="Arial Unicode MS" w:hint="eastAsia"/>
                <w:lang w:eastAsia="ko-KR"/>
              </w:rPr>
              <w:t xml:space="preserve"> </w:t>
            </w:r>
            <w:r w:rsidR="00185A94" w:rsidRPr="00842F1E">
              <w:rPr>
                <w:rFonts w:ascii="NanumGothic" w:eastAsia="NanumGothic" w:hAnsi="NanumGothic" w:cs="Arial Unicode MS" w:hint="eastAsia"/>
                <w:strike/>
                <w:lang w:eastAsia="ko-KR"/>
              </w:rPr>
              <w:t xml:space="preserve">협력단체와 협의하여 작성한, </w:t>
            </w:r>
            <w:r w:rsidR="0009345A" w:rsidRPr="00842F1E">
              <w:rPr>
                <w:rFonts w:ascii="NanumGothic" w:eastAsia="NanumGothic" w:hAnsi="NanumGothic" w:cs="Arial Unicode MS" w:hint="eastAsia"/>
                <w:strike/>
                <w:lang w:eastAsia="ko-KR"/>
              </w:rPr>
              <w:t xml:space="preserve">해당 목사가 </w:t>
            </w:r>
            <w:r w:rsidR="00CA45B1" w:rsidRPr="00842F1E">
              <w:rPr>
                <w:rFonts w:ascii="NanumGothic" w:eastAsia="NanumGothic" w:hAnsi="NanumGothic" w:cs="Arial Unicode MS" w:hint="eastAsia"/>
                <w:strike/>
                <w:lang w:eastAsia="ko-KR"/>
              </w:rPr>
              <w:t>청빙교회에 의무적으로 보고</w:t>
            </w:r>
            <w:r w:rsidR="00ED3B70" w:rsidRPr="00842F1E">
              <w:rPr>
                <w:rFonts w:ascii="NanumGothic" w:eastAsia="NanumGothic" w:hAnsi="NanumGothic" w:cs="Arial Unicode MS" w:hint="eastAsia"/>
                <w:strike/>
                <w:lang w:eastAsia="ko-KR"/>
              </w:rPr>
              <w:t xml:space="preserve">하고 </w:t>
            </w:r>
            <w:r w:rsidR="003B3247" w:rsidRPr="00842F1E">
              <w:rPr>
                <w:rFonts w:ascii="NanumGothic" w:eastAsia="NanumGothic" w:hAnsi="NanumGothic" w:cs="Arial Unicode MS" w:hint="eastAsia"/>
                <w:strike/>
                <w:lang w:eastAsia="ko-KR"/>
              </w:rPr>
              <w:t>청빙교회의 감독을 받으며</w:t>
            </w:r>
            <w:r w:rsidR="0009345A" w:rsidRPr="00842F1E">
              <w:rPr>
                <w:rFonts w:ascii="NanumGothic" w:eastAsia="NanumGothic" w:hAnsi="NanumGothic" w:cs="Arial Unicode MS" w:hint="eastAsia"/>
                <w:strike/>
                <w:lang w:eastAsia="ko-KR"/>
              </w:rPr>
              <w:t xml:space="preserve"> </w:t>
            </w:r>
            <w:r w:rsidR="008D65BB" w:rsidRPr="00842F1E">
              <w:rPr>
                <w:rFonts w:ascii="NanumGothic" w:eastAsia="NanumGothic" w:hAnsi="NanumGothic" w:cs="Arial Unicode MS" w:hint="eastAsia"/>
                <w:strike/>
                <w:lang w:eastAsia="ko-KR"/>
              </w:rPr>
              <w:t>청빙교회에 직접적으로 책임을 진다는 증거</w:t>
            </w:r>
            <w:r w:rsidR="00E33078" w:rsidRPr="00842F1E">
              <w:rPr>
                <w:rFonts w:ascii="NanumGothic" w:eastAsia="NanumGothic" w:hAnsi="NanumGothic" w:cs="Arial Unicode MS" w:hint="eastAsia"/>
                <w:strike/>
                <w:lang w:eastAsia="ko-KR"/>
              </w:rPr>
              <w:t>.</w:t>
            </w:r>
          </w:p>
        </w:tc>
      </w:tr>
      <w:tr w:rsidR="00B82054" w:rsidRPr="00842F1E" w14:paraId="3D65D422" w14:textId="77777777" w:rsidTr="005B2D6D">
        <w:tc>
          <w:tcPr>
            <w:tcW w:w="5760" w:type="dxa"/>
            <w:shd w:val="clear" w:color="auto" w:fill="EFEFEF"/>
            <w:tcMar>
              <w:top w:w="100" w:type="dxa"/>
              <w:left w:w="100" w:type="dxa"/>
              <w:bottom w:w="100" w:type="dxa"/>
              <w:right w:w="100" w:type="dxa"/>
            </w:tcMar>
          </w:tcPr>
          <w:p w14:paraId="79D88B33" w14:textId="4E79D8C3" w:rsidR="00B82054" w:rsidRPr="00842F1E" w:rsidRDefault="00B82054" w:rsidP="00B82054">
            <w:pPr>
              <w:spacing w:line="240" w:lineRule="auto"/>
            </w:pPr>
            <w:r w:rsidRPr="00842F1E">
              <w:rPr>
                <w:u w:val="single"/>
              </w:rPr>
              <w:t>d.</w:t>
            </w:r>
            <w:r w:rsidRPr="00842F1E">
              <w:t xml:space="preserve"> When any position having been declared by a classis to be “spiritual in character and directly related to the ministerial calling” . . . becomes vacant, this position shall be reviewed by the classis and synodical deputies </w:t>
            </w:r>
            <w:r w:rsidRPr="00842F1E">
              <w:lastRenderedPageBreak/>
              <w:t>in light of Articles 11-14 of the Church Order before another call is issued.</w:t>
            </w:r>
          </w:p>
        </w:tc>
        <w:tc>
          <w:tcPr>
            <w:tcW w:w="7131" w:type="dxa"/>
            <w:gridSpan w:val="2"/>
            <w:shd w:val="clear" w:color="auto" w:fill="EFEFEF"/>
          </w:tcPr>
          <w:p w14:paraId="03610E14" w14:textId="749AAA27" w:rsidR="00B82054" w:rsidRPr="00842F1E" w:rsidRDefault="00E33078"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lastRenderedPageBreak/>
              <w:t>d.</w:t>
            </w:r>
            <w:r w:rsidRPr="00842F1E">
              <w:rPr>
                <w:rFonts w:ascii="NanumGothic" w:eastAsia="NanumGothic" w:hAnsi="NanumGothic" w:cs="Arial Unicode MS" w:hint="eastAsia"/>
                <w:lang w:eastAsia="ko-KR"/>
              </w:rPr>
              <w:t xml:space="preserve"> </w:t>
            </w:r>
            <w:r w:rsidR="00926A49" w:rsidRPr="00842F1E">
              <w:rPr>
                <w:rFonts w:ascii="NanumGothic" w:eastAsia="NanumGothic" w:hAnsi="NanumGothic" w:cs="Arial Unicode MS" w:hint="eastAsia"/>
                <w:lang w:eastAsia="ko-KR"/>
              </w:rPr>
              <w:t xml:space="preserve">노회가 </w:t>
            </w:r>
            <w:r w:rsidR="00D87989" w:rsidRPr="00842F1E">
              <w:rPr>
                <w:rFonts w:ascii="NanumGothic" w:eastAsia="NanumGothic" w:hAnsi="NanumGothic" w:cs="Arial Unicode MS"/>
                <w:lang w:eastAsia="ko-KR"/>
              </w:rPr>
              <w:t>“</w:t>
            </w:r>
            <w:r w:rsidR="00D87989" w:rsidRPr="00842F1E">
              <w:rPr>
                <w:rFonts w:ascii="NanumGothic" w:eastAsia="NanumGothic" w:hAnsi="NanumGothic" w:cs="Arial Unicode MS" w:hint="eastAsia"/>
                <w:lang w:eastAsia="ko-KR"/>
              </w:rPr>
              <w:t>영적인 목회사역</w:t>
            </w:r>
            <w:r w:rsidR="00D87989" w:rsidRPr="00842F1E">
              <w:rPr>
                <w:rFonts w:ascii="NanumGothic" w:eastAsia="NanumGothic" w:hAnsi="NanumGothic" w:cs="Arial Unicode MS"/>
                <w:lang w:eastAsia="ko-KR"/>
              </w:rPr>
              <w:t>”</w:t>
            </w:r>
            <w:r w:rsidR="007B0713" w:rsidRPr="00842F1E">
              <w:rPr>
                <w:rFonts w:ascii="NanumGothic" w:eastAsia="NanumGothic" w:hAnsi="NanumGothic" w:cs="Arial Unicode MS" w:hint="eastAsia"/>
                <w:lang w:eastAsia="ko-KR"/>
              </w:rPr>
              <w:t>에 해당하는 어떠한 직위가 공석일 때에 청빙</w:t>
            </w:r>
            <w:r w:rsidR="00F919B2" w:rsidRPr="00842F1E">
              <w:rPr>
                <w:rFonts w:ascii="NanumGothic" w:eastAsia="NanumGothic" w:hAnsi="NanumGothic" w:cs="Arial Unicode MS" w:hint="eastAsia"/>
                <w:lang w:eastAsia="ko-KR"/>
              </w:rPr>
              <w:t>광고</w:t>
            </w:r>
            <w:r w:rsidR="00436B8A" w:rsidRPr="00842F1E">
              <w:rPr>
                <w:rFonts w:ascii="NanumGothic" w:eastAsia="NanumGothic" w:hAnsi="NanumGothic" w:cs="Arial Unicode MS" w:hint="eastAsia"/>
                <w:lang w:eastAsia="ko-KR"/>
              </w:rPr>
              <w:t>를 발표하</w:t>
            </w:r>
            <w:r w:rsidR="00F919B2" w:rsidRPr="00842F1E">
              <w:rPr>
                <w:rFonts w:ascii="NanumGothic" w:eastAsia="NanumGothic" w:hAnsi="NanumGothic" w:cs="Arial Unicode MS" w:hint="eastAsia"/>
                <w:lang w:eastAsia="ko-KR"/>
              </w:rPr>
              <w:t xml:space="preserve">기 전에 </w:t>
            </w:r>
            <w:r w:rsidR="00436B8A" w:rsidRPr="00842F1E">
              <w:rPr>
                <w:rFonts w:ascii="NanumGothic" w:eastAsia="NanumGothic" w:hAnsi="NanumGothic" w:cs="Arial Unicode MS" w:hint="eastAsia"/>
                <w:lang w:eastAsia="ko-KR"/>
              </w:rPr>
              <w:t xml:space="preserve">11-14조에 근거하여 </w:t>
            </w:r>
            <w:r w:rsidR="00F919B2" w:rsidRPr="00842F1E">
              <w:rPr>
                <w:rFonts w:ascii="NanumGothic" w:eastAsia="NanumGothic" w:hAnsi="NanumGothic" w:cs="Arial Unicode MS" w:hint="eastAsia"/>
                <w:lang w:eastAsia="ko-KR"/>
              </w:rPr>
              <w:t xml:space="preserve">노회는 총회 대표과 함께 그 직위를 </w:t>
            </w:r>
            <w:r w:rsidR="00892C3F" w:rsidRPr="00842F1E">
              <w:rPr>
                <w:rFonts w:ascii="NanumGothic" w:eastAsia="NanumGothic" w:hAnsi="NanumGothic" w:cs="Arial Unicode MS" w:hint="eastAsia"/>
                <w:lang w:eastAsia="ko-KR"/>
              </w:rPr>
              <w:t>검토하여야 한다.</w:t>
            </w:r>
          </w:p>
        </w:tc>
      </w:tr>
      <w:tr w:rsidR="00B82054" w:rsidRPr="00842F1E" w14:paraId="1FDE0EAF" w14:textId="77777777" w:rsidTr="005B2D6D">
        <w:tc>
          <w:tcPr>
            <w:tcW w:w="5760" w:type="dxa"/>
            <w:shd w:val="clear" w:color="auto" w:fill="EFEFEF"/>
            <w:tcMar>
              <w:top w:w="100" w:type="dxa"/>
              <w:left w:w="100" w:type="dxa"/>
              <w:bottom w:w="100" w:type="dxa"/>
              <w:right w:w="100" w:type="dxa"/>
            </w:tcMar>
          </w:tcPr>
          <w:p w14:paraId="5FE83621" w14:textId="337D8A15" w:rsidR="00B82054" w:rsidRPr="00842F1E" w:rsidRDefault="00B82054" w:rsidP="00B82054">
            <w:pPr>
              <w:spacing w:line="240" w:lineRule="auto"/>
            </w:pPr>
            <w:r w:rsidRPr="00842F1E">
              <w:rPr>
                <w:u w:val="single"/>
              </w:rPr>
              <w:t>e.</w:t>
            </w:r>
            <w:r w:rsidRPr="00842F1E">
              <w:t xml:space="preserve"> When a new ministry opportunity can be met only by immediate action, the calling church (and the appropriate denominational agency) may obtain provisional approval from the classical </w:t>
            </w:r>
            <w:r w:rsidRPr="00842F1E">
              <w:rPr>
                <w:u w:val="single"/>
              </w:rPr>
              <w:t xml:space="preserve">interim </w:t>
            </w:r>
            <w:r w:rsidRPr="00842F1E">
              <w:t xml:space="preserve">committee, subject to subsequent approval by classis with the concurring advice of the synodical deputies. </w:t>
            </w:r>
            <w:r w:rsidRPr="00842F1E">
              <w:rPr>
                <w:u w:val="single"/>
              </w:rPr>
              <w:t>The letter of call must indicate the provisional nature of this call if such approval has not yet been granted</w:t>
            </w:r>
            <w:r w:rsidRPr="00842F1E">
              <w:t xml:space="preserve">. In the event that the provisional approval is not sustained and the minister desires to continue in the position, the minister may be </w:t>
            </w:r>
            <w:r w:rsidRPr="00842F1E">
              <w:rPr>
                <w:strike/>
              </w:rPr>
              <w:t>honorably</w:t>
            </w:r>
            <w:r w:rsidRPr="00842F1E">
              <w:t xml:space="preserve"> released from office and may be readmitted according to the regulations of the Church Order. (Cf. Article 14-e.) </w:t>
            </w:r>
          </w:p>
        </w:tc>
        <w:tc>
          <w:tcPr>
            <w:tcW w:w="7131" w:type="dxa"/>
            <w:gridSpan w:val="2"/>
            <w:shd w:val="clear" w:color="auto" w:fill="EFEFEF"/>
          </w:tcPr>
          <w:p w14:paraId="6A7183E6" w14:textId="5B033FAA" w:rsidR="00B82054" w:rsidRPr="00842F1E" w:rsidRDefault="00A85CA4"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e.</w:t>
            </w:r>
            <w:r w:rsidRPr="00842F1E">
              <w:rPr>
                <w:rFonts w:ascii="NanumGothic" w:eastAsia="NanumGothic" w:hAnsi="NanumGothic" w:cs="Arial Unicode MS" w:hint="eastAsia"/>
                <w:lang w:eastAsia="ko-KR"/>
              </w:rPr>
              <w:t xml:space="preserve"> </w:t>
            </w:r>
            <w:r w:rsidR="00C9739E" w:rsidRPr="00842F1E">
              <w:rPr>
                <w:rFonts w:ascii="NanumGothic" w:eastAsia="NanumGothic" w:hAnsi="NanumGothic" w:cs="Arial Unicode MS" w:hint="eastAsia"/>
                <w:lang w:eastAsia="ko-KR"/>
              </w:rPr>
              <w:t>새로운 사역</w:t>
            </w:r>
            <w:r w:rsidR="0092321A" w:rsidRPr="00842F1E">
              <w:rPr>
                <w:rFonts w:ascii="NanumGothic" w:eastAsia="NanumGothic" w:hAnsi="NanumGothic" w:cs="Arial Unicode MS" w:hint="eastAsia"/>
                <w:lang w:eastAsia="ko-KR"/>
              </w:rPr>
              <w:t xml:space="preserve">이 </w:t>
            </w:r>
            <w:r w:rsidR="001A10F1" w:rsidRPr="00842F1E">
              <w:rPr>
                <w:rFonts w:ascii="NanumGothic" w:eastAsia="NanumGothic" w:hAnsi="NanumGothic" w:cs="Arial Unicode MS" w:hint="eastAsia"/>
                <w:lang w:eastAsia="ko-KR"/>
              </w:rPr>
              <w:t>즉각적인 청빙에 의하여</w:t>
            </w:r>
            <w:r w:rsidR="002A3BE5" w:rsidRPr="00842F1E">
              <w:rPr>
                <w:rFonts w:ascii="NanumGothic" w:eastAsia="NanumGothic" w:hAnsi="NanumGothic" w:cs="Arial Unicode MS" w:hint="eastAsia"/>
                <w:lang w:eastAsia="ko-KR"/>
              </w:rPr>
              <w:t>만</w:t>
            </w:r>
            <w:r w:rsidR="0092321A" w:rsidRPr="00842F1E">
              <w:rPr>
                <w:rFonts w:ascii="NanumGothic" w:eastAsia="NanumGothic" w:hAnsi="NanumGothic" w:cs="Arial Unicode MS" w:hint="eastAsia"/>
                <w:lang w:eastAsia="ko-KR"/>
              </w:rPr>
              <w:t xml:space="preserve"> 충족</w:t>
            </w:r>
            <w:r w:rsidR="002A3BE5" w:rsidRPr="00842F1E">
              <w:rPr>
                <w:rFonts w:ascii="NanumGothic" w:eastAsia="NanumGothic" w:hAnsi="NanumGothic" w:cs="Arial Unicode MS" w:hint="eastAsia"/>
                <w:lang w:eastAsia="ko-KR"/>
              </w:rPr>
              <w:t>될 경우 청빙교회</w:t>
            </w:r>
            <w:r w:rsidR="00D31BE6" w:rsidRPr="00842F1E">
              <w:rPr>
                <w:rFonts w:ascii="NanumGothic" w:eastAsia="NanumGothic" w:hAnsi="NanumGothic" w:cs="Arial Unicode MS" w:hint="eastAsia"/>
                <w:lang w:eastAsia="ko-KR"/>
              </w:rPr>
              <w:t>는</w:t>
            </w:r>
            <w:r w:rsidR="002A3BE5" w:rsidRPr="00842F1E">
              <w:rPr>
                <w:rFonts w:ascii="NanumGothic" w:eastAsia="NanumGothic" w:hAnsi="NanumGothic" w:cs="Arial Unicode MS" w:hint="eastAsia"/>
                <w:lang w:eastAsia="ko-KR"/>
              </w:rPr>
              <w:t xml:space="preserve"> (그리고 </w:t>
            </w:r>
            <w:r w:rsidR="00D31BE6" w:rsidRPr="00842F1E">
              <w:rPr>
                <w:rFonts w:ascii="NanumGothic" w:eastAsia="NanumGothic" w:hAnsi="NanumGothic" w:cs="Arial Unicode MS" w:hint="eastAsia"/>
                <w:lang w:eastAsia="ko-KR"/>
              </w:rPr>
              <w:t>관련 교단기관은)</w:t>
            </w:r>
            <w:r w:rsidR="0092321A" w:rsidRPr="00842F1E">
              <w:rPr>
                <w:rFonts w:ascii="NanumGothic" w:eastAsia="NanumGothic" w:hAnsi="NanumGothic" w:cs="Arial Unicode MS" w:hint="eastAsia"/>
                <w:lang w:eastAsia="ko-KR"/>
              </w:rPr>
              <w:t xml:space="preserve"> </w:t>
            </w:r>
            <w:r w:rsidR="00ED6EA4" w:rsidRPr="00842F1E">
              <w:rPr>
                <w:rFonts w:ascii="NanumGothic" w:eastAsia="NanumGothic" w:hAnsi="NanumGothic" w:cs="Arial Unicode MS" w:hint="eastAsia"/>
                <w:lang w:eastAsia="ko-KR"/>
              </w:rPr>
              <w:t xml:space="preserve">노회의 </w:t>
            </w:r>
            <w:r w:rsidR="00A177D5" w:rsidRPr="00842F1E">
              <w:rPr>
                <w:rFonts w:ascii="NanumGothic" w:eastAsia="NanumGothic" w:hAnsi="NanumGothic" w:cs="Arial Unicode MS" w:hint="eastAsia"/>
                <w:lang w:eastAsia="ko-KR"/>
              </w:rPr>
              <w:t>임시위원회로부터 잠정적인 승인을 얻</w:t>
            </w:r>
            <w:r w:rsidR="00166DAC" w:rsidRPr="00842F1E">
              <w:rPr>
                <w:rFonts w:ascii="NanumGothic" w:eastAsia="NanumGothic" w:hAnsi="NanumGothic" w:cs="Arial Unicode MS" w:hint="eastAsia"/>
                <w:lang w:eastAsia="ko-KR"/>
              </w:rPr>
              <w:t>은 후에</w:t>
            </w:r>
            <w:r w:rsidR="00BC2DFC" w:rsidRPr="00842F1E">
              <w:rPr>
                <w:rFonts w:ascii="NanumGothic" w:eastAsia="NanumGothic" w:hAnsi="NanumGothic" w:cs="Arial Unicode MS" w:hint="eastAsia"/>
                <w:lang w:eastAsia="ko-KR"/>
              </w:rPr>
              <w:t>,</w:t>
            </w:r>
            <w:r w:rsidR="00166DAC" w:rsidRPr="00842F1E">
              <w:rPr>
                <w:rFonts w:ascii="NanumGothic" w:eastAsia="NanumGothic" w:hAnsi="NanumGothic" w:cs="Arial Unicode MS" w:hint="eastAsia"/>
                <w:lang w:eastAsia="ko-KR"/>
              </w:rPr>
              <w:t xml:space="preserve"> </w:t>
            </w:r>
            <w:r w:rsidR="00BC2DFC" w:rsidRPr="00842F1E">
              <w:rPr>
                <w:rFonts w:ascii="NanumGothic" w:eastAsia="NanumGothic" w:hAnsi="NanumGothic" w:cs="Arial Unicode MS" w:hint="eastAsia"/>
                <w:lang w:eastAsia="ko-KR"/>
              </w:rPr>
              <w:t xml:space="preserve">총회 대표의 동의와 </w:t>
            </w:r>
            <w:r w:rsidR="00DB7E6E" w:rsidRPr="00842F1E">
              <w:rPr>
                <w:rFonts w:ascii="NanumGothic" w:eastAsia="NanumGothic" w:hAnsi="NanumGothic" w:cs="Arial Unicode MS" w:hint="eastAsia"/>
                <w:lang w:eastAsia="ko-KR"/>
              </w:rPr>
              <w:t>더불어</w:t>
            </w:r>
            <w:r w:rsidR="00BC2DFC" w:rsidRPr="00842F1E">
              <w:rPr>
                <w:rFonts w:ascii="NanumGothic" w:eastAsia="NanumGothic" w:hAnsi="NanumGothic" w:cs="Arial Unicode MS" w:hint="eastAsia"/>
                <w:lang w:eastAsia="ko-KR"/>
              </w:rPr>
              <w:t xml:space="preserve"> 노회의 추후 승인을 얻</w:t>
            </w:r>
            <w:r w:rsidR="00A177D5" w:rsidRPr="00842F1E">
              <w:rPr>
                <w:rFonts w:ascii="NanumGothic" w:eastAsia="NanumGothic" w:hAnsi="NanumGothic" w:cs="Arial Unicode MS" w:hint="eastAsia"/>
                <w:lang w:eastAsia="ko-KR"/>
              </w:rPr>
              <w:t>을 수 있다.</w:t>
            </w:r>
            <w:r w:rsidR="00DB7E6E" w:rsidRPr="00842F1E">
              <w:rPr>
                <w:rFonts w:ascii="NanumGothic" w:eastAsia="NanumGothic" w:hAnsi="NanumGothic" w:cs="Arial Unicode MS" w:hint="eastAsia"/>
                <w:lang w:eastAsia="ko-KR"/>
              </w:rPr>
              <w:t xml:space="preserve"> </w:t>
            </w:r>
            <w:r w:rsidR="00823BA8" w:rsidRPr="00842F1E">
              <w:rPr>
                <w:rFonts w:ascii="NanumGothic" w:eastAsia="NanumGothic" w:hAnsi="NanumGothic" w:cs="Arial Unicode MS" w:hint="eastAsia"/>
                <w:u w:val="single"/>
                <w:lang w:eastAsia="ko-KR"/>
              </w:rPr>
              <w:t xml:space="preserve">승인이 </w:t>
            </w:r>
            <w:r w:rsidR="00FF4C3F" w:rsidRPr="00842F1E">
              <w:rPr>
                <w:rFonts w:ascii="NanumGothic" w:eastAsia="NanumGothic" w:hAnsi="NanumGothic" w:cs="Arial Unicode MS" w:hint="eastAsia"/>
                <w:u w:val="single"/>
                <w:lang w:eastAsia="ko-KR"/>
              </w:rPr>
              <w:t>허락되지 않은 상태라면</w:t>
            </w:r>
            <w:r w:rsidR="0092259B" w:rsidRPr="00842F1E">
              <w:rPr>
                <w:rFonts w:ascii="NanumGothic" w:eastAsia="NanumGothic" w:hAnsi="NanumGothic" w:cs="Arial Unicode MS" w:hint="eastAsia"/>
                <w:u w:val="single"/>
                <w:lang w:eastAsia="ko-KR"/>
              </w:rPr>
              <w:t>,</w:t>
            </w:r>
            <w:r w:rsidR="00FF4C3F" w:rsidRPr="00842F1E">
              <w:rPr>
                <w:rFonts w:ascii="NanumGothic" w:eastAsia="NanumGothic" w:hAnsi="NanumGothic" w:cs="Arial Unicode MS" w:hint="eastAsia"/>
                <w:u w:val="single"/>
                <w:lang w:eastAsia="ko-KR"/>
              </w:rPr>
              <w:t xml:space="preserve"> </w:t>
            </w:r>
            <w:r w:rsidR="00DB7E6E" w:rsidRPr="00842F1E">
              <w:rPr>
                <w:rFonts w:ascii="NanumGothic" w:eastAsia="NanumGothic" w:hAnsi="NanumGothic" w:cs="Arial Unicode MS" w:hint="eastAsia"/>
                <w:u w:val="single"/>
                <w:lang w:eastAsia="ko-KR"/>
              </w:rPr>
              <w:t>청빙레터</w:t>
            </w:r>
            <w:r w:rsidR="00C75D40" w:rsidRPr="00842F1E">
              <w:rPr>
                <w:rFonts w:ascii="NanumGothic" w:eastAsia="NanumGothic" w:hAnsi="NanumGothic" w:cs="Arial Unicode MS" w:hint="eastAsia"/>
                <w:u w:val="single"/>
                <w:lang w:eastAsia="ko-KR"/>
              </w:rPr>
              <w:t>는</w:t>
            </w:r>
            <w:r w:rsidR="00FF4C3F" w:rsidRPr="00842F1E">
              <w:rPr>
                <w:rFonts w:ascii="NanumGothic" w:eastAsia="NanumGothic" w:hAnsi="NanumGothic" w:cs="Arial Unicode MS" w:hint="eastAsia"/>
                <w:u w:val="single"/>
                <w:lang w:eastAsia="ko-KR"/>
              </w:rPr>
              <w:t xml:space="preserve"> </w:t>
            </w:r>
            <w:r w:rsidR="00E30161" w:rsidRPr="00842F1E">
              <w:rPr>
                <w:rFonts w:ascii="NanumGothic" w:eastAsia="NanumGothic" w:hAnsi="NanumGothic" w:cs="Arial Unicode MS" w:hint="eastAsia"/>
                <w:u w:val="single"/>
                <w:lang w:eastAsia="ko-KR"/>
              </w:rPr>
              <w:t>임시성의 이유를 밝혀야 한다</w:t>
            </w:r>
            <w:r w:rsidR="00E30161" w:rsidRPr="00842F1E">
              <w:rPr>
                <w:rFonts w:ascii="NanumGothic" w:eastAsia="NanumGothic" w:hAnsi="NanumGothic" w:cs="Arial Unicode MS" w:hint="eastAsia"/>
                <w:lang w:eastAsia="ko-KR"/>
              </w:rPr>
              <w:t xml:space="preserve">. </w:t>
            </w:r>
            <w:r w:rsidR="00A76574" w:rsidRPr="00842F1E">
              <w:rPr>
                <w:rFonts w:ascii="NanumGothic" w:eastAsia="NanumGothic" w:hAnsi="NanumGothic" w:cs="Arial Unicode MS" w:hint="eastAsia"/>
                <w:lang w:eastAsia="ko-KR"/>
              </w:rPr>
              <w:t xml:space="preserve">잠정적인 승인이 허락되지 않은 상태에서 </w:t>
            </w:r>
            <w:r w:rsidR="00327739" w:rsidRPr="00842F1E">
              <w:rPr>
                <w:rFonts w:ascii="NanumGothic" w:eastAsia="NanumGothic" w:hAnsi="NanumGothic" w:cs="Arial Unicode MS" w:hint="eastAsia"/>
                <w:lang w:eastAsia="ko-KR"/>
              </w:rPr>
              <w:t xml:space="preserve">해당 목사가 사역을 지속하고자 할 경우, 목사는 </w:t>
            </w:r>
            <w:r w:rsidR="003E26CD" w:rsidRPr="00842F1E">
              <w:rPr>
                <w:rFonts w:ascii="NanumGothic" w:eastAsia="NanumGothic" w:hAnsi="NanumGothic" w:cs="Arial Unicode MS" w:hint="eastAsia"/>
                <w:lang w:eastAsia="ko-KR"/>
              </w:rPr>
              <w:t xml:space="preserve">해당 사역에서 </w:t>
            </w:r>
            <w:r w:rsidR="003E26CD" w:rsidRPr="00842F1E">
              <w:rPr>
                <w:rFonts w:ascii="NanumGothic" w:eastAsia="NanumGothic" w:hAnsi="NanumGothic" w:cs="Arial Unicode MS" w:hint="eastAsia"/>
                <w:strike/>
                <w:lang w:eastAsia="ko-KR"/>
              </w:rPr>
              <w:t>명예롭게</w:t>
            </w:r>
            <w:r w:rsidR="003E26CD" w:rsidRPr="00842F1E">
              <w:rPr>
                <w:rFonts w:ascii="NanumGothic" w:eastAsia="NanumGothic" w:hAnsi="NanumGothic" w:cs="Arial Unicode MS" w:hint="eastAsia"/>
                <w:lang w:eastAsia="ko-KR"/>
              </w:rPr>
              <w:t xml:space="preserve"> 해임</w:t>
            </w:r>
            <w:r w:rsidR="005C6FDC" w:rsidRPr="00842F1E">
              <w:rPr>
                <w:rFonts w:ascii="NanumGothic" w:eastAsia="NanumGothic" w:hAnsi="NanumGothic" w:cs="Arial Unicode MS" w:hint="eastAsia"/>
                <w:lang w:eastAsia="ko-KR"/>
              </w:rPr>
              <w:t>된 후에 교회헌법의 규정에 따라 재임명될 수 있다.</w:t>
            </w:r>
            <w:r w:rsidR="00D3395F" w:rsidRPr="00842F1E">
              <w:rPr>
                <w:rFonts w:ascii="NanumGothic" w:eastAsia="NanumGothic" w:hAnsi="NanumGothic" w:cs="Arial Unicode MS" w:hint="eastAsia"/>
                <w:lang w:eastAsia="ko-KR"/>
              </w:rPr>
              <w:t xml:space="preserve"> (참조, 14-e).</w:t>
            </w:r>
          </w:p>
        </w:tc>
      </w:tr>
      <w:tr w:rsidR="00B82054" w:rsidRPr="00842F1E" w14:paraId="723BD3B2" w14:textId="77777777" w:rsidTr="005B2D6D">
        <w:tc>
          <w:tcPr>
            <w:tcW w:w="5760" w:type="dxa"/>
            <w:shd w:val="clear" w:color="auto" w:fill="EFEFEF"/>
            <w:tcMar>
              <w:top w:w="100" w:type="dxa"/>
              <w:left w:w="100" w:type="dxa"/>
              <w:bottom w:w="100" w:type="dxa"/>
              <w:right w:w="100" w:type="dxa"/>
            </w:tcMar>
          </w:tcPr>
          <w:p w14:paraId="2FA4C530" w14:textId="722707EA" w:rsidR="00B82054" w:rsidRPr="00842F1E" w:rsidRDefault="00B82054" w:rsidP="00B82054">
            <w:pPr>
              <w:spacing w:line="240" w:lineRule="auto"/>
            </w:pPr>
            <w:r w:rsidRPr="00842F1E">
              <w:rPr>
                <w:u w:val="single"/>
              </w:rPr>
              <w:t>2. Ministers</w:t>
            </w:r>
            <w:r w:rsidRPr="00842F1E">
              <w:t xml:space="preserve"> </w:t>
            </w:r>
            <w:r w:rsidRPr="00842F1E">
              <w:rPr>
                <w:strike/>
              </w:rPr>
              <w:t>A minister</w:t>
            </w:r>
            <w:r w:rsidRPr="00842F1E">
              <w:t xml:space="preserve"> whose service is requested by a congregation outside the Christian Reformed Church may be loaned temporarily to serve such a church while still retaining ministerial status in the Christian Reformed Church in keeping with the following regulations:</w:t>
            </w:r>
          </w:p>
        </w:tc>
        <w:tc>
          <w:tcPr>
            <w:tcW w:w="7131" w:type="dxa"/>
            <w:gridSpan w:val="2"/>
            <w:shd w:val="clear" w:color="auto" w:fill="EFEFEF"/>
          </w:tcPr>
          <w:p w14:paraId="5F2D91B6" w14:textId="2D77B803" w:rsidR="00B82054" w:rsidRPr="00842F1E" w:rsidRDefault="0092259B"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2. </w:t>
            </w:r>
            <w:r w:rsidR="00CC4C8A" w:rsidRPr="00842F1E">
              <w:rPr>
                <w:rFonts w:ascii="NanumGothic" w:eastAsia="NanumGothic" w:hAnsi="NanumGothic" w:cs="Arial Unicode MS" w:hint="eastAsia"/>
                <w:lang w:eastAsia="ko-KR"/>
              </w:rPr>
              <w:t xml:space="preserve">CRC 밖의 교회가 요청한 </w:t>
            </w:r>
            <w:r w:rsidR="00180BCD" w:rsidRPr="00842F1E">
              <w:rPr>
                <w:rFonts w:ascii="NanumGothic" w:eastAsia="NanumGothic" w:hAnsi="NanumGothic" w:cs="Arial Unicode MS" w:hint="eastAsia"/>
                <w:lang w:eastAsia="ko-KR"/>
              </w:rPr>
              <w:t xml:space="preserve">사역의 목사, </w:t>
            </w:r>
            <w:r w:rsidRPr="00842F1E">
              <w:rPr>
                <w:rFonts w:ascii="NanumGothic" w:eastAsia="NanumGothic" w:hAnsi="NanumGothic" w:cs="Arial Unicode MS" w:hint="eastAsia"/>
                <w:u w:val="single"/>
                <w:lang w:eastAsia="ko-KR"/>
              </w:rPr>
              <w:t>목사들</w:t>
            </w:r>
            <w:r w:rsidR="00180BCD" w:rsidRPr="00842F1E">
              <w:rPr>
                <w:rFonts w:ascii="NanumGothic" w:eastAsia="NanumGothic" w:hAnsi="NanumGothic" w:cs="Arial Unicode MS" w:hint="eastAsia"/>
                <w:u w:val="single"/>
                <w:lang w:eastAsia="ko-KR"/>
              </w:rPr>
              <w:t>은</w:t>
            </w:r>
            <w:r w:rsidR="00180BCD" w:rsidRPr="00842F1E">
              <w:rPr>
                <w:rFonts w:ascii="NanumGothic" w:eastAsia="NanumGothic" w:hAnsi="NanumGothic" w:cs="Arial Unicode MS" w:hint="eastAsia"/>
                <w:lang w:eastAsia="ko-KR"/>
              </w:rPr>
              <w:t xml:space="preserve"> </w:t>
            </w:r>
            <w:r w:rsidR="00564287" w:rsidRPr="00842F1E">
              <w:rPr>
                <w:rFonts w:ascii="NanumGothic" w:eastAsia="NanumGothic" w:hAnsi="NanumGothic" w:cs="Arial Unicode MS" w:hint="eastAsia"/>
                <w:lang w:eastAsia="ko-KR"/>
              </w:rPr>
              <w:t xml:space="preserve">CRC의 목사직을 유지한 채 해당 교회에서 </w:t>
            </w:r>
            <w:r w:rsidR="00FF41F7" w:rsidRPr="00842F1E">
              <w:rPr>
                <w:rFonts w:ascii="NanumGothic" w:eastAsia="NanumGothic" w:hAnsi="NanumGothic" w:cs="Arial Unicode MS" w:hint="eastAsia"/>
                <w:lang w:eastAsia="ko-KR"/>
              </w:rPr>
              <w:t>일시적으로 사역하도록, 아래의 규정에 따라서, 대여될 수 있다:</w:t>
            </w:r>
          </w:p>
        </w:tc>
      </w:tr>
      <w:tr w:rsidR="00B82054" w:rsidRPr="00842F1E" w14:paraId="6EFC8F4A" w14:textId="77777777" w:rsidTr="005B2D6D">
        <w:tc>
          <w:tcPr>
            <w:tcW w:w="5760" w:type="dxa"/>
            <w:shd w:val="clear" w:color="auto" w:fill="EFEFEF"/>
            <w:tcMar>
              <w:top w:w="100" w:type="dxa"/>
              <w:left w:w="100" w:type="dxa"/>
              <w:bottom w:w="100" w:type="dxa"/>
              <w:right w:w="100" w:type="dxa"/>
            </w:tcMar>
          </w:tcPr>
          <w:p w14:paraId="5C3AD6B5" w14:textId="5E67965D" w:rsidR="00B82054" w:rsidRPr="00842F1E" w:rsidRDefault="00B82054" w:rsidP="00B82054">
            <w:pPr>
              <w:spacing w:line="240" w:lineRule="auto"/>
            </w:pPr>
            <w:r w:rsidRPr="00842F1E">
              <w:t xml:space="preserve">a. The congregation seeking the services of the Christian Reformed minister </w:t>
            </w:r>
            <w:r w:rsidRPr="00842F1E">
              <w:rPr>
                <w:u w:val="single"/>
              </w:rPr>
              <w:t>recognizes the value of a Reformed witness and allows the minister to serve in a way consistent with the faith and practice of the Christian Reformed Church, ordinarily articulated through statements of faith in harmony with those of the Christian Reformed denomination.</w:t>
            </w:r>
            <w:r w:rsidRPr="00842F1E">
              <w:t xml:space="preserve"> </w:t>
            </w:r>
            <w:r w:rsidRPr="00842F1E">
              <w:rPr>
                <w:strike/>
              </w:rPr>
              <w:t>is desirous of the Reformed faith and seriously contemplates affiliation with the Christian Reformed Church or some other Reformed denomination, or is already in a Reformed denomination and seeks to be strengthened in the Reformed faith.</w:t>
            </w:r>
          </w:p>
        </w:tc>
        <w:tc>
          <w:tcPr>
            <w:tcW w:w="7131" w:type="dxa"/>
            <w:gridSpan w:val="2"/>
            <w:shd w:val="clear" w:color="auto" w:fill="EFEFEF"/>
          </w:tcPr>
          <w:p w14:paraId="584BCCCC" w14:textId="5DF4C589" w:rsidR="00B82054" w:rsidRPr="00842F1E" w:rsidRDefault="001A2EB2"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a.</w:t>
            </w:r>
            <w:r w:rsidRPr="00842F1E">
              <w:rPr>
                <w:rFonts w:ascii="NanumGothic" w:eastAsia="NanumGothic" w:hAnsi="NanumGothic" w:cs="Arial Unicode MS" w:hint="eastAsia"/>
                <w:lang w:eastAsia="ko-KR"/>
              </w:rPr>
              <w:t xml:space="preserve"> </w:t>
            </w:r>
            <w:r w:rsidR="00FB4860" w:rsidRPr="00842F1E">
              <w:rPr>
                <w:rFonts w:ascii="NanumGothic" w:eastAsia="NanumGothic" w:hAnsi="NanumGothic" w:cs="Arial Unicode MS" w:hint="eastAsia"/>
                <w:lang w:eastAsia="ko-KR"/>
              </w:rPr>
              <w:t xml:space="preserve">CRC 목사의 사역을 </w:t>
            </w:r>
            <w:r w:rsidR="00293675" w:rsidRPr="00842F1E">
              <w:rPr>
                <w:rFonts w:ascii="NanumGothic" w:eastAsia="NanumGothic" w:hAnsi="NanumGothic" w:cs="Arial Unicode MS" w:hint="eastAsia"/>
                <w:lang w:eastAsia="ko-KR"/>
              </w:rPr>
              <w:t>요청</w:t>
            </w:r>
            <w:r w:rsidR="00FB4860" w:rsidRPr="00842F1E">
              <w:rPr>
                <w:rFonts w:ascii="NanumGothic" w:eastAsia="NanumGothic" w:hAnsi="NanumGothic" w:cs="Arial Unicode MS" w:hint="eastAsia"/>
                <w:lang w:eastAsia="ko-KR"/>
              </w:rPr>
              <w:t xml:space="preserve">하는 교회는 </w:t>
            </w:r>
            <w:r w:rsidR="007E09ED" w:rsidRPr="00842F1E">
              <w:rPr>
                <w:rFonts w:ascii="NanumGothic" w:eastAsia="NanumGothic" w:hAnsi="NanumGothic" w:cs="Arial Unicode MS" w:hint="eastAsia"/>
                <w:u w:val="single"/>
                <w:lang w:eastAsia="ko-KR"/>
              </w:rPr>
              <w:t xml:space="preserve">CRC </w:t>
            </w:r>
            <w:r w:rsidR="00D84977" w:rsidRPr="00842F1E">
              <w:rPr>
                <w:rFonts w:ascii="NanumGothic" w:eastAsia="NanumGothic" w:hAnsi="NanumGothic" w:cs="Arial Unicode MS" w:hint="eastAsia"/>
                <w:u w:val="single"/>
                <w:lang w:eastAsia="ko-KR"/>
              </w:rPr>
              <w:t>사역의 가치를 이해하고 해당 목사로 하여금</w:t>
            </w:r>
            <w:r w:rsidR="00DA6C07" w:rsidRPr="00842F1E">
              <w:rPr>
                <w:rFonts w:ascii="NanumGothic" w:eastAsia="NanumGothic" w:hAnsi="NanumGothic" w:cs="Arial Unicode MS" w:hint="eastAsia"/>
                <w:u w:val="single"/>
                <w:lang w:eastAsia="ko-KR"/>
              </w:rPr>
              <w:t xml:space="preserve">, </w:t>
            </w:r>
            <w:r w:rsidR="00B9424B" w:rsidRPr="00842F1E">
              <w:rPr>
                <w:rFonts w:ascii="NanumGothic" w:eastAsia="NanumGothic" w:hAnsi="NanumGothic" w:cs="Arial Unicode MS" w:hint="eastAsia"/>
                <w:u w:val="single"/>
                <w:lang w:eastAsia="ko-KR"/>
              </w:rPr>
              <w:t>CRC와 조화되는 신앙을 서술한</w:t>
            </w:r>
            <w:r w:rsidR="00476D56" w:rsidRPr="00842F1E">
              <w:rPr>
                <w:rFonts w:ascii="NanumGothic" w:eastAsia="NanumGothic" w:hAnsi="NanumGothic" w:cs="Arial Unicode MS" w:hint="eastAsia"/>
                <w:u w:val="single"/>
                <w:lang w:eastAsia="ko-KR"/>
              </w:rPr>
              <w:t xml:space="preserve"> 그들의</w:t>
            </w:r>
            <w:r w:rsidR="00B9424B" w:rsidRPr="00842F1E">
              <w:rPr>
                <w:rFonts w:ascii="NanumGothic" w:eastAsia="NanumGothic" w:hAnsi="NanumGothic" w:cs="Arial Unicode MS" w:hint="eastAsia"/>
                <w:u w:val="single"/>
                <w:lang w:eastAsia="ko-KR"/>
              </w:rPr>
              <w:t xml:space="preserve"> </w:t>
            </w:r>
            <w:r w:rsidR="00476D56" w:rsidRPr="00842F1E">
              <w:rPr>
                <w:rFonts w:ascii="NanumGothic" w:eastAsia="NanumGothic" w:hAnsi="NanumGothic" w:cs="Arial Unicode MS" w:hint="eastAsia"/>
                <w:u w:val="single"/>
                <w:lang w:eastAsia="ko-KR"/>
              </w:rPr>
              <w:t>문서에 따라,</w:t>
            </w:r>
            <w:r w:rsidR="00D84977" w:rsidRPr="00842F1E">
              <w:rPr>
                <w:rFonts w:ascii="NanumGothic" w:eastAsia="NanumGothic" w:hAnsi="NanumGothic" w:cs="Arial Unicode MS" w:hint="eastAsia"/>
                <w:u w:val="single"/>
                <w:lang w:eastAsia="ko-KR"/>
              </w:rPr>
              <w:t xml:space="preserve"> CRC의 신앙과 삶에 일치하는 사역을 하도록 한다</w:t>
            </w:r>
            <w:r w:rsidR="00D84977" w:rsidRPr="00842F1E">
              <w:rPr>
                <w:rFonts w:ascii="NanumGothic" w:eastAsia="NanumGothic" w:hAnsi="NanumGothic" w:cs="Arial Unicode MS" w:hint="eastAsia"/>
                <w:lang w:eastAsia="ko-KR"/>
              </w:rPr>
              <w:t>.</w:t>
            </w:r>
            <w:r w:rsidR="004C6332" w:rsidRPr="00842F1E">
              <w:rPr>
                <w:rFonts w:ascii="NanumGothic" w:eastAsia="NanumGothic" w:hAnsi="NanumGothic" w:cs="Arial Unicode MS" w:hint="eastAsia"/>
                <w:lang w:eastAsia="ko-KR"/>
              </w:rPr>
              <w:t xml:space="preserve"> </w:t>
            </w:r>
            <w:r w:rsidR="0023788C" w:rsidRPr="00842F1E">
              <w:rPr>
                <w:rFonts w:ascii="NanumGothic" w:eastAsia="NanumGothic" w:hAnsi="NanumGothic" w:cs="Arial Unicode MS" w:hint="eastAsia"/>
                <w:strike/>
                <w:lang w:eastAsia="ko-KR"/>
              </w:rPr>
              <w:t xml:space="preserve">개혁주의 신앙을 </w:t>
            </w:r>
            <w:r w:rsidR="00A76FCB" w:rsidRPr="00842F1E">
              <w:rPr>
                <w:rFonts w:ascii="NanumGothic" w:eastAsia="NanumGothic" w:hAnsi="NanumGothic" w:cs="Arial Unicode MS" w:hint="eastAsia"/>
                <w:strike/>
                <w:lang w:eastAsia="ko-KR"/>
              </w:rPr>
              <w:t>소망하</w:t>
            </w:r>
            <w:r w:rsidR="00F60E8C" w:rsidRPr="00842F1E">
              <w:rPr>
                <w:rFonts w:ascii="NanumGothic" w:eastAsia="NanumGothic" w:hAnsi="NanumGothic" w:cs="Arial Unicode MS" w:hint="eastAsia"/>
                <w:strike/>
                <w:lang w:eastAsia="ko-KR"/>
              </w:rPr>
              <w:t>여</w:t>
            </w:r>
            <w:r w:rsidR="00A76FCB" w:rsidRPr="00842F1E">
              <w:rPr>
                <w:rFonts w:ascii="NanumGothic" w:eastAsia="NanumGothic" w:hAnsi="NanumGothic" w:cs="Arial Unicode MS" w:hint="eastAsia"/>
                <w:strike/>
                <w:lang w:eastAsia="ko-KR"/>
              </w:rPr>
              <w:t xml:space="preserve"> CRC</w:t>
            </w:r>
            <w:r w:rsidR="00F60E8C" w:rsidRPr="00842F1E">
              <w:rPr>
                <w:rFonts w:ascii="NanumGothic" w:eastAsia="NanumGothic" w:hAnsi="NanumGothic" w:cs="Arial Unicode MS" w:hint="eastAsia"/>
                <w:strike/>
                <w:lang w:eastAsia="ko-KR"/>
              </w:rPr>
              <w:t>나 다른 개혁교단</w:t>
            </w:r>
            <w:r w:rsidR="00A76FCB" w:rsidRPr="00842F1E">
              <w:rPr>
                <w:rFonts w:ascii="NanumGothic" w:eastAsia="NanumGothic" w:hAnsi="NanumGothic" w:cs="Arial Unicode MS" w:hint="eastAsia"/>
                <w:strike/>
                <w:lang w:eastAsia="ko-KR"/>
              </w:rPr>
              <w:t xml:space="preserve">에 가입할 것을 심각하게 고려하거나, </w:t>
            </w:r>
            <w:r w:rsidR="007A4E41" w:rsidRPr="00842F1E">
              <w:rPr>
                <w:rFonts w:ascii="NanumGothic" w:eastAsia="NanumGothic" w:hAnsi="NanumGothic" w:cs="Arial Unicode MS" w:hint="eastAsia"/>
                <w:strike/>
                <w:lang w:eastAsia="ko-KR"/>
              </w:rPr>
              <w:t xml:space="preserve">또는 이미 한 개혁교단에 속해 있거나 </w:t>
            </w:r>
            <w:r w:rsidR="00BB6C72" w:rsidRPr="00842F1E">
              <w:rPr>
                <w:rFonts w:ascii="NanumGothic" w:eastAsia="NanumGothic" w:hAnsi="NanumGothic" w:cs="Arial Unicode MS" w:hint="eastAsia"/>
                <w:strike/>
                <w:lang w:eastAsia="ko-KR"/>
              </w:rPr>
              <w:t>개혁주의 신앙</w:t>
            </w:r>
            <w:r w:rsidR="004C5BAD" w:rsidRPr="00842F1E">
              <w:rPr>
                <w:rFonts w:ascii="NanumGothic" w:eastAsia="NanumGothic" w:hAnsi="NanumGothic" w:cs="Arial Unicode MS" w:hint="eastAsia"/>
                <w:strike/>
                <w:lang w:eastAsia="ko-KR"/>
              </w:rPr>
              <w:t xml:space="preserve">을 추구할 것을 </w:t>
            </w:r>
            <w:r w:rsidR="00890E40" w:rsidRPr="00842F1E">
              <w:rPr>
                <w:rFonts w:ascii="NanumGothic" w:eastAsia="NanumGothic" w:hAnsi="NanumGothic" w:cs="Arial Unicode MS" w:hint="eastAsia"/>
                <w:strike/>
                <w:lang w:eastAsia="ko-KR"/>
              </w:rPr>
              <w:t>요청한다.</w:t>
            </w:r>
          </w:p>
        </w:tc>
      </w:tr>
      <w:tr w:rsidR="00B82054" w:rsidRPr="00842F1E" w14:paraId="624BE1E0" w14:textId="77777777" w:rsidTr="005B2D6D">
        <w:tc>
          <w:tcPr>
            <w:tcW w:w="5760" w:type="dxa"/>
            <w:shd w:val="clear" w:color="auto" w:fill="EFEFEF"/>
            <w:tcMar>
              <w:top w:w="100" w:type="dxa"/>
              <w:left w:w="100" w:type="dxa"/>
              <w:bottom w:w="100" w:type="dxa"/>
              <w:right w:w="100" w:type="dxa"/>
            </w:tcMar>
          </w:tcPr>
          <w:p w14:paraId="7FD16F37" w14:textId="47005F74" w:rsidR="00B82054" w:rsidRPr="00842F1E" w:rsidRDefault="00B82054" w:rsidP="00B82054">
            <w:pPr>
              <w:spacing w:line="240" w:lineRule="auto"/>
            </w:pPr>
            <w:r w:rsidRPr="00842F1E">
              <w:rPr>
                <w:strike/>
              </w:rPr>
              <w:t>b. The minister contemplating service in a nondenominational church acknowledges this as an opportunity to encourage such a church to affiliate with either the Christian Reformed Church or a Reformed denomination similar to the Christian Reformed Church.</w:t>
            </w:r>
          </w:p>
        </w:tc>
        <w:tc>
          <w:tcPr>
            <w:tcW w:w="7131" w:type="dxa"/>
            <w:gridSpan w:val="2"/>
            <w:shd w:val="clear" w:color="auto" w:fill="EFEFEF"/>
          </w:tcPr>
          <w:p w14:paraId="20A48340" w14:textId="299FB20D" w:rsidR="00B82054" w:rsidRPr="00842F1E" w:rsidRDefault="00BC6073"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b.</w:t>
            </w:r>
            <w:r w:rsidR="009A684D" w:rsidRPr="00842F1E">
              <w:rPr>
                <w:rFonts w:ascii="NanumGothic" w:eastAsia="NanumGothic" w:hAnsi="NanumGothic" w:cs="Arial Unicode MS" w:hint="eastAsia"/>
                <w:lang w:eastAsia="ko-KR"/>
              </w:rPr>
              <w:t xml:space="preserve"> </w:t>
            </w:r>
            <w:r w:rsidR="009A684D" w:rsidRPr="00842F1E">
              <w:rPr>
                <w:rFonts w:ascii="NanumGothic" w:eastAsia="NanumGothic" w:hAnsi="NanumGothic" w:cs="Arial Unicode MS" w:hint="eastAsia"/>
                <w:strike/>
                <w:lang w:eastAsia="ko-KR"/>
              </w:rPr>
              <w:t xml:space="preserve">교단 밖의 사역을 고려하는 목사는 </w:t>
            </w:r>
            <w:r w:rsidR="00AA1AD7" w:rsidRPr="00842F1E">
              <w:rPr>
                <w:rFonts w:ascii="NanumGothic" w:eastAsia="NanumGothic" w:hAnsi="NanumGothic" w:cs="Arial Unicode MS" w:hint="eastAsia"/>
                <w:strike/>
                <w:lang w:eastAsia="ko-KR"/>
              </w:rPr>
              <w:t xml:space="preserve">해당 교회로 하여금 </w:t>
            </w:r>
            <w:r w:rsidR="0024245E" w:rsidRPr="00842F1E">
              <w:rPr>
                <w:rFonts w:ascii="NanumGothic" w:eastAsia="NanumGothic" w:hAnsi="NanumGothic" w:cs="Arial Unicode MS" w:hint="eastAsia"/>
                <w:strike/>
                <w:lang w:eastAsia="ko-KR"/>
              </w:rPr>
              <w:t xml:space="preserve">CRC나 </w:t>
            </w:r>
            <w:r w:rsidR="00FD67FB" w:rsidRPr="00842F1E">
              <w:rPr>
                <w:rFonts w:ascii="NanumGothic" w:eastAsia="NanumGothic" w:hAnsi="NanumGothic" w:cs="Arial Unicode MS" w:hint="eastAsia"/>
                <w:strike/>
                <w:lang w:eastAsia="ko-KR"/>
              </w:rPr>
              <w:t xml:space="preserve">CRC와 같은 </w:t>
            </w:r>
            <w:r w:rsidR="0024245E" w:rsidRPr="00842F1E">
              <w:rPr>
                <w:rFonts w:ascii="NanumGothic" w:eastAsia="NanumGothic" w:hAnsi="NanumGothic" w:cs="Arial Unicode MS" w:hint="eastAsia"/>
                <w:strike/>
                <w:lang w:eastAsia="ko-KR"/>
              </w:rPr>
              <w:t>개혁교단</w:t>
            </w:r>
            <w:r w:rsidR="00FD67FB" w:rsidRPr="00842F1E">
              <w:rPr>
                <w:rFonts w:ascii="NanumGothic" w:eastAsia="NanumGothic" w:hAnsi="NanumGothic" w:cs="Arial Unicode MS" w:hint="eastAsia"/>
                <w:strike/>
                <w:lang w:eastAsia="ko-KR"/>
              </w:rPr>
              <w:t xml:space="preserve">에 가입할 것을 </w:t>
            </w:r>
            <w:r w:rsidR="00133866" w:rsidRPr="00842F1E">
              <w:rPr>
                <w:rFonts w:ascii="NanumGothic" w:eastAsia="NanumGothic" w:hAnsi="NanumGothic" w:cs="Arial Unicode MS" w:hint="eastAsia"/>
                <w:strike/>
                <w:lang w:eastAsia="ko-KR"/>
              </w:rPr>
              <w:t>권하는 기회로 여긴다.</w:t>
            </w:r>
            <w:r w:rsidR="00133866" w:rsidRPr="00842F1E">
              <w:rPr>
                <w:rFonts w:ascii="NanumGothic" w:eastAsia="NanumGothic" w:hAnsi="NanumGothic" w:cs="Arial Unicode MS" w:hint="eastAsia"/>
                <w:lang w:eastAsia="ko-KR"/>
              </w:rPr>
              <w:t xml:space="preserve"> </w:t>
            </w:r>
          </w:p>
        </w:tc>
      </w:tr>
      <w:tr w:rsidR="00B82054" w:rsidRPr="00842F1E" w14:paraId="4E9ECBC1" w14:textId="77777777" w:rsidTr="005B2D6D">
        <w:tc>
          <w:tcPr>
            <w:tcW w:w="5760" w:type="dxa"/>
            <w:shd w:val="clear" w:color="auto" w:fill="EFEFEF"/>
            <w:tcMar>
              <w:top w:w="100" w:type="dxa"/>
              <w:left w:w="100" w:type="dxa"/>
              <w:bottom w:w="100" w:type="dxa"/>
              <w:right w:w="100" w:type="dxa"/>
            </w:tcMar>
          </w:tcPr>
          <w:p w14:paraId="54E894A3" w14:textId="745AADAB" w:rsidR="00B82054" w:rsidRPr="00842F1E" w:rsidRDefault="00B82054" w:rsidP="00B82054">
            <w:pPr>
              <w:spacing w:line="240" w:lineRule="auto"/>
            </w:pPr>
            <w:r w:rsidRPr="00842F1E">
              <w:rPr>
                <w:u w:val="single"/>
              </w:rPr>
              <w:lastRenderedPageBreak/>
              <w:t>b.</w:t>
            </w:r>
            <w:r w:rsidRPr="00842F1E">
              <w:t xml:space="preserve"> The loaning of such ministerial services may be for a period of time not to exceed two years. Extension of not more than two years each may be granted if circumstances warrant, with the approval of classis and the synodical deputies. </w:t>
            </w:r>
          </w:p>
        </w:tc>
        <w:tc>
          <w:tcPr>
            <w:tcW w:w="7131" w:type="dxa"/>
            <w:gridSpan w:val="2"/>
            <w:shd w:val="clear" w:color="auto" w:fill="EFEFEF"/>
          </w:tcPr>
          <w:p w14:paraId="799B1C6F" w14:textId="77AF7EB0" w:rsidR="00B82054" w:rsidRPr="00842F1E" w:rsidRDefault="006C62AB"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b.</w:t>
            </w:r>
            <w:r w:rsidRPr="00842F1E">
              <w:rPr>
                <w:rFonts w:ascii="NanumGothic" w:eastAsia="NanumGothic" w:hAnsi="NanumGothic" w:cs="Arial Unicode MS" w:hint="eastAsia"/>
                <w:lang w:eastAsia="ko-KR"/>
              </w:rPr>
              <w:t xml:space="preserve"> </w:t>
            </w:r>
            <w:r w:rsidR="00485C6B" w:rsidRPr="00842F1E">
              <w:rPr>
                <w:rFonts w:ascii="NanumGothic" w:eastAsia="NanumGothic" w:hAnsi="NanumGothic" w:cs="Arial Unicode MS" w:hint="eastAsia"/>
                <w:lang w:eastAsia="ko-KR"/>
              </w:rPr>
              <w:t xml:space="preserve">대여된 사역은 </w:t>
            </w:r>
            <w:r w:rsidR="00977998" w:rsidRPr="00842F1E">
              <w:rPr>
                <w:rFonts w:ascii="NanumGothic" w:eastAsia="NanumGothic" w:hAnsi="NanumGothic" w:cs="Arial Unicode MS" w:hint="eastAsia"/>
                <w:lang w:eastAsia="ko-KR"/>
              </w:rPr>
              <w:t xml:space="preserve">2년을 초과하지 않는 일시적인 </w:t>
            </w:r>
            <w:r w:rsidR="002E484A" w:rsidRPr="00842F1E">
              <w:rPr>
                <w:rFonts w:ascii="NanumGothic" w:eastAsia="NanumGothic" w:hAnsi="NanumGothic" w:cs="Arial Unicode MS" w:hint="eastAsia"/>
                <w:lang w:eastAsia="ko-KR"/>
              </w:rPr>
              <w:t xml:space="preserve">기간으로 한다. </w:t>
            </w:r>
            <w:r w:rsidR="00F03AE0" w:rsidRPr="00842F1E">
              <w:rPr>
                <w:rFonts w:ascii="NanumGothic" w:eastAsia="NanumGothic" w:hAnsi="NanumGothic" w:cs="Arial Unicode MS" w:hint="eastAsia"/>
                <w:lang w:eastAsia="ko-KR"/>
              </w:rPr>
              <w:t>노회</w:t>
            </w:r>
            <w:r w:rsidR="006728BA" w:rsidRPr="00842F1E">
              <w:rPr>
                <w:rFonts w:ascii="NanumGothic" w:eastAsia="NanumGothic" w:hAnsi="NanumGothic" w:cs="Arial Unicode MS" w:hint="eastAsia"/>
                <w:lang w:eastAsia="ko-KR"/>
              </w:rPr>
              <w:t>와 총회 대표가 허락</w:t>
            </w:r>
            <w:r w:rsidR="00F44B53" w:rsidRPr="00842F1E">
              <w:rPr>
                <w:rFonts w:ascii="NanumGothic" w:eastAsia="NanumGothic" w:hAnsi="NanumGothic" w:cs="Arial Unicode MS" w:hint="eastAsia"/>
                <w:lang w:eastAsia="ko-KR"/>
              </w:rPr>
              <w:t>하는 상황</w:t>
            </w:r>
            <w:r w:rsidR="006728BA" w:rsidRPr="00842F1E">
              <w:rPr>
                <w:rFonts w:ascii="NanumGothic" w:eastAsia="NanumGothic" w:hAnsi="NanumGothic" w:cs="Arial Unicode MS" w:hint="eastAsia"/>
                <w:lang w:eastAsia="ko-KR"/>
              </w:rPr>
              <w:t>에</w:t>
            </w:r>
            <w:r w:rsidR="00F44B53" w:rsidRPr="00842F1E">
              <w:rPr>
                <w:rFonts w:ascii="NanumGothic" w:eastAsia="NanumGothic" w:hAnsi="NanumGothic" w:cs="Arial Unicode MS" w:hint="eastAsia"/>
                <w:lang w:eastAsia="ko-KR"/>
              </w:rPr>
              <w:t>서</w:t>
            </w:r>
            <w:r w:rsidR="006728BA" w:rsidRPr="00842F1E">
              <w:rPr>
                <w:rFonts w:ascii="NanumGothic" w:eastAsia="NanumGothic" w:hAnsi="NanumGothic" w:cs="Arial Unicode MS" w:hint="eastAsia"/>
                <w:lang w:eastAsia="ko-KR"/>
              </w:rPr>
              <w:t xml:space="preserve"> </w:t>
            </w:r>
            <w:r w:rsidR="002E484A" w:rsidRPr="00842F1E">
              <w:rPr>
                <w:rFonts w:ascii="NanumGothic" w:eastAsia="NanumGothic" w:hAnsi="NanumGothic" w:cs="Arial Unicode MS" w:hint="eastAsia"/>
                <w:lang w:eastAsia="ko-KR"/>
              </w:rPr>
              <w:t xml:space="preserve">한번에 2년을 초과하지 않는 </w:t>
            </w:r>
            <w:r w:rsidR="00F03AE0" w:rsidRPr="00842F1E">
              <w:rPr>
                <w:rFonts w:ascii="NanumGothic" w:eastAsia="NanumGothic" w:hAnsi="NanumGothic" w:cs="Arial Unicode MS" w:hint="eastAsia"/>
                <w:lang w:eastAsia="ko-KR"/>
              </w:rPr>
              <w:t>연장이 허락될 수 있다.</w:t>
            </w:r>
          </w:p>
        </w:tc>
      </w:tr>
      <w:tr w:rsidR="00B82054" w:rsidRPr="00842F1E" w14:paraId="03484F30" w14:textId="77777777" w:rsidTr="005B2D6D">
        <w:tc>
          <w:tcPr>
            <w:tcW w:w="5760" w:type="dxa"/>
            <w:shd w:val="clear" w:color="auto" w:fill="EFEFEF"/>
            <w:tcMar>
              <w:top w:w="100" w:type="dxa"/>
              <w:left w:w="100" w:type="dxa"/>
              <w:bottom w:w="100" w:type="dxa"/>
              <w:right w:w="100" w:type="dxa"/>
            </w:tcMar>
          </w:tcPr>
          <w:p w14:paraId="606AF884" w14:textId="55C572BB" w:rsidR="00B82054" w:rsidRPr="00842F1E" w:rsidRDefault="00B82054" w:rsidP="00B82054">
            <w:pPr>
              <w:spacing w:line="240" w:lineRule="auto"/>
            </w:pPr>
            <w:r w:rsidRPr="00842F1E">
              <w:rPr>
                <w:u w:val="single"/>
              </w:rPr>
              <w:t>c. These regulations also apply when pastors whose credentials are held in the CRC receive a request to serve simultaneously in an additional congregation outside the CRC.</w:t>
            </w:r>
          </w:p>
        </w:tc>
        <w:tc>
          <w:tcPr>
            <w:tcW w:w="7131" w:type="dxa"/>
            <w:gridSpan w:val="2"/>
            <w:shd w:val="clear" w:color="auto" w:fill="EFEFEF"/>
          </w:tcPr>
          <w:p w14:paraId="02CCBBAB" w14:textId="4EFA95B4" w:rsidR="00B82054" w:rsidRPr="00842F1E" w:rsidRDefault="00BC27A9"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c. </w:t>
            </w:r>
            <w:r w:rsidR="00431504" w:rsidRPr="00842F1E">
              <w:rPr>
                <w:rFonts w:ascii="NanumGothic" w:eastAsia="NanumGothic" w:hAnsi="NanumGothic" w:cs="Arial Unicode MS" w:hint="eastAsia"/>
                <w:u w:val="single"/>
                <w:lang w:eastAsia="ko-KR"/>
              </w:rPr>
              <w:t xml:space="preserve">이러한 규정은 CRC에 </w:t>
            </w:r>
            <w:r w:rsidR="00C348A1" w:rsidRPr="00842F1E">
              <w:rPr>
                <w:rFonts w:ascii="NanumGothic" w:eastAsia="NanumGothic" w:hAnsi="NanumGothic" w:cs="Arial Unicode MS" w:hint="eastAsia"/>
                <w:u w:val="single"/>
                <w:lang w:eastAsia="ko-KR"/>
              </w:rPr>
              <w:t>목사적을 두고 있는 목사가 CRC 밖의 교회</w:t>
            </w:r>
            <w:r w:rsidR="00B03EE3" w:rsidRPr="00842F1E">
              <w:rPr>
                <w:rFonts w:ascii="NanumGothic" w:eastAsia="NanumGothic" w:hAnsi="NanumGothic" w:cs="Arial Unicode MS" w:hint="eastAsia"/>
                <w:u w:val="single"/>
                <w:lang w:eastAsia="ko-KR"/>
              </w:rPr>
              <w:t>와</w:t>
            </w:r>
            <w:r w:rsidR="00C348A1" w:rsidRPr="00842F1E">
              <w:rPr>
                <w:rFonts w:ascii="NanumGothic" w:eastAsia="NanumGothic" w:hAnsi="NanumGothic" w:cs="Arial Unicode MS" w:hint="eastAsia"/>
                <w:u w:val="single"/>
                <w:lang w:eastAsia="ko-KR"/>
              </w:rPr>
              <w:t xml:space="preserve"> 동시에 목회하도록 요청받을 때에도 적용된다.</w:t>
            </w:r>
          </w:p>
        </w:tc>
      </w:tr>
      <w:tr w:rsidR="00B82054" w:rsidRPr="00842F1E" w14:paraId="2B76F8D2" w14:textId="77777777" w:rsidTr="005B2D6D">
        <w:tc>
          <w:tcPr>
            <w:tcW w:w="5760" w:type="dxa"/>
            <w:shd w:val="clear" w:color="auto" w:fill="EFEFEF"/>
            <w:tcMar>
              <w:top w:w="100" w:type="dxa"/>
              <w:left w:w="100" w:type="dxa"/>
              <w:bottom w:w="100" w:type="dxa"/>
              <w:right w:w="100" w:type="dxa"/>
            </w:tcMar>
          </w:tcPr>
          <w:p w14:paraId="183FFCF7" w14:textId="12CF4248" w:rsidR="00B82054" w:rsidRPr="00842F1E" w:rsidRDefault="00B82054" w:rsidP="00B82054">
            <w:pPr>
              <w:spacing w:line="240" w:lineRule="auto"/>
            </w:pPr>
            <w:r w:rsidRPr="00842F1E">
              <w:rPr>
                <w:u w:val="single"/>
              </w:rPr>
              <w:t>d. If the requested service is in the Reformed Church in America, calls shall be processed in keeping with the regulations for the Orderly Exchange of Ministers (cf. Supplement, Art. 8, D).</w:t>
            </w:r>
          </w:p>
        </w:tc>
        <w:tc>
          <w:tcPr>
            <w:tcW w:w="7131" w:type="dxa"/>
            <w:gridSpan w:val="2"/>
            <w:shd w:val="clear" w:color="auto" w:fill="EFEFEF"/>
          </w:tcPr>
          <w:p w14:paraId="69D85663" w14:textId="03463E5D" w:rsidR="00B82054" w:rsidRPr="00842F1E" w:rsidRDefault="009163B6"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d. 요청된 목회가 RCA </w:t>
            </w:r>
            <w:r w:rsidR="00200A2D" w:rsidRPr="00842F1E">
              <w:rPr>
                <w:rFonts w:ascii="NanumGothic" w:eastAsia="NanumGothic" w:hAnsi="NanumGothic" w:cs="Arial Unicode MS" w:hint="eastAsia"/>
                <w:u w:val="single"/>
                <w:lang w:eastAsia="ko-KR"/>
              </w:rPr>
              <w:t xml:space="preserve">교회일 경우 </w:t>
            </w:r>
            <w:r w:rsidR="00FE3356" w:rsidRPr="00842F1E">
              <w:rPr>
                <w:rFonts w:ascii="NanumGothic" w:eastAsia="NanumGothic" w:hAnsi="NanumGothic" w:cs="Arial Unicode MS" w:hint="eastAsia"/>
                <w:u w:val="single"/>
                <w:lang w:eastAsia="ko-KR"/>
              </w:rPr>
              <w:t>청빙은 목회자 교환협정</w:t>
            </w:r>
            <w:r w:rsidR="00BF5800" w:rsidRPr="00842F1E">
              <w:rPr>
                <w:rFonts w:ascii="NanumGothic" w:eastAsia="NanumGothic" w:hAnsi="NanumGothic" w:cs="Arial Unicode MS" w:hint="eastAsia"/>
                <w:u w:val="single"/>
                <w:lang w:eastAsia="ko-KR"/>
              </w:rPr>
              <w:t>에 따라 이루어진다 (참조, 보칙 8, D).</w:t>
            </w:r>
          </w:p>
        </w:tc>
      </w:tr>
      <w:tr w:rsidR="00B82054" w:rsidRPr="00842F1E" w14:paraId="73D5CFF6" w14:textId="77777777" w:rsidTr="005B2D6D">
        <w:tc>
          <w:tcPr>
            <w:tcW w:w="5760" w:type="dxa"/>
            <w:shd w:val="clear" w:color="auto" w:fill="EFEFEF"/>
            <w:tcMar>
              <w:top w:w="100" w:type="dxa"/>
              <w:left w:w="100" w:type="dxa"/>
              <w:bottom w:w="100" w:type="dxa"/>
              <w:right w:w="100" w:type="dxa"/>
            </w:tcMar>
          </w:tcPr>
          <w:p w14:paraId="26E4DE6F" w14:textId="342E8F89" w:rsidR="00B82054" w:rsidRPr="00842F1E" w:rsidRDefault="00B82054" w:rsidP="00B82054">
            <w:pPr>
              <w:spacing w:line="240" w:lineRule="auto"/>
            </w:pPr>
            <w:r w:rsidRPr="00842F1E">
              <w:rPr>
                <w:u w:val="single"/>
              </w:rPr>
              <w:t>D. In all cases, the minister shall be called in the regular manner, and the council and the counselor shall render to classis an account of all matters processed. Classis minutes should reflect the work of the counselor in accordance with Church Order Article 42-c.</w:t>
            </w:r>
          </w:p>
        </w:tc>
        <w:tc>
          <w:tcPr>
            <w:tcW w:w="7131" w:type="dxa"/>
            <w:gridSpan w:val="2"/>
            <w:shd w:val="clear" w:color="auto" w:fill="EFEFEF"/>
          </w:tcPr>
          <w:p w14:paraId="3536011F" w14:textId="3DA2925F" w:rsidR="00B82054" w:rsidRPr="00842F1E" w:rsidRDefault="004A2B34" w:rsidP="00B82054">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D. </w:t>
            </w:r>
            <w:r w:rsidRPr="00842F1E">
              <w:rPr>
                <w:rFonts w:ascii="NanumGothic" w:eastAsia="NanumGothic" w:hAnsi="NanumGothic" w:cs="Arial Unicode MS"/>
                <w:u w:val="single"/>
                <w:lang w:eastAsia="ko-KR"/>
              </w:rPr>
              <w:t>모든</w:t>
            </w:r>
            <w:r w:rsidRPr="00842F1E">
              <w:rPr>
                <w:rFonts w:ascii="NanumGothic" w:eastAsia="NanumGothic" w:hAnsi="NanumGothic" w:cs="Arial Unicode MS" w:hint="eastAsia"/>
                <w:u w:val="single"/>
                <w:lang w:eastAsia="ko-KR"/>
              </w:rPr>
              <w:t xml:space="preserve"> 경우에 있어서 목사는 규정된 방법에 의하여 청빙</w:t>
            </w:r>
            <w:r w:rsidR="00AF49EA" w:rsidRPr="00842F1E">
              <w:rPr>
                <w:rFonts w:ascii="NanumGothic" w:eastAsia="NanumGothic" w:hAnsi="NanumGothic" w:cs="Arial Unicode MS" w:hint="eastAsia"/>
                <w:u w:val="single"/>
                <w:lang w:eastAsia="ko-KR"/>
              </w:rPr>
              <w:t xml:space="preserve">되며, </w:t>
            </w:r>
            <w:r w:rsidR="00C77942" w:rsidRPr="00842F1E">
              <w:rPr>
                <w:rFonts w:ascii="NanumGothic" w:eastAsia="NanumGothic" w:hAnsi="NanumGothic" w:cs="Arial Unicode MS" w:hint="eastAsia"/>
                <w:u w:val="single"/>
                <w:lang w:eastAsia="ko-KR"/>
              </w:rPr>
              <w:t xml:space="preserve">카운실과 카운슬러는 모든 관련 </w:t>
            </w:r>
            <w:r w:rsidR="00CD1DCA" w:rsidRPr="00842F1E">
              <w:rPr>
                <w:rFonts w:ascii="NanumGothic" w:eastAsia="NanumGothic" w:hAnsi="NanumGothic" w:cs="Arial Unicode MS" w:hint="eastAsia"/>
                <w:u w:val="single"/>
                <w:lang w:eastAsia="ko-KR"/>
              </w:rPr>
              <w:t>과정을</w:t>
            </w:r>
            <w:r w:rsidR="00C77942" w:rsidRPr="00842F1E">
              <w:rPr>
                <w:rFonts w:ascii="NanumGothic" w:eastAsia="NanumGothic" w:hAnsi="NanumGothic" w:cs="Arial Unicode MS" w:hint="eastAsia"/>
                <w:u w:val="single"/>
                <w:lang w:eastAsia="ko-KR"/>
              </w:rPr>
              <w:t xml:space="preserve"> 노회에 전달한다. </w:t>
            </w:r>
            <w:r w:rsidR="00382FBA" w:rsidRPr="00842F1E">
              <w:rPr>
                <w:rFonts w:ascii="NanumGothic" w:eastAsia="NanumGothic" w:hAnsi="NanumGothic" w:cs="Arial Unicode MS" w:hint="eastAsia"/>
                <w:u w:val="single"/>
                <w:lang w:eastAsia="ko-KR"/>
              </w:rPr>
              <w:t xml:space="preserve">노회는 교회헌법 42-c에 의거하여 카운슬러의 업무를 </w:t>
            </w:r>
            <w:r w:rsidR="00FF323E" w:rsidRPr="00842F1E">
              <w:rPr>
                <w:rFonts w:ascii="NanumGothic" w:eastAsia="NanumGothic" w:hAnsi="NanumGothic" w:cs="Arial Unicode MS" w:hint="eastAsia"/>
                <w:u w:val="single"/>
                <w:lang w:eastAsia="ko-KR"/>
              </w:rPr>
              <w:t>기록한다.</w:t>
            </w:r>
          </w:p>
        </w:tc>
      </w:tr>
      <w:tr w:rsidR="00B82054" w:rsidRPr="00842F1E" w14:paraId="7937E41E" w14:textId="77777777" w:rsidTr="005B2D6D">
        <w:tc>
          <w:tcPr>
            <w:tcW w:w="5760" w:type="dxa"/>
            <w:shd w:val="clear" w:color="auto" w:fill="EFEFEF"/>
            <w:tcMar>
              <w:top w:w="100" w:type="dxa"/>
              <w:left w:w="100" w:type="dxa"/>
              <w:bottom w:w="100" w:type="dxa"/>
              <w:right w:w="100" w:type="dxa"/>
            </w:tcMar>
          </w:tcPr>
          <w:p w14:paraId="38721756" w14:textId="79454A44" w:rsidR="00B82054" w:rsidRPr="00842F1E" w:rsidRDefault="00B82054" w:rsidP="00B82054">
            <w:pPr>
              <w:spacing w:line="240" w:lineRule="auto"/>
            </w:pPr>
            <w:r w:rsidRPr="00842F1E">
              <w:rPr>
                <w:u w:val="single"/>
              </w:rPr>
              <w:t>E. Where it is possible and feasible, ministers of the Word should ordinarily be called by a local church in close geographic proximity to the congregation, institution, or agency being served, and the pastor’s membership should normally reside with the calling church.</w:t>
            </w:r>
            <w:r w:rsidRPr="00842F1E">
              <w:t xml:space="preserve"> If the </w:t>
            </w:r>
            <w:r w:rsidRPr="00842F1E">
              <w:rPr>
                <w:u w:val="single"/>
              </w:rPr>
              <w:t>ministry position</w:t>
            </w:r>
            <w:r w:rsidRPr="00842F1E">
              <w:t xml:space="preserve"> </w:t>
            </w:r>
            <w:r w:rsidRPr="00842F1E">
              <w:rPr>
                <w:strike/>
              </w:rPr>
              <w:t xml:space="preserve">congregation to be served is in close proximity to a Christian Reformed congregation of another </w:t>
            </w:r>
            <w:r w:rsidRPr="00842F1E">
              <w:rPr>
                <w:u w:val="single"/>
              </w:rPr>
              <w:t>is located in a</w:t>
            </w:r>
            <w:r w:rsidRPr="00842F1E">
              <w:t xml:space="preserve"> classis </w:t>
            </w:r>
            <w:r w:rsidRPr="00842F1E">
              <w:rPr>
                <w:u w:val="single"/>
              </w:rPr>
              <w:t>other than that of the calling church</w:t>
            </w:r>
            <w:r w:rsidRPr="00842F1E">
              <w:t>, the approval of that classis shall be required, in addition to the approval of the classis of the minister’s calling church, and the synodical deputies.</w:t>
            </w:r>
          </w:p>
        </w:tc>
        <w:tc>
          <w:tcPr>
            <w:tcW w:w="7131" w:type="dxa"/>
            <w:gridSpan w:val="2"/>
            <w:shd w:val="clear" w:color="auto" w:fill="EFEFEF"/>
          </w:tcPr>
          <w:p w14:paraId="0BF60C05" w14:textId="68182003" w:rsidR="00B82054" w:rsidRPr="00842F1E" w:rsidRDefault="00FF323E"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 xml:space="preserve">E. </w:t>
            </w:r>
            <w:r w:rsidR="006C49C4" w:rsidRPr="00842F1E">
              <w:rPr>
                <w:rFonts w:ascii="NanumGothic" w:eastAsia="NanumGothic" w:hAnsi="NanumGothic" w:cs="Arial Unicode MS" w:hint="eastAsia"/>
                <w:u w:val="single"/>
                <w:lang w:eastAsia="ko-KR"/>
              </w:rPr>
              <w:t xml:space="preserve">가능한 한 </w:t>
            </w:r>
            <w:r w:rsidR="004A1683" w:rsidRPr="00842F1E">
              <w:rPr>
                <w:rFonts w:ascii="NanumGothic" w:eastAsia="NanumGothic" w:hAnsi="NanumGothic" w:cs="Arial Unicode MS" w:hint="eastAsia"/>
                <w:u w:val="single"/>
                <w:lang w:eastAsia="ko-KR"/>
              </w:rPr>
              <w:t xml:space="preserve">목사는 보통 </w:t>
            </w:r>
            <w:r w:rsidR="00753CA1" w:rsidRPr="00842F1E">
              <w:rPr>
                <w:rFonts w:ascii="NanumGothic" w:eastAsia="NanumGothic" w:hAnsi="NanumGothic" w:cs="Arial Unicode MS" w:hint="eastAsia"/>
                <w:u w:val="single"/>
                <w:lang w:eastAsia="ko-KR"/>
              </w:rPr>
              <w:t>사역하는 교회</w:t>
            </w:r>
            <w:r w:rsidR="007329A0" w:rsidRPr="00842F1E">
              <w:rPr>
                <w:rFonts w:ascii="NanumGothic" w:eastAsia="NanumGothic" w:hAnsi="NanumGothic" w:cs="Arial Unicode MS" w:hint="eastAsia"/>
                <w:u w:val="single"/>
                <w:lang w:eastAsia="ko-KR"/>
              </w:rPr>
              <w:t>나</w:t>
            </w:r>
            <w:r w:rsidR="00753CA1" w:rsidRPr="00842F1E">
              <w:rPr>
                <w:rFonts w:ascii="NanumGothic" w:eastAsia="NanumGothic" w:hAnsi="NanumGothic" w:cs="Arial Unicode MS" w:hint="eastAsia"/>
                <w:u w:val="single"/>
                <w:lang w:eastAsia="ko-KR"/>
              </w:rPr>
              <w:t xml:space="preserve"> 기관</w:t>
            </w:r>
            <w:r w:rsidR="00666489" w:rsidRPr="00842F1E">
              <w:rPr>
                <w:rFonts w:ascii="NanumGothic" w:eastAsia="NanumGothic" w:hAnsi="NanumGothic" w:cs="Arial Unicode MS" w:hint="eastAsia"/>
                <w:u w:val="single"/>
                <w:lang w:eastAsia="ko-KR"/>
              </w:rPr>
              <w:t xml:space="preserve">에 지리적으로 가까운 곳의 지교회에 청빙되며, 목사의 </w:t>
            </w:r>
            <w:r w:rsidR="00A9705C" w:rsidRPr="00842F1E">
              <w:rPr>
                <w:rFonts w:ascii="NanumGothic" w:eastAsia="NanumGothic" w:hAnsi="NanumGothic" w:cs="Arial Unicode MS" w:hint="eastAsia"/>
                <w:u w:val="single"/>
                <w:lang w:eastAsia="ko-KR"/>
              </w:rPr>
              <w:t>멤버쉽은 청빙교회에 둔다.</w:t>
            </w:r>
            <w:r w:rsidR="00A9705C" w:rsidRPr="00842F1E">
              <w:rPr>
                <w:rFonts w:ascii="NanumGothic" w:eastAsia="NanumGothic" w:hAnsi="NanumGothic" w:cs="Arial Unicode MS" w:hint="eastAsia"/>
                <w:lang w:eastAsia="ko-KR"/>
              </w:rPr>
              <w:t xml:space="preserve"> </w:t>
            </w:r>
            <w:r w:rsidR="00333CDD" w:rsidRPr="00842F1E">
              <w:rPr>
                <w:rFonts w:ascii="NanumGothic" w:eastAsia="NanumGothic" w:hAnsi="NanumGothic" w:cs="Arial Unicode MS" w:hint="eastAsia"/>
                <w:u w:val="single"/>
                <w:lang w:eastAsia="ko-KR"/>
              </w:rPr>
              <w:t>사역 장소가</w:t>
            </w:r>
            <w:r w:rsidR="00333CDD" w:rsidRPr="00842F1E">
              <w:rPr>
                <w:rFonts w:ascii="NanumGothic" w:eastAsia="NanumGothic" w:hAnsi="NanumGothic" w:cs="Arial Unicode MS" w:hint="eastAsia"/>
                <w:lang w:eastAsia="ko-KR"/>
              </w:rPr>
              <w:t xml:space="preserve"> </w:t>
            </w:r>
            <w:r w:rsidR="001A29D4" w:rsidRPr="00842F1E">
              <w:rPr>
                <w:rFonts w:ascii="NanumGothic" w:eastAsia="NanumGothic" w:hAnsi="NanumGothic" w:cs="Arial Unicode MS" w:hint="eastAsia"/>
                <w:strike/>
                <w:lang w:eastAsia="ko-KR"/>
              </w:rPr>
              <w:t xml:space="preserve">사역할 </w:t>
            </w:r>
            <w:r w:rsidR="00B65788" w:rsidRPr="00842F1E">
              <w:rPr>
                <w:rFonts w:ascii="NanumGothic" w:eastAsia="NanumGothic" w:hAnsi="NanumGothic" w:cs="Arial Unicode MS" w:hint="eastAsia"/>
                <w:strike/>
                <w:lang w:eastAsia="ko-KR"/>
              </w:rPr>
              <w:t>교회가</w:t>
            </w:r>
            <w:r w:rsidR="001A29D4" w:rsidRPr="00842F1E">
              <w:rPr>
                <w:rFonts w:ascii="NanumGothic" w:eastAsia="NanumGothic" w:hAnsi="NanumGothic" w:cs="Arial Unicode MS" w:hint="eastAsia"/>
                <w:strike/>
                <w:lang w:eastAsia="ko-KR"/>
              </w:rPr>
              <w:t xml:space="preserve"> </w:t>
            </w:r>
            <w:r w:rsidR="00F940ED" w:rsidRPr="00842F1E">
              <w:rPr>
                <w:rFonts w:ascii="NanumGothic" w:eastAsia="NanumGothic" w:hAnsi="NanumGothic" w:cs="Arial Unicode MS" w:hint="eastAsia"/>
                <w:strike/>
                <w:lang w:eastAsia="ko-KR"/>
              </w:rPr>
              <w:t>CRC의 다른 노회에 가까울 경우</w:t>
            </w:r>
            <w:r w:rsidR="00F940ED" w:rsidRPr="00842F1E">
              <w:rPr>
                <w:rFonts w:ascii="NanumGothic" w:eastAsia="NanumGothic" w:hAnsi="NanumGothic" w:cs="Arial Unicode MS" w:hint="eastAsia"/>
                <w:lang w:eastAsia="ko-KR"/>
              </w:rPr>
              <w:t>,</w:t>
            </w:r>
            <w:r w:rsidR="00B65788" w:rsidRPr="00842F1E">
              <w:rPr>
                <w:rFonts w:ascii="NanumGothic" w:eastAsia="NanumGothic" w:hAnsi="NanumGothic" w:cs="Arial Unicode MS" w:hint="eastAsia"/>
                <w:lang w:eastAsia="ko-KR"/>
              </w:rPr>
              <w:t xml:space="preserve"> </w:t>
            </w:r>
            <w:r w:rsidR="00D85734" w:rsidRPr="00842F1E">
              <w:rPr>
                <w:rFonts w:ascii="NanumGothic" w:eastAsia="NanumGothic" w:hAnsi="NanumGothic" w:cs="Arial Unicode MS" w:hint="eastAsia"/>
                <w:u w:val="single"/>
                <w:lang w:eastAsia="ko-KR"/>
              </w:rPr>
              <w:t xml:space="preserve">청빙교회의 </w:t>
            </w:r>
            <w:r w:rsidR="00D85734" w:rsidRPr="00842F1E">
              <w:rPr>
                <w:rFonts w:ascii="NanumGothic" w:eastAsia="NanumGothic" w:hAnsi="NanumGothic" w:cs="Arial Unicode MS" w:hint="eastAsia"/>
                <w:lang w:eastAsia="ko-KR"/>
              </w:rPr>
              <w:t xml:space="preserve">노회 </w:t>
            </w:r>
            <w:r w:rsidR="00D85734" w:rsidRPr="00842F1E">
              <w:rPr>
                <w:rFonts w:ascii="NanumGothic" w:eastAsia="NanumGothic" w:hAnsi="NanumGothic" w:cs="Arial Unicode MS" w:hint="eastAsia"/>
                <w:u w:val="single"/>
                <w:lang w:eastAsia="ko-KR"/>
              </w:rPr>
              <w:t>밖에 위치해 있을 경우</w:t>
            </w:r>
            <w:r w:rsidR="00D85734" w:rsidRPr="00842F1E">
              <w:rPr>
                <w:rFonts w:ascii="NanumGothic" w:eastAsia="NanumGothic" w:hAnsi="NanumGothic" w:cs="Arial Unicode MS" w:hint="eastAsia"/>
                <w:lang w:eastAsia="ko-KR"/>
              </w:rPr>
              <w:t xml:space="preserve">, </w:t>
            </w:r>
            <w:r w:rsidR="00C73DDE" w:rsidRPr="00842F1E">
              <w:rPr>
                <w:rFonts w:ascii="NanumGothic" w:eastAsia="NanumGothic" w:hAnsi="NanumGothic" w:cs="Arial Unicode MS" w:hint="eastAsia"/>
                <w:lang w:eastAsia="ko-KR"/>
              </w:rPr>
              <w:t>목사의 청빙교회의 노회의 인준과</w:t>
            </w:r>
            <w:r w:rsidR="002737D8" w:rsidRPr="00842F1E">
              <w:rPr>
                <w:rFonts w:ascii="NanumGothic" w:eastAsia="NanumGothic" w:hAnsi="NanumGothic" w:cs="Arial Unicode MS" w:hint="eastAsia"/>
                <w:lang w:eastAsia="ko-KR"/>
              </w:rPr>
              <w:t xml:space="preserve"> 총회 대표의 동의와</w:t>
            </w:r>
            <w:r w:rsidR="00C73DDE" w:rsidRPr="00842F1E">
              <w:rPr>
                <w:rFonts w:ascii="NanumGothic" w:eastAsia="NanumGothic" w:hAnsi="NanumGothic" w:cs="Arial Unicode MS" w:hint="eastAsia"/>
                <w:lang w:eastAsia="ko-KR"/>
              </w:rPr>
              <w:t xml:space="preserve"> 함께 </w:t>
            </w:r>
            <w:r w:rsidR="000E247B" w:rsidRPr="00842F1E">
              <w:rPr>
                <w:rFonts w:ascii="NanumGothic" w:eastAsia="NanumGothic" w:hAnsi="NanumGothic" w:cs="Arial Unicode MS" w:hint="eastAsia"/>
                <w:lang w:eastAsia="ko-KR"/>
              </w:rPr>
              <w:t>그</w:t>
            </w:r>
            <w:r w:rsidR="002774D7" w:rsidRPr="00842F1E">
              <w:rPr>
                <w:rFonts w:ascii="NanumGothic" w:eastAsia="NanumGothic" w:hAnsi="NanumGothic" w:cs="Arial Unicode MS" w:hint="eastAsia"/>
                <w:lang w:eastAsia="ko-KR"/>
              </w:rPr>
              <w:t xml:space="preserve"> 노회의 </w:t>
            </w:r>
            <w:r w:rsidR="00C73DDE" w:rsidRPr="00842F1E">
              <w:rPr>
                <w:rFonts w:ascii="NanumGothic" w:eastAsia="NanumGothic" w:hAnsi="NanumGothic" w:cs="Arial Unicode MS" w:hint="eastAsia"/>
                <w:lang w:eastAsia="ko-KR"/>
              </w:rPr>
              <w:t xml:space="preserve">인준을 받아야 한다. </w:t>
            </w:r>
            <w:r w:rsidR="002774D7" w:rsidRPr="00842F1E">
              <w:rPr>
                <w:rFonts w:ascii="NanumGothic" w:eastAsia="NanumGothic" w:hAnsi="NanumGothic" w:cs="Arial Unicode MS" w:hint="eastAsia"/>
                <w:lang w:eastAsia="ko-KR"/>
              </w:rPr>
              <w:t xml:space="preserve"> </w:t>
            </w:r>
          </w:p>
        </w:tc>
      </w:tr>
      <w:tr w:rsidR="00B82054" w:rsidRPr="00842F1E" w14:paraId="0F8F0353" w14:textId="77777777" w:rsidTr="005B2D6D">
        <w:tc>
          <w:tcPr>
            <w:tcW w:w="5760" w:type="dxa"/>
            <w:shd w:val="clear" w:color="auto" w:fill="EFEFEF"/>
            <w:tcMar>
              <w:top w:w="100" w:type="dxa"/>
              <w:left w:w="100" w:type="dxa"/>
              <w:bottom w:w="100" w:type="dxa"/>
              <w:right w:w="100" w:type="dxa"/>
            </w:tcMar>
          </w:tcPr>
          <w:p w14:paraId="41E6F882" w14:textId="723F0830" w:rsidR="00B82054" w:rsidRPr="00842F1E" w:rsidRDefault="00B82054" w:rsidP="00B82054">
            <w:pPr>
              <w:spacing w:line="240" w:lineRule="auto"/>
            </w:pPr>
            <w:r w:rsidRPr="00842F1E">
              <w:rPr>
                <w:u w:val="single"/>
              </w:rPr>
              <w:t>F.</w:t>
            </w:r>
            <w:r w:rsidRPr="00842F1E">
              <w:t xml:space="preserve"> Continuation under the Christian Reformed Church Pension Plan shall require that the minister, or the </w:t>
            </w:r>
            <w:r w:rsidRPr="00842F1E">
              <w:rPr>
                <w:u w:val="single"/>
              </w:rPr>
              <w:t>congregation, institution, or agency</w:t>
            </w:r>
            <w:r w:rsidRPr="00842F1E">
              <w:t xml:space="preserve"> </w:t>
            </w:r>
            <w:r w:rsidRPr="00842F1E">
              <w:rPr>
                <w:strike/>
              </w:rPr>
              <w:t>non-Christian Reformed church</w:t>
            </w:r>
            <w:r w:rsidRPr="00842F1E">
              <w:t xml:space="preserve"> which is being served, shall contribute to the ministers’ pension fund the amount which is determined annually by the Ministers’ Pension Funds </w:t>
            </w:r>
            <w:r w:rsidRPr="00842F1E">
              <w:lastRenderedPageBreak/>
              <w:t xml:space="preserve">committees for ministers serving in </w:t>
            </w:r>
            <w:r w:rsidRPr="00842F1E">
              <w:rPr>
                <w:u w:val="single"/>
              </w:rPr>
              <w:t>noncongregational</w:t>
            </w:r>
            <w:r w:rsidRPr="00842F1E">
              <w:t xml:space="preserve"> </w:t>
            </w:r>
            <w:r w:rsidRPr="00842F1E">
              <w:rPr>
                <w:strike/>
              </w:rPr>
              <w:t>extraordinary</w:t>
            </w:r>
            <w:r w:rsidRPr="00842F1E">
              <w:t xml:space="preserve"> positions </w:t>
            </w:r>
            <w:r w:rsidRPr="00842F1E">
              <w:rPr>
                <w:strike/>
              </w:rPr>
              <w:t>outside of our denomination.</w:t>
            </w:r>
          </w:p>
        </w:tc>
        <w:tc>
          <w:tcPr>
            <w:tcW w:w="7131" w:type="dxa"/>
            <w:gridSpan w:val="2"/>
            <w:shd w:val="clear" w:color="auto" w:fill="EFEFEF"/>
          </w:tcPr>
          <w:p w14:paraId="54D87861" w14:textId="04543B11" w:rsidR="00B82054" w:rsidRPr="00842F1E" w:rsidRDefault="000C437C"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lastRenderedPageBreak/>
              <w:t>F.</w:t>
            </w:r>
            <w:r w:rsidRPr="00842F1E">
              <w:rPr>
                <w:rFonts w:ascii="NanumGothic" w:eastAsia="NanumGothic" w:hAnsi="NanumGothic" w:cs="Arial Unicode MS" w:hint="eastAsia"/>
                <w:lang w:eastAsia="ko-KR"/>
              </w:rPr>
              <w:t xml:space="preserve"> </w:t>
            </w:r>
            <w:r w:rsidR="00DE29E1" w:rsidRPr="00842F1E">
              <w:rPr>
                <w:rFonts w:ascii="NanumGothic" w:eastAsia="NanumGothic" w:hAnsi="NanumGothic" w:cs="Arial Unicode MS" w:hint="eastAsia"/>
                <w:lang w:eastAsia="ko-KR"/>
              </w:rPr>
              <w:t xml:space="preserve">CRC의 </w:t>
            </w:r>
            <w:r w:rsidR="00CC518C" w:rsidRPr="00842F1E">
              <w:rPr>
                <w:rFonts w:ascii="NanumGothic" w:eastAsia="NanumGothic" w:hAnsi="NanumGothic" w:cs="Arial Unicode MS" w:hint="eastAsia"/>
                <w:lang w:eastAsia="ko-KR"/>
              </w:rPr>
              <w:t xml:space="preserve">펜션 플랜을 유지하려면 </w:t>
            </w:r>
            <w:r w:rsidR="00136FE5" w:rsidRPr="00842F1E">
              <w:rPr>
                <w:rFonts w:ascii="NanumGothic" w:eastAsia="NanumGothic" w:hAnsi="NanumGothic" w:cs="Arial Unicode MS" w:hint="eastAsia"/>
                <w:lang w:eastAsia="ko-KR"/>
              </w:rPr>
              <w:t xml:space="preserve">목사나 사역을 받는 </w:t>
            </w:r>
            <w:r w:rsidR="00136FE5" w:rsidRPr="00842F1E">
              <w:rPr>
                <w:rFonts w:ascii="NanumGothic" w:eastAsia="NanumGothic" w:hAnsi="NanumGothic" w:cs="Arial Unicode MS" w:hint="eastAsia"/>
                <w:u w:val="single"/>
                <w:lang w:eastAsia="ko-KR"/>
              </w:rPr>
              <w:t>교회나 기관</w:t>
            </w:r>
            <w:r w:rsidR="00DE3E5C" w:rsidRPr="00842F1E">
              <w:rPr>
                <w:rFonts w:ascii="NanumGothic" w:eastAsia="NanumGothic" w:hAnsi="NanumGothic" w:cs="Arial Unicode MS" w:hint="eastAsia"/>
                <w:u w:val="single"/>
                <w:lang w:eastAsia="ko-KR"/>
              </w:rPr>
              <w:t xml:space="preserve">, </w:t>
            </w:r>
            <w:r w:rsidR="00BE31B7" w:rsidRPr="00842F1E">
              <w:rPr>
                <w:rFonts w:ascii="NanumGothic" w:eastAsia="NanumGothic" w:hAnsi="NanumGothic" w:cs="Arial Unicode MS" w:hint="eastAsia"/>
                <w:u w:val="single"/>
                <w:lang w:eastAsia="ko-KR"/>
              </w:rPr>
              <w:t>에이전시는</w:t>
            </w:r>
            <w:r w:rsidR="00320D0D" w:rsidRPr="00842F1E">
              <w:rPr>
                <w:rFonts w:ascii="NanumGothic" w:eastAsia="NanumGothic" w:hAnsi="NanumGothic" w:cs="Arial Unicode MS" w:hint="eastAsia"/>
                <w:lang w:eastAsia="ko-KR"/>
              </w:rPr>
              <w:t xml:space="preserve"> </w:t>
            </w:r>
            <w:r w:rsidR="00320D0D" w:rsidRPr="00842F1E">
              <w:rPr>
                <w:rFonts w:ascii="NanumGothic" w:eastAsia="NanumGothic" w:hAnsi="NanumGothic" w:cs="Arial Unicode MS" w:hint="eastAsia"/>
                <w:strike/>
                <w:lang w:eastAsia="ko-KR"/>
              </w:rPr>
              <w:t>비CRC교회는</w:t>
            </w:r>
            <w:r w:rsidR="00320D0D" w:rsidRPr="00842F1E">
              <w:rPr>
                <w:rFonts w:ascii="NanumGothic" w:eastAsia="NanumGothic" w:hAnsi="NanumGothic" w:cs="Arial Unicode MS" w:hint="eastAsia"/>
                <w:lang w:eastAsia="ko-KR"/>
              </w:rPr>
              <w:t xml:space="preserve"> </w:t>
            </w:r>
            <w:r w:rsidR="00643F67" w:rsidRPr="00842F1E">
              <w:rPr>
                <w:rFonts w:ascii="NanumGothic" w:eastAsia="NanumGothic" w:hAnsi="NanumGothic" w:cs="Arial Unicode MS" w:hint="eastAsia"/>
                <w:u w:val="single"/>
                <w:lang w:eastAsia="ko-KR"/>
              </w:rPr>
              <w:t>비교회</w:t>
            </w:r>
            <w:r w:rsidR="00643F67" w:rsidRPr="00842F1E">
              <w:rPr>
                <w:rFonts w:ascii="NanumGothic" w:eastAsia="NanumGothic" w:hAnsi="NanumGothic" w:cs="Arial Unicode MS" w:hint="eastAsia"/>
                <w:lang w:eastAsia="ko-KR"/>
              </w:rPr>
              <w:t xml:space="preserve"> </w:t>
            </w:r>
            <w:r w:rsidR="006C6FBD" w:rsidRPr="00842F1E">
              <w:rPr>
                <w:rFonts w:ascii="NanumGothic" w:eastAsia="NanumGothic" w:hAnsi="NanumGothic" w:cs="Arial Unicode MS" w:hint="eastAsia"/>
                <w:strike/>
                <w:lang w:eastAsia="ko-KR"/>
              </w:rPr>
              <w:t>우리 교단 밖에서</w:t>
            </w:r>
            <w:r w:rsidR="006C6FBD" w:rsidRPr="00842F1E">
              <w:rPr>
                <w:rFonts w:ascii="NanumGothic" w:eastAsia="NanumGothic" w:hAnsi="NanumGothic" w:cs="Arial Unicode MS" w:hint="eastAsia"/>
                <w:lang w:eastAsia="ko-KR"/>
              </w:rPr>
              <w:t xml:space="preserve"> </w:t>
            </w:r>
            <w:r w:rsidR="00E3795D" w:rsidRPr="00842F1E">
              <w:rPr>
                <w:rFonts w:ascii="NanumGothic" w:eastAsia="NanumGothic" w:hAnsi="NanumGothic" w:cs="Arial Unicode MS" w:hint="eastAsia"/>
                <w:strike/>
                <w:lang w:eastAsia="ko-KR"/>
              </w:rPr>
              <w:t>특별한</w:t>
            </w:r>
            <w:r w:rsidR="00E3795D" w:rsidRPr="00842F1E">
              <w:rPr>
                <w:rFonts w:ascii="NanumGothic" w:eastAsia="NanumGothic" w:hAnsi="NanumGothic" w:cs="Arial Unicode MS" w:hint="eastAsia"/>
                <w:lang w:eastAsia="ko-KR"/>
              </w:rPr>
              <w:t xml:space="preserve"> </w:t>
            </w:r>
            <w:r w:rsidR="00643F67" w:rsidRPr="00842F1E">
              <w:rPr>
                <w:rFonts w:ascii="NanumGothic" w:eastAsia="NanumGothic" w:hAnsi="NanumGothic" w:cs="Arial Unicode MS" w:hint="eastAsia"/>
                <w:lang w:eastAsia="ko-KR"/>
              </w:rPr>
              <w:t xml:space="preserve">사역을 하는 </w:t>
            </w:r>
            <w:r w:rsidR="008E3F68" w:rsidRPr="00842F1E">
              <w:rPr>
                <w:rFonts w:ascii="NanumGothic" w:eastAsia="NanumGothic" w:hAnsi="NanumGothic" w:cs="Arial Unicode MS" w:hint="eastAsia"/>
                <w:lang w:eastAsia="ko-KR"/>
              </w:rPr>
              <w:t xml:space="preserve">목사를 위하여 목회자 펜션 펀드 커미티가 </w:t>
            </w:r>
            <w:r w:rsidR="00CD0B28" w:rsidRPr="00842F1E">
              <w:rPr>
                <w:rFonts w:ascii="NanumGothic" w:eastAsia="NanumGothic" w:hAnsi="NanumGothic" w:cs="Arial Unicode MS" w:hint="eastAsia"/>
                <w:lang w:eastAsia="ko-KR"/>
              </w:rPr>
              <w:t xml:space="preserve">매년 </w:t>
            </w:r>
            <w:r w:rsidR="008E3F68" w:rsidRPr="00842F1E">
              <w:rPr>
                <w:rFonts w:ascii="NanumGothic" w:eastAsia="NanumGothic" w:hAnsi="NanumGothic" w:cs="Arial Unicode MS" w:hint="eastAsia"/>
                <w:lang w:eastAsia="ko-KR"/>
              </w:rPr>
              <w:t>정</w:t>
            </w:r>
            <w:r w:rsidR="00CD0B28" w:rsidRPr="00842F1E">
              <w:rPr>
                <w:rFonts w:ascii="NanumGothic" w:eastAsia="NanumGothic" w:hAnsi="NanumGothic" w:cs="Arial Unicode MS" w:hint="eastAsia"/>
                <w:lang w:eastAsia="ko-KR"/>
              </w:rPr>
              <w:t>하는</w:t>
            </w:r>
            <w:r w:rsidR="008E3F68" w:rsidRPr="00842F1E">
              <w:rPr>
                <w:rFonts w:ascii="NanumGothic" w:eastAsia="NanumGothic" w:hAnsi="NanumGothic" w:cs="Arial Unicode MS" w:hint="eastAsia"/>
                <w:lang w:eastAsia="ko-KR"/>
              </w:rPr>
              <w:t xml:space="preserve"> 금액을 </w:t>
            </w:r>
            <w:r w:rsidR="006B57F2" w:rsidRPr="00842F1E">
              <w:rPr>
                <w:rFonts w:ascii="NanumGothic" w:eastAsia="NanumGothic" w:hAnsi="NanumGothic" w:cs="Arial Unicode MS" w:hint="eastAsia"/>
                <w:lang w:eastAsia="ko-KR"/>
              </w:rPr>
              <w:t>목사의 펜션기금</w:t>
            </w:r>
            <w:r w:rsidR="00DE3E5C" w:rsidRPr="00842F1E">
              <w:rPr>
                <w:rFonts w:ascii="NanumGothic" w:eastAsia="NanumGothic" w:hAnsi="NanumGothic" w:cs="Arial Unicode MS" w:hint="eastAsia"/>
                <w:lang w:eastAsia="ko-KR"/>
              </w:rPr>
              <w:t>으로</w:t>
            </w:r>
            <w:r w:rsidR="006B57F2" w:rsidRPr="00842F1E">
              <w:rPr>
                <w:rFonts w:ascii="NanumGothic" w:eastAsia="NanumGothic" w:hAnsi="NanumGothic" w:cs="Arial Unicode MS" w:hint="eastAsia"/>
                <w:lang w:eastAsia="ko-KR"/>
              </w:rPr>
              <w:t xml:space="preserve"> 지불하</w:t>
            </w:r>
            <w:r w:rsidR="00DE3E5C" w:rsidRPr="00842F1E">
              <w:rPr>
                <w:rFonts w:ascii="NanumGothic" w:eastAsia="NanumGothic" w:hAnsi="NanumGothic" w:cs="Arial Unicode MS" w:hint="eastAsia"/>
                <w:lang w:eastAsia="ko-KR"/>
              </w:rPr>
              <w:t>여야 한다.</w:t>
            </w:r>
          </w:p>
        </w:tc>
      </w:tr>
      <w:tr w:rsidR="00B82054" w:rsidRPr="00842F1E" w14:paraId="0AEC401F" w14:textId="77777777" w:rsidTr="005B2D6D">
        <w:tc>
          <w:tcPr>
            <w:tcW w:w="5760" w:type="dxa"/>
            <w:shd w:val="clear" w:color="auto" w:fill="EFEFEF"/>
            <w:tcMar>
              <w:top w:w="100" w:type="dxa"/>
              <w:left w:w="100" w:type="dxa"/>
              <w:bottom w:w="100" w:type="dxa"/>
              <w:right w:w="100" w:type="dxa"/>
            </w:tcMar>
          </w:tcPr>
          <w:p w14:paraId="2466395F" w14:textId="772A1272" w:rsidR="00B82054" w:rsidRPr="00842F1E" w:rsidRDefault="00B82054" w:rsidP="00B82054">
            <w:pPr>
              <w:spacing w:line="240" w:lineRule="auto"/>
            </w:pPr>
            <w:r w:rsidRPr="00842F1E">
              <w:rPr>
                <w:u w:val="single"/>
              </w:rPr>
              <w:t xml:space="preserve">G. Supervision of a minister in noncongregational </w:t>
            </w:r>
            <w:r w:rsidRPr="00842F1E">
              <w:rPr>
                <w:strike/>
                <w:u w:val="single"/>
              </w:rPr>
              <w:t>specialized</w:t>
            </w:r>
            <w:r w:rsidRPr="00842F1E">
              <w:rPr>
                <w:u w:val="single"/>
              </w:rPr>
              <w:t xml:space="preserve"> ministry may be transferred, at the request of the minister or of the calling church, to another church. Such a t</w:t>
            </w:r>
            <w:r w:rsidRPr="00842F1E">
              <w:rPr>
                <w:strike/>
              </w:rPr>
              <w:t>T</w:t>
            </w:r>
            <w:r w:rsidRPr="00842F1E">
              <w:t>ransfer of ministerial credentials requires the regular calling process of the local church and must be approved by both councils and classes.</w:t>
            </w:r>
          </w:p>
        </w:tc>
        <w:tc>
          <w:tcPr>
            <w:tcW w:w="7131" w:type="dxa"/>
            <w:gridSpan w:val="2"/>
            <w:shd w:val="clear" w:color="auto" w:fill="EFEFEF"/>
          </w:tcPr>
          <w:p w14:paraId="00B3C07E" w14:textId="6DF25B5D" w:rsidR="00B82054" w:rsidRPr="00842F1E" w:rsidRDefault="00D16744"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G.</w:t>
            </w:r>
            <w:r w:rsidRPr="00842F1E">
              <w:rPr>
                <w:rFonts w:ascii="NanumGothic" w:eastAsia="NanumGothic" w:hAnsi="NanumGothic" w:cs="Arial Unicode MS" w:hint="eastAsia"/>
                <w:lang w:eastAsia="ko-KR"/>
              </w:rPr>
              <w:t xml:space="preserve"> </w:t>
            </w:r>
            <w:r w:rsidR="00736C41" w:rsidRPr="00842F1E">
              <w:rPr>
                <w:rFonts w:ascii="NanumGothic" w:eastAsia="NanumGothic" w:hAnsi="NanumGothic" w:cs="Arial Unicode MS" w:hint="eastAsia"/>
                <w:strike/>
                <w:lang w:eastAsia="ko-KR"/>
              </w:rPr>
              <w:t>특별한</w:t>
            </w:r>
            <w:r w:rsidR="00736C41" w:rsidRPr="00842F1E">
              <w:rPr>
                <w:rFonts w:ascii="NanumGothic" w:eastAsia="NanumGothic" w:hAnsi="NanumGothic" w:cs="Arial Unicode MS" w:hint="eastAsia"/>
                <w:lang w:eastAsia="ko-KR"/>
              </w:rPr>
              <w:t xml:space="preserve"> </w:t>
            </w:r>
            <w:r w:rsidR="00FF5B04" w:rsidRPr="00842F1E">
              <w:rPr>
                <w:rFonts w:ascii="NanumGothic" w:eastAsia="NanumGothic" w:hAnsi="NanumGothic" w:cs="Arial Unicode MS" w:hint="eastAsia"/>
                <w:u w:val="single"/>
                <w:lang w:eastAsia="ko-KR"/>
              </w:rPr>
              <w:t xml:space="preserve">비교회 사역목사의 감독은 </w:t>
            </w:r>
            <w:r w:rsidR="00FC61AC" w:rsidRPr="00842F1E">
              <w:rPr>
                <w:rFonts w:ascii="NanumGothic" w:eastAsia="NanumGothic" w:hAnsi="NanumGothic" w:cs="Arial Unicode MS" w:hint="eastAsia"/>
                <w:u w:val="single"/>
                <w:lang w:eastAsia="ko-KR"/>
              </w:rPr>
              <w:t xml:space="preserve">해당 목사나 청빙교회의 요청에 따라서 다른 교회로 </w:t>
            </w:r>
            <w:r w:rsidR="009421AC" w:rsidRPr="00842F1E">
              <w:rPr>
                <w:rFonts w:ascii="NanumGothic" w:eastAsia="NanumGothic" w:hAnsi="NanumGothic" w:cs="Arial Unicode MS" w:hint="eastAsia"/>
                <w:u w:val="single"/>
                <w:lang w:eastAsia="ko-KR"/>
              </w:rPr>
              <w:t>이적될 수 있다.</w:t>
            </w:r>
            <w:r w:rsidR="003B7FF5" w:rsidRPr="00842F1E">
              <w:rPr>
                <w:rFonts w:ascii="NanumGothic" w:eastAsia="NanumGothic" w:hAnsi="NanumGothic" w:cs="Arial Unicode MS" w:hint="eastAsia"/>
                <w:u w:val="single"/>
                <w:lang w:eastAsia="ko-KR"/>
              </w:rPr>
              <w:t xml:space="preserve"> 그러한</w:t>
            </w:r>
            <w:r w:rsidR="003B7FF5" w:rsidRPr="00842F1E">
              <w:rPr>
                <w:rFonts w:ascii="NanumGothic" w:eastAsia="NanumGothic" w:hAnsi="NanumGothic" w:cs="Arial Unicode MS" w:hint="eastAsia"/>
                <w:lang w:eastAsia="ko-KR"/>
              </w:rPr>
              <w:t xml:space="preserve"> 목사적의 </w:t>
            </w:r>
            <w:r w:rsidR="004C7CF4" w:rsidRPr="00842F1E">
              <w:rPr>
                <w:rFonts w:ascii="NanumGothic" w:eastAsia="NanumGothic" w:hAnsi="NanumGothic" w:cs="Arial Unicode MS" w:hint="eastAsia"/>
                <w:lang w:eastAsia="ko-KR"/>
              </w:rPr>
              <w:t xml:space="preserve">이동은 지교회의 </w:t>
            </w:r>
            <w:r w:rsidR="004E2A0D" w:rsidRPr="00842F1E">
              <w:rPr>
                <w:rFonts w:ascii="NanumGothic" w:eastAsia="NanumGothic" w:hAnsi="NanumGothic" w:cs="Arial Unicode MS" w:hint="eastAsia"/>
                <w:lang w:eastAsia="ko-KR"/>
              </w:rPr>
              <w:t xml:space="preserve">정규 청빙 절차를 따르고 </w:t>
            </w:r>
            <w:r w:rsidR="005A7624" w:rsidRPr="00842F1E">
              <w:rPr>
                <w:rFonts w:ascii="NanumGothic" w:eastAsia="NanumGothic" w:hAnsi="NanumGothic" w:cs="Arial Unicode MS" w:hint="eastAsia"/>
                <w:lang w:eastAsia="ko-KR"/>
              </w:rPr>
              <w:t>카운실들과 노회들의 승인을 받아야 한다.</w:t>
            </w:r>
          </w:p>
        </w:tc>
      </w:tr>
      <w:tr w:rsidR="00B82054" w:rsidRPr="00842F1E" w14:paraId="0F3BF222" w14:textId="77777777" w:rsidTr="005B2D6D">
        <w:tc>
          <w:tcPr>
            <w:tcW w:w="5760" w:type="dxa"/>
            <w:shd w:val="clear" w:color="auto" w:fill="EFEFEF"/>
            <w:tcMar>
              <w:top w:w="100" w:type="dxa"/>
              <w:left w:w="100" w:type="dxa"/>
              <w:bottom w:w="100" w:type="dxa"/>
              <w:right w:w="100" w:type="dxa"/>
            </w:tcMar>
          </w:tcPr>
          <w:p w14:paraId="11DF121A" w14:textId="5880AEB5" w:rsidR="00B82054" w:rsidRPr="00842F1E" w:rsidRDefault="00B82054" w:rsidP="00B82054">
            <w:pPr>
              <w:spacing w:line="240" w:lineRule="auto"/>
              <w:rPr>
                <w:u w:val="single"/>
              </w:rPr>
            </w:pPr>
            <w:r w:rsidRPr="00842F1E">
              <w:rPr>
                <w:u w:val="single"/>
              </w:rPr>
              <w:t>H. If a noncongregational ministry position is eliminated, the minister should be formally released according to the regulations of the Church Order appropriate to the situation.</w:t>
            </w:r>
          </w:p>
        </w:tc>
        <w:tc>
          <w:tcPr>
            <w:tcW w:w="7131" w:type="dxa"/>
            <w:gridSpan w:val="2"/>
            <w:shd w:val="clear" w:color="auto" w:fill="EFEFEF"/>
          </w:tcPr>
          <w:p w14:paraId="35C63069" w14:textId="6EEE6782" w:rsidR="00B82054" w:rsidRPr="00842F1E" w:rsidRDefault="00681CFA"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H.</w:t>
            </w:r>
            <w:r w:rsidRPr="00842F1E">
              <w:rPr>
                <w:rFonts w:ascii="NanumGothic" w:eastAsia="NanumGothic" w:hAnsi="NanumGothic" w:cs="Arial Unicode MS" w:hint="eastAsia"/>
                <w:lang w:eastAsia="ko-KR"/>
              </w:rPr>
              <w:t xml:space="preserve"> </w:t>
            </w:r>
            <w:r w:rsidR="00252190" w:rsidRPr="00842F1E">
              <w:rPr>
                <w:rFonts w:ascii="NanumGothic" w:eastAsia="NanumGothic" w:hAnsi="NanumGothic" w:cs="Arial Unicode MS" w:hint="eastAsia"/>
                <w:u w:val="single"/>
                <w:lang w:eastAsia="ko-KR"/>
              </w:rPr>
              <w:t xml:space="preserve">비교회 사역이 </w:t>
            </w:r>
            <w:r w:rsidR="00685D8F" w:rsidRPr="00842F1E">
              <w:rPr>
                <w:rFonts w:ascii="NanumGothic" w:eastAsia="NanumGothic" w:hAnsi="NanumGothic" w:cs="Arial Unicode MS" w:hint="eastAsia"/>
                <w:u w:val="single"/>
                <w:lang w:eastAsia="ko-KR"/>
              </w:rPr>
              <w:t>종료될 때에 해당 목사는</w:t>
            </w:r>
            <w:r w:rsidR="006C3C50" w:rsidRPr="00842F1E">
              <w:rPr>
                <w:rFonts w:ascii="NanumGothic" w:eastAsia="NanumGothic" w:hAnsi="NanumGothic" w:cs="Arial Unicode MS" w:hint="eastAsia"/>
                <w:u w:val="single"/>
                <w:lang w:eastAsia="ko-KR"/>
              </w:rPr>
              <w:t xml:space="preserve"> 교회헌법의 규정에 따라</w:t>
            </w:r>
            <w:r w:rsidR="00685D8F" w:rsidRPr="00842F1E">
              <w:rPr>
                <w:rFonts w:ascii="NanumGothic" w:eastAsia="NanumGothic" w:hAnsi="NanumGothic" w:cs="Arial Unicode MS" w:hint="eastAsia"/>
                <w:u w:val="single"/>
                <w:lang w:eastAsia="ko-KR"/>
              </w:rPr>
              <w:t xml:space="preserve"> </w:t>
            </w:r>
            <w:r w:rsidR="006C3C50" w:rsidRPr="00842F1E">
              <w:rPr>
                <w:rFonts w:ascii="NanumGothic" w:eastAsia="NanumGothic" w:hAnsi="NanumGothic" w:cs="Arial Unicode MS" w:hint="eastAsia"/>
                <w:u w:val="single"/>
                <w:lang w:eastAsia="ko-KR"/>
              </w:rPr>
              <w:t xml:space="preserve">상황에 적합하게 </w:t>
            </w:r>
            <w:r w:rsidR="00855A48" w:rsidRPr="00842F1E">
              <w:rPr>
                <w:rFonts w:ascii="NanumGothic" w:eastAsia="NanumGothic" w:hAnsi="NanumGothic" w:cs="Arial Unicode MS" w:hint="eastAsia"/>
                <w:u w:val="single"/>
                <w:lang w:eastAsia="ko-KR"/>
              </w:rPr>
              <w:t>공식적으로 면직된다.</w:t>
            </w:r>
          </w:p>
        </w:tc>
      </w:tr>
      <w:tr w:rsidR="008B0B88" w:rsidRPr="00842F1E" w14:paraId="719B5531" w14:textId="77777777" w:rsidTr="005B2D6D">
        <w:tc>
          <w:tcPr>
            <w:tcW w:w="5760" w:type="dxa"/>
            <w:shd w:val="clear" w:color="auto" w:fill="auto"/>
            <w:tcMar>
              <w:top w:w="100" w:type="dxa"/>
              <w:left w:w="100" w:type="dxa"/>
              <w:bottom w:w="100" w:type="dxa"/>
              <w:right w:w="100" w:type="dxa"/>
            </w:tcMar>
          </w:tcPr>
          <w:p w14:paraId="2F1ED3C5" w14:textId="77777777" w:rsidR="008B0B88" w:rsidRPr="00842F1E" w:rsidRDefault="008B0B88" w:rsidP="008B0B88">
            <w:pPr>
              <w:pStyle w:val="Heading3"/>
              <w:spacing w:before="120" w:after="60"/>
            </w:pPr>
            <w:bookmarkStart w:id="94" w:name="_185x95cemugo" w:colFirst="0" w:colLast="0"/>
            <w:bookmarkEnd w:id="94"/>
            <w:r w:rsidRPr="00842F1E">
              <w:t>Article 13</w:t>
            </w:r>
          </w:p>
        </w:tc>
        <w:tc>
          <w:tcPr>
            <w:tcW w:w="7131" w:type="dxa"/>
            <w:gridSpan w:val="2"/>
          </w:tcPr>
          <w:p w14:paraId="7CF6885F" w14:textId="0106FF51"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13조</w:t>
            </w:r>
          </w:p>
        </w:tc>
        <w:bookmarkStart w:id="95" w:name="_7pwbydgqndtq" w:colFirst="0" w:colLast="0"/>
        <w:bookmarkEnd w:id="95"/>
      </w:tr>
      <w:tr w:rsidR="008B0B88" w:rsidRPr="00842F1E" w14:paraId="7510F049" w14:textId="77777777" w:rsidTr="005B2D6D">
        <w:tc>
          <w:tcPr>
            <w:tcW w:w="5760" w:type="dxa"/>
            <w:shd w:val="clear" w:color="auto" w:fill="auto"/>
            <w:tcMar>
              <w:top w:w="100" w:type="dxa"/>
              <w:left w:w="100" w:type="dxa"/>
              <w:bottom w:w="100" w:type="dxa"/>
              <w:right w:w="100" w:type="dxa"/>
            </w:tcMar>
          </w:tcPr>
          <w:p w14:paraId="6F20304F" w14:textId="77777777" w:rsidR="008B0B88" w:rsidRPr="00842F1E" w:rsidRDefault="008B0B88" w:rsidP="008B0B88">
            <w:pPr>
              <w:spacing w:line="240" w:lineRule="auto"/>
            </w:pPr>
            <w:r w:rsidRPr="00842F1E">
              <w:t xml:space="preserve">a. A minister of the Word serving as pastor of a congregation is directly accountable to the calling church, and therefore shall be supervised in doctrine, life, and duties by that church. </w:t>
            </w:r>
          </w:p>
        </w:tc>
        <w:tc>
          <w:tcPr>
            <w:tcW w:w="7131" w:type="dxa"/>
            <w:gridSpan w:val="2"/>
          </w:tcPr>
          <w:p w14:paraId="172D0F63" w14:textId="047D812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목사는 그를 청빙한 교회에 직접적인 책임을 지며, 자신의 교리, 삶과 업무수행에 관하여 청빙교회의 감독을 받는다.</w:t>
            </w:r>
          </w:p>
        </w:tc>
      </w:tr>
      <w:tr w:rsidR="008B0B88" w:rsidRPr="00842F1E" w14:paraId="23580D19" w14:textId="77777777" w:rsidTr="005B2D6D">
        <w:tc>
          <w:tcPr>
            <w:tcW w:w="5760" w:type="dxa"/>
            <w:shd w:val="clear" w:color="auto" w:fill="auto"/>
            <w:tcMar>
              <w:top w:w="100" w:type="dxa"/>
              <w:left w:w="100" w:type="dxa"/>
              <w:bottom w:w="100" w:type="dxa"/>
              <w:right w:w="100" w:type="dxa"/>
            </w:tcMar>
          </w:tcPr>
          <w:p w14:paraId="25DF12DD" w14:textId="77777777" w:rsidR="008B0B88" w:rsidRPr="00842F1E" w:rsidRDefault="008B0B88" w:rsidP="008B0B88">
            <w:pPr>
              <w:spacing w:line="240" w:lineRule="auto"/>
            </w:pPr>
            <w:r w:rsidRPr="00842F1E">
              <w:t>b. A minister of the Word whose work is with other than the calling church shall be supervised by the calling church in cooperation with other congregations, institutions, or agencies involved. The council of the calling church shall have primary responsibility for supervision of doctrine and life. The congregations, institutions, or agencies, where applicable, shall have primary responsibility for supervision of duties.</w:t>
            </w:r>
          </w:p>
        </w:tc>
        <w:tc>
          <w:tcPr>
            <w:tcW w:w="7131" w:type="dxa"/>
            <w:gridSpan w:val="2"/>
          </w:tcPr>
          <w:p w14:paraId="30CBB987" w14:textId="5DD1438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목사의 사역이 청빙한 교회 외에 있을 경우, 청빙교회가 관련된 교회나 기관과 협조하여 해당 목사를 감독한다. 청빙교회의 카운실은 목사의 교리와 삶에 대하여 우선적인 책임을 진다. 관련 교회와 기관은 사역의 감독에 대하여 우선적인 책임을 진다.</w:t>
            </w:r>
          </w:p>
        </w:tc>
      </w:tr>
      <w:tr w:rsidR="008B0B88" w:rsidRPr="00842F1E" w14:paraId="179B451B" w14:textId="77777777" w:rsidTr="005B2D6D">
        <w:tc>
          <w:tcPr>
            <w:tcW w:w="5760" w:type="dxa"/>
            <w:shd w:val="clear" w:color="auto" w:fill="auto"/>
            <w:tcMar>
              <w:top w:w="100" w:type="dxa"/>
              <w:left w:w="100" w:type="dxa"/>
              <w:bottom w:w="100" w:type="dxa"/>
              <w:right w:w="100" w:type="dxa"/>
            </w:tcMar>
          </w:tcPr>
          <w:p w14:paraId="03FB45A3" w14:textId="77777777" w:rsidR="008B0B88" w:rsidRPr="00842F1E" w:rsidRDefault="008B0B88" w:rsidP="008B0B88">
            <w:pPr>
              <w:spacing w:line="240" w:lineRule="auto"/>
              <w:jc w:val="right"/>
              <w:rPr>
                <w:vertAlign w:val="superscript"/>
              </w:rPr>
            </w:pPr>
            <w:r w:rsidRPr="00842F1E">
              <w:t>—Cf. Supplement, Article 13-b</w:t>
            </w:r>
          </w:p>
        </w:tc>
        <w:tc>
          <w:tcPr>
            <w:tcW w:w="7131" w:type="dxa"/>
            <w:gridSpan w:val="2"/>
          </w:tcPr>
          <w:p w14:paraId="1B896DBC" w14:textId="1F648456"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AD2C8F" w:rsidRPr="00842F1E">
              <w:rPr>
                <w:rFonts w:ascii="NanumGothic" w:eastAsia="NanumGothic" w:hAnsi="NanumGothic" w:cs="Arial Unicode MS"/>
              </w:rPr>
              <w:t>참조</w:t>
            </w:r>
            <w:r w:rsidR="005C0639"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13</w:t>
            </w:r>
            <w:r w:rsidR="005C0639"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tc>
      </w:tr>
      <w:tr w:rsidR="008B0B88" w:rsidRPr="00842F1E" w14:paraId="083EAEF7" w14:textId="77777777" w:rsidTr="005B2D6D">
        <w:tc>
          <w:tcPr>
            <w:tcW w:w="5760" w:type="dxa"/>
            <w:shd w:val="clear" w:color="auto" w:fill="auto"/>
            <w:tcMar>
              <w:top w:w="100" w:type="dxa"/>
              <w:left w:w="100" w:type="dxa"/>
              <w:bottom w:w="100" w:type="dxa"/>
              <w:right w:w="100" w:type="dxa"/>
            </w:tcMar>
          </w:tcPr>
          <w:p w14:paraId="3AB6D3F5" w14:textId="77777777" w:rsidR="008B0B88" w:rsidRPr="00842F1E" w:rsidRDefault="008B0B88" w:rsidP="008B0B88">
            <w:pPr>
              <w:spacing w:line="240" w:lineRule="auto"/>
            </w:pPr>
            <w:r w:rsidRPr="00842F1E">
              <w:t xml:space="preserve">c. A minister of the Word may be loaned temporarily by the calling church to serve as pastor of a congregation outside of the Christian Reformed Church, but only with the approval of classis, the concurring advice of the synodical deputies, and in accordance with the synodical regulations. Although the specific duties may be regulated in cooperation with the other congregation, the </w:t>
            </w:r>
            <w:r w:rsidRPr="00842F1E">
              <w:lastRenderedPageBreak/>
              <w:t>supervision of doctrine and life rests with the calling church.</w:t>
            </w:r>
          </w:p>
        </w:tc>
        <w:tc>
          <w:tcPr>
            <w:tcW w:w="7131" w:type="dxa"/>
            <w:gridSpan w:val="2"/>
          </w:tcPr>
          <w:p w14:paraId="1CF2DAAD" w14:textId="77777777" w:rsidR="008B0B88" w:rsidRPr="00842F1E" w:rsidRDefault="008B0B88" w:rsidP="008B0B88">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c. 본 교단 외의 다른 교회에서 목사로 청빙받을 경우,</w:t>
            </w:r>
          </w:p>
          <w:p w14:paraId="75A1C5E1" w14:textId="2BBBEC0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목사는 노회의 승인과 총회감독의 동의를 얻은 후에 총회 규정의 절차를 따라 그 교회에 임시적으로 타교단 시무(loaned) 할 수 있다. 이 때에 그 목사의 구체적 직무는 그 교회와의 협의 하에 조정되지만, 그 목사의 교리와 삶의 감독은 그가 속한 본 교단 교회가 관할한다. </w:t>
            </w:r>
          </w:p>
        </w:tc>
      </w:tr>
      <w:tr w:rsidR="008B0B88" w:rsidRPr="00842F1E" w14:paraId="61CE76F1" w14:textId="77777777" w:rsidTr="005B2D6D">
        <w:tc>
          <w:tcPr>
            <w:tcW w:w="5760" w:type="dxa"/>
            <w:shd w:val="clear" w:color="auto" w:fill="auto"/>
            <w:tcMar>
              <w:top w:w="100" w:type="dxa"/>
              <w:left w:w="100" w:type="dxa"/>
              <w:bottom w:w="100" w:type="dxa"/>
              <w:right w:w="100" w:type="dxa"/>
            </w:tcMar>
          </w:tcPr>
          <w:p w14:paraId="67CAF260" w14:textId="77777777" w:rsidR="008B0B88" w:rsidRPr="00842F1E" w:rsidRDefault="008B0B88" w:rsidP="008B0B88">
            <w:pPr>
              <w:spacing w:line="240" w:lineRule="auto"/>
              <w:jc w:val="right"/>
            </w:pPr>
            <w:r w:rsidRPr="00842F1E">
              <w:t>—Cf. Supplement, Article 13-c</w:t>
            </w:r>
          </w:p>
        </w:tc>
        <w:tc>
          <w:tcPr>
            <w:tcW w:w="7131" w:type="dxa"/>
            <w:gridSpan w:val="2"/>
          </w:tcPr>
          <w:p w14:paraId="2C0AF95E" w14:textId="4DAF80E2" w:rsidR="008B0B88" w:rsidRPr="00842F1E" w:rsidRDefault="005C0639" w:rsidP="008B0B88">
            <w:pPr>
              <w:pStyle w:val="ListParagraph"/>
              <w:numPr>
                <w:ilvl w:val="0"/>
                <w:numId w:val="8"/>
              </w:numPr>
              <w:spacing w:line="240" w:lineRule="auto"/>
              <w:ind w:leftChars="0"/>
              <w:jc w:val="right"/>
              <w:rPr>
                <w:rFonts w:asciiTheme="minorEastAsia" w:hAnsiTheme="minorEastAsia" w:cs="Malgun Gothic Semilight"/>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008B0B88" w:rsidRPr="00842F1E">
              <w:rPr>
                <w:rFonts w:ascii="NanumGothic" w:eastAsia="NanumGothic" w:hAnsi="NanumGothic" w:cs="Arial Unicode MS"/>
                <w:color w:val="000000"/>
              </w:rPr>
              <w:t>13</w:t>
            </w:r>
            <w:r w:rsidRPr="00842F1E">
              <w:rPr>
                <w:rFonts w:ascii="NanumGothic" w:eastAsia="NanumGothic" w:hAnsi="NanumGothic" w:cs="Arial Unicode MS" w:hint="eastAsia"/>
                <w:color w:val="000000"/>
                <w:lang w:eastAsia="ko-KR"/>
              </w:rPr>
              <w:t>-</w:t>
            </w:r>
            <w:r w:rsidR="008B0B88" w:rsidRPr="00842F1E">
              <w:rPr>
                <w:rFonts w:ascii="NanumGothic" w:eastAsia="NanumGothic" w:hAnsi="NanumGothic" w:cs="Arial Unicode MS"/>
                <w:color w:val="000000"/>
              </w:rPr>
              <w:t xml:space="preserve">c </w:t>
            </w:r>
          </w:p>
        </w:tc>
      </w:tr>
      <w:tr w:rsidR="00B82054" w:rsidRPr="00842F1E" w14:paraId="0FC15475" w14:textId="77777777" w:rsidTr="005B2D6D">
        <w:tc>
          <w:tcPr>
            <w:tcW w:w="5760" w:type="dxa"/>
            <w:shd w:val="clear" w:color="auto" w:fill="auto"/>
            <w:tcMar>
              <w:top w:w="100" w:type="dxa"/>
              <w:left w:w="100" w:type="dxa"/>
              <w:bottom w:w="100" w:type="dxa"/>
              <w:right w:w="100" w:type="dxa"/>
            </w:tcMar>
          </w:tcPr>
          <w:p w14:paraId="42EED2A4" w14:textId="064A7B96" w:rsidR="00B82054" w:rsidRPr="00842F1E" w:rsidRDefault="00B82054" w:rsidP="00B82054">
            <w:pPr>
              <w:spacing w:line="240" w:lineRule="auto"/>
            </w:pPr>
            <w:r w:rsidRPr="00842F1E">
              <w:rPr>
                <w:i/>
                <w:iCs/>
              </w:rPr>
              <w:t>Note:</w:t>
            </w:r>
            <w:r w:rsidRPr="00842F1E">
              <w:t xml:space="preserve"> The following changes to Article 13 will be considered by Synod 2025 for adoption (with additions indicated by </w:t>
            </w:r>
            <w:r w:rsidRPr="00842F1E">
              <w:rPr>
                <w:u w:val="single"/>
              </w:rPr>
              <w:t>underline</w:t>
            </w:r>
            <w:r w:rsidRPr="00842F1E">
              <w:t xml:space="preserve"> and deletions indicated by </w:t>
            </w:r>
            <w:r w:rsidRPr="00842F1E">
              <w:rPr>
                <w:strike/>
              </w:rPr>
              <w:t>strikethrough</w:t>
            </w:r>
            <w:r w:rsidRPr="00842F1E">
              <w:t>).</w:t>
            </w:r>
          </w:p>
        </w:tc>
        <w:tc>
          <w:tcPr>
            <w:tcW w:w="7131" w:type="dxa"/>
            <w:gridSpan w:val="2"/>
          </w:tcPr>
          <w:p w14:paraId="5F13A582" w14:textId="771C0CCC" w:rsidR="00B82054" w:rsidRPr="00842F1E" w:rsidRDefault="00D702A1"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주: 13조에 대한 다음의 변경은 </w:t>
            </w:r>
            <w:r w:rsidR="00AC5E34" w:rsidRPr="00842F1E">
              <w:rPr>
                <w:rFonts w:ascii="NanumGothic" w:eastAsia="NanumGothic" w:hAnsi="NanumGothic" w:cs="Arial Unicode MS" w:hint="eastAsia"/>
                <w:color w:val="000000"/>
                <w:lang w:eastAsia="ko-KR"/>
              </w:rPr>
              <w:t>2025 총회에서 채택할 지 결정한다 (</w:t>
            </w:r>
            <w:r w:rsidR="00313EE8" w:rsidRPr="00842F1E">
              <w:rPr>
                <w:rFonts w:ascii="NanumGothic" w:eastAsia="NanumGothic" w:hAnsi="NanumGothic" w:cs="Arial Unicode MS" w:hint="eastAsia"/>
                <w:color w:val="000000"/>
                <w:u w:val="single"/>
                <w:lang w:eastAsia="ko-KR"/>
              </w:rPr>
              <w:t>밑줄친</w:t>
            </w:r>
            <w:r w:rsidR="00313EE8" w:rsidRPr="00842F1E">
              <w:rPr>
                <w:rFonts w:ascii="NanumGothic" w:eastAsia="NanumGothic" w:hAnsi="NanumGothic" w:cs="Arial Unicode MS" w:hint="eastAsia"/>
                <w:color w:val="000000"/>
                <w:lang w:eastAsia="ko-KR"/>
              </w:rPr>
              <w:t xml:space="preserve"> 부분은 첨가한 것이고 </w:t>
            </w:r>
            <w:r w:rsidR="00313EE8" w:rsidRPr="00842F1E">
              <w:rPr>
                <w:rFonts w:ascii="NanumGothic" w:eastAsia="NanumGothic" w:hAnsi="NanumGothic" w:cs="Arial Unicode MS" w:hint="eastAsia"/>
                <w:strike/>
                <w:color w:val="000000"/>
                <w:lang w:eastAsia="ko-KR"/>
              </w:rPr>
              <w:t>선으로 지운</w:t>
            </w:r>
            <w:r w:rsidR="00313EE8" w:rsidRPr="00842F1E">
              <w:rPr>
                <w:rFonts w:ascii="NanumGothic" w:eastAsia="NanumGothic" w:hAnsi="NanumGothic" w:cs="Arial Unicode MS" w:hint="eastAsia"/>
                <w:color w:val="000000"/>
                <w:lang w:eastAsia="ko-KR"/>
              </w:rPr>
              <w:t xml:space="preserve"> 부분은 삭제한 것이다</w:t>
            </w:r>
            <w:r w:rsidR="00ED2E2E" w:rsidRPr="00842F1E">
              <w:rPr>
                <w:rFonts w:ascii="NanumGothic" w:eastAsia="NanumGothic" w:hAnsi="NanumGothic" w:cs="Arial Unicode MS" w:hint="eastAsia"/>
                <w:color w:val="000000"/>
                <w:lang w:eastAsia="ko-KR"/>
              </w:rPr>
              <w:t>).</w:t>
            </w:r>
          </w:p>
        </w:tc>
      </w:tr>
      <w:tr w:rsidR="00B82054" w:rsidRPr="00842F1E" w14:paraId="131EAD27" w14:textId="77777777" w:rsidTr="005B2D6D">
        <w:tc>
          <w:tcPr>
            <w:tcW w:w="5760" w:type="dxa"/>
            <w:shd w:val="clear" w:color="auto" w:fill="auto"/>
            <w:tcMar>
              <w:top w:w="100" w:type="dxa"/>
              <w:left w:w="100" w:type="dxa"/>
              <w:bottom w:w="100" w:type="dxa"/>
              <w:right w:w="100" w:type="dxa"/>
            </w:tcMar>
          </w:tcPr>
          <w:p w14:paraId="390F36AF" w14:textId="7273DDDD" w:rsidR="00B82054" w:rsidRPr="00842F1E" w:rsidRDefault="00B82054" w:rsidP="00B82054">
            <w:pPr>
              <w:spacing w:line="240" w:lineRule="auto"/>
            </w:pPr>
            <w:r w:rsidRPr="00842F1E">
              <w:t>Article 13</w:t>
            </w:r>
          </w:p>
        </w:tc>
        <w:tc>
          <w:tcPr>
            <w:tcW w:w="7131" w:type="dxa"/>
            <w:gridSpan w:val="2"/>
          </w:tcPr>
          <w:p w14:paraId="17B197F1" w14:textId="00F5D7B0" w:rsidR="00B82054" w:rsidRPr="00842F1E" w:rsidRDefault="00ED2E2E" w:rsidP="00B82054">
            <w:pPr>
              <w:spacing w:line="240" w:lineRule="auto"/>
              <w:rPr>
                <w:rFonts w:ascii="NanumGothic" w:eastAsia="NanumGothic" w:hAnsi="NanumGothic" w:cs="Arial Unicode MS"/>
                <w:color w:val="000000"/>
                <w:u w:val="single"/>
                <w:lang w:eastAsia="ko-KR"/>
              </w:rPr>
            </w:pPr>
            <w:r w:rsidRPr="00842F1E">
              <w:rPr>
                <w:rFonts w:ascii="NanumGothic" w:eastAsia="NanumGothic" w:hAnsi="NanumGothic" w:cs="Arial Unicode MS" w:hint="eastAsia"/>
                <w:color w:val="000000"/>
                <w:u w:val="single"/>
                <w:lang w:eastAsia="ko-KR"/>
              </w:rPr>
              <w:t>13조</w:t>
            </w:r>
          </w:p>
        </w:tc>
      </w:tr>
      <w:tr w:rsidR="00B82054" w:rsidRPr="00842F1E" w14:paraId="08D92708" w14:textId="77777777" w:rsidTr="005B2D6D">
        <w:tc>
          <w:tcPr>
            <w:tcW w:w="5760" w:type="dxa"/>
            <w:shd w:val="clear" w:color="auto" w:fill="auto"/>
            <w:tcMar>
              <w:top w:w="100" w:type="dxa"/>
              <w:left w:w="100" w:type="dxa"/>
              <w:bottom w:w="100" w:type="dxa"/>
              <w:right w:w="100" w:type="dxa"/>
            </w:tcMar>
          </w:tcPr>
          <w:p w14:paraId="7B69C2C6" w14:textId="62136636" w:rsidR="00B82054" w:rsidRPr="00842F1E" w:rsidRDefault="00B82054" w:rsidP="00B82054">
            <w:pPr>
              <w:spacing w:line="240" w:lineRule="auto"/>
            </w:pPr>
            <w:r w:rsidRPr="00842F1E">
              <w:t xml:space="preserve">a. </w:t>
            </w:r>
            <w:r w:rsidRPr="00842F1E">
              <w:rPr>
                <w:i/>
                <w:iCs/>
              </w:rPr>
              <w:t>[unchanged]</w:t>
            </w:r>
          </w:p>
        </w:tc>
        <w:tc>
          <w:tcPr>
            <w:tcW w:w="7131" w:type="dxa"/>
            <w:gridSpan w:val="2"/>
          </w:tcPr>
          <w:p w14:paraId="23623006" w14:textId="30E44E78" w:rsidR="00B82054" w:rsidRPr="00842F1E" w:rsidRDefault="00ED2E2E"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a. </w:t>
            </w:r>
            <w:r w:rsidRPr="00842F1E">
              <w:rPr>
                <w:rFonts w:ascii="NanumGothic" w:eastAsia="NanumGothic" w:hAnsi="NanumGothic" w:cs="Arial Unicode MS" w:hint="eastAsia"/>
                <w:i/>
                <w:iCs/>
                <w:color w:val="000000"/>
                <w:lang w:eastAsia="ko-KR"/>
              </w:rPr>
              <w:t>[</w:t>
            </w:r>
            <w:r w:rsidR="00EB3C99" w:rsidRPr="00842F1E">
              <w:rPr>
                <w:rFonts w:ascii="NanumGothic" w:eastAsia="NanumGothic" w:hAnsi="NanumGothic" w:cs="Arial Unicode MS" w:hint="eastAsia"/>
                <w:i/>
                <w:iCs/>
                <w:color w:val="000000"/>
                <w:lang w:eastAsia="ko-KR"/>
              </w:rPr>
              <w:t>변경없음]</w:t>
            </w:r>
          </w:p>
        </w:tc>
      </w:tr>
      <w:tr w:rsidR="00B82054" w:rsidRPr="00842F1E" w14:paraId="0627B8F0" w14:textId="77777777" w:rsidTr="005B2D6D">
        <w:tc>
          <w:tcPr>
            <w:tcW w:w="5760" w:type="dxa"/>
            <w:shd w:val="clear" w:color="auto" w:fill="auto"/>
            <w:tcMar>
              <w:top w:w="100" w:type="dxa"/>
              <w:left w:w="100" w:type="dxa"/>
              <w:bottom w:w="100" w:type="dxa"/>
              <w:right w:w="100" w:type="dxa"/>
            </w:tcMar>
          </w:tcPr>
          <w:p w14:paraId="74487B5D" w14:textId="1D451A6F" w:rsidR="00B82054" w:rsidRPr="00842F1E" w:rsidRDefault="00B82054" w:rsidP="00B82054">
            <w:pPr>
              <w:spacing w:line="240" w:lineRule="auto"/>
            </w:pPr>
            <w:r w:rsidRPr="00842F1E">
              <w:t xml:space="preserve">b. A minister of the Word whose </w:t>
            </w:r>
            <w:r w:rsidRPr="00842F1E">
              <w:rPr>
                <w:u w:val="single"/>
              </w:rPr>
              <w:t>position</w:t>
            </w:r>
            <w:r w:rsidRPr="00842F1E">
              <w:t xml:space="preserve"> </w:t>
            </w:r>
            <w:r w:rsidRPr="00842F1E">
              <w:rPr>
                <w:strike/>
              </w:rPr>
              <w:t>work</w:t>
            </w:r>
            <w:r w:rsidRPr="00842F1E">
              <w:t xml:space="preserve"> is with </w:t>
            </w:r>
            <w:r w:rsidRPr="00842F1E">
              <w:rPr>
                <w:u w:val="single"/>
              </w:rPr>
              <w:t>a congregation, institution, or agency</w:t>
            </w:r>
            <w:r w:rsidRPr="00842F1E">
              <w:t xml:space="preserve"> other than the calling church shall be supervised by the calling church in cooperation with </w:t>
            </w:r>
            <w:r w:rsidRPr="00842F1E">
              <w:rPr>
                <w:u w:val="single"/>
              </w:rPr>
              <w:t>any</w:t>
            </w:r>
            <w:r w:rsidRPr="00842F1E">
              <w:t xml:space="preserve"> other congregations, institutions, or agencies involved. The council of the calling church shall have primary responsibility for supervision of doctrine and life. The congregations, institutions, or agencies, where applicable, shall have primary responsibility for supervision of duties.</w:t>
            </w:r>
          </w:p>
        </w:tc>
        <w:tc>
          <w:tcPr>
            <w:tcW w:w="7131" w:type="dxa"/>
            <w:gridSpan w:val="2"/>
          </w:tcPr>
          <w:p w14:paraId="1BB19181" w14:textId="1D37CD31" w:rsidR="00B82054" w:rsidRPr="00842F1E" w:rsidRDefault="00EB3C99" w:rsidP="00B82054">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 xml:space="preserve">b. </w:t>
            </w:r>
            <w:r w:rsidR="00266556" w:rsidRPr="00842F1E">
              <w:rPr>
                <w:rFonts w:ascii="NanumGothic" w:eastAsia="NanumGothic" w:hAnsi="NanumGothic" w:cs="Arial Unicode MS" w:hint="eastAsia"/>
                <w:color w:val="000000"/>
                <w:lang w:eastAsia="ko-KR"/>
              </w:rPr>
              <w:t xml:space="preserve">청빙교회 이외의 </w:t>
            </w:r>
            <w:r w:rsidR="00DD08F0" w:rsidRPr="00842F1E">
              <w:rPr>
                <w:rFonts w:ascii="NanumGothic" w:eastAsia="NanumGothic" w:hAnsi="NanumGothic" w:cs="Arial Unicode MS" w:hint="eastAsia"/>
                <w:color w:val="000000"/>
                <w:u w:val="single"/>
                <w:lang w:eastAsia="ko-KR"/>
              </w:rPr>
              <w:t>교회나 기관이나 에이전시</w:t>
            </w:r>
            <w:r w:rsidR="00DF7F41" w:rsidRPr="00842F1E">
              <w:rPr>
                <w:rFonts w:ascii="NanumGothic" w:eastAsia="NanumGothic" w:hAnsi="NanumGothic" w:cs="Arial Unicode MS" w:hint="eastAsia"/>
                <w:color w:val="000000"/>
                <w:u w:val="single"/>
                <w:lang w:eastAsia="ko-KR"/>
              </w:rPr>
              <w:t>의 직위의</w:t>
            </w:r>
            <w:r w:rsidR="00DD08F0" w:rsidRPr="00842F1E">
              <w:rPr>
                <w:rFonts w:ascii="NanumGothic" w:eastAsia="NanumGothic" w:hAnsi="NanumGothic" w:cs="Arial Unicode MS" w:hint="eastAsia"/>
                <w:color w:val="000000"/>
                <w:lang w:eastAsia="ko-KR"/>
              </w:rPr>
              <w:t xml:space="preserve"> </w:t>
            </w:r>
            <w:r w:rsidR="00DD08F0" w:rsidRPr="00842F1E">
              <w:rPr>
                <w:rFonts w:ascii="NanumGothic" w:eastAsia="NanumGothic" w:hAnsi="NanumGothic" w:cs="Arial Unicode MS" w:hint="eastAsia"/>
                <w:strike/>
                <w:color w:val="000000"/>
                <w:lang w:eastAsia="ko-KR"/>
              </w:rPr>
              <w:t>사역</w:t>
            </w:r>
            <w:r w:rsidR="00DF7F41" w:rsidRPr="00842F1E">
              <w:rPr>
                <w:rFonts w:ascii="NanumGothic" w:eastAsia="NanumGothic" w:hAnsi="NanumGothic" w:cs="Arial Unicode MS" w:hint="eastAsia"/>
                <w:strike/>
                <w:color w:val="000000"/>
                <w:lang w:eastAsia="ko-KR"/>
              </w:rPr>
              <w:t>지에서</w:t>
            </w:r>
            <w:r w:rsidR="00DD08F0" w:rsidRPr="00842F1E">
              <w:rPr>
                <w:rFonts w:ascii="NanumGothic" w:eastAsia="NanumGothic" w:hAnsi="NanumGothic" w:cs="Arial Unicode MS" w:hint="eastAsia"/>
                <w:color w:val="000000"/>
                <w:lang w:eastAsia="ko-KR"/>
              </w:rPr>
              <w:t xml:space="preserve"> </w:t>
            </w:r>
            <w:r w:rsidR="00266556" w:rsidRPr="00842F1E">
              <w:rPr>
                <w:rFonts w:ascii="NanumGothic" w:eastAsia="NanumGothic" w:hAnsi="NanumGothic" w:cs="Arial Unicode MS" w:hint="eastAsia"/>
                <w:color w:val="000000"/>
                <w:lang w:eastAsia="ko-KR"/>
              </w:rPr>
              <w:t>말씀사역자</w:t>
            </w:r>
            <w:r w:rsidR="00202448" w:rsidRPr="00842F1E">
              <w:rPr>
                <w:rFonts w:ascii="NanumGothic" w:eastAsia="NanumGothic" w:hAnsi="NanumGothic" w:cs="Arial Unicode MS" w:hint="eastAsia"/>
                <w:color w:val="000000"/>
                <w:lang w:eastAsia="ko-KR"/>
              </w:rPr>
              <w:t xml:space="preserve">는 </w:t>
            </w:r>
            <w:r w:rsidR="00880C85" w:rsidRPr="00842F1E">
              <w:rPr>
                <w:rFonts w:ascii="NanumGothic" w:eastAsia="NanumGothic" w:hAnsi="NanumGothic" w:cs="Arial Unicode MS" w:hint="eastAsia"/>
                <w:color w:val="000000"/>
                <w:lang w:eastAsia="ko-KR"/>
              </w:rPr>
              <w:t xml:space="preserve">관련된 </w:t>
            </w:r>
            <w:r w:rsidR="00025C84" w:rsidRPr="00842F1E">
              <w:rPr>
                <w:rFonts w:ascii="NanumGothic" w:eastAsia="NanumGothic" w:hAnsi="NanumGothic" w:cs="Arial Unicode MS" w:hint="eastAsia"/>
                <w:color w:val="000000"/>
                <w:u w:val="single"/>
                <w:lang w:eastAsia="ko-KR"/>
              </w:rPr>
              <w:t>어</w:t>
            </w:r>
            <w:r w:rsidR="00D96A35" w:rsidRPr="00842F1E">
              <w:rPr>
                <w:rFonts w:ascii="NanumGothic" w:eastAsia="NanumGothic" w:hAnsi="NanumGothic" w:cs="Arial Unicode MS" w:hint="eastAsia"/>
                <w:color w:val="000000"/>
                <w:u w:val="single"/>
                <w:lang w:eastAsia="ko-KR"/>
              </w:rPr>
              <w:t>떠한</w:t>
            </w:r>
            <w:r w:rsidR="00025C84" w:rsidRPr="00842F1E">
              <w:rPr>
                <w:rFonts w:ascii="NanumGothic" w:eastAsia="NanumGothic" w:hAnsi="NanumGothic" w:cs="Arial Unicode MS" w:hint="eastAsia"/>
                <w:color w:val="000000"/>
                <w:lang w:eastAsia="ko-KR"/>
              </w:rPr>
              <w:t xml:space="preserve"> 다른 교회, 기관이나 에이전시와 협력하에 청빙교회에 의하여 감독을 받는다.</w:t>
            </w:r>
            <w:r w:rsidR="0023454F" w:rsidRPr="00842F1E">
              <w:rPr>
                <w:rFonts w:ascii="NanumGothic" w:eastAsia="NanumGothic" w:hAnsi="NanumGothic" w:cs="Arial Unicode MS" w:hint="eastAsia"/>
                <w:color w:val="000000"/>
                <w:lang w:eastAsia="ko-KR"/>
              </w:rPr>
              <w:t xml:space="preserve"> 청빙교회의 카운실</w:t>
            </w:r>
            <w:r w:rsidR="003F19BC" w:rsidRPr="00842F1E">
              <w:rPr>
                <w:rFonts w:ascii="NanumGothic" w:eastAsia="NanumGothic" w:hAnsi="NanumGothic" w:cs="Arial Unicode MS" w:hint="eastAsia"/>
                <w:color w:val="000000"/>
                <w:lang w:eastAsia="ko-KR"/>
              </w:rPr>
              <w:t>의 주된 감독은</w:t>
            </w:r>
            <w:r w:rsidR="0023454F" w:rsidRPr="00842F1E">
              <w:rPr>
                <w:rFonts w:ascii="NanumGothic" w:eastAsia="NanumGothic" w:hAnsi="NanumGothic" w:cs="Arial Unicode MS" w:hint="eastAsia"/>
                <w:color w:val="000000"/>
                <w:lang w:eastAsia="ko-KR"/>
              </w:rPr>
              <w:t xml:space="preserve"> 신앙과 삶에 대한 감독</w:t>
            </w:r>
            <w:r w:rsidR="003F19BC" w:rsidRPr="00842F1E">
              <w:rPr>
                <w:rFonts w:ascii="NanumGothic" w:eastAsia="NanumGothic" w:hAnsi="NanumGothic" w:cs="Arial Unicode MS" w:hint="eastAsia"/>
                <w:color w:val="000000"/>
                <w:lang w:eastAsia="ko-KR"/>
              </w:rPr>
              <w:t>이다.</w:t>
            </w:r>
            <w:r w:rsidR="009567C8" w:rsidRPr="00842F1E">
              <w:rPr>
                <w:rFonts w:ascii="NanumGothic" w:eastAsia="NanumGothic" w:hAnsi="NanumGothic" w:cs="Arial Unicode MS" w:hint="eastAsia"/>
                <w:color w:val="000000"/>
                <w:lang w:eastAsia="ko-KR"/>
              </w:rPr>
              <w:t xml:space="preserve"> 교회, 기관과 에이전시는 </w:t>
            </w:r>
            <w:r w:rsidR="00846BB8" w:rsidRPr="00842F1E">
              <w:rPr>
                <w:rFonts w:ascii="NanumGothic" w:eastAsia="NanumGothic" w:hAnsi="NanumGothic" w:cs="Arial Unicode MS" w:hint="eastAsia"/>
                <w:color w:val="000000"/>
                <w:lang w:eastAsia="ko-KR"/>
              </w:rPr>
              <w:t>해당 목사의 임무에 대한 감독을 주업무로 맡는다.</w:t>
            </w:r>
          </w:p>
        </w:tc>
      </w:tr>
      <w:tr w:rsidR="00B82054" w:rsidRPr="00842F1E" w14:paraId="2499460F" w14:textId="77777777" w:rsidTr="005B2D6D">
        <w:tc>
          <w:tcPr>
            <w:tcW w:w="5760" w:type="dxa"/>
            <w:shd w:val="clear" w:color="auto" w:fill="auto"/>
            <w:tcMar>
              <w:top w:w="100" w:type="dxa"/>
              <w:left w:w="100" w:type="dxa"/>
              <w:bottom w:w="100" w:type="dxa"/>
              <w:right w:w="100" w:type="dxa"/>
            </w:tcMar>
          </w:tcPr>
          <w:p w14:paraId="23A3C809" w14:textId="7F13CE9D" w:rsidR="00B82054" w:rsidRPr="00842F1E" w:rsidRDefault="00B82054" w:rsidP="00B82054">
            <w:pPr>
              <w:spacing w:line="240" w:lineRule="auto"/>
              <w:jc w:val="right"/>
            </w:pPr>
            <w:r w:rsidRPr="00842F1E">
              <w:t>—Cf. Supplement, Article 13-b</w:t>
            </w:r>
          </w:p>
        </w:tc>
        <w:tc>
          <w:tcPr>
            <w:tcW w:w="7131" w:type="dxa"/>
            <w:gridSpan w:val="2"/>
          </w:tcPr>
          <w:p w14:paraId="5D3DBD6F" w14:textId="62BCC7D4" w:rsidR="00B82054" w:rsidRPr="00842F1E" w:rsidRDefault="0019350D" w:rsidP="00B82054">
            <w:pPr>
              <w:spacing w:line="240" w:lineRule="auto"/>
              <w:jc w:val="right"/>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--참조, 보칙</w:t>
            </w:r>
            <w:r w:rsidR="00F142C9"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hint="eastAsia"/>
                <w:color w:val="000000"/>
                <w:lang w:eastAsia="ko-KR"/>
              </w:rPr>
              <w:t xml:space="preserve"> 13-b</w:t>
            </w:r>
          </w:p>
        </w:tc>
      </w:tr>
      <w:tr w:rsidR="00B82054" w:rsidRPr="00842F1E" w14:paraId="4A56F0F7" w14:textId="77777777" w:rsidTr="005B2D6D">
        <w:tc>
          <w:tcPr>
            <w:tcW w:w="5760" w:type="dxa"/>
            <w:shd w:val="clear" w:color="auto" w:fill="auto"/>
            <w:tcMar>
              <w:top w:w="100" w:type="dxa"/>
              <w:left w:w="100" w:type="dxa"/>
              <w:bottom w:w="100" w:type="dxa"/>
              <w:right w:w="100" w:type="dxa"/>
            </w:tcMar>
          </w:tcPr>
          <w:p w14:paraId="73AF4E6F" w14:textId="35EA6960" w:rsidR="00B82054" w:rsidRPr="00842F1E" w:rsidRDefault="00B82054" w:rsidP="00B82054">
            <w:pPr>
              <w:spacing w:line="240" w:lineRule="auto"/>
            </w:pPr>
            <w:r w:rsidRPr="00842F1E">
              <w:rPr>
                <w:i/>
                <w:iCs/>
              </w:rPr>
              <w:t>[Article 13-c has been moved and adapted to become the proposed Article 12-d. Supplement, Article 13-c has been adapted to become part of Supplement, Article 12.]</w:t>
            </w:r>
          </w:p>
        </w:tc>
        <w:tc>
          <w:tcPr>
            <w:tcW w:w="7131" w:type="dxa"/>
            <w:gridSpan w:val="2"/>
          </w:tcPr>
          <w:p w14:paraId="2760DEFA" w14:textId="5C43C544" w:rsidR="00B82054" w:rsidRPr="00842F1E" w:rsidRDefault="0019350D" w:rsidP="00B82054">
            <w:pPr>
              <w:spacing w:line="240" w:lineRule="auto"/>
              <w:rPr>
                <w:rFonts w:ascii="NanumGothic" w:eastAsia="NanumGothic" w:hAnsi="NanumGothic" w:cs="Arial Unicode MS"/>
                <w:i/>
                <w:iCs/>
                <w:color w:val="000000"/>
                <w:lang w:eastAsia="ko-KR"/>
              </w:rPr>
            </w:pPr>
            <w:r w:rsidRPr="00842F1E">
              <w:rPr>
                <w:rFonts w:ascii="NanumGothic" w:eastAsia="NanumGothic" w:hAnsi="NanumGothic" w:cs="Arial Unicode MS" w:hint="eastAsia"/>
                <w:i/>
                <w:iCs/>
                <w:color w:val="000000"/>
                <w:lang w:eastAsia="ko-KR"/>
              </w:rPr>
              <w:t>[13-c</w:t>
            </w:r>
            <w:r w:rsidR="00345351" w:rsidRPr="00842F1E">
              <w:rPr>
                <w:rFonts w:ascii="NanumGothic" w:eastAsia="NanumGothic" w:hAnsi="NanumGothic" w:cs="Arial Unicode MS" w:hint="eastAsia"/>
                <w:i/>
                <w:iCs/>
                <w:color w:val="000000"/>
                <w:lang w:eastAsia="ko-KR"/>
              </w:rPr>
              <w:t>는 옮겨져서</w:t>
            </w:r>
            <w:r w:rsidR="00C66A15" w:rsidRPr="00842F1E">
              <w:rPr>
                <w:rFonts w:ascii="NanumGothic" w:eastAsia="NanumGothic" w:hAnsi="NanumGothic" w:cs="Arial Unicode MS" w:hint="eastAsia"/>
                <w:i/>
                <w:iCs/>
                <w:color w:val="000000"/>
                <w:lang w:eastAsia="ko-KR"/>
              </w:rPr>
              <w:t xml:space="preserve">12-d로 </w:t>
            </w:r>
            <w:r w:rsidR="00345351" w:rsidRPr="00842F1E">
              <w:rPr>
                <w:rFonts w:ascii="NanumGothic" w:eastAsia="NanumGothic" w:hAnsi="NanumGothic" w:cs="Arial Unicode MS" w:hint="eastAsia"/>
                <w:i/>
                <w:iCs/>
                <w:color w:val="000000"/>
                <w:lang w:eastAsia="ko-KR"/>
              </w:rPr>
              <w:t>제안</w:t>
            </w:r>
            <w:r w:rsidR="00C66A15" w:rsidRPr="00842F1E">
              <w:rPr>
                <w:rFonts w:ascii="NanumGothic" w:eastAsia="NanumGothic" w:hAnsi="NanumGothic" w:cs="Arial Unicode MS" w:hint="eastAsia"/>
                <w:i/>
                <w:iCs/>
                <w:color w:val="000000"/>
                <w:lang w:eastAsia="ko-KR"/>
              </w:rPr>
              <w:t xml:space="preserve">되었다. </w:t>
            </w:r>
            <w:r w:rsidR="00233D5A" w:rsidRPr="00842F1E">
              <w:rPr>
                <w:rFonts w:ascii="NanumGothic" w:eastAsia="NanumGothic" w:hAnsi="NanumGothic" w:cs="Arial Unicode MS" w:hint="eastAsia"/>
                <w:i/>
                <w:iCs/>
                <w:color w:val="000000"/>
                <w:lang w:eastAsia="ko-KR"/>
              </w:rPr>
              <w:t xml:space="preserve">보칙, 13-c는 </w:t>
            </w:r>
            <w:r w:rsidR="00DB4B1B" w:rsidRPr="00842F1E">
              <w:rPr>
                <w:rFonts w:ascii="NanumGothic" w:eastAsia="NanumGothic" w:hAnsi="NanumGothic" w:cs="Arial Unicode MS" w:hint="eastAsia"/>
                <w:i/>
                <w:iCs/>
                <w:color w:val="000000"/>
                <w:lang w:eastAsia="ko-KR"/>
              </w:rPr>
              <w:t>보칙 12조의 일부가 되었다.]</w:t>
            </w:r>
          </w:p>
        </w:tc>
      </w:tr>
      <w:tr w:rsidR="00B82054" w:rsidRPr="00842F1E" w14:paraId="1E849D09" w14:textId="77777777" w:rsidTr="005B2D6D">
        <w:tc>
          <w:tcPr>
            <w:tcW w:w="5760" w:type="dxa"/>
            <w:shd w:val="clear" w:color="auto" w:fill="auto"/>
            <w:tcMar>
              <w:top w:w="100" w:type="dxa"/>
              <w:left w:w="100" w:type="dxa"/>
              <w:bottom w:w="100" w:type="dxa"/>
              <w:right w:w="100" w:type="dxa"/>
            </w:tcMar>
          </w:tcPr>
          <w:p w14:paraId="7937457D" w14:textId="7CD969F4" w:rsidR="00B82054" w:rsidRPr="00842F1E" w:rsidRDefault="00B82054" w:rsidP="00B82054">
            <w:pPr>
              <w:spacing w:line="240" w:lineRule="auto"/>
            </w:pPr>
            <w:r w:rsidRPr="00842F1E">
              <w:rPr>
                <w:strike/>
              </w:rPr>
              <w:t>c. A minister of the Word may be loaned temporarily by the calling church to serve as pastor of a congregation outside of the Christian Reformed Church, but only with the approval of classis, the concurring advice of the synodical deputies, and in accordance with the synodical regulations. Although the specific duties may be regulated in cooperation with the other congregation, the supervision of doctrine and life rests with the calling church.</w:t>
            </w:r>
          </w:p>
        </w:tc>
        <w:tc>
          <w:tcPr>
            <w:tcW w:w="7131" w:type="dxa"/>
            <w:gridSpan w:val="2"/>
          </w:tcPr>
          <w:p w14:paraId="5871BDA1" w14:textId="73BB282A" w:rsidR="00B82054" w:rsidRPr="00842F1E" w:rsidRDefault="008121E4" w:rsidP="00B82054">
            <w:pPr>
              <w:spacing w:line="240" w:lineRule="auto"/>
              <w:rPr>
                <w:rFonts w:ascii="NanumGothic" w:eastAsia="NanumGothic" w:hAnsi="NanumGothic" w:cs="Arial Unicode MS"/>
                <w:strike/>
                <w:color w:val="000000"/>
                <w:lang w:eastAsia="ko-KR"/>
              </w:rPr>
            </w:pPr>
            <w:r w:rsidRPr="00842F1E">
              <w:rPr>
                <w:rFonts w:ascii="NanumGothic" w:eastAsia="NanumGothic" w:hAnsi="NanumGothic" w:cs="Arial Unicode MS" w:hint="eastAsia"/>
                <w:strike/>
                <w:color w:val="000000"/>
                <w:lang w:eastAsia="ko-KR"/>
              </w:rPr>
              <w:t xml:space="preserve">c. </w:t>
            </w:r>
            <w:r w:rsidR="00A21D81" w:rsidRPr="00842F1E">
              <w:rPr>
                <w:rFonts w:ascii="NanumGothic" w:eastAsia="NanumGothic" w:hAnsi="NanumGothic" w:cs="Arial Unicode MS" w:hint="eastAsia"/>
                <w:strike/>
                <w:color w:val="000000"/>
                <w:lang w:eastAsia="ko-KR"/>
              </w:rPr>
              <w:t xml:space="preserve">말씀 사역자는 </w:t>
            </w:r>
            <w:r w:rsidR="007F4D41" w:rsidRPr="00842F1E">
              <w:rPr>
                <w:rFonts w:ascii="NanumGothic" w:eastAsia="NanumGothic" w:hAnsi="NanumGothic" w:cs="Arial Unicode MS" w:hint="eastAsia"/>
                <w:strike/>
                <w:color w:val="000000"/>
                <w:lang w:eastAsia="ko-KR"/>
              </w:rPr>
              <w:t>일시적으로CRC 밖의 교회</w:t>
            </w:r>
            <w:r w:rsidR="00624A44" w:rsidRPr="00842F1E">
              <w:rPr>
                <w:rFonts w:ascii="NanumGothic" w:eastAsia="NanumGothic" w:hAnsi="NanumGothic" w:cs="Arial Unicode MS" w:hint="eastAsia"/>
                <w:strike/>
                <w:color w:val="000000"/>
                <w:lang w:eastAsia="ko-KR"/>
              </w:rPr>
              <w:t>의 목사로 사역하도록</w:t>
            </w:r>
            <w:r w:rsidR="00C90B09" w:rsidRPr="00842F1E">
              <w:rPr>
                <w:rFonts w:ascii="NanumGothic" w:eastAsia="NanumGothic" w:hAnsi="NanumGothic" w:cs="Arial Unicode MS" w:hint="eastAsia"/>
                <w:strike/>
                <w:color w:val="000000"/>
                <w:lang w:eastAsia="ko-KR"/>
              </w:rPr>
              <w:t xml:space="preserve">, 노회의 허락과 </w:t>
            </w:r>
            <w:r w:rsidR="00B26211" w:rsidRPr="00842F1E">
              <w:rPr>
                <w:rFonts w:ascii="NanumGothic" w:eastAsia="NanumGothic" w:hAnsi="NanumGothic" w:cs="Arial Unicode MS" w:hint="eastAsia"/>
                <w:strike/>
                <w:color w:val="000000"/>
                <w:lang w:eastAsia="ko-KR"/>
              </w:rPr>
              <w:t>총회 대표의 동의를 얻어서 그리고 총회 규정을 따라서,</w:t>
            </w:r>
            <w:r w:rsidR="00464BE3" w:rsidRPr="00842F1E">
              <w:rPr>
                <w:rFonts w:ascii="NanumGothic" w:eastAsia="NanumGothic" w:hAnsi="NanumGothic" w:cs="Arial Unicode MS" w:hint="eastAsia"/>
                <w:strike/>
                <w:color w:val="000000"/>
                <w:lang w:eastAsia="ko-KR"/>
              </w:rPr>
              <w:t xml:space="preserve"> 청빙교회</w:t>
            </w:r>
            <w:r w:rsidR="00D670CC" w:rsidRPr="00842F1E">
              <w:rPr>
                <w:rFonts w:ascii="NanumGothic" w:eastAsia="NanumGothic" w:hAnsi="NanumGothic" w:cs="Arial Unicode MS" w:hint="eastAsia"/>
                <w:strike/>
                <w:color w:val="000000"/>
                <w:lang w:eastAsia="ko-KR"/>
              </w:rPr>
              <w:t>에서</w:t>
            </w:r>
            <w:r w:rsidR="00464BE3" w:rsidRPr="00842F1E">
              <w:rPr>
                <w:rFonts w:ascii="NanumGothic" w:eastAsia="NanumGothic" w:hAnsi="NanumGothic" w:cs="Arial Unicode MS" w:hint="eastAsia"/>
                <w:strike/>
                <w:color w:val="000000"/>
                <w:lang w:eastAsia="ko-KR"/>
              </w:rPr>
              <w:t xml:space="preserve"> </w:t>
            </w:r>
            <w:r w:rsidR="00624A44" w:rsidRPr="00842F1E">
              <w:rPr>
                <w:rFonts w:ascii="NanumGothic" w:eastAsia="NanumGothic" w:hAnsi="NanumGothic" w:cs="Arial Unicode MS" w:hint="eastAsia"/>
                <w:strike/>
                <w:color w:val="000000"/>
                <w:lang w:eastAsia="ko-KR"/>
              </w:rPr>
              <w:t>대여될 수 있다.</w:t>
            </w:r>
            <w:r w:rsidR="006F4C3A" w:rsidRPr="00842F1E">
              <w:rPr>
                <w:rFonts w:ascii="NanumGothic" w:eastAsia="NanumGothic" w:hAnsi="NanumGothic" w:cs="Arial Unicode MS" w:hint="eastAsia"/>
                <w:strike/>
                <w:color w:val="000000"/>
                <w:lang w:eastAsia="ko-KR"/>
              </w:rPr>
              <w:t xml:space="preserve"> 해당 </w:t>
            </w:r>
            <w:r w:rsidR="00E24BB4" w:rsidRPr="00842F1E">
              <w:rPr>
                <w:rFonts w:ascii="NanumGothic" w:eastAsia="NanumGothic" w:hAnsi="NanumGothic" w:cs="Arial Unicode MS" w:hint="eastAsia"/>
                <w:strike/>
                <w:color w:val="000000"/>
                <w:lang w:eastAsia="ko-KR"/>
              </w:rPr>
              <w:t xml:space="preserve">특정한 직무가 다른 교회와 협의하여 정해질 수 있으나, </w:t>
            </w:r>
            <w:r w:rsidR="00F30EA5" w:rsidRPr="00842F1E">
              <w:rPr>
                <w:rFonts w:ascii="NanumGothic" w:eastAsia="NanumGothic" w:hAnsi="NanumGothic" w:cs="Arial Unicode MS" w:hint="eastAsia"/>
                <w:strike/>
                <w:color w:val="000000"/>
                <w:lang w:eastAsia="ko-KR"/>
              </w:rPr>
              <w:t>목사의 신앙과 삶에 관한 감독은 청빙교회에 둔다.</w:t>
            </w:r>
          </w:p>
        </w:tc>
      </w:tr>
      <w:tr w:rsidR="00B82054" w:rsidRPr="00842F1E" w14:paraId="1BA2E5A2" w14:textId="77777777" w:rsidTr="005B2D6D">
        <w:tc>
          <w:tcPr>
            <w:tcW w:w="5760" w:type="dxa"/>
            <w:shd w:val="clear" w:color="auto" w:fill="auto"/>
            <w:tcMar>
              <w:top w:w="100" w:type="dxa"/>
              <w:left w:w="100" w:type="dxa"/>
              <w:bottom w:w="100" w:type="dxa"/>
              <w:right w:w="100" w:type="dxa"/>
            </w:tcMar>
          </w:tcPr>
          <w:p w14:paraId="078FBB36" w14:textId="3BC2ACED" w:rsidR="00B82054" w:rsidRPr="00842F1E" w:rsidRDefault="00B82054" w:rsidP="00B82054">
            <w:pPr>
              <w:spacing w:line="240" w:lineRule="auto"/>
              <w:jc w:val="right"/>
            </w:pPr>
            <w:r w:rsidRPr="00842F1E">
              <w:rPr>
                <w:strike/>
              </w:rPr>
              <w:lastRenderedPageBreak/>
              <w:t>—Cf. Supplement, Article 13-c</w:t>
            </w:r>
          </w:p>
        </w:tc>
        <w:tc>
          <w:tcPr>
            <w:tcW w:w="7131" w:type="dxa"/>
            <w:gridSpan w:val="2"/>
          </w:tcPr>
          <w:p w14:paraId="300DC748" w14:textId="0A633832" w:rsidR="00B82054" w:rsidRPr="00842F1E" w:rsidRDefault="00995712" w:rsidP="00B82054">
            <w:pPr>
              <w:spacing w:line="240" w:lineRule="auto"/>
              <w:jc w:val="right"/>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w:t>
            </w:r>
            <w:r w:rsidRPr="00842F1E">
              <w:rPr>
                <w:rFonts w:ascii="NanumGothic" w:eastAsia="NanumGothic" w:hAnsi="NanumGothic" w:cs="Arial Unicode MS" w:hint="eastAsia"/>
                <w:strike/>
                <w:color w:val="000000"/>
                <w:lang w:eastAsia="ko-KR"/>
              </w:rPr>
              <w:t>참조, 보칙, 13-c</w:t>
            </w:r>
          </w:p>
        </w:tc>
      </w:tr>
      <w:tr w:rsidR="008B0B88" w:rsidRPr="00842F1E" w14:paraId="098F5767" w14:textId="77777777" w:rsidTr="005B2D6D">
        <w:tc>
          <w:tcPr>
            <w:tcW w:w="5760" w:type="dxa"/>
            <w:shd w:val="clear" w:color="auto" w:fill="EFEFEF"/>
            <w:tcMar>
              <w:top w:w="100" w:type="dxa"/>
              <w:left w:w="100" w:type="dxa"/>
              <w:bottom w:w="100" w:type="dxa"/>
              <w:right w:w="100" w:type="dxa"/>
            </w:tcMar>
          </w:tcPr>
          <w:p w14:paraId="48B5E3C7" w14:textId="77777777" w:rsidR="008B0B88" w:rsidRPr="00842F1E" w:rsidRDefault="008B0B88" w:rsidP="008B0B88">
            <w:pPr>
              <w:pStyle w:val="Heading3"/>
              <w:spacing w:before="120" w:after="60"/>
            </w:pPr>
            <w:bookmarkStart w:id="96" w:name="_13wzo2s48djw" w:colFirst="0" w:colLast="0"/>
            <w:bookmarkEnd w:id="96"/>
            <w:r w:rsidRPr="00842F1E">
              <w:t>Supplement, Article 13-b</w:t>
            </w:r>
          </w:p>
        </w:tc>
        <w:tc>
          <w:tcPr>
            <w:tcW w:w="7131" w:type="dxa"/>
            <w:gridSpan w:val="2"/>
            <w:shd w:val="clear" w:color="auto" w:fill="EFEFEF"/>
          </w:tcPr>
          <w:p w14:paraId="6736031C" w14:textId="20D6B51A" w:rsidR="008B0B88" w:rsidRPr="00842F1E" w:rsidRDefault="00F142C9" w:rsidP="008B0B88">
            <w:pPr>
              <w:pStyle w:val="Heading3"/>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1</w:t>
            </w:r>
            <w:r w:rsidR="008B0B88" w:rsidRPr="00842F1E">
              <w:rPr>
                <w:rFonts w:ascii="NanumGothic" w:eastAsia="NanumGothic" w:hAnsi="NanumGothic" w:cs="Arial Unicode MS"/>
              </w:rPr>
              <w:t>3</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b</w:t>
            </w:r>
          </w:p>
        </w:tc>
        <w:bookmarkStart w:id="97" w:name="_qbaxyj6hyml2" w:colFirst="0" w:colLast="0"/>
        <w:bookmarkEnd w:id="97"/>
      </w:tr>
      <w:tr w:rsidR="008B0B88" w:rsidRPr="00842F1E" w14:paraId="7112209E" w14:textId="77777777" w:rsidTr="005B2D6D">
        <w:tc>
          <w:tcPr>
            <w:tcW w:w="5760" w:type="dxa"/>
            <w:shd w:val="clear" w:color="auto" w:fill="EFEFEF"/>
            <w:tcMar>
              <w:top w:w="100" w:type="dxa"/>
              <w:left w:w="100" w:type="dxa"/>
              <w:bottom w:w="100" w:type="dxa"/>
              <w:right w:w="100" w:type="dxa"/>
            </w:tcMar>
          </w:tcPr>
          <w:p w14:paraId="5B18AD7C" w14:textId="77777777" w:rsidR="008B0B88" w:rsidRPr="00842F1E" w:rsidRDefault="008B0B88" w:rsidP="008B0B88">
            <w:pPr>
              <w:spacing w:line="240" w:lineRule="auto"/>
            </w:pPr>
            <w:r w:rsidRPr="00842F1E">
              <w:t>If any council, agency, or institution of the CRC involved in the cooperative supervision of a minister of the Word learns about significant deviation in doctrine, life, or duties, it shall officially inform in writing its partner(s) in that supervision about such deviation before any action is taken that affects that minister’s status and future. A similar communication officially informing its partner(s) in supervision is expected from an agency or institution when a minister’s status is altered at a time of downsizing or position elimination.</w:t>
            </w:r>
          </w:p>
        </w:tc>
        <w:tc>
          <w:tcPr>
            <w:tcW w:w="7131" w:type="dxa"/>
            <w:gridSpan w:val="2"/>
            <w:shd w:val="clear" w:color="auto" w:fill="EFEFEF"/>
          </w:tcPr>
          <w:p w14:paraId="1FD98DED" w14:textId="16D1A4C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타교단 교회와 공동으로 사역하는 목사를 감독하는 본 교단 소속 카운실와 기관이 해당 목사의 교리, 삶, 직무에 있어서 중대한 결함을 발견했을 때에는 그 목사의 지위와 미래에 영향을 끼칠 결정을 하기 이전에 협력하는 교회에 문서로써 그 사실을 알려야 한다. 해당 목사의 직무가 변경되거나 축소되므로 그 지위에 변화가 발생하였을 경우에 관련 기관은 협력 교회나 기관에 동일하게 공식적으로 알려야 한다.</w:t>
            </w:r>
          </w:p>
        </w:tc>
      </w:tr>
      <w:tr w:rsidR="008B0B88" w:rsidRPr="00842F1E" w14:paraId="25E5915F" w14:textId="77777777" w:rsidTr="005B2D6D">
        <w:tc>
          <w:tcPr>
            <w:tcW w:w="5760" w:type="dxa"/>
            <w:shd w:val="clear" w:color="auto" w:fill="EFEFEF"/>
            <w:tcMar>
              <w:top w:w="100" w:type="dxa"/>
              <w:left w:w="100" w:type="dxa"/>
              <w:bottom w:w="100" w:type="dxa"/>
              <w:right w:w="100" w:type="dxa"/>
            </w:tcMar>
          </w:tcPr>
          <w:p w14:paraId="5F7A3CAA" w14:textId="77777777" w:rsidR="008B0B88" w:rsidRPr="00842F1E" w:rsidRDefault="008B0B88" w:rsidP="008B0B88">
            <w:pPr>
              <w:spacing w:line="240" w:lineRule="auto"/>
            </w:pPr>
            <w:r w:rsidRPr="00842F1E">
              <w:t xml:space="preserve">Provisions for cooperative supervision of ministers of the Word working for agencies and institutions not directly under the authority of the synod of the CRCNA are to be formulated and processed according to the regulations contained in Church Order Supplement, Article 12-c and the provisions regarding chaplains adopted by Synod 1998 (see </w:t>
            </w:r>
            <w:r w:rsidRPr="00842F1E">
              <w:rPr>
                <w:i/>
              </w:rPr>
              <w:t xml:space="preserve">Acts of Synod 1998, </w:t>
            </w:r>
            <w:r w:rsidRPr="00842F1E">
              <w:t>pp. 391-92, 457-60).</w:t>
            </w:r>
          </w:p>
        </w:tc>
        <w:tc>
          <w:tcPr>
            <w:tcW w:w="7131" w:type="dxa"/>
            <w:gridSpan w:val="2"/>
            <w:shd w:val="clear" w:color="auto" w:fill="EFEFEF"/>
          </w:tcPr>
          <w:p w14:paraId="7890C85A" w14:textId="3C03553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북미주 개혁교회 총회의 직접적인 감독 아래 있지 않은 기관에서 사역을 하는 목사에 관한 협력 감독은 교회헌법 제12</w:t>
            </w:r>
            <w:r w:rsidR="008A42A4"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c항 보칙과 1998년 총회가 채택한 특별목회(chaplains)에 관한 규칙에 의거해서 처리한다 (1998 총회회의록, 391-92쪽, 457-60쪽).</w:t>
            </w:r>
          </w:p>
        </w:tc>
      </w:tr>
      <w:tr w:rsidR="008B0B88" w:rsidRPr="00842F1E" w14:paraId="1B9EF14C" w14:textId="77777777" w:rsidTr="005B2D6D">
        <w:tc>
          <w:tcPr>
            <w:tcW w:w="5760" w:type="dxa"/>
            <w:shd w:val="clear" w:color="auto" w:fill="EFEFEF"/>
            <w:tcMar>
              <w:top w:w="100" w:type="dxa"/>
              <w:left w:w="100" w:type="dxa"/>
              <w:bottom w:w="100" w:type="dxa"/>
              <w:right w:w="100" w:type="dxa"/>
            </w:tcMar>
          </w:tcPr>
          <w:p w14:paraId="7306ABAC" w14:textId="77777777" w:rsidR="008B0B88" w:rsidRPr="00842F1E" w:rsidRDefault="008B0B88" w:rsidP="008B0B88">
            <w:pPr>
              <w:spacing w:line="240" w:lineRule="auto"/>
            </w:pPr>
            <w:r w:rsidRPr="00842F1E">
              <w:t>The credentials of a minister of the Word serving in specialized ministry (e.g., chaplaincy) may be sent to another church when such a change makes supervision of a minister’s doctrine and life easier and/or more effective. Transfer of ministerial credentials requires the regular calling process of the local church and must be approved by both councils and classes.</w:t>
            </w:r>
          </w:p>
        </w:tc>
        <w:tc>
          <w:tcPr>
            <w:tcW w:w="7131" w:type="dxa"/>
            <w:gridSpan w:val="2"/>
            <w:shd w:val="clear" w:color="auto" w:fill="EFEFEF"/>
          </w:tcPr>
          <w:p w14:paraId="267769B8" w14:textId="512044C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원목과 같이 특수목회를 담당하는 목사의 교리와 삶을 감독하는데 더욱 수월하거나 효과적일 경우에는 해당 목사의 교적을 다른 교회로 옮길 수 있다. 목사의 교적 변경은 지역교회의 통상적인 청빙절차를 따라야 하며 해당 카운실와 노회의 승인을 받아야 한다. </w:t>
            </w:r>
          </w:p>
        </w:tc>
      </w:tr>
      <w:tr w:rsidR="008B0B88" w:rsidRPr="00842F1E" w14:paraId="21961B3D" w14:textId="77777777" w:rsidTr="005B2D6D">
        <w:tc>
          <w:tcPr>
            <w:tcW w:w="5760" w:type="dxa"/>
            <w:shd w:val="clear" w:color="auto" w:fill="EFEFEF"/>
            <w:tcMar>
              <w:top w:w="100" w:type="dxa"/>
              <w:left w:w="100" w:type="dxa"/>
              <w:bottom w:w="100" w:type="dxa"/>
              <w:right w:w="100" w:type="dxa"/>
            </w:tcMar>
          </w:tcPr>
          <w:p w14:paraId="3B9BB9F7" w14:textId="77777777" w:rsidR="008B0B88" w:rsidRPr="00842F1E" w:rsidRDefault="008B0B88" w:rsidP="008B0B88">
            <w:pPr>
              <w:spacing w:line="240" w:lineRule="auto"/>
              <w:jc w:val="right"/>
            </w:pPr>
            <w:r w:rsidRPr="00842F1E">
              <w:t>(</w:t>
            </w:r>
            <w:r w:rsidRPr="00842F1E">
              <w:rPr>
                <w:i/>
              </w:rPr>
              <w:t>Acts of Synod 2002,</w:t>
            </w:r>
            <w:r w:rsidRPr="00842F1E">
              <w:t xml:space="preserve"> pp. 469-70)</w:t>
            </w:r>
          </w:p>
          <w:p w14:paraId="603A0BE6" w14:textId="77777777" w:rsidR="008B0B88" w:rsidRPr="00842F1E" w:rsidRDefault="008B0B88" w:rsidP="008B0B88">
            <w:pPr>
              <w:spacing w:line="240" w:lineRule="auto"/>
              <w:jc w:val="right"/>
            </w:pPr>
            <w:r w:rsidRPr="00842F1E">
              <w:t>(</w:t>
            </w:r>
            <w:r w:rsidRPr="00842F1E">
              <w:rPr>
                <w:i/>
              </w:rPr>
              <w:t>Acts of Synod 2017,</w:t>
            </w:r>
            <w:r w:rsidRPr="00842F1E">
              <w:t xml:space="preserve"> p. 624)</w:t>
            </w:r>
          </w:p>
        </w:tc>
        <w:tc>
          <w:tcPr>
            <w:tcW w:w="7131" w:type="dxa"/>
            <w:gridSpan w:val="2"/>
            <w:shd w:val="clear" w:color="auto" w:fill="EFEFEF"/>
          </w:tcPr>
          <w:p w14:paraId="5DFA7754" w14:textId="77777777" w:rsidR="008B0B88" w:rsidRPr="00842F1E" w:rsidRDefault="008B0B88" w:rsidP="008B0B88">
            <w:pPr>
              <w:pStyle w:val="Normal1"/>
              <w:keepNext/>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(2002 총회회의록, 469-70쪽)</w:t>
            </w:r>
          </w:p>
          <w:p w14:paraId="292AFA85" w14:textId="6CC0BBD6"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 xml:space="preserve">                          (2017 총회회의록, 624쪽)</w:t>
            </w:r>
          </w:p>
        </w:tc>
      </w:tr>
      <w:tr w:rsidR="00B82054" w:rsidRPr="00842F1E" w14:paraId="776FD41B" w14:textId="77777777" w:rsidTr="005B2D6D">
        <w:tc>
          <w:tcPr>
            <w:tcW w:w="5760" w:type="dxa"/>
            <w:shd w:val="clear" w:color="auto" w:fill="EFEFEF"/>
            <w:tcMar>
              <w:top w:w="100" w:type="dxa"/>
              <w:left w:w="100" w:type="dxa"/>
              <w:bottom w:w="100" w:type="dxa"/>
              <w:right w:w="100" w:type="dxa"/>
            </w:tcMar>
          </w:tcPr>
          <w:p w14:paraId="179A40B1" w14:textId="4E2A93E9" w:rsidR="00B82054" w:rsidRPr="00842F1E" w:rsidRDefault="00B82054" w:rsidP="00B82054">
            <w:pPr>
              <w:spacing w:line="240" w:lineRule="auto"/>
            </w:pPr>
            <w:r w:rsidRPr="00842F1E">
              <w:rPr>
                <w:i/>
                <w:iCs/>
              </w:rPr>
              <w:t>Note:</w:t>
            </w:r>
            <w:r w:rsidRPr="00842F1E">
              <w:t xml:space="preserve"> The following changes to Supplement, Article 13-b will be considered by Synod 2025 for adoption (with additions indicated by </w:t>
            </w:r>
            <w:r w:rsidRPr="00842F1E">
              <w:rPr>
                <w:u w:val="single"/>
              </w:rPr>
              <w:t>underline</w:t>
            </w:r>
            <w:r w:rsidRPr="00842F1E">
              <w:t xml:space="preserve"> and deletions indicated by </w:t>
            </w:r>
            <w:r w:rsidRPr="00842F1E">
              <w:rPr>
                <w:strike/>
              </w:rPr>
              <w:t>strikethrough</w:t>
            </w:r>
            <w:r w:rsidRPr="00842F1E">
              <w:t>).</w:t>
            </w:r>
          </w:p>
        </w:tc>
        <w:tc>
          <w:tcPr>
            <w:tcW w:w="7131" w:type="dxa"/>
            <w:gridSpan w:val="2"/>
            <w:shd w:val="clear" w:color="auto" w:fill="EFEFEF"/>
          </w:tcPr>
          <w:p w14:paraId="13B08F22" w14:textId="5F1D44CE" w:rsidR="00B82054" w:rsidRPr="00842F1E" w:rsidRDefault="005D71D4"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color w:val="000000"/>
                <w:lang w:eastAsia="ko-KR"/>
              </w:rPr>
              <w:t xml:space="preserve">주: 아래의 보칙 13-b의 변경사항은 </w:t>
            </w:r>
            <w:r w:rsidR="00043E36" w:rsidRPr="00842F1E">
              <w:rPr>
                <w:rFonts w:ascii="NanumGothic" w:eastAsia="NanumGothic" w:hAnsi="NanumGothic" w:cs="Arial Unicode MS" w:hint="eastAsia"/>
                <w:color w:val="000000"/>
                <w:lang w:eastAsia="ko-KR"/>
              </w:rPr>
              <w:t>2025년 총회에서 채택할 지 결정한다 (</w:t>
            </w:r>
            <w:r w:rsidRPr="00842F1E">
              <w:rPr>
                <w:rFonts w:ascii="NanumGothic" w:eastAsia="NanumGothic" w:hAnsi="NanumGothic" w:cs="Arial Unicode MS" w:hint="eastAsia"/>
                <w:color w:val="000000"/>
                <w:u w:val="single"/>
                <w:lang w:eastAsia="ko-KR"/>
              </w:rPr>
              <w:t>밑줄친</w:t>
            </w:r>
            <w:r w:rsidRPr="00842F1E">
              <w:rPr>
                <w:rFonts w:ascii="NanumGothic" w:eastAsia="NanumGothic" w:hAnsi="NanumGothic" w:cs="Arial Unicode MS" w:hint="eastAsia"/>
                <w:color w:val="000000"/>
                <w:lang w:eastAsia="ko-KR"/>
              </w:rPr>
              <w:t xml:space="preserve"> 부분은 첨가한 것이고 </w:t>
            </w:r>
            <w:r w:rsidRPr="00842F1E">
              <w:rPr>
                <w:rFonts w:ascii="NanumGothic" w:eastAsia="NanumGothic" w:hAnsi="NanumGothic" w:cs="Arial Unicode MS" w:hint="eastAsia"/>
                <w:strike/>
                <w:color w:val="000000"/>
                <w:lang w:eastAsia="ko-KR"/>
              </w:rPr>
              <w:t>선으로 지운</w:t>
            </w:r>
            <w:r w:rsidRPr="00842F1E">
              <w:rPr>
                <w:rFonts w:ascii="NanumGothic" w:eastAsia="NanumGothic" w:hAnsi="NanumGothic" w:cs="Arial Unicode MS" w:hint="eastAsia"/>
                <w:color w:val="000000"/>
                <w:lang w:eastAsia="ko-KR"/>
              </w:rPr>
              <w:t xml:space="preserve"> 부분은 삭제한 것이다</w:t>
            </w:r>
            <w:r w:rsidR="00043E36" w:rsidRPr="00842F1E">
              <w:rPr>
                <w:rFonts w:ascii="NanumGothic" w:eastAsia="NanumGothic" w:hAnsi="NanumGothic" w:cs="Arial Unicode MS" w:hint="eastAsia"/>
                <w:color w:val="000000"/>
                <w:lang w:eastAsia="ko-KR"/>
              </w:rPr>
              <w:t>).</w:t>
            </w:r>
          </w:p>
        </w:tc>
      </w:tr>
      <w:tr w:rsidR="00B82054" w:rsidRPr="00842F1E" w14:paraId="01FD1E14" w14:textId="77777777" w:rsidTr="005B2D6D">
        <w:tc>
          <w:tcPr>
            <w:tcW w:w="5760" w:type="dxa"/>
            <w:shd w:val="clear" w:color="auto" w:fill="EFEFEF"/>
            <w:tcMar>
              <w:top w:w="100" w:type="dxa"/>
              <w:left w:w="100" w:type="dxa"/>
              <w:bottom w:w="100" w:type="dxa"/>
              <w:right w:w="100" w:type="dxa"/>
            </w:tcMar>
          </w:tcPr>
          <w:p w14:paraId="7AC58099" w14:textId="52794076" w:rsidR="00B82054" w:rsidRPr="00842F1E" w:rsidRDefault="00B82054" w:rsidP="00B82054">
            <w:pPr>
              <w:spacing w:line="240" w:lineRule="auto"/>
            </w:pPr>
            <w:r w:rsidRPr="00842F1E">
              <w:rPr>
                <w:b/>
                <w:bCs/>
              </w:rPr>
              <w:lastRenderedPageBreak/>
              <w:t>Supplement, Article 13-b</w:t>
            </w:r>
          </w:p>
        </w:tc>
        <w:tc>
          <w:tcPr>
            <w:tcW w:w="7131" w:type="dxa"/>
            <w:gridSpan w:val="2"/>
            <w:shd w:val="clear" w:color="auto" w:fill="EFEFEF"/>
          </w:tcPr>
          <w:p w14:paraId="05E3749B" w14:textId="6488364A" w:rsidR="00B82054" w:rsidRPr="00842F1E" w:rsidRDefault="005F178B"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보칙, 13-b</w:t>
            </w:r>
          </w:p>
        </w:tc>
      </w:tr>
      <w:tr w:rsidR="00B82054" w:rsidRPr="00842F1E" w14:paraId="4D46E12D" w14:textId="77777777" w:rsidTr="005B2D6D">
        <w:tc>
          <w:tcPr>
            <w:tcW w:w="5760" w:type="dxa"/>
            <w:shd w:val="clear" w:color="auto" w:fill="EFEFEF"/>
            <w:tcMar>
              <w:top w:w="100" w:type="dxa"/>
              <w:left w:w="100" w:type="dxa"/>
              <w:bottom w:w="100" w:type="dxa"/>
              <w:right w:w="100" w:type="dxa"/>
            </w:tcMar>
          </w:tcPr>
          <w:p w14:paraId="479214C8" w14:textId="10AAE183" w:rsidR="00B82054" w:rsidRPr="00842F1E" w:rsidRDefault="00B82054" w:rsidP="00B82054">
            <w:pPr>
              <w:spacing w:line="240" w:lineRule="auto"/>
            </w:pPr>
            <w:r w:rsidRPr="00842F1E">
              <w:t xml:space="preserve">A. </w:t>
            </w:r>
            <w:r w:rsidRPr="00842F1E">
              <w:rPr>
                <w:strike/>
              </w:rPr>
              <w:t>Provisions for cooperative supervision of ministers of the Word working for agencies and institutions not directly under the authority of the synod of the CRCNA are to be formulated and processed according to the regulations contained in Church Order Supplement, Article 12-c and the provisions regarding chaplains adopted by Synod 1998 (see Acts of Synod 1998, pp. 391-92, 457-60).</w:t>
            </w:r>
            <w:r w:rsidRPr="00842F1E">
              <w:t xml:space="preserve"> </w:t>
            </w:r>
            <w:r w:rsidRPr="00842F1E">
              <w:rPr>
                <w:u w:val="single"/>
              </w:rPr>
              <w:t>When the position of a minister of the Word is with other than the calling church, the position shall be regulated by a Covenant of Joint Supervision as approved by the minister, the calling church, and the appointing organization, with concurrence of the classis. Any changes to the status of the Covenant of Joint Supervision, as soon as they are known, shall be submitted to all parties for review and concurrence.</w:t>
            </w:r>
          </w:p>
        </w:tc>
        <w:tc>
          <w:tcPr>
            <w:tcW w:w="7131" w:type="dxa"/>
            <w:gridSpan w:val="2"/>
            <w:shd w:val="clear" w:color="auto" w:fill="EFEFEF"/>
          </w:tcPr>
          <w:p w14:paraId="4A34239C" w14:textId="1816CF71" w:rsidR="00B82054" w:rsidRPr="00842F1E" w:rsidRDefault="005F178B"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A. </w:t>
            </w:r>
            <w:r w:rsidR="008E14E2" w:rsidRPr="00842F1E">
              <w:rPr>
                <w:rFonts w:ascii="NanumGothic" w:eastAsia="NanumGothic" w:hAnsi="NanumGothic" w:cs="Arial Unicode MS" w:hint="eastAsia"/>
                <w:strike/>
                <w:lang w:eastAsia="ko-KR"/>
              </w:rPr>
              <w:t>북미 개혁교단 총회</w:t>
            </w:r>
            <w:r w:rsidR="00520E57" w:rsidRPr="00842F1E">
              <w:rPr>
                <w:rFonts w:ascii="NanumGothic" w:eastAsia="NanumGothic" w:hAnsi="NanumGothic" w:cs="Arial Unicode MS" w:hint="eastAsia"/>
                <w:strike/>
                <w:lang w:eastAsia="ko-KR"/>
              </w:rPr>
              <w:t>의 직접적인 관할</w:t>
            </w:r>
            <w:r w:rsidR="003013FA" w:rsidRPr="00842F1E">
              <w:rPr>
                <w:rFonts w:ascii="NanumGothic" w:eastAsia="NanumGothic" w:hAnsi="NanumGothic" w:cs="Arial Unicode MS" w:hint="eastAsia"/>
                <w:strike/>
                <w:lang w:eastAsia="ko-KR"/>
              </w:rPr>
              <w:t>하에 있지 아니한</w:t>
            </w:r>
            <w:r w:rsidR="00520E57" w:rsidRPr="00842F1E">
              <w:rPr>
                <w:rFonts w:ascii="NanumGothic" w:eastAsia="NanumGothic" w:hAnsi="NanumGothic" w:cs="Arial Unicode MS" w:hint="eastAsia"/>
                <w:strike/>
                <w:lang w:eastAsia="ko-KR"/>
              </w:rPr>
              <w:t xml:space="preserve"> </w:t>
            </w:r>
            <w:r w:rsidR="00AA228D" w:rsidRPr="00842F1E">
              <w:rPr>
                <w:rFonts w:ascii="NanumGothic" w:eastAsia="NanumGothic" w:hAnsi="NanumGothic" w:cs="Arial Unicode MS"/>
                <w:strike/>
                <w:lang w:eastAsia="ko-KR"/>
              </w:rPr>
              <w:t>에이전시</w:t>
            </w:r>
            <w:r w:rsidR="00AA228D" w:rsidRPr="00842F1E">
              <w:rPr>
                <w:rFonts w:ascii="NanumGothic" w:eastAsia="NanumGothic" w:hAnsi="NanumGothic" w:cs="Arial Unicode MS" w:hint="eastAsia"/>
                <w:strike/>
                <w:lang w:eastAsia="ko-KR"/>
              </w:rPr>
              <w:t>와 기관</w:t>
            </w:r>
            <w:r w:rsidR="007757FE" w:rsidRPr="00842F1E">
              <w:rPr>
                <w:rFonts w:ascii="NanumGothic" w:eastAsia="NanumGothic" w:hAnsi="NanumGothic" w:cs="Arial Unicode MS" w:hint="eastAsia"/>
                <w:strike/>
                <w:lang w:eastAsia="ko-KR"/>
              </w:rPr>
              <w:t xml:space="preserve">에서 사역하는 말씀 사역자를 </w:t>
            </w:r>
            <w:r w:rsidR="00426333" w:rsidRPr="00842F1E">
              <w:rPr>
                <w:rFonts w:ascii="NanumGothic" w:eastAsia="NanumGothic" w:hAnsi="NanumGothic" w:cs="Arial Unicode MS" w:hint="eastAsia"/>
                <w:strike/>
                <w:lang w:eastAsia="ko-KR"/>
              </w:rPr>
              <w:t xml:space="preserve">공동으로 감독하는 규정은 </w:t>
            </w:r>
            <w:r w:rsidR="00FC6610" w:rsidRPr="00842F1E">
              <w:rPr>
                <w:rFonts w:ascii="NanumGothic" w:eastAsia="NanumGothic" w:hAnsi="NanumGothic" w:cs="Arial Unicode MS" w:hint="eastAsia"/>
                <w:strike/>
                <w:lang w:eastAsia="ko-KR"/>
              </w:rPr>
              <w:t>교회헌법 보칙</w:t>
            </w:r>
            <w:r w:rsidR="00095C67" w:rsidRPr="00842F1E">
              <w:rPr>
                <w:rFonts w:ascii="NanumGothic" w:eastAsia="NanumGothic" w:hAnsi="NanumGothic" w:cs="Arial Unicode MS" w:hint="eastAsia"/>
                <w:strike/>
                <w:lang w:eastAsia="ko-KR"/>
              </w:rPr>
              <w:t xml:space="preserve">, </w:t>
            </w:r>
            <w:r w:rsidR="00501778" w:rsidRPr="00842F1E">
              <w:rPr>
                <w:rFonts w:ascii="NanumGothic" w:eastAsia="NanumGothic" w:hAnsi="NanumGothic" w:cs="Arial Unicode MS" w:hint="eastAsia"/>
                <w:strike/>
                <w:lang w:eastAsia="ko-KR"/>
              </w:rPr>
              <w:t>12-c와 1998년</w:t>
            </w:r>
            <w:r w:rsidR="00C708E2" w:rsidRPr="00842F1E">
              <w:rPr>
                <w:rFonts w:ascii="NanumGothic" w:eastAsia="NanumGothic" w:hAnsi="NanumGothic" w:cs="Arial Unicode MS" w:hint="eastAsia"/>
                <w:strike/>
                <w:lang w:eastAsia="ko-KR"/>
              </w:rPr>
              <w:t>도 총회</w:t>
            </w:r>
            <w:r w:rsidR="00DE336C" w:rsidRPr="00842F1E">
              <w:rPr>
                <w:rFonts w:ascii="NanumGothic" w:eastAsia="NanumGothic" w:hAnsi="NanumGothic" w:cs="Arial Unicode MS" w:hint="eastAsia"/>
                <w:strike/>
                <w:lang w:eastAsia="ko-KR"/>
              </w:rPr>
              <w:t xml:space="preserve">가 </w:t>
            </w:r>
            <w:r w:rsidR="003013FA" w:rsidRPr="00842F1E">
              <w:rPr>
                <w:rFonts w:ascii="NanumGothic" w:eastAsia="NanumGothic" w:hAnsi="NanumGothic" w:cs="Arial Unicode MS" w:hint="eastAsia"/>
                <w:strike/>
                <w:lang w:eastAsia="ko-KR"/>
              </w:rPr>
              <w:t>채택</w:t>
            </w:r>
            <w:r w:rsidR="00DE336C" w:rsidRPr="00842F1E">
              <w:rPr>
                <w:rFonts w:ascii="NanumGothic" w:eastAsia="NanumGothic" w:hAnsi="NanumGothic" w:cs="Arial Unicode MS" w:hint="eastAsia"/>
                <w:strike/>
                <w:lang w:eastAsia="ko-KR"/>
              </w:rPr>
              <w:t>한 원목에 관련된 규정에</w:t>
            </w:r>
            <w:r w:rsidR="00C708E2" w:rsidRPr="00842F1E">
              <w:rPr>
                <w:rFonts w:ascii="NanumGothic" w:eastAsia="NanumGothic" w:hAnsi="NanumGothic" w:cs="Arial Unicode MS" w:hint="eastAsia"/>
                <w:strike/>
                <w:lang w:eastAsia="ko-KR"/>
              </w:rPr>
              <w:t xml:space="preserve"> (1998년 </w:t>
            </w:r>
            <w:r w:rsidR="00501778" w:rsidRPr="00842F1E">
              <w:rPr>
                <w:rFonts w:ascii="NanumGothic" w:eastAsia="NanumGothic" w:hAnsi="NanumGothic" w:cs="Arial Unicode MS" w:hint="eastAsia"/>
                <w:strike/>
                <w:lang w:eastAsia="ko-KR"/>
              </w:rPr>
              <w:t xml:space="preserve">총회회의록, </w:t>
            </w:r>
            <w:r w:rsidR="008F3D62" w:rsidRPr="00842F1E">
              <w:rPr>
                <w:rFonts w:ascii="NanumGothic" w:eastAsia="NanumGothic" w:hAnsi="NanumGothic" w:cs="Arial Unicode MS" w:hint="eastAsia"/>
                <w:strike/>
                <w:lang w:eastAsia="ko-KR"/>
              </w:rPr>
              <w:t>391, 92, 457, 60쪽</w:t>
            </w:r>
            <w:r w:rsidR="00C708E2" w:rsidRPr="00842F1E">
              <w:rPr>
                <w:rFonts w:ascii="NanumGothic" w:eastAsia="NanumGothic" w:hAnsi="NanumGothic" w:cs="Arial Unicode MS" w:hint="eastAsia"/>
                <w:strike/>
                <w:lang w:eastAsia="ko-KR"/>
              </w:rPr>
              <w:t>)</w:t>
            </w:r>
            <w:r w:rsidR="00FC6610" w:rsidRPr="00842F1E">
              <w:rPr>
                <w:rFonts w:ascii="NanumGothic" w:eastAsia="NanumGothic" w:hAnsi="NanumGothic" w:cs="Arial Unicode MS" w:hint="eastAsia"/>
                <w:strike/>
                <w:lang w:eastAsia="ko-KR"/>
              </w:rPr>
              <w:t xml:space="preserve"> 따라서 정해지고 </w:t>
            </w:r>
            <w:r w:rsidR="00095C67" w:rsidRPr="00842F1E">
              <w:rPr>
                <w:rFonts w:ascii="NanumGothic" w:eastAsia="NanumGothic" w:hAnsi="NanumGothic" w:cs="Arial Unicode MS" w:hint="eastAsia"/>
                <w:strike/>
                <w:lang w:eastAsia="ko-KR"/>
              </w:rPr>
              <w:t>처리되어야 한다.</w:t>
            </w:r>
            <w:r w:rsidR="003013FA" w:rsidRPr="00842F1E">
              <w:rPr>
                <w:rFonts w:ascii="NanumGothic" w:eastAsia="NanumGothic" w:hAnsi="NanumGothic" w:cs="Arial Unicode MS" w:hint="eastAsia"/>
                <w:lang w:eastAsia="ko-KR"/>
              </w:rPr>
              <w:t xml:space="preserve"> </w:t>
            </w:r>
            <w:r w:rsidR="003B13F6" w:rsidRPr="00842F1E">
              <w:rPr>
                <w:rFonts w:ascii="NanumGothic" w:eastAsia="NanumGothic" w:hAnsi="NanumGothic" w:cs="Arial Unicode MS" w:hint="eastAsia"/>
                <w:u w:val="single"/>
                <w:lang w:eastAsia="ko-KR"/>
              </w:rPr>
              <w:t xml:space="preserve">말씀 사역자의 직위가 청빙교회 밖에 있을 때에 </w:t>
            </w:r>
            <w:r w:rsidR="00395027" w:rsidRPr="00842F1E">
              <w:rPr>
                <w:rFonts w:ascii="NanumGothic" w:eastAsia="NanumGothic" w:hAnsi="NanumGothic" w:cs="Arial Unicode MS" w:hint="eastAsia"/>
                <w:u w:val="single"/>
                <w:lang w:eastAsia="ko-KR"/>
              </w:rPr>
              <w:t>그 직위는</w:t>
            </w:r>
            <w:r w:rsidR="008F48E7" w:rsidRPr="00842F1E">
              <w:rPr>
                <w:rFonts w:ascii="NanumGothic" w:eastAsia="NanumGothic" w:hAnsi="NanumGothic" w:cs="Arial Unicode MS" w:hint="eastAsia"/>
                <w:u w:val="single"/>
                <w:lang w:eastAsia="ko-KR"/>
              </w:rPr>
              <w:t xml:space="preserve"> </w:t>
            </w:r>
            <w:r w:rsidR="00D0029E" w:rsidRPr="00842F1E">
              <w:rPr>
                <w:rFonts w:ascii="NanumGothic" w:eastAsia="NanumGothic" w:hAnsi="NanumGothic" w:cs="Arial Unicode MS" w:hint="eastAsia"/>
                <w:u w:val="single"/>
                <w:lang w:eastAsia="ko-KR"/>
              </w:rPr>
              <w:t xml:space="preserve">해당 목사와 청빙교회와 임명하는 기관이 </w:t>
            </w:r>
            <w:r w:rsidR="00672CC1" w:rsidRPr="00842F1E">
              <w:rPr>
                <w:rFonts w:ascii="NanumGothic" w:eastAsia="NanumGothic" w:hAnsi="NanumGothic" w:cs="Arial Unicode MS" w:hint="eastAsia"/>
                <w:u w:val="single"/>
                <w:lang w:eastAsia="ko-KR"/>
              </w:rPr>
              <w:t>동의</w:t>
            </w:r>
            <w:r w:rsidR="00D0029E" w:rsidRPr="00842F1E">
              <w:rPr>
                <w:rFonts w:ascii="NanumGothic" w:eastAsia="NanumGothic" w:hAnsi="NanumGothic" w:cs="Arial Unicode MS" w:hint="eastAsia"/>
                <w:u w:val="single"/>
                <w:lang w:eastAsia="ko-KR"/>
              </w:rPr>
              <w:t xml:space="preserve">하고, </w:t>
            </w:r>
            <w:r w:rsidR="00E005EC" w:rsidRPr="00842F1E">
              <w:rPr>
                <w:rFonts w:ascii="NanumGothic" w:eastAsia="NanumGothic" w:hAnsi="NanumGothic" w:cs="Arial Unicode MS" w:hint="eastAsia"/>
                <w:u w:val="single"/>
                <w:lang w:eastAsia="ko-KR"/>
              </w:rPr>
              <w:t>노회가 승인한</w:t>
            </w:r>
            <w:r w:rsidR="00395027" w:rsidRPr="00842F1E">
              <w:rPr>
                <w:rFonts w:ascii="NanumGothic" w:eastAsia="NanumGothic" w:hAnsi="NanumGothic" w:cs="Arial Unicode MS" w:hint="eastAsia"/>
                <w:u w:val="single"/>
                <w:lang w:eastAsia="ko-KR"/>
              </w:rPr>
              <w:t xml:space="preserve"> 공동감독 협약 (Covenant of Joint Supervision)</w:t>
            </w:r>
            <w:r w:rsidR="008F48E7" w:rsidRPr="00842F1E">
              <w:rPr>
                <w:rFonts w:ascii="NanumGothic" w:eastAsia="NanumGothic" w:hAnsi="NanumGothic" w:cs="Arial Unicode MS" w:hint="eastAsia"/>
                <w:u w:val="single"/>
                <w:lang w:eastAsia="ko-KR"/>
              </w:rPr>
              <w:t>에 따라</w:t>
            </w:r>
            <w:r w:rsidR="00E005EC" w:rsidRPr="00842F1E">
              <w:rPr>
                <w:rFonts w:ascii="NanumGothic" w:eastAsia="NanumGothic" w:hAnsi="NanumGothic" w:cs="Arial Unicode MS" w:hint="eastAsia"/>
                <w:u w:val="single"/>
                <w:lang w:eastAsia="ko-KR"/>
              </w:rPr>
              <w:t>서 처리한다.</w:t>
            </w:r>
            <w:r w:rsidR="00BB2B14" w:rsidRPr="00842F1E">
              <w:rPr>
                <w:rFonts w:ascii="NanumGothic" w:eastAsia="NanumGothic" w:hAnsi="NanumGothic" w:cs="Arial Unicode MS" w:hint="eastAsia"/>
                <w:u w:val="single"/>
                <w:lang w:eastAsia="ko-KR"/>
              </w:rPr>
              <w:t xml:space="preserve"> 공동감독 협약</w:t>
            </w:r>
            <w:r w:rsidR="0079625E" w:rsidRPr="00842F1E">
              <w:rPr>
                <w:rFonts w:ascii="NanumGothic" w:eastAsia="NanumGothic" w:hAnsi="NanumGothic" w:cs="Arial Unicode MS" w:hint="eastAsia"/>
                <w:u w:val="single"/>
                <w:lang w:eastAsia="ko-KR"/>
              </w:rPr>
              <w:t xml:space="preserve">에 대한 </w:t>
            </w:r>
            <w:r w:rsidR="0062215D" w:rsidRPr="00842F1E">
              <w:rPr>
                <w:rFonts w:ascii="NanumGothic" w:eastAsia="NanumGothic" w:hAnsi="NanumGothic" w:cs="Arial Unicode MS" w:hint="eastAsia"/>
                <w:u w:val="single"/>
                <w:lang w:eastAsia="ko-KR"/>
              </w:rPr>
              <w:t>모든</w:t>
            </w:r>
            <w:r w:rsidR="0079625E" w:rsidRPr="00842F1E">
              <w:rPr>
                <w:rFonts w:ascii="NanumGothic" w:eastAsia="NanumGothic" w:hAnsi="NanumGothic" w:cs="Arial Unicode MS" w:hint="eastAsia"/>
                <w:u w:val="single"/>
                <w:lang w:eastAsia="ko-KR"/>
              </w:rPr>
              <w:t xml:space="preserve"> 변경</w:t>
            </w:r>
            <w:r w:rsidR="0062215D" w:rsidRPr="00842F1E">
              <w:rPr>
                <w:rFonts w:ascii="NanumGothic" w:eastAsia="NanumGothic" w:hAnsi="NanumGothic" w:cs="Arial Unicode MS" w:hint="eastAsia"/>
                <w:u w:val="single"/>
                <w:lang w:eastAsia="ko-KR"/>
              </w:rPr>
              <w:t>사항은, 그것이 알려지는 즉시,</w:t>
            </w:r>
            <w:r w:rsidR="00665FD2" w:rsidRPr="00842F1E">
              <w:rPr>
                <w:rFonts w:ascii="NanumGothic" w:eastAsia="NanumGothic" w:hAnsi="NanumGothic" w:cs="Arial Unicode MS" w:hint="eastAsia"/>
                <w:u w:val="single"/>
                <w:lang w:eastAsia="ko-KR"/>
              </w:rPr>
              <w:t xml:space="preserve"> 관련되는 모든 </w:t>
            </w:r>
            <w:r w:rsidR="00AE1013" w:rsidRPr="00842F1E">
              <w:rPr>
                <w:rFonts w:ascii="NanumGothic" w:eastAsia="NanumGothic" w:hAnsi="NanumGothic" w:cs="Arial Unicode MS" w:hint="eastAsia"/>
                <w:u w:val="single"/>
                <w:lang w:eastAsia="ko-KR"/>
              </w:rPr>
              <w:t>상대에 전달하여 검토하고 동의를 얻어서 처리한다.</w:t>
            </w:r>
          </w:p>
        </w:tc>
      </w:tr>
      <w:tr w:rsidR="00B82054" w:rsidRPr="00842F1E" w14:paraId="445AC5AE" w14:textId="77777777" w:rsidTr="005B2D6D">
        <w:tc>
          <w:tcPr>
            <w:tcW w:w="5760" w:type="dxa"/>
            <w:shd w:val="clear" w:color="auto" w:fill="EFEFEF"/>
            <w:tcMar>
              <w:top w:w="100" w:type="dxa"/>
              <w:left w:w="100" w:type="dxa"/>
              <w:bottom w:w="100" w:type="dxa"/>
              <w:right w:w="100" w:type="dxa"/>
            </w:tcMar>
          </w:tcPr>
          <w:p w14:paraId="293AFEF5" w14:textId="069A0E9F" w:rsidR="00B82054" w:rsidRPr="00842F1E" w:rsidRDefault="00B82054" w:rsidP="00B82054">
            <w:pPr>
              <w:spacing w:line="240" w:lineRule="auto"/>
            </w:pPr>
            <w:r w:rsidRPr="00842F1E">
              <w:rPr>
                <w:u w:val="single"/>
              </w:rPr>
              <w:t>B. Situations requiring a change in status of a CRC minister in a noncongregational setting</w:t>
            </w:r>
          </w:p>
        </w:tc>
        <w:tc>
          <w:tcPr>
            <w:tcW w:w="7131" w:type="dxa"/>
            <w:gridSpan w:val="2"/>
            <w:shd w:val="clear" w:color="auto" w:fill="EFEFEF"/>
          </w:tcPr>
          <w:p w14:paraId="5753C934" w14:textId="7A14F314" w:rsidR="00B82054" w:rsidRPr="00842F1E" w:rsidRDefault="0069713D" w:rsidP="00B82054">
            <w:pPr>
              <w:pStyle w:val="Normal1"/>
              <w:keepNext/>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B. 비교회 상황에서 </w:t>
            </w:r>
            <w:r w:rsidR="00564C70" w:rsidRPr="00842F1E">
              <w:rPr>
                <w:rFonts w:ascii="NanumGothic" w:eastAsia="NanumGothic" w:hAnsi="NanumGothic" w:cs="Arial Unicode MS" w:hint="eastAsia"/>
                <w:u w:val="single"/>
                <w:lang w:eastAsia="ko-KR"/>
              </w:rPr>
              <w:t xml:space="preserve">사역하는 </w:t>
            </w:r>
            <w:r w:rsidRPr="00842F1E">
              <w:rPr>
                <w:rFonts w:ascii="NanumGothic" w:eastAsia="NanumGothic" w:hAnsi="NanumGothic" w:cs="Arial Unicode MS" w:hint="eastAsia"/>
                <w:u w:val="single"/>
                <w:lang w:eastAsia="ko-KR"/>
              </w:rPr>
              <w:t>CRC 목사</w:t>
            </w:r>
            <w:r w:rsidR="00564C70" w:rsidRPr="00842F1E">
              <w:rPr>
                <w:rFonts w:ascii="NanumGothic" w:eastAsia="NanumGothic" w:hAnsi="NanumGothic" w:cs="Arial Unicode MS" w:hint="eastAsia"/>
                <w:u w:val="single"/>
                <w:lang w:eastAsia="ko-KR"/>
              </w:rPr>
              <w:t>의 직위에 변경이 요청되는 상황</w:t>
            </w:r>
          </w:p>
        </w:tc>
      </w:tr>
      <w:tr w:rsidR="00B82054" w:rsidRPr="00842F1E" w14:paraId="0F09E73B" w14:textId="77777777" w:rsidTr="005B2D6D">
        <w:tc>
          <w:tcPr>
            <w:tcW w:w="5760" w:type="dxa"/>
            <w:shd w:val="clear" w:color="auto" w:fill="EFEFEF"/>
            <w:tcMar>
              <w:top w:w="100" w:type="dxa"/>
              <w:left w:w="100" w:type="dxa"/>
              <w:bottom w:w="100" w:type="dxa"/>
              <w:right w:w="100" w:type="dxa"/>
            </w:tcMar>
          </w:tcPr>
          <w:p w14:paraId="77DE7FE2" w14:textId="5F2FADCC" w:rsidR="00B82054" w:rsidRPr="00842F1E" w:rsidRDefault="00B82054" w:rsidP="00B82054">
            <w:pPr>
              <w:spacing w:line="240" w:lineRule="auto"/>
            </w:pPr>
            <w:r w:rsidRPr="00842F1E">
              <w:rPr>
                <w:u w:val="single"/>
              </w:rPr>
              <w:t>1.</w:t>
            </w:r>
            <w:r w:rsidRPr="00842F1E">
              <w:t xml:space="preserve"> If any council, agency, or institution of the CRC involved in the cooperative supervision of a minister of the Word learns about significant deviation in doctrine, life, or duties, it shall officially inform in writing its partner(s) in that supervision about such deviation before any action is taken that affects that minister’s status and future. A similar communication officially informing its partner(s) in supervision is expected from an agency or institution when a minister’s status is altered at a time of downsizing or position elimination.</w:t>
            </w:r>
          </w:p>
        </w:tc>
        <w:tc>
          <w:tcPr>
            <w:tcW w:w="7131" w:type="dxa"/>
            <w:gridSpan w:val="2"/>
            <w:shd w:val="clear" w:color="auto" w:fill="EFEFEF"/>
          </w:tcPr>
          <w:p w14:paraId="2DDCEA01" w14:textId="21880C0B" w:rsidR="00B82054" w:rsidRPr="00842F1E" w:rsidRDefault="006C0494"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1.</w:t>
            </w:r>
            <w:r w:rsidRPr="00842F1E">
              <w:rPr>
                <w:rFonts w:ascii="NanumGothic" w:eastAsia="NanumGothic" w:hAnsi="NanumGothic" w:cs="Arial Unicode MS" w:hint="eastAsia"/>
                <w:lang w:eastAsia="ko-KR"/>
              </w:rPr>
              <w:t xml:space="preserve"> </w:t>
            </w:r>
            <w:r w:rsidR="00621EB4" w:rsidRPr="00842F1E">
              <w:rPr>
                <w:rFonts w:ascii="NanumGothic" w:eastAsia="NanumGothic" w:hAnsi="NanumGothic" w:cs="Arial Unicode MS" w:hint="eastAsia"/>
                <w:lang w:eastAsia="ko-KR"/>
              </w:rPr>
              <w:t xml:space="preserve">말씀 사역자를 공동감독하는 </w:t>
            </w:r>
            <w:r w:rsidR="0087543A" w:rsidRPr="00842F1E">
              <w:rPr>
                <w:rFonts w:ascii="NanumGothic" w:eastAsia="NanumGothic" w:hAnsi="NanumGothic" w:cs="Arial Unicode MS" w:hint="eastAsia"/>
                <w:lang w:eastAsia="ko-KR"/>
              </w:rPr>
              <w:t xml:space="preserve">CRC의 </w:t>
            </w:r>
            <w:r w:rsidR="008351CF" w:rsidRPr="00842F1E">
              <w:rPr>
                <w:rFonts w:ascii="NanumGothic" w:eastAsia="NanumGothic" w:hAnsi="NanumGothic" w:cs="Arial Unicode MS" w:hint="eastAsia"/>
                <w:lang w:eastAsia="ko-KR"/>
              </w:rPr>
              <w:t xml:space="preserve">어떠한 </w:t>
            </w:r>
            <w:r w:rsidR="0087543A" w:rsidRPr="00842F1E">
              <w:rPr>
                <w:rFonts w:ascii="NanumGothic" w:eastAsia="NanumGothic" w:hAnsi="NanumGothic" w:cs="Arial Unicode MS" w:hint="eastAsia"/>
                <w:lang w:eastAsia="ko-KR"/>
              </w:rPr>
              <w:t>카운실, 에이전시, 또는 기관</w:t>
            </w:r>
            <w:r w:rsidR="0040502F" w:rsidRPr="00842F1E">
              <w:rPr>
                <w:rFonts w:ascii="NanumGothic" w:eastAsia="NanumGothic" w:hAnsi="NanumGothic" w:cs="Arial Unicode MS" w:hint="eastAsia"/>
                <w:lang w:eastAsia="ko-KR"/>
              </w:rPr>
              <w:t xml:space="preserve">이 해당 목사가 </w:t>
            </w:r>
            <w:r w:rsidR="000A0ADB" w:rsidRPr="00842F1E">
              <w:rPr>
                <w:rFonts w:ascii="NanumGothic" w:eastAsia="NanumGothic" w:hAnsi="NanumGothic" w:cs="Arial Unicode MS" w:hint="eastAsia"/>
                <w:lang w:eastAsia="ko-KR"/>
              </w:rPr>
              <w:t xml:space="preserve">신앙, 삶과 직무를 심각하게 위반했음을 </w:t>
            </w:r>
            <w:r w:rsidR="0035141B" w:rsidRPr="00842F1E">
              <w:rPr>
                <w:rFonts w:ascii="NanumGothic" w:eastAsia="NanumGothic" w:hAnsi="NanumGothic" w:cs="Arial Unicode MS" w:hint="eastAsia"/>
                <w:lang w:eastAsia="ko-KR"/>
              </w:rPr>
              <w:t>인지했을 때에</w:t>
            </w:r>
            <w:r w:rsidR="00A71166" w:rsidRPr="00842F1E">
              <w:rPr>
                <w:rFonts w:ascii="NanumGothic" w:eastAsia="NanumGothic" w:hAnsi="NanumGothic" w:cs="Arial Unicode MS" w:hint="eastAsia"/>
                <w:lang w:eastAsia="ko-KR"/>
              </w:rPr>
              <w:t>,</w:t>
            </w:r>
            <w:r w:rsidR="0095361D" w:rsidRPr="00842F1E">
              <w:rPr>
                <w:rFonts w:ascii="NanumGothic" w:eastAsia="NanumGothic" w:hAnsi="NanumGothic" w:cs="Arial Unicode MS" w:hint="eastAsia"/>
                <w:lang w:eastAsia="ko-KR"/>
              </w:rPr>
              <w:t xml:space="preserve"> </w:t>
            </w:r>
            <w:r w:rsidR="00CF67BC" w:rsidRPr="00842F1E">
              <w:rPr>
                <w:rFonts w:ascii="NanumGothic" w:eastAsia="NanumGothic" w:hAnsi="NanumGothic" w:cs="Arial Unicode MS" w:hint="eastAsia"/>
                <w:lang w:eastAsia="ko-KR"/>
              </w:rPr>
              <w:t xml:space="preserve">해당 목사의 신분과 장래에 영향을 </w:t>
            </w:r>
            <w:r w:rsidR="00A71166" w:rsidRPr="00842F1E">
              <w:rPr>
                <w:rFonts w:ascii="NanumGothic" w:eastAsia="NanumGothic" w:hAnsi="NanumGothic" w:cs="Arial Unicode MS" w:hint="eastAsia"/>
                <w:lang w:eastAsia="ko-KR"/>
              </w:rPr>
              <w:t>미</w:t>
            </w:r>
            <w:r w:rsidR="00CF67BC" w:rsidRPr="00842F1E">
              <w:rPr>
                <w:rFonts w:ascii="NanumGothic" w:eastAsia="NanumGothic" w:hAnsi="NanumGothic" w:cs="Arial Unicode MS" w:hint="eastAsia"/>
                <w:lang w:eastAsia="ko-KR"/>
              </w:rPr>
              <w:t xml:space="preserve">치는 </w:t>
            </w:r>
            <w:r w:rsidR="00AE11BB" w:rsidRPr="00842F1E">
              <w:rPr>
                <w:rFonts w:ascii="NanumGothic" w:eastAsia="NanumGothic" w:hAnsi="NanumGothic" w:cs="Arial Unicode MS" w:hint="eastAsia"/>
                <w:lang w:eastAsia="ko-KR"/>
              </w:rPr>
              <w:t>결정을 하기 이전에</w:t>
            </w:r>
            <w:r w:rsidR="00A71166" w:rsidRPr="00842F1E">
              <w:rPr>
                <w:rFonts w:ascii="NanumGothic" w:eastAsia="NanumGothic" w:hAnsi="NanumGothic" w:cs="Arial Unicode MS" w:hint="eastAsia"/>
                <w:lang w:eastAsia="ko-KR"/>
              </w:rPr>
              <w:t>,</w:t>
            </w:r>
            <w:r w:rsidR="0095361D" w:rsidRPr="00842F1E">
              <w:rPr>
                <w:rFonts w:ascii="NanumGothic" w:eastAsia="NanumGothic" w:hAnsi="NanumGothic" w:cs="Arial Unicode MS" w:hint="eastAsia"/>
                <w:lang w:eastAsia="ko-KR"/>
              </w:rPr>
              <w:t xml:space="preserve"> 감독 관련자들에게 </w:t>
            </w:r>
            <w:r w:rsidR="00AE11BB" w:rsidRPr="00842F1E">
              <w:rPr>
                <w:rFonts w:ascii="NanumGothic" w:eastAsia="NanumGothic" w:hAnsi="NanumGothic" w:cs="Arial Unicode MS" w:hint="eastAsia"/>
                <w:lang w:eastAsia="ko-KR"/>
              </w:rPr>
              <w:t xml:space="preserve">그 위반사항을 </w:t>
            </w:r>
            <w:r w:rsidR="00CE3C37" w:rsidRPr="00842F1E">
              <w:rPr>
                <w:rFonts w:ascii="NanumGothic" w:eastAsia="NanumGothic" w:hAnsi="NanumGothic" w:cs="Arial Unicode MS" w:hint="eastAsia"/>
                <w:lang w:eastAsia="ko-KR"/>
              </w:rPr>
              <w:t xml:space="preserve">공식적으로 </w:t>
            </w:r>
            <w:r w:rsidR="0035141B" w:rsidRPr="00842F1E">
              <w:rPr>
                <w:rFonts w:ascii="NanumGothic" w:eastAsia="NanumGothic" w:hAnsi="NanumGothic" w:cs="Arial Unicode MS" w:hint="eastAsia"/>
                <w:lang w:eastAsia="ko-KR"/>
              </w:rPr>
              <w:t>서면으로</w:t>
            </w:r>
            <w:r w:rsidR="00CE3C37" w:rsidRPr="00842F1E">
              <w:rPr>
                <w:rFonts w:ascii="NanumGothic" w:eastAsia="NanumGothic" w:hAnsi="NanumGothic" w:cs="Arial Unicode MS" w:hint="eastAsia"/>
                <w:lang w:eastAsia="ko-KR"/>
              </w:rPr>
              <w:t xml:space="preserve"> 알려야 한다.</w:t>
            </w:r>
            <w:r w:rsidR="00A71166" w:rsidRPr="00842F1E">
              <w:rPr>
                <w:rFonts w:ascii="NanumGothic" w:eastAsia="NanumGothic" w:hAnsi="NanumGothic" w:cs="Arial Unicode MS" w:hint="eastAsia"/>
                <w:lang w:eastAsia="ko-KR"/>
              </w:rPr>
              <w:t xml:space="preserve"> </w:t>
            </w:r>
            <w:r w:rsidR="00E30DF6" w:rsidRPr="00842F1E">
              <w:rPr>
                <w:rFonts w:ascii="NanumGothic" w:eastAsia="NanumGothic" w:hAnsi="NanumGothic" w:cs="Arial Unicode MS" w:hint="eastAsia"/>
                <w:lang w:eastAsia="ko-KR"/>
              </w:rPr>
              <w:t xml:space="preserve">사역의 축소나 직위 소멸에 의하여 목사의 신분이 변경될 때에 </w:t>
            </w:r>
            <w:r w:rsidR="00CE7CF6" w:rsidRPr="00842F1E">
              <w:rPr>
                <w:rFonts w:ascii="NanumGothic" w:eastAsia="NanumGothic" w:hAnsi="NanumGothic" w:cs="Arial Unicode MS" w:hint="eastAsia"/>
                <w:lang w:eastAsia="ko-KR"/>
              </w:rPr>
              <w:t>에이전시나 기관</w:t>
            </w:r>
            <w:r w:rsidR="005570F4" w:rsidRPr="00842F1E">
              <w:rPr>
                <w:rFonts w:ascii="NanumGothic" w:eastAsia="NanumGothic" w:hAnsi="NanumGothic" w:cs="Arial Unicode MS" w:hint="eastAsia"/>
                <w:lang w:eastAsia="ko-KR"/>
              </w:rPr>
              <w:t>은</w:t>
            </w:r>
            <w:r w:rsidR="00CE7CF6" w:rsidRPr="00842F1E">
              <w:rPr>
                <w:rFonts w:ascii="NanumGothic" w:eastAsia="NanumGothic" w:hAnsi="NanumGothic" w:cs="Arial Unicode MS" w:hint="eastAsia"/>
                <w:lang w:eastAsia="ko-KR"/>
              </w:rPr>
              <w:t xml:space="preserve"> </w:t>
            </w:r>
            <w:r w:rsidR="008C0003" w:rsidRPr="00842F1E">
              <w:rPr>
                <w:rFonts w:ascii="NanumGothic" w:eastAsia="NanumGothic" w:hAnsi="NanumGothic" w:cs="Arial Unicode MS" w:hint="eastAsia"/>
                <w:lang w:eastAsia="ko-KR"/>
              </w:rPr>
              <w:t>이와 비슷</w:t>
            </w:r>
            <w:r w:rsidR="00824E49" w:rsidRPr="00842F1E">
              <w:rPr>
                <w:rFonts w:ascii="NanumGothic" w:eastAsia="NanumGothic" w:hAnsi="NanumGothic" w:cs="Arial Unicode MS" w:hint="eastAsia"/>
                <w:lang w:eastAsia="ko-KR"/>
              </w:rPr>
              <w:t>하게</w:t>
            </w:r>
            <w:r w:rsidR="005570F4" w:rsidRPr="00842F1E">
              <w:rPr>
                <w:rFonts w:ascii="NanumGothic" w:eastAsia="NanumGothic" w:hAnsi="NanumGothic" w:cs="Arial Unicode MS" w:hint="eastAsia"/>
                <w:lang w:eastAsia="ko-KR"/>
              </w:rPr>
              <w:t xml:space="preserve"> </w:t>
            </w:r>
            <w:r w:rsidR="00627F8A" w:rsidRPr="00842F1E">
              <w:rPr>
                <w:rFonts w:ascii="NanumGothic" w:eastAsia="NanumGothic" w:hAnsi="NanumGothic" w:cs="Arial Unicode MS" w:hint="eastAsia"/>
                <w:lang w:eastAsia="ko-KR"/>
              </w:rPr>
              <w:t>관련 감독자들에게</w:t>
            </w:r>
            <w:r w:rsidR="00824E49" w:rsidRPr="00842F1E">
              <w:rPr>
                <w:rFonts w:ascii="NanumGothic" w:eastAsia="NanumGothic" w:hAnsi="NanumGothic" w:cs="Arial Unicode MS" w:hint="eastAsia"/>
                <w:lang w:eastAsia="ko-KR"/>
              </w:rPr>
              <w:t xml:space="preserve"> 공식적으로</w:t>
            </w:r>
            <w:r w:rsidR="00627F8A" w:rsidRPr="00842F1E">
              <w:rPr>
                <w:rFonts w:ascii="NanumGothic" w:eastAsia="NanumGothic" w:hAnsi="NanumGothic" w:cs="Arial Unicode MS" w:hint="eastAsia"/>
                <w:lang w:eastAsia="ko-KR"/>
              </w:rPr>
              <w:t xml:space="preserve"> 소통하여야 한다.</w:t>
            </w:r>
          </w:p>
        </w:tc>
      </w:tr>
      <w:tr w:rsidR="00B82054" w:rsidRPr="00842F1E" w14:paraId="06C818D5" w14:textId="77777777" w:rsidTr="005B2D6D">
        <w:tc>
          <w:tcPr>
            <w:tcW w:w="5760" w:type="dxa"/>
            <w:shd w:val="clear" w:color="auto" w:fill="EFEFEF"/>
            <w:tcMar>
              <w:top w:w="100" w:type="dxa"/>
              <w:left w:w="100" w:type="dxa"/>
              <w:bottom w:w="100" w:type="dxa"/>
              <w:right w:w="100" w:type="dxa"/>
            </w:tcMar>
          </w:tcPr>
          <w:p w14:paraId="10A31DA0" w14:textId="432B4240" w:rsidR="00B82054" w:rsidRPr="00842F1E" w:rsidRDefault="00B82054" w:rsidP="00B82054">
            <w:pPr>
              <w:spacing w:line="240" w:lineRule="auto"/>
            </w:pPr>
            <w:r w:rsidRPr="00842F1E">
              <w:rPr>
                <w:u w:val="single"/>
              </w:rPr>
              <w:t>2.</w:t>
            </w:r>
            <w:r w:rsidRPr="00842F1E">
              <w:t xml:space="preserve"> Should </w:t>
            </w:r>
            <w:r w:rsidRPr="00842F1E">
              <w:rPr>
                <w:u w:val="single"/>
              </w:rPr>
              <w:t>a</w:t>
            </w:r>
            <w:r w:rsidRPr="00842F1E">
              <w:t xml:space="preserve"> </w:t>
            </w:r>
            <w:r w:rsidRPr="00842F1E">
              <w:rPr>
                <w:strike/>
              </w:rPr>
              <w:t>the</w:t>
            </w:r>
            <w:r w:rsidRPr="00842F1E">
              <w:t xml:space="preserve"> minister </w:t>
            </w:r>
            <w:r w:rsidRPr="00842F1E">
              <w:rPr>
                <w:u w:val="single"/>
              </w:rPr>
              <w:t xml:space="preserve">serving a non-CRC congregation or noncongregational ministry </w:t>
            </w:r>
            <w:r w:rsidRPr="00842F1E">
              <w:t xml:space="preserve">become subject to discipline, the </w:t>
            </w:r>
            <w:r w:rsidRPr="00842F1E">
              <w:rPr>
                <w:u w:val="single"/>
              </w:rPr>
              <w:t xml:space="preserve">supervising institution </w:t>
            </w:r>
            <w:r w:rsidRPr="00842F1E">
              <w:rPr>
                <w:strike/>
              </w:rPr>
              <w:t>non-Christian Reformed congregation</w:t>
            </w:r>
            <w:r w:rsidRPr="00842F1E">
              <w:t xml:space="preserve"> which is being served shall have the right to suspend the minister from </w:t>
            </w:r>
            <w:r w:rsidRPr="00842F1E">
              <w:rPr>
                <w:u w:val="single"/>
              </w:rPr>
              <w:t>service</w:t>
            </w:r>
            <w:r w:rsidRPr="00842F1E">
              <w:rPr>
                <w:strike/>
              </w:rPr>
              <w:t>serving that church</w:t>
            </w:r>
            <w:r w:rsidRPr="00842F1E">
              <w:t xml:space="preserve">, but suspension from office and deposition may be applied only by the </w:t>
            </w:r>
            <w:r w:rsidRPr="00842F1E">
              <w:rPr>
                <w:u w:val="single"/>
              </w:rPr>
              <w:t xml:space="preserve">calling church council that is part of the </w:t>
            </w:r>
            <w:r w:rsidRPr="00842F1E">
              <w:t>Christian Reformed Church.</w:t>
            </w:r>
            <w:r w:rsidRPr="00842F1E">
              <w:rPr>
                <w:u w:val="single"/>
              </w:rPr>
              <w:t xml:space="preserve"> A similar communication is requested when a minister’s </w:t>
            </w:r>
            <w:r w:rsidRPr="00842F1E">
              <w:rPr>
                <w:u w:val="single"/>
              </w:rPr>
              <w:lastRenderedPageBreak/>
              <w:t>status is altered, whether due to a change in the job description or at a time of downsizing or position elimination.</w:t>
            </w:r>
          </w:p>
        </w:tc>
        <w:tc>
          <w:tcPr>
            <w:tcW w:w="7131" w:type="dxa"/>
            <w:gridSpan w:val="2"/>
            <w:shd w:val="clear" w:color="auto" w:fill="EFEFEF"/>
          </w:tcPr>
          <w:p w14:paraId="5CB42A50" w14:textId="02DC7A23" w:rsidR="00B82054" w:rsidRPr="00842F1E" w:rsidRDefault="00A63FC7"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lastRenderedPageBreak/>
              <w:t>2.</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비</w:t>
            </w:r>
            <w:r w:rsidR="004D665A" w:rsidRPr="00842F1E">
              <w:rPr>
                <w:rFonts w:ascii="NanumGothic" w:eastAsia="NanumGothic" w:hAnsi="NanumGothic" w:cs="Arial Unicode MS" w:hint="eastAsia"/>
                <w:u w:val="single"/>
                <w:lang w:eastAsia="ko-KR"/>
              </w:rPr>
              <w:t>CRC</w:t>
            </w:r>
            <w:r w:rsidR="001512B5" w:rsidRPr="00842F1E">
              <w:rPr>
                <w:rFonts w:ascii="NanumGothic" w:eastAsia="NanumGothic" w:hAnsi="NanumGothic" w:cs="Arial Unicode MS" w:hint="eastAsia"/>
                <w:u w:val="single"/>
                <w:lang w:eastAsia="ko-KR"/>
              </w:rPr>
              <w:t>교회를 사역하거나 비교회 사역을 하는</w:t>
            </w:r>
            <w:r w:rsidR="001512B5" w:rsidRPr="00842F1E">
              <w:rPr>
                <w:rFonts w:ascii="NanumGothic" w:eastAsia="NanumGothic" w:hAnsi="NanumGothic" w:cs="Arial Unicode MS" w:hint="eastAsia"/>
                <w:lang w:eastAsia="ko-KR"/>
              </w:rPr>
              <w:t xml:space="preserve"> 목사</w:t>
            </w:r>
            <w:r w:rsidR="002C6950" w:rsidRPr="00842F1E">
              <w:rPr>
                <w:rFonts w:ascii="NanumGothic" w:eastAsia="NanumGothic" w:hAnsi="NanumGothic" w:cs="Arial Unicode MS" w:hint="eastAsia"/>
                <w:lang w:eastAsia="ko-KR"/>
              </w:rPr>
              <w:t xml:space="preserve">가 징계를 </w:t>
            </w:r>
            <w:r w:rsidR="00632D72" w:rsidRPr="00842F1E">
              <w:rPr>
                <w:rFonts w:ascii="NanumGothic" w:eastAsia="NanumGothic" w:hAnsi="NanumGothic" w:cs="Arial Unicode MS" w:hint="eastAsia"/>
                <w:lang w:eastAsia="ko-KR"/>
              </w:rPr>
              <w:t>받게 되는 경우</w:t>
            </w:r>
            <w:r w:rsidR="003850C3" w:rsidRPr="00842F1E">
              <w:rPr>
                <w:rFonts w:ascii="NanumGothic" w:eastAsia="NanumGothic" w:hAnsi="NanumGothic" w:cs="Arial Unicode MS" w:hint="eastAsia"/>
                <w:lang w:eastAsia="ko-KR"/>
              </w:rPr>
              <w:t>,</w:t>
            </w:r>
            <w:r w:rsidR="000B36C5" w:rsidRPr="00842F1E">
              <w:rPr>
                <w:rFonts w:ascii="NanumGothic" w:eastAsia="NanumGothic" w:hAnsi="NanumGothic" w:cs="Arial Unicode MS" w:hint="eastAsia"/>
                <w:lang w:eastAsia="ko-KR"/>
              </w:rPr>
              <w:t xml:space="preserve"> 사역을 받는 </w:t>
            </w:r>
            <w:r w:rsidR="00184511" w:rsidRPr="00842F1E">
              <w:rPr>
                <w:rFonts w:ascii="NanumGothic" w:eastAsia="NanumGothic" w:hAnsi="NanumGothic" w:cs="Arial Unicode MS" w:hint="eastAsia"/>
                <w:lang w:eastAsia="ko-KR"/>
              </w:rPr>
              <w:t>감독기관</w:t>
            </w:r>
            <w:r w:rsidR="000B36C5" w:rsidRPr="00842F1E">
              <w:rPr>
                <w:rFonts w:ascii="NanumGothic" w:eastAsia="NanumGothic" w:hAnsi="NanumGothic" w:cs="Arial Unicode MS" w:hint="eastAsia"/>
                <w:lang w:eastAsia="ko-KR"/>
              </w:rPr>
              <w:t xml:space="preserve">이 </w:t>
            </w:r>
            <w:r w:rsidR="00184511" w:rsidRPr="00842F1E">
              <w:rPr>
                <w:rFonts w:ascii="NanumGothic" w:eastAsia="NanumGothic" w:hAnsi="NanumGothic" w:cs="Arial Unicode MS" w:hint="eastAsia"/>
                <w:strike/>
                <w:lang w:eastAsia="ko-KR"/>
              </w:rPr>
              <w:t>비CRC교회</w:t>
            </w:r>
            <w:r w:rsidR="004D0C55" w:rsidRPr="00842F1E">
              <w:rPr>
                <w:rFonts w:ascii="NanumGothic" w:eastAsia="NanumGothic" w:hAnsi="NanumGothic" w:cs="Arial Unicode MS" w:hint="eastAsia"/>
                <w:strike/>
                <w:lang w:eastAsia="ko-KR"/>
              </w:rPr>
              <w:t>가</w:t>
            </w:r>
            <w:r w:rsidR="00E44886" w:rsidRPr="00842F1E">
              <w:rPr>
                <w:rFonts w:ascii="NanumGothic" w:eastAsia="NanumGothic" w:hAnsi="NanumGothic" w:cs="Arial Unicode MS" w:hint="eastAsia"/>
                <w:lang w:eastAsia="ko-KR"/>
              </w:rPr>
              <w:t xml:space="preserve"> 목사의 사역을</w:t>
            </w:r>
            <w:r w:rsidR="000C4EA9" w:rsidRPr="00842F1E">
              <w:rPr>
                <w:rFonts w:ascii="NanumGothic" w:eastAsia="NanumGothic" w:hAnsi="NanumGothic" w:cs="Arial Unicode MS" w:hint="eastAsia"/>
                <w:lang w:eastAsia="ko-KR"/>
              </w:rPr>
              <w:t xml:space="preserve"> </w:t>
            </w:r>
            <w:r w:rsidR="00DE4DDA" w:rsidRPr="00842F1E">
              <w:rPr>
                <w:rFonts w:ascii="NanumGothic" w:eastAsia="NanumGothic" w:hAnsi="NanumGothic" w:cs="Arial Unicode MS" w:hint="eastAsia"/>
                <w:strike/>
                <w:lang w:eastAsia="ko-KR"/>
              </w:rPr>
              <w:t>교회</w:t>
            </w:r>
            <w:r w:rsidR="0019203B" w:rsidRPr="00842F1E">
              <w:rPr>
                <w:rFonts w:ascii="NanumGothic" w:eastAsia="NanumGothic" w:hAnsi="NanumGothic" w:cs="Arial Unicode MS" w:hint="eastAsia"/>
                <w:strike/>
                <w:lang w:eastAsia="ko-KR"/>
              </w:rPr>
              <w:t>의 사역을</w:t>
            </w:r>
            <w:r w:rsidR="000C4EA9" w:rsidRPr="00842F1E">
              <w:rPr>
                <w:rFonts w:ascii="NanumGothic" w:eastAsia="NanumGothic" w:hAnsi="NanumGothic" w:cs="Arial Unicode MS" w:hint="eastAsia"/>
                <w:strike/>
                <w:lang w:eastAsia="ko-KR"/>
              </w:rPr>
              <w:t xml:space="preserve"> </w:t>
            </w:r>
            <w:r w:rsidR="000C4EA9" w:rsidRPr="00842F1E">
              <w:rPr>
                <w:rFonts w:ascii="NanumGothic" w:eastAsia="NanumGothic" w:hAnsi="NanumGothic" w:cs="Arial Unicode MS" w:hint="eastAsia"/>
                <w:lang w:eastAsia="ko-KR"/>
              </w:rPr>
              <w:t xml:space="preserve">중단시킬 </w:t>
            </w:r>
            <w:r w:rsidR="003850C3" w:rsidRPr="00842F1E">
              <w:rPr>
                <w:rFonts w:ascii="NanumGothic" w:eastAsia="NanumGothic" w:hAnsi="NanumGothic" w:cs="Arial Unicode MS" w:hint="eastAsia"/>
                <w:lang w:eastAsia="ko-KR"/>
              </w:rPr>
              <w:t>권리를</w:t>
            </w:r>
            <w:r w:rsidR="00380DB4" w:rsidRPr="00842F1E">
              <w:rPr>
                <w:rFonts w:ascii="NanumGothic" w:eastAsia="NanumGothic" w:hAnsi="NanumGothic" w:cs="Arial Unicode MS" w:hint="eastAsia"/>
                <w:lang w:eastAsia="ko-KR"/>
              </w:rPr>
              <w:t xml:space="preserve"> 가진다.</w:t>
            </w:r>
            <w:r w:rsidR="003850C3" w:rsidRPr="00842F1E">
              <w:rPr>
                <w:rFonts w:ascii="NanumGothic" w:eastAsia="NanumGothic" w:hAnsi="NanumGothic" w:cs="Arial Unicode MS" w:hint="eastAsia"/>
                <w:lang w:eastAsia="ko-KR"/>
              </w:rPr>
              <w:t xml:space="preserve"> </w:t>
            </w:r>
            <w:r w:rsidR="00EC73B2" w:rsidRPr="00842F1E">
              <w:rPr>
                <w:rFonts w:ascii="NanumGothic" w:eastAsia="NanumGothic" w:hAnsi="NanumGothic" w:cs="Arial Unicode MS" w:hint="eastAsia"/>
                <w:lang w:eastAsia="ko-KR"/>
              </w:rPr>
              <w:t xml:space="preserve">그러나 </w:t>
            </w:r>
            <w:r w:rsidR="00B83659" w:rsidRPr="00842F1E">
              <w:rPr>
                <w:rFonts w:ascii="NanumGothic" w:eastAsia="NanumGothic" w:hAnsi="NanumGothic" w:cs="Arial Unicode MS" w:hint="eastAsia"/>
                <w:lang w:eastAsia="ko-KR"/>
              </w:rPr>
              <w:t xml:space="preserve">직위의 해제나 면직은 </w:t>
            </w:r>
            <w:r w:rsidR="00BA7D2C" w:rsidRPr="00842F1E">
              <w:rPr>
                <w:rFonts w:ascii="NanumGothic" w:eastAsia="NanumGothic" w:hAnsi="NanumGothic" w:cs="Arial Unicode MS" w:hint="eastAsia"/>
                <w:lang w:eastAsia="ko-KR"/>
              </w:rPr>
              <w:t>CRC</w:t>
            </w:r>
            <w:r w:rsidR="00E70F83" w:rsidRPr="00842F1E">
              <w:rPr>
                <w:rFonts w:ascii="NanumGothic" w:eastAsia="NanumGothic" w:hAnsi="NanumGothic" w:cs="Arial Unicode MS" w:hint="eastAsia"/>
                <w:lang w:eastAsia="ko-KR"/>
              </w:rPr>
              <w:t xml:space="preserve">에 </w:t>
            </w:r>
            <w:r w:rsidR="00E70F83" w:rsidRPr="00842F1E">
              <w:rPr>
                <w:rFonts w:ascii="NanumGothic" w:eastAsia="NanumGothic" w:hAnsi="NanumGothic" w:cs="Arial Unicode MS" w:hint="eastAsia"/>
                <w:u w:val="single"/>
                <w:lang w:eastAsia="ko-KR"/>
              </w:rPr>
              <w:t>속한</w:t>
            </w:r>
            <w:r w:rsidR="00D64006" w:rsidRPr="00842F1E">
              <w:rPr>
                <w:rFonts w:ascii="NanumGothic" w:eastAsia="NanumGothic" w:hAnsi="NanumGothic" w:cs="Arial Unicode MS" w:hint="eastAsia"/>
                <w:u w:val="single"/>
                <w:lang w:eastAsia="ko-KR"/>
              </w:rPr>
              <w:t xml:space="preserve"> 청빙교회의 카운실에 </w:t>
            </w:r>
            <w:r w:rsidR="00D64006" w:rsidRPr="00842F1E">
              <w:rPr>
                <w:rFonts w:ascii="NanumGothic" w:eastAsia="NanumGothic" w:hAnsi="NanumGothic" w:cs="Arial Unicode MS" w:hint="eastAsia"/>
                <w:lang w:eastAsia="ko-KR"/>
              </w:rPr>
              <w:t xml:space="preserve">의해서만 실시된다. </w:t>
            </w:r>
            <w:r w:rsidR="0096065D" w:rsidRPr="00842F1E">
              <w:rPr>
                <w:rFonts w:ascii="NanumGothic" w:eastAsia="NanumGothic" w:hAnsi="NanumGothic" w:cs="Arial Unicode MS" w:hint="eastAsia"/>
                <w:u w:val="single"/>
                <w:lang w:eastAsia="ko-KR"/>
              </w:rPr>
              <w:t>직무가 변경되거나</w:t>
            </w:r>
            <w:r w:rsidR="00AA0A72" w:rsidRPr="00842F1E">
              <w:rPr>
                <w:rFonts w:ascii="NanumGothic" w:eastAsia="NanumGothic" w:hAnsi="NanumGothic" w:cs="Arial Unicode MS" w:hint="eastAsia"/>
                <w:u w:val="single"/>
                <w:lang w:eastAsia="ko-KR"/>
              </w:rPr>
              <w:t>,</w:t>
            </w:r>
            <w:r w:rsidR="0096065D" w:rsidRPr="00842F1E">
              <w:rPr>
                <w:rFonts w:ascii="NanumGothic" w:eastAsia="NanumGothic" w:hAnsi="NanumGothic" w:cs="Arial Unicode MS" w:hint="eastAsia"/>
                <w:u w:val="single"/>
                <w:lang w:eastAsia="ko-KR"/>
              </w:rPr>
              <w:t xml:space="preserve"> 사역이 축소되거나</w:t>
            </w:r>
            <w:r w:rsidR="00AA0A72" w:rsidRPr="00842F1E">
              <w:rPr>
                <w:rFonts w:ascii="NanumGothic" w:eastAsia="NanumGothic" w:hAnsi="NanumGothic" w:cs="Arial Unicode MS" w:hint="eastAsia"/>
                <w:u w:val="single"/>
                <w:lang w:eastAsia="ko-KR"/>
              </w:rPr>
              <w:t>,</w:t>
            </w:r>
            <w:r w:rsidR="0096065D" w:rsidRPr="00842F1E">
              <w:rPr>
                <w:rFonts w:ascii="NanumGothic" w:eastAsia="NanumGothic" w:hAnsi="NanumGothic" w:cs="Arial Unicode MS" w:hint="eastAsia"/>
                <w:u w:val="single"/>
                <w:lang w:eastAsia="ko-KR"/>
              </w:rPr>
              <w:t xml:space="preserve"> 직</w:t>
            </w:r>
            <w:r w:rsidR="00E97A33" w:rsidRPr="00842F1E">
              <w:rPr>
                <w:rFonts w:ascii="NanumGothic" w:eastAsia="NanumGothic" w:hAnsi="NanumGothic" w:cs="Arial Unicode MS" w:hint="eastAsia"/>
                <w:u w:val="single"/>
                <w:lang w:eastAsia="ko-KR"/>
              </w:rPr>
              <w:t xml:space="preserve">위가 소멸되어서 </w:t>
            </w:r>
            <w:r w:rsidR="002F28B9" w:rsidRPr="00842F1E">
              <w:rPr>
                <w:rFonts w:ascii="NanumGothic" w:eastAsia="NanumGothic" w:hAnsi="NanumGothic" w:cs="Arial Unicode MS" w:hint="eastAsia"/>
                <w:u w:val="single"/>
                <w:lang w:eastAsia="ko-KR"/>
              </w:rPr>
              <w:t>목사의 신분이 변경될 때</w:t>
            </w:r>
            <w:r w:rsidR="000C0299" w:rsidRPr="00842F1E">
              <w:rPr>
                <w:rFonts w:ascii="NanumGothic" w:eastAsia="NanumGothic" w:hAnsi="NanumGothic" w:cs="Arial Unicode MS" w:hint="eastAsia"/>
                <w:u w:val="single"/>
                <w:lang w:eastAsia="ko-KR"/>
              </w:rPr>
              <w:t>, 비슷한 소통이 이루어져야 한다.</w:t>
            </w:r>
          </w:p>
        </w:tc>
      </w:tr>
      <w:tr w:rsidR="00B82054" w:rsidRPr="00842F1E" w14:paraId="628063F4" w14:textId="77777777" w:rsidTr="005B2D6D">
        <w:tc>
          <w:tcPr>
            <w:tcW w:w="5760" w:type="dxa"/>
            <w:shd w:val="clear" w:color="auto" w:fill="EFEFEF"/>
            <w:tcMar>
              <w:top w:w="100" w:type="dxa"/>
              <w:left w:w="100" w:type="dxa"/>
              <w:bottom w:w="100" w:type="dxa"/>
              <w:right w:w="100" w:type="dxa"/>
            </w:tcMar>
          </w:tcPr>
          <w:p w14:paraId="22A2DFE9" w14:textId="6D99749A" w:rsidR="00B82054" w:rsidRPr="00842F1E" w:rsidRDefault="00B82054" w:rsidP="00B82054">
            <w:pPr>
              <w:spacing w:line="240" w:lineRule="auto"/>
            </w:pPr>
            <w:r w:rsidRPr="00842F1E">
              <w:rPr>
                <w:u w:val="single"/>
              </w:rPr>
              <w:t>3. In all cases of discipline or other changes in status regarding a ministry position, the minister should be formally released from the call or issued a new call according to the appropriate provisions of the Church Order.</w:t>
            </w:r>
          </w:p>
        </w:tc>
        <w:tc>
          <w:tcPr>
            <w:tcW w:w="7131" w:type="dxa"/>
            <w:gridSpan w:val="2"/>
            <w:shd w:val="clear" w:color="auto" w:fill="EFEFEF"/>
          </w:tcPr>
          <w:p w14:paraId="5D74BCEB" w14:textId="5E88528A" w:rsidR="00B82054" w:rsidRPr="00842F1E" w:rsidRDefault="00683EF6" w:rsidP="00B82054">
            <w:pPr>
              <w:pStyle w:val="Normal1"/>
              <w:keepNext/>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3. 모든 경우의 징계나 사역 직위에 관련하여 신분의 변경이 있을 경우에 </w:t>
            </w:r>
            <w:r w:rsidR="0031796D" w:rsidRPr="00842F1E">
              <w:rPr>
                <w:rFonts w:ascii="NanumGothic" w:eastAsia="NanumGothic" w:hAnsi="NanumGothic" w:cs="Arial Unicode MS" w:hint="eastAsia"/>
                <w:u w:val="single"/>
                <w:lang w:eastAsia="ko-KR"/>
              </w:rPr>
              <w:t xml:space="preserve">목사는 </w:t>
            </w:r>
            <w:r w:rsidR="00045482" w:rsidRPr="00842F1E">
              <w:rPr>
                <w:rFonts w:ascii="NanumGothic" w:eastAsia="NanumGothic" w:hAnsi="NanumGothic" w:cs="Arial Unicode MS" w:hint="eastAsia"/>
                <w:u w:val="single"/>
                <w:lang w:eastAsia="ko-KR"/>
              </w:rPr>
              <w:t xml:space="preserve">해당 직위로부터 </w:t>
            </w:r>
            <w:r w:rsidR="0031796D" w:rsidRPr="00842F1E">
              <w:rPr>
                <w:rFonts w:ascii="NanumGothic" w:eastAsia="NanumGothic" w:hAnsi="NanumGothic" w:cs="Arial Unicode MS" w:hint="eastAsia"/>
                <w:u w:val="single"/>
                <w:lang w:eastAsia="ko-KR"/>
              </w:rPr>
              <w:t xml:space="preserve">공식적으로 </w:t>
            </w:r>
            <w:r w:rsidR="00045482" w:rsidRPr="00842F1E">
              <w:rPr>
                <w:rFonts w:ascii="NanumGothic" w:eastAsia="NanumGothic" w:hAnsi="NanumGothic" w:cs="Arial Unicode MS" w:hint="eastAsia"/>
                <w:u w:val="single"/>
                <w:lang w:eastAsia="ko-KR"/>
              </w:rPr>
              <w:t xml:space="preserve">면직되거나 </w:t>
            </w:r>
            <w:r w:rsidR="00F36D91" w:rsidRPr="00842F1E">
              <w:rPr>
                <w:rFonts w:ascii="NanumGothic" w:eastAsia="NanumGothic" w:hAnsi="NanumGothic" w:cs="Arial Unicode MS" w:hint="eastAsia"/>
                <w:u w:val="single"/>
                <w:lang w:eastAsia="ko-KR"/>
              </w:rPr>
              <w:t>교회헌법의 관련 규정에 따라서 새로운 청빙을 발표하여야 한다.</w:t>
            </w:r>
          </w:p>
        </w:tc>
      </w:tr>
      <w:tr w:rsidR="00B82054" w:rsidRPr="00842F1E" w14:paraId="4593D778" w14:textId="77777777" w:rsidTr="005B2D6D">
        <w:tc>
          <w:tcPr>
            <w:tcW w:w="5760" w:type="dxa"/>
            <w:shd w:val="clear" w:color="auto" w:fill="EFEFEF"/>
            <w:tcMar>
              <w:top w:w="100" w:type="dxa"/>
              <w:left w:w="100" w:type="dxa"/>
              <w:bottom w:w="100" w:type="dxa"/>
              <w:right w:w="100" w:type="dxa"/>
            </w:tcMar>
          </w:tcPr>
          <w:p w14:paraId="0FD76FFB" w14:textId="331B329B" w:rsidR="00B82054" w:rsidRPr="00842F1E" w:rsidRDefault="00B82054" w:rsidP="00B82054">
            <w:pPr>
              <w:spacing w:line="240" w:lineRule="auto"/>
            </w:pPr>
            <w:r w:rsidRPr="00842F1E">
              <w:rPr>
                <w:u w:val="single"/>
              </w:rPr>
              <w:t>C.</w:t>
            </w:r>
            <w:r w:rsidRPr="00842F1E">
              <w:t xml:space="preserve"> The church visitors of classis shall inquire annually into the supervision of the calling church toward said minister(s) as well as the reporting of said minister(s) to the calling church. The church visitors shall inform classis of departure from the approved provisions for supervision and reporting.</w:t>
            </w:r>
          </w:p>
        </w:tc>
        <w:tc>
          <w:tcPr>
            <w:tcW w:w="7131" w:type="dxa"/>
            <w:gridSpan w:val="2"/>
            <w:shd w:val="clear" w:color="auto" w:fill="EFEFEF"/>
          </w:tcPr>
          <w:p w14:paraId="56EFB8DD" w14:textId="3D95C898" w:rsidR="00B82054" w:rsidRPr="00842F1E" w:rsidRDefault="000B5A07"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 xml:space="preserve">C. </w:t>
            </w:r>
            <w:r w:rsidRPr="00842F1E">
              <w:rPr>
                <w:rFonts w:ascii="NanumGothic" w:eastAsia="NanumGothic" w:hAnsi="NanumGothic" w:cs="Arial Unicode MS" w:hint="eastAsia"/>
                <w:lang w:eastAsia="ko-KR"/>
              </w:rPr>
              <w:t xml:space="preserve">노회의 </w:t>
            </w:r>
            <w:r w:rsidR="0077504C" w:rsidRPr="00842F1E">
              <w:rPr>
                <w:rFonts w:ascii="NanumGothic" w:eastAsia="NanumGothic" w:hAnsi="NanumGothic" w:cs="Arial Unicode MS" w:hint="eastAsia"/>
                <w:lang w:eastAsia="ko-KR"/>
              </w:rPr>
              <w:t>교회</w:t>
            </w:r>
            <w:r w:rsidR="00F84CEC" w:rsidRPr="00842F1E">
              <w:rPr>
                <w:rFonts w:ascii="NanumGothic" w:eastAsia="NanumGothic" w:hAnsi="NanumGothic" w:cs="Arial Unicode MS" w:hint="eastAsia"/>
                <w:lang w:eastAsia="ko-KR"/>
              </w:rPr>
              <w:t xml:space="preserve">감독자는 </w:t>
            </w:r>
            <w:r w:rsidR="005D3AEA" w:rsidRPr="00842F1E">
              <w:rPr>
                <w:rFonts w:ascii="NanumGothic" w:eastAsia="NanumGothic" w:hAnsi="NanumGothic" w:cs="Arial Unicode MS" w:hint="eastAsia"/>
                <w:lang w:eastAsia="ko-KR"/>
              </w:rPr>
              <w:t xml:space="preserve">해당 목사에 대한 </w:t>
            </w:r>
            <w:r w:rsidR="00FF484E" w:rsidRPr="00842F1E">
              <w:rPr>
                <w:rFonts w:ascii="NanumGothic" w:eastAsia="NanumGothic" w:hAnsi="NanumGothic" w:cs="Arial Unicode MS" w:hint="eastAsia"/>
                <w:lang w:eastAsia="ko-KR"/>
              </w:rPr>
              <w:t>청빙교회</w:t>
            </w:r>
            <w:r w:rsidR="005D3AEA" w:rsidRPr="00842F1E">
              <w:rPr>
                <w:rFonts w:ascii="NanumGothic" w:eastAsia="NanumGothic" w:hAnsi="NanumGothic" w:cs="Arial Unicode MS" w:hint="eastAsia"/>
                <w:lang w:eastAsia="ko-KR"/>
              </w:rPr>
              <w:t xml:space="preserve">의 감독에 관련하여 그리고 </w:t>
            </w:r>
            <w:r w:rsidR="00020C54" w:rsidRPr="00842F1E">
              <w:rPr>
                <w:rFonts w:ascii="NanumGothic" w:eastAsia="NanumGothic" w:hAnsi="NanumGothic" w:cs="Arial Unicode MS" w:hint="eastAsia"/>
                <w:lang w:eastAsia="ko-KR"/>
              </w:rPr>
              <w:t xml:space="preserve">청빙교회에 대한 </w:t>
            </w:r>
            <w:r w:rsidR="005D3AEA" w:rsidRPr="00842F1E">
              <w:rPr>
                <w:rFonts w:ascii="NanumGothic" w:eastAsia="NanumGothic" w:hAnsi="NanumGothic" w:cs="Arial Unicode MS" w:hint="eastAsia"/>
                <w:lang w:eastAsia="ko-KR"/>
              </w:rPr>
              <w:t>해당 목사</w:t>
            </w:r>
            <w:r w:rsidR="00020C54" w:rsidRPr="00842F1E">
              <w:rPr>
                <w:rFonts w:ascii="NanumGothic" w:eastAsia="NanumGothic" w:hAnsi="NanumGothic" w:cs="Arial Unicode MS" w:hint="eastAsia"/>
                <w:lang w:eastAsia="ko-KR"/>
              </w:rPr>
              <w:t>의 보고에 관련하여 매년 질문</w:t>
            </w:r>
            <w:r w:rsidR="00B916D1" w:rsidRPr="00842F1E">
              <w:rPr>
                <w:rFonts w:ascii="NanumGothic" w:eastAsia="NanumGothic" w:hAnsi="NanumGothic" w:cs="Arial Unicode MS" w:hint="eastAsia"/>
                <w:lang w:eastAsia="ko-KR"/>
              </w:rPr>
              <w:t xml:space="preserve">한다. 교회감독자는 </w:t>
            </w:r>
            <w:r w:rsidR="00B262D2" w:rsidRPr="00842F1E">
              <w:rPr>
                <w:rFonts w:ascii="NanumGothic" w:eastAsia="NanumGothic" w:hAnsi="NanumGothic" w:cs="Arial Unicode MS" w:hint="eastAsia"/>
                <w:lang w:eastAsia="ko-KR"/>
              </w:rPr>
              <w:t>감독과 보고에 관련하여</w:t>
            </w:r>
            <w:r w:rsidR="00204F3F" w:rsidRPr="00842F1E">
              <w:rPr>
                <w:rFonts w:ascii="NanumGothic" w:eastAsia="NanumGothic" w:hAnsi="NanumGothic" w:cs="Arial Unicode MS" w:hint="eastAsia"/>
                <w:lang w:eastAsia="ko-KR"/>
              </w:rPr>
              <w:t xml:space="preserve"> </w:t>
            </w:r>
            <w:r w:rsidR="00614228" w:rsidRPr="00842F1E">
              <w:rPr>
                <w:rFonts w:ascii="NanumGothic" w:eastAsia="NanumGothic" w:hAnsi="NanumGothic" w:cs="Arial Unicode MS" w:hint="eastAsia"/>
                <w:lang w:eastAsia="ko-KR"/>
              </w:rPr>
              <w:t xml:space="preserve">승인된 </w:t>
            </w:r>
            <w:r w:rsidR="00204F3F" w:rsidRPr="00842F1E">
              <w:rPr>
                <w:rFonts w:ascii="NanumGothic" w:eastAsia="NanumGothic" w:hAnsi="NanumGothic" w:cs="Arial Unicode MS" w:hint="eastAsia"/>
                <w:lang w:eastAsia="ko-KR"/>
              </w:rPr>
              <w:t>규정을 지키는지</w:t>
            </w:r>
            <w:r w:rsidR="00B262D2" w:rsidRPr="00842F1E">
              <w:rPr>
                <w:rFonts w:ascii="NanumGothic" w:eastAsia="NanumGothic" w:hAnsi="NanumGothic" w:cs="Arial Unicode MS" w:hint="eastAsia"/>
                <w:lang w:eastAsia="ko-KR"/>
              </w:rPr>
              <w:t xml:space="preserve"> </w:t>
            </w:r>
            <w:r w:rsidR="005D7C19" w:rsidRPr="00842F1E">
              <w:rPr>
                <w:rFonts w:ascii="NanumGothic" w:eastAsia="NanumGothic" w:hAnsi="NanumGothic" w:cs="Arial Unicode MS" w:hint="eastAsia"/>
                <w:lang w:eastAsia="ko-KR"/>
              </w:rPr>
              <w:t xml:space="preserve">노회에 </w:t>
            </w:r>
            <w:r w:rsidR="00204F3F" w:rsidRPr="00842F1E">
              <w:rPr>
                <w:rFonts w:ascii="NanumGothic" w:eastAsia="NanumGothic" w:hAnsi="NanumGothic" w:cs="Arial Unicode MS" w:hint="eastAsia"/>
                <w:lang w:eastAsia="ko-KR"/>
              </w:rPr>
              <w:t>보고한다.</w:t>
            </w:r>
          </w:p>
        </w:tc>
      </w:tr>
      <w:tr w:rsidR="00B82054" w:rsidRPr="00842F1E" w14:paraId="20F0BF8A" w14:textId="77777777" w:rsidTr="005B2D6D">
        <w:tc>
          <w:tcPr>
            <w:tcW w:w="5760" w:type="dxa"/>
            <w:shd w:val="clear" w:color="auto" w:fill="EFEFEF"/>
            <w:tcMar>
              <w:top w:w="100" w:type="dxa"/>
              <w:left w:w="100" w:type="dxa"/>
              <w:bottom w:w="100" w:type="dxa"/>
              <w:right w:w="100" w:type="dxa"/>
            </w:tcMar>
          </w:tcPr>
          <w:p w14:paraId="7A400018" w14:textId="3571251F" w:rsidR="00B82054" w:rsidRPr="00842F1E" w:rsidRDefault="00B82054" w:rsidP="00B82054">
            <w:pPr>
              <w:spacing w:line="240" w:lineRule="auto"/>
            </w:pPr>
            <w:r w:rsidRPr="00842F1E">
              <w:rPr>
                <w:u w:val="single"/>
              </w:rPr>
              <w:t>D. All pastors serving in noncongregational positions remain bound to</w:t>
            </w:r>
            <w:r w:rsidRPr="00842F1E">
              <w:t xml:space="preserve"> the faith and practice of the Christian Reformed Church as required by one’s signature to the Covenant for Officebearers and as articulated in the Code of Conduct.</w:t>
            </w:r>
          </w:p>
        </w:tc>
        <w:tc>
          <w:tcPr>
            <w:tcW w:w="7131" w:type="dxa"/>
            <w:gridSpan w:val="2"/>
            <w:shd w:val="clear" w:color="auto" w:fill="EFEFEF"/>
          </w:tcPr>
          <w:p w14:paraId="04508AFD" w14:textId="77338338" w:rsidR="00B82054" w:rsidRPr="00842F1E" w:rsidRDefault="00614228"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 xml:space="preserve">D. </w:t>
            </w:r>
            <w:r w:rsidR="009D5341" w:rsidRPr="00842F1E">
              <w:rPr>
                <w:rFonts w:ascii="NanumGothic" w:eastAsia="NanumGothic" w:hAnsi="NanumGothic" w:cs="Arial Unicode MS" w:hint="eastAsia"/>
                <w:u w:val="single"/>
                <w:lang w:eastAsia="ko-KR"/>
              </w:rPr>
              <w:t>비교회 직위에서 사역하는 모든 목사는</w:t>
            </w:r>
            <w:r w:rsidR="002142EA" w:rsidRPr="00842F1E">
              <w:rPr>
                <w:rFonts w:ascii="NanumGothic" w:eastAsia="NanumGothic" w:hAnsi="NanumGothic" w:cs="Arial Unicode MS" w:hint="eastAsia"/>
                <w:lang w:eastAsia="ko-KR"/>
              </w:rPr>
              <w:t>, 자신들이 직분자 서약 (Covenant for Officebearers</w:t>
            </w:r>
            <w:r w:rsidR="00662DA2" w:rsidRPr="00842F1E">
              <w:rPr>
                <w:rFonts w:ascii="NanumGothic" w:eastAsia="NanumGothic" w:hAnsi="NanumGothic" w:cs="Arial Unicode MS" w:hint="eastAsia"/>
                <w:lang w:eastAsia="ko-KR"/>
              </w:rPr>
              <w:t xml:space="preserve">)에 사인하고 </w:t>
            </w:r>
            <w:r w:rsidR="00410E96" w:rsidRPr="00842F1E">
              <w:rPr>
                <w:rFonts w:ascii="NanumGothic" w:eastAsia="NanumGothic" w:hAnsi="NanumGothic" w:cs="Arial Unicode MS" w:hint="eastAsia"/>
                <w:lang w:eastAsia="ko-KR"/>
              </w:rPr>
              <w:t>행동양식 (Code of Conduct)에 규정된 바에 따라,</w:t>
            </w:r>
            <w:r w:rsidR="009D5341" w:rsidRPr="00842F1E">
              <w:rPr>
                <w:rFonts w:ascii="NanumGothic" w:eastAsia="NanumGothic" w:hAnsi="NanumGothic" w:cs="Arial Unicode MS" w:hint="eastAsia"/>
                <w:lang w:eastAsia="ko-KR"/>
              </w:rPr>
              <w:t xml:space="preserve"> CRC의 신앙과 삶의 기준을 </w:t>
            </w:r>
            <w:r w:rsidR="009D5341" w:rsidRPr="00842F1E">
              <w:rPr>
                <w:rFonts w:ascii="NanumGothic" w:eastAsia="NanumGothic" w:hAnsi="NanumGothic" w:cs="Arial Unicode MS" w:hint="eastAsia"/>
                <w:u w:val="single"/>
                <w:lang w:eastAsia="ko-KR"/>
              </w:rPr>
              <w:t>준수한다</w:t>
            </w:r>
            <w:r w:rsidR="009D5341" w:rsidRPr="00842F1E">
              <w:rPr>
                <w:rFonts w:ascii="NanumGothic" w:eastAsia="NanumGothic" w:hAnsi="NanumGothic" w:cs="Arial Unicode MS" w:hint="eastAsia"/>
                <w:lang w:eastAsia="ko-KR"/>
              </w:rPr>
              <w:t>.</w:t>
            </w:r>
          </w:p>
        </w:tc>
      </w:tr>
      <w:tr w:rsidR="00B82054" w:rsidRPr="00842F1E" w14:paraId="71E05D8B" w14:textId="77777777" w:rsidTr="005B2D6D">
        <w:tc>
          <w:tcPr>
            <w:tcW w:w="5760" w:type="dxa"/>
            <w:shd w:val="clear" w:color="auto" w:fill="EFEFEF"/>
            <w:tcMar>
              <w:top w:w="100" w:type="dxa"/>
              <w:left w:w="100" w:type="dxa"/>
              <w:bottom w:w="100" w:type="dxa"/>
              <w:right w:w="100" w:type="dxa"/>
            </w:tcMar>
          </w:tcPr>
          <w:p w14:paraId="7997F0F0" w14:textId="50A9F4AC" w:rsidR="00B82054" w:rsidRPr="00842F1E" w:rsidRDefault="00B82054" w:rsidP="00B82054">
            <w:pPr>
              <w:spacing w:line="240" w:lineRule="auto"/>
            </w:pPr>
            <w:r w:rsidRPr="00842F1E">
              <w:rPr>
                <w:i/>
                <w:iCs/>
                <w:color w:val="000000"/>
                <w:lang w:val="en-US"/>
              </w:rPr>
              <w:t>Note:</w:t>
            </w:r>
            <w:r w:rsidRPr="00842F1E">
              <w:rPr>
                <w:color w:val="000000"/>
                <w:lang w:val="en-US"/>
              </w:rPr>
              <w:t xml:space="preserve"> The changes to be considered by Synod 2025 will include the removal of Supplement, Article 13-c, which has been adapted to become part of Supplement, Article 12.</w:t>
            </w:r>
          </w:p>
        </w:tc>
        <w:tc>
          <w:tcPr>
            <w:tcW w:w="7131" w:type="dxa"/>
            <w:gridSpan w:val="2"/>
            <w:shd w:val="clear" w:color="auto" w:fill="EFEFEF"/>
          </w:tcPr>
          <w:p w14:paraId="55031242" w14:textId="7B49E53E" w:rsidR="00B82054" w:rsidRPr="00842F1E" w:rsidRDefault="004B72DF" w:rsidP="00B82054">
            <w:pPr>
              <w:pStyle w:val="Normal1"/>
              <w:keepNext/>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w:t>
            </w:r>
            <w:r w:rsidR="00B975DF" w:rsidRPr="00842F1E">
              <w:rPr>
                <w:rFonts w:ascii="NanumGothic" w:eastAsia="NanumGothic" w:hAnsi="NanumGothic" w:cs="Arial Unicode MS" w:hint="eastAsia"/>
                <w:lang w:eastAsia="ko-KR"/>
              </w:rPr>
              <w:t>2025년도 총회에서 결정할 변경사항</w:t>
            </w:r>
            <w:r w:rsidR="00B10D1B" w:rsidRPr="00842F1E">
              <w:rPr>
                <w:rFonts w:ascii="NanumGothic" w:eastAsia="NanumGothic" w:hAnsi="NanumGothic" w:cs="Arial Unicode MS" w:hint="eastAsia"/>
                <w:lang w:eastAsia="ko-KR"/>
              </w:rPr>
              <w:t xml:space="preserve">은 </w:t>
            </w:r>
            <w:r w:rsidR="001940CC" w:rsidRPr="00842F1E">
              <w:rPr>
                <w:rFonts w:ascii="NanumGothic" w:eastAsia="NanumGothic" w:hAnsi="NanumGothic" w:cs="Arial Unicode MS" w:hint="eastAsia"/>
                <w:lang w:eastAsia="ko-KR"/>
              </w:rPr>
              <w:t>보칙12조</w:t>
            </w:r>
            <w:r w:rsidR="0005204D" w:rsidRPr="00842F1E">
              <w:rPr>
                <w:rFonts w:ascii="NanumGothic" w:eastAsia="NanumGothic" w:hAnsi="NanumGothic" w:cs="Arial Unicode MS" w:hint="eastAsia"/>
                <w:lang w:eastAsia="ko-KR"/>
              </w:rPr>
              <w:t>의 일부로 변경</w:t>
            </w:r>
            <w:r w:rsidR="00851D46" w:rsidRPr="00842F1E">
              <w:rPr>
                <w:rFonts w:ascii="NanumGothic" w:eastAsia="NanumGothic" w:hAnsi="NanumGothic" w:cs="Arial Unicode MS" w:hint="eastAsia"/>
                <w:lang w:eastAsia="ko-KR"/>
              </w:rPr>
              <w:t>되므로 삭제된</w:t>
            </w:r>
            <w:r w:rsidR="00B975DF" w:rsidRPr="00842F1E">
              <w:rPr>
                <w:rFonts w:ascii="NanumGothic" w:eastAsia="NanumGothic" w:hAnsi="NanumGothic" w:cs="Arial Unicode MS" w:hint="eastAsia"/>
                <w:lang w:eastAsia="ko-KR"/>
              </w:rPr>
              <w:t xml:space="preserve"> </w:t>
            </w:r>
            <w:r w:rsidR="00B10D1B" w:rsidRPr="00842F1E">
              <w:rPr>
                <w:rFonts w:ascii="NanumGothic" w:eastAsia="NanumGothic" w:hAnsi="NanumGothic" w:cs="Arial Unicode MS" w:hint="eastAsia"/>
                <w:lang w:eastAsia="ko-KR"/>
              </w:rPr>
              <w:t>보칙 13-c를 포함한다.</w:t>
            </w:r>
          </w:p>
        </w:tc>
      </w:tr>
      <w:tr w:rsidR="008B0B88" w:rsidRPr="00842F1E" w14:paraId="1E711B7F" w14:textId="77777777" w:rsidTr="005B2D6D">
        <w:tc>
          <w:tcPr>
            <w:tcW w:w="5760" w:type="dxa"/>
            <w:shd w:val="clear" w:color="auto" w:fill="EFEFEF"/>
            <w:tcMar>
              <w:top w:w="100" w:type="dxa"/>
              <w:left w:w="100" w:type="dxa"/>
              <w:bottom w:w="100" w:type="dxa"/>
              <w:right w:w="100" w:type="dxa"/>
            </w:tcMar>
          </w:tcPr>
          <w:p w14:paraId="169FC669" w14:textId="77777777" w:rsidR="008B0B88" w:rsidRPr="00842F1E" w:rsidRDefault="008B0B88" w:rsidP="008B0B88">
            <w:pPr>
              <w:pStyle w:val="Heading3"/>
              <w:spacing w:before="120" w:after="60"/>
            </w:pPr>
            <w:bookmarkStart w:id="98" w:name="_udkdpi6k7462" w:colFirst="0" w:colLast="0"/>
            <w:bookmarkEnd w:id="98"/>
            <w:r w:rsidRPr="00842F1E">
              <w:t>Supplement, Article 13-c</w:t>
            </w:r>
          </w:p>
        </w:tc>
        <w:tc>
          <w:tcPr>
            <w:tcW w:w="7131" w:type="dxa"/>
            <w:gridSpan w:val="2"/>
            <w:shd w:val="clear" w:color="auto" w:fill="EFEFEF"/>
          </w:tcPr>
          <w:p w14:paraId="63D9C648" w14:textId="75EACDE8" w:rsidR="008B0B88" w:rsidRPr="00842F1E" w:rsidRDefault="008B0B88" w:rsidP="008B0B88">
            <w:pPr>
              <w:pStyle w:val="Heading3"/>
              <w:spacing w:before="120" w:after="60"/>
              <w:rPr>
                <w:rFonts w:asciiTheme="minorEastAsia" w:hAnsiTheme="minorEastAsia" w:cs="Malgun Gothic Semilight"/>
                <w:lang w:eastAsia="ko-KR"/>
              </w:rPr>
            </w:pPr>
            <w:r w:rsidRPr="00842F1E">
              <w:rPr>
                <w:rFonts w:ascii="NanumGothic" w:eastAsia="NanumGothic" w:hAnsi="NanumGothic" w:cs="Arial Unicode MS"/>
              </w:rPr>
              <w:t>보칙, 13</w:t>
            </w:r>
            <w:r w:rsidR="00C651F1" w:rsidRPr="00842F1E">
              <w:rPr>
                <w:rFonts w:ascii="NanumGothic" w:eastAsia="NanumGothic" w:hAnsi="NanumGothic" w:cs="Arial Unicode MS" w:hint="eastAsia"/>
                <w:lang w:eastAsia="ko-KR"/>
              </w:rPr>
              <w:t>-</w:t>
            </w:r>
            <w:r w:rsidRPr="00842F1E">
              <w:rPr>
                <w:rFonts w:ascii="NanumGothic" w:eastAsia="NanumGothic" w:hAnsi="NanumGothic" w:cs="Arial Unicode MS"/>
              </w:rPr>
              <w:t>c</w:t>
            </w:r>
          </w:p>
        </w:tc>
        <w:bookmarkStart w:id="99" w:name="_bcyy0tsw04tr" w:colFirst="0" w:colLast="0"/>
        <w:bookmarkEnd w:id="99"/>
      </w:tr>
      <w:tr w:rsidR="008B0B88" w:rsidRPr="00842F1E" w14:paraId="1CB1BE51" w14:textId="77777777" w:rsidTr="005B2D6D">
        <w:tc>
          <w:tcPr>
            <w:tcW w:w="5760" w:type="dxa"/>
            <w:shd w:val="clear" w:color="auto" w:fill="EFEFEF"/>
            <w:tcMar>
              <w:top w:w="100" w:type="dxa"/>
              <w:left w:w="100" w:type="dxa"/>
              <w:bottom w:w="100" w:type="dxa"/>
              <w:right w:w="100" w:type="dxa"/>
            </w:tcMar>
          </w:tcPr>
          <w:p w14:paraId="7438AAC1" w14:textId="77777777" w:rsidR="008B0B88" w:rsidRPr="00842F1E" w:rsidRDefault="008B0B88" w:rsidP="008B0B88">
            <w:pPr>
              <w:pStyle w:val="Heading4"/>
              <w:spacing w:before="0"/>
              <w:rPr>
                <w:color w:val="1155CC"/>
                <w:u w:val="single"/>
              </w:rPr>
            </w:pPr>
            <w:bookmarkStart w:id="100" w:name="_a0zfl2yrhfun" w:colFirst="0" w:colLast="0"/>
            <w:bookmarkEnd w:id="100"/>
            <w:r w:rsidRPr="00842F1E">
              <w:t>Regulations Pertaining to Article 13-c of the Church Order</w:t>
            </w:r>
            <w:hyperlink r:id="rId20" w:history="1"/>
          </w:p>
        </w:tc>
        <w:tc>
          <w:tcPr>
            <w:tcW w:w="7131" w:type="dxa"/>
            <w:gridSpan w:val="2"/>
            <w:shd w:val="clear" w:color="auto" w:fill="EFEFEF"/>
          </w:tcPr>
          <w:p w14:paraId="61ABF5AE" w14:textId="4BEA44FA" w:rsidR="008B0B88" w:rsidRPr="00842F1E" w:rsidRDefault="008B0B88" w:rsidP="008B0B88">
            <w:pPr>
              <w:pStyle w:val="Heading4"/>
              <w:spacing w:before="0"/>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교회헌법 13</w:t>
            </w:r>
            <w:r w:rsidR="00C651F1" w:rsidRPr="00842F1E">
              <w:rPr>
                <w:rFonts w:ascii="NanumGothic" w:eastAsia="NanumGothic" w:hAnsi="NanumGothic" w:cs="Arial Unicode MS" w:hint="eastAsia"/>
                <w:b/>
                <w:i w:val="0"/>
                <w:color w:val="000000"/>
                <w:lang w:eastAsia="ko-KR"/>
              </w:rPr>
              <w:t>-</w:t>
            </w:r>
            <w:r w:rsidRPr="00842F1E">
              <w:rPr>
                <w:rFonts w:ascii="NanumGothic" w:eastAsia="NanumGothic" w:hAnsi="NanumGothic" w:cs="Arial Unicode MS"/>
                <w:b/>
                <w:i w:val="0"/>
                <w:color w:val="000000"/>
                <w:lang w:eastAsia="ko-KR"/>
              </w:rPr>
              <w:t>c에 관한 규칙</w:t>
            </w:r>
          </w:p>
        </w:tc>
        <w:bookmarkStart w:id="101" w:name="_syfqpg829oyd" w:colFirst="0" w:colLast="0"/>
        <w:bookmarkEnd w:id="101"/>
      </w:tr>
      <w:tr w:rsidR="008B0B88" w:rsidRPr="00842F1E" w14:paraId="65E0036B" w14:textId="77777777" w:rsidTr="005B2D6D">
        <w:tc>
          <w:tcPr>
            <w:tcW w:w="5760" w:type="dxa"/>
            <w:shd w:val="clear" w:color="auto" w:fill="EFEFEF"/>
            <w:tcMar>
              <w:top w:w="100" w:type="dxa"/>
              <w:left w:w="100" w:type="dxa"/>
              <w:bottom w:w="100" w:type="dxa"/>
              <w:right w:w="100" w:type="dxa"/>
            </w:tcMar>
          </w:tcPr>
          <w:p w14:paraId="69DEDF86" w14:textId="77777777" w:rsidR="008B0B88" w:rsidRPr="00842F1E" w:rsidRDefault="008B0B88" w:rsidP="008B0B88">
            <w:pPr>
              <w:spacing w:line="240" w:lineRule="auto"/>
            </w:pPr>
            <w:r w:rsidRPr="00842F1E">
              <w:t>A minister whose service is requested by a congregation outside the Christian Reformed Church may be loaned temporarily to serve such a church while still retaining ministerial status in the Christian Reformed Church in keeping with the following regulations:</w:t>
            </w:r>
          </w:p>
        </w:tc>
        <w:tc>
          <w:tcPr>
            <w:tcW w:w="7131" w:type="dxa"/>
            <w:gridSpan w:val="2"/>
            <w:shd w:val="clear" w:color="auto" w:fill="EFEFEF"/>
          </w:tcPr>
          <w:p w14:paraId="2F0E7158" w14:textId="4D4515CB" w:rsidR="008B0B88" w:rsidRPr="00842F1E" w:rsidRDefault="0077019D"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CRC</w:t>
            </w:r>
            <w:r w:rsidR="008B0B88" w:rsidRPr="00842F1E">
              <w:rPr>
                <w:rFonts w:ascii="NanumGothic" w:eastAsia="NanumGothic" w:hAnsi="NanumGothic" w:cs="Arial Unicode MS"/>
                <w:lang w:eastAsia="ko-KR"/>
              </w:rPr>
              <w:t xml:space="preserve"> 교단 소속이 아닌 교회로부터 요청을 받은 목사는 임시로 타교단 교회에</w:t>
            </w:r>
            <w:r w:rsidR="00DD0B2C" w:rsidRPr="00842F1E">
              <w:rPr>
                <w:rFonts w:ascii="NanumGothic" w:eastAsia="NanumGothic" w:hAnsi="NanumGothic" w:cs="Arial Unicode MS" w:hint="eastAsia"/>
                <w:lang w:eastAsia="ko-KR"/>
              </w:rPr>
              <w:t xml:space="preserve"> 대여</w:t>
            </w:r>
            <w:r w:rsidR="00E86F5D" w:rsidRPr="00842F1E">
              <w:rPr>
                <w:rFonts w:ascii="NanumGothic" w:eastAsia="NanumGothic" w:hAnsi="NanumGothic" w:cs="Arial Unicode MS"/>
                <w:lang w:eastAsia="ko-KR"/>
              </w:rPr>
              <w:t>되어</w:t>
            </w:r>
            <w:r w:rsidR="00E86F5D" w:rsidRPr="00842F1E">
              <w:rPr>
                <w:rFonts w:ascii="NanumGothic" w:eastAsia="NanumGothic" w:hAnsi="NanumGothic" w:cs="Arial Unicode MS" w:hint="eastAsia"/>
                <w:lang w:eastAsia="ko-KR"/>
              </w:rPr>
              <w:t xml:space="preserve"> 목회할</w:t>
            </w:r>
            <w:r w:rsidR="008B0B88" w:rsidRPr="00842F1E">
              <w:rPr>
                <w:rFonts w:ascii="NanumGothic" w:eastAsia="NanumGothic" w:hAnsi="NanumGothic" w:cs="Arial Unicode MS"/>
                <w:lang w:eastAsia="ko-KR"/>
              </w:rPr>
              <w:t xml:space="preserve"> 수 있다. 이러한 경우 그는 아래 규칙에 따라 본 교단 소속 목사직을 유지한다:</w:t>
            </w:r>
          </w:p>
        </w:tc>
      </w:tr>
      <w:tr w:rsidR="008B0B88" w:rsidRPr="00842F1E" w14:paraId="3CE54096" w14:textId="77777777" w:rsidTr="005B2D6D">
        <w:tc>
          <w:tcPr>
            <w:tcW w:w="5760" w:type="dxa"/>
            <w:shd w:val="clear" w:color="auto" w:fill="EFEFEF"/>
            <w:tcMar>
              <w:top w:w="100" w:type="dxa"/>
              <w:left w:w="100" w:type="dxa"/>
              <w:bottom w:w="100" w:type="dxa"/>
              <w:right w:w="100" w:type="dxa"/>
            </w:tcMar>
          </w:tcPr>
          <w:p w14:paraId="5DEFFB35" w14:textId="77777777" w:rsidR="008B0B88" w:rsidRPr="00842F1E" w:rsidRDefault="008B0B88" w:rsidP="008B0B88">
            <w:pPr>
              <w:spacing w:line="240" w:lineRule="auto"/>
            </w:pPr>
            <w:r w:rsidRPr="00842F1E">
              <w:lastRenderedPageBreak/>
              <w:t>a. The congregation seeking the services of the Christian Reformed minister is desirous of the Reformed faith and seriously contemplates affiliation with the Christian Reformed Church or some other Reformed denomination, or is already in a Reformed denomination and seeks to be strengthened in the Reformed faith.</w:t>
            </w:r>
          </w:p>
        </w:tc>
        <w:tc>
          <w:tcPr>
            <w:tcW w:w="7131" w:type="dxa"/>
            <w:gridSpan w:val="2"/>
            <w:shd w:val="clear" w:color="auto" w:fill="EFEFEF"/>
          </w:tcPr>
          <w:p w14:paraId="38ACF80C" w14:textId="1E37B9F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본 교단 목사의 사역을 요청하는 교회는 개혁 신앙을 추구하며, 본 교단이나 다른 개혁교단에 가입할 것을 진지하게 고려하거나, 혹은 이미 개혁 교단에 속해 있으면서 개혁 신앙을 굳게 지켜 나가야 한다.</w:t>
            </w:r>
          </w:p>
        </w:tc>
      </w:tr>
      <w:tr w:rsidR="008B0B88" w:rsidRPr="00842F1E" w14:paraId="279904A1" w14:textId="77777777" w:rsidTr="005B2D6D">
        <w:tc>
          <w:tcPr>
            <w:tcW w:w="5760" w:type="dxa"/>
            <w:shd w:val="clear" w:color="auto" w:fill="EFEFEF"/>
            <w:tcMar>
              <w:top w:w="100" w:type="dxa"/>
              <w:left w:w="100" w:type="dxa"/>
              <w:bottom w:w="100" w:type="dxa"/>
              <w:right w:w="100" w:type="dxa"/>
            </w:tcMar>
          </w:tcPr>
          <w:p w14:paraId="41EB9036" w14:textId="77777777" w:rsidR="008B0B88" w:rsidRPr="00842F1E" w:rsidRDefault="008B0B88" w:rsidP="008B0B88">
            <w:pPr>
              <w:spacing w:line="240" w:lineRule="auto"/>
            </w:pPr>
            <w:r w:rsidRPr="00842F1E">
              <w:t>b. The minister contemplating service in a nondenominational church acknowledges this as an opportunity to encourage such a church to affiliate with either the Christian Reformed Church or a Reformed denomination similar to the Christian Reformed Church.</w:t>
            </w:r>
          </w:p>
        </w:tc>
        <w:tc>
          <w:tcPr>
            <w:tcW w:w="7131" w:type="dxa"/>
            <w:gridSpan w:val="2"/>
            <w:shd w:val="clear" w:color="auto" w:fill="EFEFEF"/>
          </w:tcPr>
          <w:p w14:paraId="58222E7D" w14:textId="5AE58C12" w:rsidR="008B0B88" w:rsidRPr="00842F1E" w:rsidRDefault="008B0B88" w:rsidP="008B0B88">
            <w:pPr>
              <w:pStyle w:val="Heading4"/>
              <w:spacing w:before="0"/>
              <w:rPr>
                <w:rFonts w:asciiTheme="minorEastAsia" w:hAnsiTheme="minorEastAsia" w:cs="Malgun Gothic Semilight"/>
                <w:i w:val="0"/>
                <w:color w:val="auto"/>
                <w:lang w:eastAsia="ko-KR"/>
              </w:rPr>
            </w:pPr>
            <w:r w:rsidRPr="00842F1E">
              <w:rPr>
                <w:rFonts w:ascii="NanumGothic" w:eastAsia="NanumGothic" w:hAnsi="NanumGothic" w:cs="Arial Unicode MS"/>
                <w:i w:val="0"/>
                <w:color w:val="000000"/>
                <w:lang w:eastAsia="ko-KR"/>
              </w:rPr>
              <w:t>b. 초교파 교회에서 사역하려는 목사는 해당 교회를 본 교단에 가입시키거나 혹은, 적어도 북미주 개혁교회와 유사한 다른 개혁교단에의 가입을 고려하도록 권하는 기회로 여긴다.</w:t>
            </w:r>
          </w:p>
        </w:tc>
      </w:tr>
      <w:tr w:rsidR="00B82054" w:rsidRPr="00842F1E" w14:paraId="1C2E4C7B" w14:textId="77777777" w:rsidTr="005B2D6D">
        <w:tc>
          <w:tcPr>
            <w:tcW w:w="5760" w:type="dxa"/>
            <w:shd w:val="clear" w:color="auto" w:fill="EFEFEF"/>
            <w:tcMar>
              <w:top w:w="100" w:type="dxa"/>
              <w:left w:w="100" w:type="dxa"/>
              <w:bottom w:w="100" w:type="dxa"/>
              <w:right w:w="100" w:type="dxa"/>
            </w:tcMar>
          </w:tcPr>
          <w:p w14:paraId="34534E1C" w14:textId="789EC592" w:rsidR="00B82054" w:rsidRPr="00842F1E" w:rsidRDefault="00B82054" w:rsidP="00B82054">
            <w:pPr>
              <w:spacing w:line="240" w:lineRule="auto"/>
            </w:pPr>
            <w:r w:rsidRPr="00842F1E">
              <w:rPr>
                <w:rFonts w:eastAsia="Calibri"/>
              </w:rPr>
              <w:t>c. The duties of the minister are spiritual in character and directly related to the ministerial calling, and such duties do not conflict with the minister’s commitment to the faith and practice of the Christian Reformed Church as required by one’s signature to the Covenant for Officebearers and as articulated in the Code of Conduct.</w:t>
            </w:r>
          </w:p>
        </w:tc>
        <w:tc>
          <w:tcPr>
            <w:tcW w:w="7131" w:type="dxa"/>
            <w:gridSpan w:val="2"/>
            <w:shd w:val="clear" w:color="auto" w:fill="EFEFEF"/>
          </w:tcPr>
          <w:p w14:paraId="08DD41E5" w14:textId="6E61F7AB" w:rsidR="00B82054" w:rsidRPr="00842F1E" w:rsidRDefault="00B82054" w:rsidP="00B82054">
            <w:pPr>
              <w:pStyle w:val="Normal1"/>
              <w:spacing w:line="240" w:lineRule="auto"/>
              <w:rPr>
                <w:rFonts w:ascii="NanumGothic" w:eastAsia="NanumGothic" w:hAnsi="NanumGothic"/>
                <w:lang w:eastAsia="ko-KR"/>
              </w:rPr>
            </w:pPr>
            <w:r w:rsidRPr="00842F1E">
              <w:rPr>
                <w:rFonts w:ascii="NanumGothic" w:eastAsia="NanumGothic" w:hAnsi="NanumGothic" w:cs="Arial Unicode MS"/>
                <w:lang w:val="en-US" w:eastAsia="ko-KR"/>
              </w:rPr>
              <w:t xml:space="preserve">c. </w:t>
            </w:r>
            <w:r w:rsidRPr="00842F1E">
              <w:rPr>
                <w:rFonts w:ascii="NanumGothic" w:eastAsia="NanumGothic" w:hAnsi="NanumGothic" w:cs="Arial Unicode MS" w:hint="eastAsia"/>
                <w:lang w:val="en-US" w:eastAsia="ko-KR"/>
              </w:rPr>
              <w:t>목사의 직무는 영적인 성격이고 목사의 소명과 직결되므로,</w:t>
            </w:r>
            <w:r w:rsidRPr="00842F1E">
              <w:rPr>
                <w:rFonts w:ascii="NanumGothic" w:eastAsia="NanumGothic" w:hAnsi="NanumGothic" w:cs="Arial Unicode MS"/>
                <w:lang w:val="en-US" w:eastAsia="ko-KR"/>
              </w:rPr>
              <w:t xml:space="preserve"> </w:t>
            </w:r>
            <w:r w:rsidRPr="00842F1E">
              <w:rPr>
                <w:rFonts w:ascii="NanumGothic" w:eastAsia="NanumGothic" w:hAnsi="NanumGothic" w:cs="Arial Unicode MS" w:hint="eastAsia"/>
                <w:lang w:val="en-US" w:eastAsia="ko-KR"/>
              </w:rPr>
              <w:t>이러한 직무는 직분자서약</w:t>
            </w:r>
            <w:r w:rsidR="00E86F5D" w:rsidRPr="00842F1E">
              <w:rPr>
                <w:rFonts w:ascii="NanumGothic" w:eastAsia="NanumGothic" w:hAnsi="NanumGothic" w:cs="Arial Unicode MS" w:hint="eastAsia"/>
                <w:lang w:val="en-US" w:eastAsia="ko-KR"/>
              </w:rPr>
              <w:t xml:space="preserve"> </w:t>
            </w:r>
            <w:r w:rsidRPr="00842F1E">
              <w:rPr>
                <w:rFonts w:ascii="NanumGothic" w:eastAsia="NanumGothic" w:hAnsi="NanumGothic" w:cs="Arial Unicode MS"/>
                <w:lang w:eastAsia="ko-KR"/>
              </w:rPr>
              <w:t>(Covenant for Officebearers)에</w:t>
            </w:r>
          </w:p>
          <w:p w14:paraId="2B35AAA9" w14:textId="77777777" w:rsidR="00B82054" w:rsidRPr="00842F1E" w:rsidRDefault="00B82054" w:rsidP="00B82054">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서명했을 때 요구되는 본 교단의 신앙과 삶에 관한 목사의</w:t>
            </w:r>
          </w:p>
          <w:p w14:paraId="69EF0016" w14:textId="44E0DF46" w:rsidR="00B82054" w:rsidRPr="00842F1E" w:rsidRDefault="00B82054" w:rsidP="00B82054">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헌신</w:t>
            </w:r>
            <w:r w:rsidRPr="00842F1E">
              <w:rPr>
                <w:rFonts w:ascii="NanumGothic" w:eastAsia="NanumGothic" w:hAnsi="NanumGothic" w:cs="Arial Unicode MS" w:hint="eastAsia"/>
                <w:lang w:eastAsia="ko-KR"/>
              </w:rPr>
              <w:t xml:space="preserve"> 및 행동 강령에 명시된 것에 반하</w:t>
            </w:r>
            <w:r w:rsidRPr="00842F1E">
              <w:rPr>
                <w:rFonts w:ascii="NanumGothic" w:eastAsia="NanumGothic" w:hAnsi="NanumGothic" w:cs="Arial Unicode MS"/>
                <w:lang w:eastAsia="ko-KR"/>
              </w:rPr>
              <w:t>지 않아야 한다.</w:t>
            </w:r>
          </w:p>
        </w:tc>
      </w:tr>
      <w:tr w:rsidR="008B0B88" w:rsidRPr="00842F1E" w14:paraId="742088BA" w14:textId="77777777" w:rsidTr="005B2D6D">
        <w:tc>
          <w:tcPr>
            <w:tcW w:w="5760" w:type="dxa"/>
            <w:shd w:val="clear" w:color="auto" w:fill="EFEFEF"/>
            <w:tcMar>
              <w:top w:w="100" w:type="dxa"/>
              <w:left w:w="100" w:type="dxa"/>
              <w:bottom w:w="100" w:type="dxa"/>
              <w:right w:w="100" w:type="dxa"/>
            </w:tcMar>
          </w:tcPr>
          <w:p w14:paraId="3738D0E4" w14:textId="77777777" w:rsidR="008B0B88" w:rsidRPr="00842F1E" w:rsidRDefault="008B0B88" w:rsidP="008B0B88">
            <w:pPr>
              <w:spacing w:line="240" w:lineRule="auto"/>
            </w:pPr>
            <w:r w:rsidRPr="00842F1E">
              <w:t>d. If the congregation to be served is in close proximity to a Christian Reformed congregation of another classis, the approval of that classis shall be required, in addition to the approval of the classis of the minister’s calling church, and the synodical deputies.</w:t>
            </w:r>
          </w:p>
        </w:tc>
        <w:tc>
          <w:tcPr>
            <w:tcW w:w="7131" w:type="dxa"/>
            <w:gridSpan w:val="2"/>
            <w:shd w:val="clear" w:color="auto" w:fill="EFEFEF"/>
          </w:tcPr>
          <w:p w14:paraId="7A5F324D" w14:textId="391C1A8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해당 목사는 자신이 속한 교회의 노회와 총회감독의 승인을 얻어야 하며 사역을 요청한 타 교단 교회가 본 교단 소속의 이웃노회 산하 교회 근처에 있다면 해당 노회의 승인도 필요로 한다.</w:t>
            </w:r>
          </w:p>
        </w:tc>
      </w:tr>
      <w:tr w:rsidR="008B0B88" w:rsidRPr="00842F1E" w14:paraId="054B3351" w14:textId="77777777" w:rsidTr="005B2D6D">
        <w:tc>
          <w:tcPr>
            <w:tcW w:w="5760" w:type="dxa"/>
            <w:shd w:val="clear" w:color="auto" w:fill="EFEFEF"/>
            <w:tcMar>
              <w:top w:w="100" w:type="dxa"/>
              <w:left w:w="100" w:type="dxa"/>
              <w:bottom w:w="100" w:type="dxa"/>
              <w:right w:w="100" w:type="dxa"/>
            </w:tcMar>
          </w:tcPr>
          <w:p w14:paraId="1F2A4D18" w14:textId="77777777" w:rsidR="008B0B88" w:rsidRPr="00842F1E" w:rsidRDefault="008B0B88" w:rsidP="008B0B88">
            <w:pPr>
              <w:spacing w:line="240" w:lineRule="auto"/>
            </w:pPr>
            <w:r w:rsidRPr="00842F1E">
              <w:t>e. The loaning of such ministerial services may be for a period of time not to exceed two years. Extension of not more than two years each may be granted if circumstances warrant, with the approval of classis and the synodical deputies.</w:t>
            </w:r>
          </w:p>
        </w:tc>
        <w:tc>
          <w:tcPr>
            <w:tcW w:w="7131" w:type="dxa"/>
            <w:gridSpan w:val="2"/>
            <w:shd w:val="clear" w:color="auto" w:fill="EFEFEF"/>
          </w:tcPr>
          <w:p w14:paraId="3E731E84" w14:textId="01BCE2B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e. 목사를 타 교단에 </w:t>
            </w:r>
            <w:r w:rsidR="005D7AEA" w:rsidRPr="00842F1E">
              <w:rPr>
                <w:rFonts w:ascii="NanumGothic" w:eastAsia="NanumGothic" w:hAnsi="NanumGothic" w:cs="Arial Unicode MS" w:hint="eastAsia"/>
                <w:lang w:eastAsia="ko-KR"/>
              </w:rPr>
              <w:t>대여</w:t>
            </w:r>
            <w:r w:rsidRPr="00842F1E">
              <w:rPr>
                <w:rFonts w:ascii="NanumGothic" w:eastAsia="NanumGothic" w:hAnsi="NanumGothic" w:cs="Arial Unicode MS"/>
                <w:lang w:eastAsia="ko-KR"/>
              </w:rPr>
              <w:t>하는 기간은 2년을 초과할 수 없다. 필요하다면, 노회와 총회감독의 허락을 받아 매번 2년 미만씩 그 기간을 연장시킬 수 있다.</w:t>
            </w:r>
          </w:p>
        </w:tc>
      </w:tr>
      <w:tr w:rsidR="008B0B88" w:rsidRPr="00842F1E" w14:paraId="74680C67" w14:textId="77777777" w:rsidTr="005B2D6D">
        <w:tc>
          <w:tcPr>
            <w:tcW w:w="5760" w:type="dxa"/>
            <w:shd w:val="clear" w:color="auto" w:fill="EFEFEF"/>
            <w:tcMar>
              <w:top w:w="100" w:type="dxa"/>
              <w:left w:w="100" w:type="dxa"/>
              <w:bottom w:w="100" w:type="dxa"/>
              <w:right w:w="100" w:type="dxa"/>
            </w:tcMar>
          </w:tcPr>
          <w:p w14:paraId="30FC64A5" w14:textId="77777777" w:rsidR="008B0B88" w:rsidRPr="00842F1E" w:rsidRDefault="008B0B88" w:rsidP="008B0B88">
            <w:pPr>
              <w:spacing w:line="240" w:lineRule="auto"/>
            </w:pPr>
            <w:r w:rsidRPr="00842F1E">
              <w:t>f. Should the minister become subject to discipline, the non-Christian Reformed congregation which is being served shall have the right to suspend the minister from serving that church, but suspension from office and deposition may be applied only by the Christian Reformed Church.</w:t>
            </w:r>
          </w:p>
        </w:tc>
        <w:tc>
          <w:tcPr>
            <w:tcW w:w="7131" w:type="dxa"/>
            <w:gridSpan w:val="2"/>
            <w:shd w:val="clear" w:color="auto" w:fill="EFEFEF"/>
          </w:tcPr>
          <w:p w14:paraId="32078FDD" w14:textId="76BC234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해당 목사가 징계를 받게 될 경우, 그 목사가 사역하는 타 교단 교회는 그의 직무를 정지시킬 권리가 있다. 그러나 그 목사의 정직과 면직은 본 교단에 한한다.</w:t>
            </w:r>
          </w:p>
        </w:tc>
      </w:tr>
      <w:tr w:rsidR="008B0B88" w:rsidRPr="00842F1E" w14:paraId="79EFCD2E" w14:textId="77777777" w:rsidTr="005B2D6D">
        <w:tc>
          <w:tcPr>
            <w:tcW w:w="5760" w:type="dxa"/>
            <w:shd w:val="clear" w:color="auto" w:fill="EFEFEF"/>
            <w:tcMar>
              <w:top w:w="100" w:type="dxa"/>
              <w:left w:w="100" w:type="dxa"/>
              <w:bottom w:w="100" w:type="dxa"/>
              <w:right w:w="100" w:type="dxa"/>
            </w:tcMar>
          </w:tcPr>
          <w:p w14:paraId="56B0BB5C" w14:textId="77777777" w:rsidR="008B0B88" w:rsidRPr="00842F1E" w:rsidRDefault="008B0B88" w:rsidP="008B0B88">
            <w:pPr>
              <w:spacing w:line="240" w:lineRule="auto"/>
            </w:pPr>
            <w:r w:rsidRPr="00842F1E">
              <w:rPr>
                <w:lang w:eastAsia="ko-KR"/>
              </w:rPr>
              <w:lastRenderedPageBreak/>
              <w:t xml:space="preserve"> </w:t>
            </w:r>
            <w:r w:rsidRPr="00842F1E">
              <w:t>g. Continuation under the Christian Reformed Church Pension Plan shall require that the minister, or the non-Christian Reformed church which is being served, shall contribute to the ministers’ pension fund the amount which is determined annually by the Ministers’ Pension Funds committees for ministers serving in extraordinary positions outside of our denomination.</w:t>
            </w:r>
          </w:p>
        </w:tc>
        <w:tc>
          <w:tcPr>
            <w:tcW w:w="7131" w:type="dxa"/>
            <w:gridSpan w:val="2"/>
            <w:shd w:val="clear" w:color="auto" w:fill="EFEFEF"/>
          </w:tcPr>
          <w:p w14:paraId="59A9ECB8" w14:textId="2AA1446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본 교단 연금제도의 혜택을 유지하려면 목사 본인이나 그가 사역하는 타 교단 교회에서 그 목사의 부담금을 계속 납부해야 된다. 이 때 목사연금 기금위원회는 타 교단에 파견 나간 목사의 추가 부담금 액수를 정한다.</w:t>
            </w:r>
          </w:p>
        </w:tc>
      </w:tr>
      <w:tr w:rsidR="008B0B88" w:rsidRPr="00842F1E" w14:paraId="1339988A" w14:textId="77777777" w:rsidTr="005B2D6D">
        <w:tc>
          <w:tcPr>
            <w:tcW w:w="5760" w:type="dxa"/>
            <w:shd w:val="clear" w:color="auto" w:fill="EFEFEF"/>
            <w:tcMar>
              <w:top w:w="100" w:type="dxa"/>
              <w:left w:w="100" w:type="dxa"/>
              <w:bottom w:w="100" w:type="dxa"/>
              <w:right w:w="100" w:type="dxa"/>
            </w:tcMar>
          </w:tcPr>
          <w:p w14:paraId="7F9F457C" w14:textId="77777777" w:rsidR="008B0B88" w:rsidRPr="00842F1E" w:rsidRDefault="008B0B88" w:rsidP="008B0B88">
            <w:pPr>
              <w:spacing w:line="240" w:lineRule="auto"/>
              <w:jc w:val="right"/>
            </w:pPr>
            <w:r w:rsidRPr="00842F1E">
              <w:t>(</w:t>
            </w:r>
            <w:r w:rsidRPr="00842F1E">
              <w:rPr>
                <w:i/>
              </w:rPr>
              <w:t xml:space="preserve">Acts of Synod 1976, </w:t>
            </w:r>
            <w:r w:rsidRPr="00842F1E">
              <w:t>pp. 33-34)</w:t>
            </w:r>
          </w:p>
          <w:p w14:paraId="1C3995EB" w14:textId="77777777" w:rsidR="008B0B88" w:rsidRPr="00842F1E" w:rsidRDefault="008B0B88" w:rsidP="008B0B88">
            <w:pPr>
              <w:spacing w:line="240" w:lineRule="auto"/>
              <w:jc w:val="right"/>
            </w:pPr>
            <w:r w:rsidRPr="00842F1E">
              <w:t>(</w:t>
            </w:r>
            <w:r w:rsidRPr="00842F1E">
              <w:rPr>
                <w:i/>
              </w:rPr>
              <w:t>Acts of Synod 2011,</w:t>
            </w:r>
            <w:r w:rsidRPr="00842F1E">
              <w:t xml:space="preserve"> p. 872)</w:t>
            </w:r>
          </w:p>
        </w:tc>
        <w:tc>
          <w:tcPr>
            <w:tcW w:w="7131" w:type="dxa"/>
            <w:gridSpan w:val="2"/>
            <w:shd w:val="clear" w:color="auto" w:fill="EFEFEF"/>
          </w:tcPr>
          <w:p w14:paraId="07CA5B39" w14:textId="77777777" w:rsidR="008B0B88" w:rsidRPr="00842F1E" w:rsidRDefault="008B0B88" w:rsidP="008B0B88">
            <w:pPr>
              <w:pStyle w:val="Normal1"/>
              <w:keepNext/>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(1976 총회회의록, 33-34쪽)</w:t>
            </w:r>
          </w:p>
          <w:p w14:paraId="6A250979" w14:textId="791A3C78"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(2011총회회의록, 872쪽)</w:t>
            </w:r>
          </w:p>
        </w:tc>
      </w:tr>
      <w:tr w:rsidR="008B0B88" w:rsidRPr="00842F1E" w14:paraId="0AC94FA0" w14:textId="77777777" w:rsidTr="005B2D6D">
        <w:tc>
          <w:tcPr>
            <w:tcW w:w="5760" w:type="dxa"/>
            <w:shd w:val="clear" w:color="auto" w:fill="auto"/>
            <w:tcMar>
              <w:top w:w="100" w:type="dxa"/>
              <w:left w:w="100" w:type="dxa"/>
              <w:bottom w:w="100" w:type="dxa"/>
              <w:right w:w="100" w:type="dxa"/>
            </w:tcMar>
          </w:tcPr>
          <w:p w14:paraId="239DB2C9" w14:textId="77777777" w:rsidR="008B0B88" w:rsidRPr="00842F1E" w:rsidRDefault="008B0B88" w:rsidP="008B0B88">
            <w:pPr>
              <w:pStyle w:val="Heading3"/>
              <w:spacing w:before="120" w:after="60"/>
            </w:pPr>
            <w:bookmarkStart w:id="102" w:name="_u87h4sdo1bfs" w:colFirst="0" w:colLast="0"/>
            <w:bookmarkEnd w:id="102"/>
            <w:r w:rsidRPr="00842F1E">
              <w:t>Article 14</w:t>
            </w:r>
          </w:p>
        </w:tc>
        <w:tc>
          <w:tcPr>
            <w:tcW w:w="7131" w:type="dxa"/>
            <w:gridSpan w:val="2"/>
          </w:tcPr>
          <w:p w14:paraId="7613F082" w14:textId="7E8ED295" w:rsidR="008B0B88" w:rsidRPr="00842F1E" w:rsidRDefault="008B0B88" w:rsidP="008B0B88">
            <w:pPr>
              <w:pStyle w:val="Heading3"/>
              <w:spacing w:before="120" w:after="60"/>
              <w:rPr>
                <w:rFonts w:asciiTheme="minorEastAsia" w:hAnsiTheme="minorEastAsia" w:cs="Malgun Gothic Semilight"/>
                <w:lang w:eastAsia="ko-KR"/>
              </w:rPr>
            </w:pPr>
            <w:r w:rsidRPr="00842F1E">
              <w:rPr>
                <w:rFonts w:ascii="NanumGothic" w:eastAsia="NanumGothic" w:hAnsi="NanumGothic" w:cs="Arial Unicode MS"/>
              </w:rPr>
              <w:t>제 14조</w:t>
            </w:r>
          </w:p>
        </w:tc>
        <w:bookmarkStart w:id="103" w:name="_jbwsql43tx2b" w:colFirst="0" w:colLast="0"/>
        <w:bookmarkEnd w:id="103"/>
      </w:tr>
      <w:tr w:rsidR="008B0B88" w:rsidRPr="00842F1E" w14:paraId="0B97F4E3" w14:textId="77777777" w:rsidTr="005B2D6D">
        <w:tc>
          <w:tcPr>
            <w:tcW w:w="5760" w:type="dxa"/>
            <w:shd w:val="clear" w:color="auto" w:fill="auto"/>
            <w:tcMar>
              <w:top w:w="100" w:type="dxa"/>
              <w:left w:w="100" w:type="dxa"/>
              <w:bottom w:w="100" w:type="dxa"/>
              <w:right w:w="100" w:type="dxa"/>
            </w:tcMar>
          </w:tcPr>
          <w:p w14:paraId="68005FD9" w14:textId="77777777" w:rsidR="008B0B88" w:rsidRPr="00842F1E" w:rsidRDefault="008B0B88" w:rsidP="008B0B88">
            <w:pPr>
              <w:spacing w:line="240" w:lineRule="auto"/>
            </w:pPr>
            <w:r w:rsidRPr="00842F1E">
              <w:t>a. A minister of the Word shall not leave the congregation with which the minister is connected for another church without the consent of the council.</w:t>
            </w:r>
          </w:p>
        </w:tc>
        <w:tc>
          <w:tcPr>
            <w:tcW w:w="7131" w:type="dxa"/>
            <w:gridSpan w:val="2"/>
          </w:tcPr>
          <w:p w14:paraId="45E98DF2" w14:textId="48319C3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목사는 카운실의 동의없이 자신이 속한 교회를 떠나 타교회로 가서는 안된다.</w:t>
            </w:r>
          </w:p>
        </w:tc>
      </w:tr>
      <w:tr w:rsidR="008B0B88" w:rsidRPr="00842F1E" w14:paraId="499A4867" w14:textId="77777777" w:rsidTr="005B2D6D">
        <w:tc>
          <w:tcPr>
            <w:tcW w:w="5760" w:type="dxa"/>
            <w:shd w:val="clear" w:color="auto" w:fill="auto"/>
            <w:tcMar>
              <w:top w:w="100" w:type="dxa"/>
              <w:left w:w="100" w:type="dxa"/>
              <w:bottom w:w="100" w:type="dxa"/>
              <w:right w:w="100" w:type="dxa"/>
            </w:tcMar>
          </w:tcPr>
          <w:p w14:paraId="5F9A4CA7" w14:textId="77777777" w:rsidR="008B0B88" w:rsidRPr="00842F1E" w:rsidRDefault="008B0B88" w:rsidP="008B0B88">
            <w:pPr>
              <w:spacing w:line="240" w:lineRule="auto"/>
            </w:pPr>
            <w:r w:rsidRPr="00842F1E">
              <w:t>b. A minister of the Word who resigns from the ministry in the Christian Reformed Church to enter a ministry outside the denomination shall be released from office by the classis with an appropriate declaration reflecting the resigned minister’s status and with the concurring advice of the synodical deputies.</w:t>
            </w:r>
          </w:p>
        </w:tc>
        <w:tc>
          <w:tcPr>
            <w:tcW w:w="7131" w:type="dxa"/>
            <w:gridSpan w:val="2"/>
          </w:tcPr>
          <w:p w14:paraId="4C9F6693" w14:textId="3243783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본 교단의 목사가 타 교단에서 사역하기 위하여 본 교단으로부터 사임하고자 할 때는, 사임하는 목사에 대해서 규정한 절차를 따라 노회가 선언한 뒤에야 교단을 떠날 수 있다. 이 때에도 총회감독의 동의가 필요하다. </w:t>
            </w:r>
          </w:p>
        </w:tc>
      </w:tr>
      <w:tr w:rsidR="008B0B88" w:rsidRPr="00842F1E" w14:paraId="3818BE34" w14:textId="77777777" w:rsidTr="005B2D6D">
        <w:tc>
          <w:tcPr>
            <w:tcW w:w="5760" w:type="dxa"/>
            <w:shd w:val="clear" w:color="auto" w:fill="auto"/>
            <w:tcMar>
              <w:top w:w="100" w:type="dxa"/>
              <w:left w:w="100" w:type="dxa"/>
              <w:bottom w:w="100" w:type="dxa"/>
              <w:right w:w="100" w:type="dxa"/>
            </w:tcMar>
          </w:tcPr>
          <w:p w14:paraId="3ED865F1" w14:textId="77777777" w:rsidR="008B0B88" w:rsidRPr="00842F1E" w:rsidRDefault="008B0B88" w:rsidP="008B0B88">
            <w:pPr>
              <w:spacing w:line="240" w:lineRule="auto"/>
              <w:jc w:val="right"/>
            </w:pPr>
            <w:r w:rsidRPr="00842F1E">
              <w:t>—Cf. Supplement, Article 14-b</w:t>
            </w:r>
          </w:p>
        </w:tc>
        <w:tc>
          <w:tcPr>
            <w:tcW w:w="7131" w:type="dxa"/>
            <w:gridSpan w:val="2"/>
          </w:tcPr>
          <w:p w14:paraId="17BF16A0" w14:textId="4BD352D2"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w:t>
            </w:r>
            <w:r w:rsidR="00814816" w:rsidRPr="00842F1E">
              <w:rPr>
                <w:rFonts w:ascii="NanumGothic" w:eastAsia="NanumGothic" w:hAnsi="NanumGothic" w:cs="Arial Unicode MS"/>
              </w:rPr>
              <w:t>참조</w:t>
            </w:r>
            <w:r w:rsidR="00814816" w:rsidRPr="00842F1E">
              <w:rPr>
                <w:rFonts w:ascii="NanumGothic" w:eastAsia="NanumGothic" w:hAnsi="NanumGothic" w:cs="Arial Unicode MS" w:hint="eastAsia"/>
                <w:lang w:eastAsia="ko-KR"/>
              </w:rPr>
              <w:t>, 보칙, 1</w:t>
            </w:r>
            <w:r w:rsidRPr="00842F1E">
              <w:rPr>
                <w:rFonts w:ascii="NanumGothic" w:eastAsia="NanumGothic" w:hAnsi="NanumGothic" w:cs="Arial Unicode MS"/>
              </w:rPr>
              <w:t>4</w:t>
            </w:r>
            <w:r w:rsidR="00814816"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tc>
      </w:tr>
      <w:tr w:rsidR="008B0B88" w:rsidRPr="00842F1E" w14:paraId="0773D03D" w14:textId="77777777" w:rsidTr="005B2D6D">
        <w:tc>
          <w:tcPr>
            <w:tcW w:w="5760" w:type="dxa"/>
            <w:shd w:val="clear" w:color="auto" w:fill="auto"/>
            <w:tcMar>
              <w:top w:w="100" w:type="dxa"/>
              <w:left w:w="100" w:type="dxa"/>
              <w:bottom w:w="100" w:type="dxa"/>
              <w:right w:w="100" w:type="dxa"/>
            </w:tcMar>
          </w:tcPr>
          <w:p w14:paraId="2845B346" w14:textId="77777777" w:rsidR="008B0B88" w:rsidRPr="00842F1E" w:rsidRDefault="008B0B88" w:rsidP="008B0B88">
            <w:pPr>
              <w:spacing w:line="240" w:lineRule="auto"/>
            </w:pPr>
            <w:r w:rsidRPr="00842F1E">
              <w:t>c. A minister of the Word, once lawfully called, may not forsake the office. A minister may, however, be released from office to enter upon a non--ministerial vocation for such weighty reasons as shall receive the approval of the classis with the concurring advice of the synodical deputies.</w:t>
            </w:r>
          </w:p>
        </w:tc>
        <w:tc>
          <w:tcPr>
            <w:tcW w:w="7131" w:type="dxa"/>
            <w:gridSpan w:val="2"/>
          </w:tcPr>
          <w:p w14:paraId="0EBDDE57" w14:textId="10D45F7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목사는 합법적으로 청빙을 받은 후 그 직분을 임의로 버려서는 안된다. 그러나 노회의 승인과 총회감독의 동의를 얻을만한 중대한 이유가 있으면 목회직이 아닌 다른 직업을 갖도록 그 직분에서 해직될 수 있다.</w:t>
            </w:r>
          </w:p>
        </w:tc>
      </w:tr>
      <w:tr w:rsidR="008B0B88" w:rsidRPr="00842F1E" w14:paraId="12E02377" w14:textId="77777777" w:rsidTr="005B2D6D">
        <w:tc>
          <w:tcPr>
            <w:tcW w:w="5760" w:type="dxa"/>
            <w:shd w:val="clear" w:color="auto" w:fill="auto"/>
            <w:tcMar>
              <w:top w:w="100" w:type="dxa"/>
              <w:left w:w="100" w:type="dxa"/>
              <w:bottom w:w="100" w:type="dxa"/>
              <w:right w:w="100" w:type="dxa"/>
            </w:tcMar>
          </w:tcPr>
          <w:p w14:paraId="0108605F" w14:textId="77777777" w:rsidR="008B0B88" w:rsidRPr="00842F1E" w:rsidRDefault="008B0B88" w:rsidP="008B0B88">
            <w:pPr>
              <w:spacing w:after="100"/>
              <w:jc w:val="right"/>
            </w:pPr>
            <w:r w:rsidRPr="00842F1E">
              <w:t>—Cf. Supplement, Article 14-c</w:t>
            </w:r>
          </w:p>
        </w:tc>
        <w:tc>
          <w:tcPr>
            <w:tcW w:w="7131" w:type="dxa"/>
            <w:gridSpan w:val="2"/>
          </w:tcPr>
          <w:p w14:paraId="288AA1A1" w14:textId="64A146A0"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814816" w:rsidRPr="00842F1E">
              <w:rPr>
                <w:rFonts w:ascii="NanumGothic" w:eastAsia="NanumGothic" w:hAnsi="NanumGothic" w:cs="Arial Unicode MS"/>
              </w:rPr>
              <w:t>참조</w:t>
            </w:r>
            <w:r w:rsidR="00814816" w:rsidRPr="00842F1E">
              <w:rPr>
                <w:rFonts w:ascii="NanumGothic" w:eastAsia="NanumGothic" w:hAnsi="NanumGothic" w:cs="Arial Unicode MS" w:hint="eastAsia"/>
                <w:lang w:eastAsia="ko-KR"/>
              </w:rPr>
              <w:t>,</w:t>
            </w:r>
            <w:r w:rsidR="00762BA6" w:rsidRPr="00842F1E">
              <w:rPr>
                <w:rFonts w:ascii="NanumGothic" w:eastAsia="NanumGothic" w:hAnsi="NanumGothic" w:cs="Arial Unicode MS" w:hint="eastAsia"/>
                <w:lang w:eastAsia="ko-KR"/>
              </w:rPr>
              <w:t xml:space="preserve"> 보칙,</w:t>
            </w:r>
            <w:r w:rsidR="00814816"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14</w:t>
            </w:r>
            <w:r w:rsidR="00814816"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c </w:t>
            </w:r>
          </w:p>
        </w:tc>
      </w:tr>
      <w:tr w:rsidR="008B0B88" w:rsidRPr="00842F1E" w14:paraId="3C246492" w14:textId="77777777" w:rsidTr="005B2D6D">
        <w:tc>
          <w:tcPr>
            <w:tcW w:w="5760" w:type="dxa"/>
            <w:shd w:val="clear" w:color="auto" w:fill="auto"/>
            <w:tcMar>
              <w:top w:w="100" w:type="dxa"/>
              <w:left w:w="100" w:type="dxa"/>
              <w:bottom w:w="100" w:type="dxa"/>
              <w:right w:w="100" w:type="dxa"/>
            </w:tcMar>
          </w:tcPr>
          <w:p w14:paraId="47F07F05" w14:textId="3D1222D3" w:rsidR="008B0B88" w:rsidRPr="00842F1E" w:rsidRDefault="008B0B88" w:rsidP="008B0B88">
            <w:pPr>
              <w:spacing w:line="240" w:lineRule="auto"/>
            </w:pPr>
            <w:r w:rsidRPr="00842F1E">
              <w:t xml:space="preserve">d. </w:t>
            </w:r>
            <w:r w:rsidRPr="00842F1E">
              <w:rPr>
                <w:rFonts w:eastAsia="Calibri"/>
              </w:rPr>
              <w:t xml:space="preserve">A minister of the Word who has entered upon a vocation which classis judges to be non-ministerial and forsakes the calling of a minister of the Word shall be released from office within one year of that judgment. </w:t>
            </w:r>
            <w:r w:rsidRPr="00842F1E">
              <w:rPr>
                <w:rFonts w:eastAsia="Calibri"/>
              </w:rPr>
              <w:lastRenderedPageBreak/>
              <w:t>The concurring advice of the synodical deputies shall be obtained at the time of the judgment.</w:t>
            </w:r>
          </w:p>
        </w:tc>
        <w:tc>
          <w:tcPr>
            <w:tcW w:w="7131" w:type="dxa"/>
            <w:gridSpan w:val="2"/>
          </w:tcPr>
          <w:p w14:paraId="7045ADAB" w14:textId="4FC76576" w:rsidR="008B0B88" w:rsidRPr="00842F1E" w:rsidRDefault="008B0B88"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lastRenderedPageBreak/>
              <w:t xml:space="preserve">d. </w:t>
            </w:r>
            <w:r w:rsidRPr="00842F1E">
              <w:rPr>
                <w:rFonts w:ascii="NanumGothic" w:eastAsia="NanumGothic" w:hAnsi="NanumGothic" w:cs="Arial Unicode MS" w:hint="eastAsia"/>
                <w:lang w:eastAsia="ko-KR"/>
              </w:rPr>
              <w:t xml:space="preserve">말씀 사역자가 택한 직업이 </w:t>
            </w:r>
            <w:r w:rsidRPr="00842F1E">
              <w:rPr>
                <w:rFonts w:ascii="NanumGothic" w:eastAsia="NanumGothic" w:hAnsi="NanumGothic" w:cs="Arial Unicode MS"/>
                <w:lang w:eastAsia="ko-KR"/>
              </w:rPr>
              <w:t>목회직이 아니</w:t>
            </w:r>
            <w:r w:rsidRPr="00842F1E">
              <w:rPr>
                <w:rFonts w:ascii="NanumGothic" w:eastAsia="NanumGothic" w:hAnsi="NanumGothic" w:cs="Arial Unicode MS" w:hint="eastAsia"/>
                <w:lang w:eastAsia="ko-KR"/>
              </w:rPr>
              <w:t>며 말씀 사역자의 소명을 져버리는 직업이라고</w:t>
            </w:r>
            <w:r w:rsidRPr="00842F1E">
              <w:rPr>
                <w:rFonts w:ascii="NanumGothic" w:eastAsia="NanumGothic" w:hAnsi="NanumGothic" w:cs="Arial Unicode MS"/>
                <w:lang w:eastAsia="ko-KR"/>
              </w:rPr>
              <w:t xml:space="preserve"> 노회가 </w:t>
            </w:r>
            <w:r w:rsidRPr="00842F1E">
              <w:rPr>
                <w:rFonts w:ascii="NanumGothic" w:eastAsia="NanumGothic" w:hAnsi="NanumGothic" w:cs="Arial Unicode MS" w:hint="eastAsia"/>
                <w:lang w:eastAsia="ko-KR"/>
              </w:rPr>
              <w:t>판단할 경우</w:t>
            </w:r>
            <w:r w:rsidRPr="00842F1E">
              <w:rPr>
                <w:rFonts w:ascii="NanumGothic" w:eastAsia="NanumGothic" w:hAnsi="NanumGothic" w:cs="Arial Unicode MS"/>
                <w:lang w:eastAsia="ko-KR"/>
              </w:rPr>
              <w:t xml:space="preserve">, 그 판단이 있은 지 일 년 이내에 </w:t>
            </w:r>
            <w:r w:rsidRPr="00842F1E">
              <w:rPr>
                <w:rFonts w:ascii="NanumGothic" w:eastAsia="NanumGothic" w:hAnsi="NanumGothic" w:cs="Arial Unicode MS"/>
                <w:lang w:eastAsia="ko-KR"/>
              </w:rPr>
              <w:lastRenderedPageBreak/>
              <w:t>해직될 것이다. 노회에서 판단을 내릴 때에는 총회감독의 동의를 얻어야 한다.</w:t>
            </w:r>
          </w:p>
        </w:tc>
      </w:tr>
      <w:tr w:rsidR="008B0B88" w:rsidRPr="00842F1E" w14:paraId="7A5B643B" w14:textId="77777777" w:rsidTr="005B2D6D">
        <w:tc>
          <w:tcPr>
            <w:tcW w:w="5760" w:type="dxa"/>
            <w:shd w:val="clear" w:color="auto" w:fill="auto"/>
            <w:tcMar>
              <w:top w:w="100" w:type="dxa"/>
              <w:left w:w="100" w:type="dxa"/>
              <w:bottom w:w="100" w:type="dxa"/>
              <w:right w:w="100" w:type="dxa"/>
            </w:tcMar>
          </w:tcPr>
          <w:p w14:paraId="2B47B735" w14:textId="77777777" w:rsidR="008B0B88" w:rsidRPr="00842F1E" w:rsidRDefault="008B0B88" w:rsidP="008B0B88">
            <w:pPr>
              <w:spacing w:line="240" w:lineRule="auto"/>
            </w:pPr>
            <w:r w:rsidRPr="00842F1E">
              <w:lastRenderedPageBreak/>
              <w:t>e. A former minister of the Word who was released from office may be declared eligible for call upon approval of the classis by which such action was taken, with the concurring advice of the synodical deputies. The classis, in the presence of the deputies, shall conduct an interview that examines the circumstances surrounding the release and the renewed desire to serve in ministry. Upon acceptance of a call, the person shall be re-ordained.</w:t>
            </w:r>
          </w:p>
        </w:tc>
        <w:tc>
          <w:tcPr>
            <w:tcW w:w="7131" w:type="dxa"/>
            <w:gridSpan w:val="2"/>
          </w:tcPr>
          <w:p w14:paraId="7661B846" w14:textId="599ACD2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목사 직분으로부터 해직된 전직 목사는 그 해직을 결정한 노회의 승인과 총회감독의 동의를 얻어야 청빙 받을 자격이 있다고 선언된다. 해당 노회는, 총회감독의 입회하에, 과거의 해직과 목회를 하려는 새로운 소망에 관련된 상황을 점검하는 인터뷰를 시행하여야 한다. 그가 교회의 청빙을 받게 되면 그는 목사 안수를 다시 받아야 한다.</w:t>
            </w:r>
          </w:p>
        </w:tc>
      </w:tr>
      <w:tr w:rsidR="008B0B88" w:rsidRPr="00842F1E" w14:paraId="0E1947F7" w14:textId="77777777" w:rsidTr="005B2D6D">
        <w:tc>
          <w:tcPr>
            <w:tcW w:w="5760" w:type="dxa"/>
            <w:shd w:val="clear" w:color="auto" w:fill="auto"/>
            <w:tcMar>
              <w:top w:w="100" w:type="dxa"/>
              <w:left w:w="100" w:type="dxa"/>
              <w:bottom w:w="100" w:type="dxa"/>
              <w:right w:w="100" w:type="dxa"/>
            </w:tcMar>
          </w:tcPr>
          <w:p w14:paraId="1F2114DC" w14:textId="77777777" w:rsidR="008B0B88" w:rsidRPr="00842F1E" w:rsidRDefault="008B0B88" w:rsidP="008B0B88">
            <w:pPr>
              <w:spacing w:line="240" w:lineRule="auto"/>
              <w:jc w:val="right"/>
            </w:pPr>
            <w:r w:rsidRPr="00842F1E">
              <w:t>—Cf. Supplement, Article 14-e</w:t>
            </w:r>
          </w:p>
        </w:tc>
        <w:tc>
          <w:tcPr>
            <w:tcW w:w="7131" w:type="dxa"/>
            <w:gridSpan w:val="2"/>
          </w:tcPr>
          <w:p w14:paraId="4E9EFBAB" w14:textId="154CA152"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762BA6" w:rsidRPr="00842F1E">
              <w:rPr>
                <w:rFonts w:ascii="NanumGothic" w:eastAsia="NanumGothic" w:hAnsi="NanumGothic" w:cs="Arial Unicode MS"/>
              </w:rPr>
              <w:t>참조</w:t>
            </w:r>
            <w:r w:rsidR="00762BA6"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14</w:t>
            </w:r>
            <w:r w:rsidR="00762BA6"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e </w:t>
            </w:r>
          </w:p>
        </w:tc>
      </w:tr>
      <w:tr w:rsidR="00B82054" w:rsidRPr="00842F1E" w14:paraId="6E6E4CC6" w14:textId="77777777" w:rsidTr="005B2D6D">
        <w:tc>
          <w:tcPr>
            <w:tcW w:w="5760" w:type="dxa"/>
            <w:shd w:val="clear" w:color="auto" w:fill="auto"/>
            <w:tcMar>
              <w:top w:w="100" w:type="dxa"/>
              <w:left w:w="100" w:type="dxa"/>
              <w:bottom w:w="100" w:type="dxa"/>
              <w:right w:w="100" w:type="dxa"/>
            </w:tcMar>
          </w:tcPr>
          <w:p w14:paraId="296E0C96" w14:textId="7CC98E96" w:rsidR="00B82054" w:rsidRPr="00842F1E" w:rsidRDefault="00B82054" w:rsidP="00B82054">
            <w:pPr>
              <w:spacing w:line="240" w:lineRule="auto"/>
            </w:pPr>
            <w:r w:rsidRPr="00842F1E">
              <w:rPr>
                <w:i/>
                <w:iCs/>
              </w:rPr>
              <w:t>Note:</w:t>
            </w:r>
            <w:r w:rsidRPr="00842F1E">
              <w:t xml:space="preserve"> The following changes to Article 14 will be considered by Synod 2025 for adoption (with additions indicated by </w:t>
            </w:r>
            <w:r w:rsidRPr="00842F1E">
              <w:rPr>
                <w:u w:val="single"/>
              </w:rPr>
              <w:t>underline</w:t>
            </w:r>
            <w:r w:rsidRPr="00842F1E">
              <w:t xml:space="preserve"> and deletions indicated by </w:t>
            </w:r>
            <w:r w:rsidRPr="00842F1E">
              <w:rPr>
                <w:strike/>
              </w:rPr>
              <w:t>strikethrough</w:t>
            </w:r>
            <w:r w:rsidRPr="00842F1E">
              <w:t>).</w:t>
            </w:r>
          </w:p>
        </w:tc>
        <w:tc>
          <w:tcPr>
            <w:tcW w:w="7131" w:type="dxa"/>
            <w:gridSpan w:val="2"/>
          </w:tcPr>
          <w:p w14:paraId="7DE5A816" w14:textId="0C6990AB" w:rsidR="00B82054" w:rsidRPr="00842F1E" w:rsidRDefault="001C1AAC"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color w:val="000000"/>
                <w:lang w:eastAsia="ko-KR"/>
              </w:rPr>
              <w:t>주: 아래의</w:t>
            </w:r>
            <w:r w:rsidR="00EB045A" w:rsidRPr="00842F1E">
              <w:rPr>
                <w:rFonts w:ascii="NanumGothic" w:eastAsia="NanumGothic" w:hAnsi="NanumGothic" w:cs="Arial Unicode MS" w:hint="eastAsia"/>
                <w:color w:val="000000"/>
                <w:lang w:eastAsia="ko-KR"/>
              </w:rPr>
              <w:t xml:space="preserve"> 14조</w:t>
            </w:r>
            <w:r w:rsidRPr="00842F1E">
              <w:rPr>
                <w:rFonts w:ascii="NanumGothic" w:eastAsia="NanumGothic" w:hAnsi="NanumGothic" w:cs="Arial Unicode MS" w:hint="eastAsia"/>
                <w:color w:val="000000"/>
                <w:lang w:eastAsia="ko-KR"/>
              </w:rPr>
              <w:t>의 변경사항은 2025년 총회에서 채택할 지 결정한다 (</w:t>
            </w:r>
            <w:r w:rsidRPr="00842F1E">
              <w:rPr>
                <w:rFonts w:ascii="NanumGothic" w:eastAsia="NanumGothic" w:hAnsi="NanumGothic" w:cs="Arial Unicode MS" w:hint="eastAsia"/>
                <w:color w:val="000000"/>
                <w:u w:val="single"/>
                <w:lang w:eastAsia="ko-KR"/>
              </w:rPr>
              <w:t>밑줄친</w:t>
            </w:r>
            <w:r w:rsidRPr="00842F1E">
              <w:rPr>
                <w:rFonts w:ascii="NanumGothic" w:eastAsia="NanumGothic" w:hAnsi="NanumGothic" w:cs="Arial Unicode MS" w:hint="eastAsia"/>
                <w:color w:val="000000"/>
                <w:lang w:eastAsia="ko-KR"/>
              </w:rPr>
              <w:t xml:space="preserve"> 부분은 첨가한 것이고 </w:t>
            </w:r>
            <w:r w:rsidRPr="00842F1E">
              <w:rPr>
                <w:rFonts w:ascii="NanumGothic" w:eastAsia="NanumGothic" w:hAnsi="NanumGothic" w:cs="Arial Unicode MS" w:hint="eastAsia"/>
                <w:strike/>
                <w:color w:val="000000"/>
                <w:lang w:eastAsia="ko-KR"/>
              </w:rPr>
              <w:t>선으로 지운</w:t>
            </w:r>
            <w:r w:rsidRPr="00842F1E">
              <w:rPr>
                <w:rFonts w:ascii="NanumGothic" w:eastAsia="NanumGothic" w:hAnsi="NanumGothic" w:cs="Arial Unicode MS" w:hint="eastAsia"/>
                <w:color w:val="000000"/>
                <w:lang w:eastAsia="ko-KR"/>
              </w:rPr>
              <w:t xml:space="preserve"> 부분은 삭제한 것이다).</w:t>
            </w:r>
          </w:p>
        </w:tc>
      </w:tr>
      <w:tr w:rsidR="00B82054" w:rsidRPr="00842F1E" w14:paraId="1695AE8C" w14:textId="77777777" w:rsidTr="005B2D6D">
        <w:tc>
          <w:tcPr>
            <w:tcW w:w="5760" w:type="dxa"/>
            <w:shd w:val="clear" w:color="auto" w:fill="auto"/>
            <w:tcMar>
              <w:top w:w="100" w:type="dxa"/>
              <w:left w:w="100" w:type="dxa"/>
              <w:bottom w:w="100" w:type="dxa"/>
              <w:right w:w="100" w:type="dxa"/>
            </w:tcMar>
          </w:tcPr>
          <w:p w14:paraId="0EA0ED49" w14:textId="5B7003A8" w:rsidR="00B82054" w:rsidRPr="00842F1E" w:rsidRDefault="00B82054" w:rsidP="00B82054">
            <w:pPr>
              <w:spacing w:line="240" w:lineRule="auto"/>
            </w:pPr>
            <w:r w:rsidRPr="00842F1E">
              <w:t xml:space="preserve">a. A minister of the Word shall not leave </w:t>
            </w:r>
            <w:r w:rsidRPr="00842F1E">
              <w:rPr>
                <w:u w:val="single"/>
              </w:rPr>
              <w:t>the call</w:t>
            </w:r>
            <w:r w:rsidRPr="00842F1E">
              <w:t xml:space="preserve"> </w:t>
            </w:r>
            <w:r w:rsidRPr="00842F1E">
              <w:rPr>
                <w:strike/>
              </w:rPr>
              <w:t>the congregation</w:t>
            </w:r>
            <w:r w:rsidRPr="00842F1E">
              <w:t xml:space="preserve"> with which the minister is connected for another </w:t>
            </w:r>
            <w:r w:rsidRPr="00842F1E">
              <w:rPr>
                <w:u w:val="single"/>
              </w:rPr>
              <w:t>position</w:t>
            </w:r>
            <w:r w:rsidRPr="00842F1E">
              <w:t xml:space="preserve"> </w:t>
            </w:r>
            <w:r w:rsidRPr="00842F1E">
              <w:rPr>
                <w:strike/>
              </w:rPr>
              <w:t>church</w:t>
            </w:r>
            <w:r w:rsidRPr="00842F1E">
              <w:t xml:space="preserve"> without the consent of the council </w:t>
            </w:r>
            <w:r w:rsidRPr="00842F1E">
              <w:rPr>
                <w:u w:val="single"/>
              </w:rPr>
              <w:t>which issued the call.</w:t>
            </w:r>
          </w:p>
        </w:tc>
        <w:tc>
          <w:tcPr>
            <w:tcW w:w="7131" w:type="dxa"/>
            <w:gridSpan w:val="2"/>
          </w:tcPr>
          <w:p w14:paraId="4EBBD2E0" w14:textId="39EF29AC" w:rsidR="00B82054" w:rsidRPr="00842F1E" w:rsidRDefault="00EB045A"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a. </w:t>
            </w:r>
            <w:r w:rsidR="00A743E9" w:rsidRPr="00842F1E">
              <w:rPr>
                <w:rFonts w:ascii="NanumGothic" w:eastAsia="NanumGothic" w:hAnsi="NanumGothic" w:cs="Arial Unicode MS" w:hint="eastAsia"/>
                <w:lang w:eastAsia="ko-KR"/>
              </w:rPr>
              <w:t xml:space="preserve">말씀의 사역자는 </w:t>
            </w:r>
            <w:r w:rsidR="0034312F" w:rsidRPr="00842F1E">
              <w:rPr>
                <w:rFonts w:ascii="NanumGothic" w:eastAsia="NanumGothic" w:hAnsi="NanumGothic" w:cs="Arial Unicode MS" w:hint="eastAsia"/>
                <w:u w:val="single"/>
                <w:lang w:eastAsia="ko-KR"/>
              </w:rPr>
              <w:t>청빙한</w:t>
            </w:r>
            <w:r w:rsidR="0034312F" w:rsidRPr="00842F1E">
              <w:rPr>
                <w:rFonts w:ascii="NanumGothic" w:eastAsia="NanumGothic" w:hAnsi="NanumGothic" w:cs="Arial Unicode MS" w:hint="eastAsia"/>
                <w:lang w:eastAsia="ko-KR"/>
              </w:rPr>
              <w:t xml:space="preserve"> </w:t>
            </w:r>
            <w:r w:rsidR="00187EA9" w:rsidRPr="00842F1E">
              <w:rPr>
                <w:rFonts w:ascii="NanumGothic" w:eastAsia="NanumGothic" w:hAnsi="NanumGothic" w:cs="Arial Unicode MS" w:hint="eastAsia"/>
                <w:lang w:eastAsia="ko-KR"/>
              </w:rPr>
              <w:t>카운실의 동의없이</w:t>
            </w:r>
            <w:r w:rsidR="00893456" w:rsidRPr="00842F1E">
              <w:rPr>
                <w:rFonts w:ascii="NanumGothic" w:eastAsia="NanumGothic" w:hAnsi="NanumGothic" w:cs="Arial Unicode MS" w:hint="eastAsia"/>
                <w:lang w:eastAsia="ko-KR"/>
              </w:rPr>
              <w:t xml:space="preserve"> 다른</w:t>
            </w:r>
            <w:r w:rsidR="001A12F6" w:rsidRPr="00842F1E">
              <w:rPr>
                <w:rFonts w:ascii="NanumGothic" w:eastAsia="NanumGothic" w:hAnsi="NanumGothic" w:cs="Arial Unicode MS" w:hint="eastAsia"/>
                <w:lang w:eastAsia="ko-KR"/>
              </w:rPr>
              <w:t xml:space="preserve"> </w:t>
            </w:r>
            <w:r w:rsidR="001A12F6" w:rsidRPr="00842F1E">
              <w:rPr>
                <w:rFonts w:ascii="NanumGothic" w:eastAsia="NanumGothic" w:hAnsi="NanumGothic" w:cs="Arial Unicode MS" w:hint="eastAsia"/>
                <w:u w:val="single"/>
                <w:lang w:eastAsia="ko-KR"/>
              </w:rPr>
              <w:t>직위</w:t>
            </w:r>
            <w:r w:rsidR="00893456" w:rsidRPr="00842F1E">
              <w:rPr>
                <w:rFonts w:ascii="NanumGothic" w:eastAsia="NanumGothic" w:hAnsi="NanumGothic" w:cs="Arial Unicode MS" w:hint="eastAsia"/>
                <w:lang w:eastAsia="ko-KR"/>
              </w:rPr>
              <w:t xml:space="preserve"> </w:t>
            </w:r>
            <w:r w:rsidR="00893456" w:rsidRPr="00842F1E">
              <w:rPr>
                <w:rFonts w:ascii="NanumGothic" w:eastAsia="NanumGothic" w:hAnsi="NanumGothic" w:cs="Arial Unicode MS" w:hint="eastAsia"/>
                <w:strike/>
                <w:lang w:eastAsia="ko-KR"/>
              </w:rPr>
              <w:t>교회</w:t>
            </w:r>
            <w:r w:rsidR="00893456" w:rsidRPr="00842F1E">
              <w:rPr>
                <w:rFonts w:ascii="NanumGothic" w:eastAsia="NanumGothic" w:hAnsi="NanumGothic" w:cs="Arial Unicode MS" w:hint="eastAsia"/>
                <w:lang w:eastAsia="ko-KR"/>
              </w:rPr>
              <w:t>를 위하여</w:t>
            </w:r>
            <w:r w:rsidR="00187EA9" w:rsidRPr="00842F1E">
              <w:rPr>
                <w:rFonts w:ascii="NanumGothic" w:eastAsia="NanumGothic" w:hAnsi="NanumGothic" w:cs="Arial Unicode MS" w:hint="eastAsia"/>
                <w:lang w:eastAsia="ko-KR"/>
              </w:rPr>
              <w:t xml:space="preserve"> </w:t>
            </w:r>
            <w:r w:rsidR="00D368BD" w:rsidRPr="00842F1E">
              <w:rPr>
                <w:rFonts w:ascii="NanumGothic" w:eastAsia="NanumGothic" w:hAnsi="NanumGothic" w:cs="Arial Unicode MS" w:hint="eastAsia"/>
                <w:lang w:eastAsia="ko-KR"/>
              </w:rPr>
              <w:t>자신</w:t>
            </w:r>
            <w:r w:rsidR="00C41341" w:rsidRPr="00842F1E">
              <w:rPr>
                <w:rFonts w:ascii="NanumGothic" w:eastAsia="NanumGothic" w:hAnsi="NanumGothic" w:cs="Arial Unicode MS" w:hint="eastAsia"/>
                <w:lang w:eastAsia="ko-KR"/>
              </w:rPr>
              <w:t>과</w:t>
            </w:r>
            <w:r w:rsidR="00D368BD" w:rsidRPr="00842F1E">
              <w:rPr>
                <w:rFonts w:ascii="NanumGothic" w:eastAsia="NanumGothic" w:hAnsi="NanumGothic" w:cs="Arial Unicode MS" w:hint="eastAsia"/>
                <w:lang w:eastAsia="ko-KR"/>
              </w:rPr>
              <w:t xml:space="preserve"> 연결된</w:t>
            </w:r>
            <w:r w:rsidR="00691C3A" w:rsidRPr="00842F1E">
              <w:rPr>
                <w:rFonts w:ascii="NanumGothic" w:eastAsia="NanumGothic" w:hAnsi="NanumGothic" w:cs="Arial Unicode MS" w:hint="eastAsia"/>
                <w:lang w:eastAsia="ko-KR"/>
              </w:rPr>
              <w:t xml:space="preserve"> </w:t>
            </w:r>
            <w:r w:rsidR="00691C3A" w:rsidRPr="00842F1E">
              <w:rPr>
                <w:rFonts w:ascii="NanumGothic" w:eastAsia="NanumGothic" w:hAnsi="NanumGothic" w:cs="Arial Unicode MS" w:hint="eastAsia"/>
                <w:u w:val="single"/>
                <w:lang w:eastAsia="ko-KR"/>
              </w:rPr>
              <w:t>청빙을</w:t>
            </w:r>
            <w:r w:rsidR="00D368BD" w:rsidRPr="00842F1E">
              <w:rPr>
                <w:rFonts w:ascii="NanumGothic" w:eastAsia="NanumGothic" w:hAnsi="NanumGothic" w:cs="Arial Unicode MS" w:hint="eastAsia"/>
                <w:lang w:eastAsia="ko-KR"/>
              </w:rPr>
              <w:t xml:space="preserve"> </w:t>
            </w:r>
            <w:r w:rsidR="00D368BD" w:rsidRPr="00842F1E">
              <w:rPr>
                <w:rFonts w:ascii="NanumGothic" w:eastAsia="NanumGothic" w:hAnsi="NanumGothic" w:cs="Arial Unicode MS" w:hint="eastAsia"/>
                <w:strike/>
                <w:lang w:eastAsia="ko-KR"/>
              </w:rPr>
              <w:t>교회</w:t>
            </w:r>
            <w:r w:rsidR="00D368BD" w:rsidRPr="00842F1E">
              <w:rPr>
                <w:rFonts w:ascii="NanumGothic" w:eastAsia="NanumGothic" w:hAnsi="NanumGothic" w:cs="Arial Unicode MS" w:hint="eastAsia"/>
                <w:lang w:eastAsia="ko-KR"/>
              </w:rPr>
              <w:t xml:space="preserve">를 </w:t>
            </w:r>
            <w:r w:rsidR="00190852" w:rsidRPr="00842F1E">
              <w:rPr>
                <w:rFonts w:ascii="NanumGothic" w:eastAsia="NanumGothic" w:hAnsi="NanumGothic" w:cs="Arial Unicode MS" w:hint="eastAsia"/>
                <w:lang w:eastAsia="ko-KR"/>
              </w:rPr>
              <w:t>떠</w:t>
            </w:r>
            <w:r w:rsidR="00893456" w:rsidRPr="00842F1E">
              <w:rPr>
                <w:rFonts w:ascii="NanumGothic" w:eastAsia="NanumGothic" w:hAnsi="NanumGothic" w:cs="Arial Unicode MS" w:hint="eastAsia"/>
                <w:lang w:eastAsia="ko-KR"/>
              </w:rPr>
              <w:t>날</w:t>
            </w:r>
            <w:r w:rsidR="002D5C91" w:rsidRPr="00842F1E">
              <w:rPr>
                <w:rFonts w:ascii="NanumGothic" w:eastAsia="NanumGothic" w:hAnsi="NanumGothic" w:cs="Arial Unicode MS" w:hint="eastAsia"/>
                <w:lang w:eastAsia="ko-KR"/>
              </w:rPr>
              <w:t xml:space="preserve"> 수 없다.</w:t>
            </w:r>
          </w:p>
        </w:tc>
      </w:tr>
      <w:tr w:rsidR="00B82054" w:rsidRPr="00842F1E" w14:paraId="2DDDDA40" w14:textId="77777777" w:rsidTr="005B2D6D">
        <w:tc>
          <w:tcPr>
            <w:tcW w:w="5760" w:type="dxa"/>
            <w:shd w:val="clear" w:color="auto" w:fill="auto"/>
            <w:tcMar>
              <w:top w:w="100" w:type="dxa"/>
              <w:left w:w="100" w:type="dxa"/>
              <w:bottom w:w="100" w:type="dxa"/>
              <w:right w:w="100" w:type="dxa"/>
            </w:tcMar>
          </w:tcPr>
          <w:p w14:paraId="0779DBA2" w14:textId="734924E9" w:rsidR="00B82054" w:rsidRPr="00842F1E" w:rsidRDefault="00B82054" w:rsidP="00B82054">
            <w:pPr>
              <w:spacing w:line="240" w:lineRule="auto"/>
            </w:pPr>
            <w:r w:rsidRPr="00842F1E">
              <w:t xml:space="preserve">b. </w:t>
            </w:r>
            <w:r w:rsidRPr="00842F1E">
              <w:rPr>
                <w:i/>
                <w:iCs/>
              </w:rPr>
              <w:t>[unchanged]</w:t>
            </w:r>
          </w:p>
        </w:tc>
        <w:tc>
          <w:tcPr>
            <w:tcW w:w="7131" w:type="dxa"/>
            <w:gridSpan w:val="2"/>
          </w:tcPr>
          <w:p w14:paraId="68EB81C2" w14:textId="3AEDE63C" w:rsidR="00B82054" w:rsidRPr="00842F1E" w:rsidRDefault="000744D4"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b. </w:t>
            </w:r>
            <w:r w:rsidR="00161096" w:rsidRPr="00842F1E">
              <w:rPr>
                <w:rFonts w:ascii="NanumGothic" w:eastAsia="NanumGothic" w:hAnsi="NanumGothic" w:cs="Arial Unicode MS" w:hint="eastAsia"/>
                <w:i/>
                <w:iCs/>
                <w:lang w:eastAsia="ko-KR"/>
              </w:rPr>
              <w:t>[변경없음]</w:t>
            </w:r>
          </w:p>
        </w:tc>
      </w:tr>
      <w:tr w:rsidR="00B82054" w:rsidRPr="00842F1E" w14:paraId="03DBE1DA" w14:textId="77777777" w:rsidTr="005B2D6D">
        <w:tc>
          <w:tcPr>
            <w:tcW w:w="5760" w:type="dxa"/>
            <w:shd w:val="clear" w:color="auto" w:fill="auto"/>
            <w:tcMar>
              <w:top w:w="100" w:type="dxa"/>
              <w:left w:w="100" w:type="dxa"/>
              <w:bottom w:w="100" w:type="dxa"/>
              <w:right w:w="100" w:type="dxa"/>
            </w:tcMar>
          </w:tcPr>
          <w:p w14:paraId="23EB4002" w14:textId="5819F987" w:rsidR="00B82054" w:rsidRPr="00842F1E" w:rsidRDefault="00B82054" w:rsidP="00B82054">
            <w:pPr>
              <w:spacing w:line="240" w:lineRule="auto"/>
            </w:pPr>
            <w:r w:rsidRPr="00842F1E">
              <w:t xml:space="preserve">c. A minister of the Word, once lawfully called, may not forsake the office. A minister may, however, be released from office to enter upon a non-ministerial vocation for such </w:t>
            </w:r>
            <w:r w:rsidRPr="00842F1E">
              <w:rPr>
                <w:u w:val="single"/>
              </w:rPr>
              <w:t>valid</w:t>
            </w:r>
            <w:r w:rsidRPr="00842F1E">
              <w:t xml:space="preserve"> </w:t>
            </w:r>
            <w:r w:rsidRPr="00842F1E">
              <w:rPr>
                <w:strike/>
              </w:rPr>
              <w:t>weighty</w:t>
            </w:r>
            <w:r w:rsidRPr="00842F1E">
              <w:t xml:space="preserve"> reasons as shall receive the approval of the classis with the concurring advice of the synodical deputies.</w:t>
            </w:r>
          </w:p>
        </w:tc>
        <w:tc>
          <w:tcPr>
            <w:tcW w:w="7131" w:type="dxa"/>
            <w:gridSpan w:val="2"/>
          </w:tcPr>
          <w:p w14:paraId="13036239" w14:textId="4B3B11DC" w:rsidR="00B82054" w:rsidRPr="00842F1E" w:rsidRDefault="00161096"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c. </w:t>
            </w:r>
            <w:r w:rsidR="00533566" w:rsidRPr="00842F1E">
              <w:rPr>
                <w:rFonts w:ascii="NanumGothic" w:eastAsia="NanumGothic" w:hAnsi="NanumGothic" w:cs="Arial Unicode MS" w:hint="eastAsia"/>
                <w:lang w:eastAsia="ko-KR"/>
              </w:rPr>
              <w:t>말씀의 사역자</w:t>
            </w:r>
            <w:r w:rsidR="00BC4718" w:rsidRPr="00842F1E">
              <w:rPr>
                <w:rFonts w:ascii="NanumGothic" w:eastAsia="NanumGothic" w:hAnsi="NanumGothic" w:cs="Arial Unicode MS" w:hint="eastAsia"/>
                <w:lang w:eastAsia="ko-KR"/>
              </w:rPr>
              <w:t>는</w:t>
            </w:r>
            <w:r w:rsidR="00533566" w:rsidRPr="00842F1E">
              <w:rPr>
                <w:rFonts w:ascii="NanumGothic" w:eastAsia="NanumGothic" w:hAnsi="NanumGothic" w:cs="Arial Unicode MS" w:hint="eastAsia"/>
                <w:lang w:eastAsia="ko-KR"/>
              </w:rPr>
              <w:t xml:space="preserve"> 합당하게 청빙</w:t>
            </w:r>
            <w:r w:rsidR="00BC4718" w:rsidRPr="00842F1E">
              <w:rPr>
                <w:rFonts w:ascii="NanumGothic" w:eastAsia="NanumGothic" w:hAnsi="NanumGothic" w:cs="Arial Unicode MS" w:hint="eastAsia"/>
                <w:lang w:eastAsia="ko-KR"/>
              </w:rPr>
              <w:t>된 이후에</w:t>
            </w:r>
            <w:r w:rsidR="00533566" w:rsidRPr="00842F1E">
              <w:rPr>
                <w:rFonts w:ascii="NanumGothic" w:eastAsia="NanumGothic" w:hAnsi="NanumGothic" w:cs="Arial Unicode MS" w:hint="eastAsia"/>
                <w:lang w:eastAsia="ko-KR"/>
              </w:rPr>
              <w:t xml:space="preserve"> </w:t>
            </w:r>
            <w:r w:rsidR="00461642" w:rsidRPr="00842F1E">
              <w:rPr>
                <w:rFonts w:ascii="NanumGothic" w:eastAsia="NanumGothic" w:hAnsi="NanumGothic" w:cs="Arial Unicode MS" w:hint="eastAsia"/>
                <w:lang w:eastAsia="ko-KR"/>
              </w:rPr>
              <w:t xml:space="preserve">그 직무를 버릴 수 없다. </w:t>
            </w:r>
            <w:r w:rsidR="004A58B0" w:rsidRPr="00842F1E">
              <w:rPr>
                <w:rFonts w:ascii="NanumGothic" w:eastAsia="NanumGothic" w:hAnsi="NanumGothic" w:cs="Arial Unicode MS" w:hint="eastAsia"/>
                <w:lang w:eastAsia="ko-KR"/>
              </w:rPr>
              <w:t xml:space="preserve">그러나, </w:t>
            </w:r>
            <w:r w:rsidR="001251C0" w:rsidRPr="00842F1E">
              <w:rPr>
                <w:rFonts w:ascii="NanumGothic" w:eastAsia="NanumGothic" w:hAnsi="NanumGothic" w:cs="Arial Unicode MS" w:hint="eastAsia"/>
                <w:lang w:eastAsia="ko-KR"/>
              </w:rPr>
              <w:t>그는</w:t>
            </w:r>
            <w:r w:rsidR="008906DB" w:rsidRPr="00842F1E">
              <w:rPr>
                <w:rFonts w:ascii="NanumGothic" w:eastAsia="NanumGothic" w:hAnsi="NanumGothic" w:cs="Arial Unicode MS" w:hint="eastAsia"/>
                <w:lang w:eastAsia="ko-KR"/>
              </w:rPr>
              <w:t xml:space="preserve"> </w:t>
            </w:r>
            <w:r w:rsidR="00470C49" w:rsidRPr="00842F1E">
              <w:rPr>
                <w:rFonts w:ascii="NanumGothic" w:eastAsia="NanumGothic" w:hAnsi="NanumGothic" w:cs="Arial Unicode MS" w:hint="eastAsia"/>
                <w:lang w:eastAsia="ko-KR"/>
              </w:rPr>
              <w:t xml:space="preserve">노회의 승인과 총회 대표의 동의를 얻을만한 </w:t>
            </w:r>
            <w:r w:rsidR="00D856C1" w:rsidRPr="00842F1E">
              <w:rPr>
                <w:rFonts w:ascii="NanumGothic" w:eastAsia="NanumGothic" w:hAnsi="NanumGothic" w:cs="Arial Unicode MS" w:hint="eastAsia"/>
                <w:u w:val="single"/>
                <w:lang w:eastAsia="ko-KR"/>
              </w:rPr>
              <w:t>합당한</w:t>
            </w:r>
            <w:r w:rsidR="00D856C1" w:rsidRPr="00842F1E">
              <w:rPr>
                <w:rFonts w:ascii="NanumGothic" w:eastAsia="NanumGothic" w:hAnsi="NanumGothic" w:cs="Arial Unicode MS" w:hint="eastAsia"/>
                <w:lang w:eastAsia="ko-KR"/>
              </w:rPr>
              <w:t xml:space="preserve"> </w:t>
            </w:r>
            <w:r w:rsidR="00D856C1" w:rsidRPr="00842F1E">
              <w:rPr>
                <w:rFonts w:ascii="NanumGothic" w:eastAsia="NanumGothic" w:hAnsi="NanumGothic" w:cs="Arial Unicode MS" w:hint="eastAsia"/>
                <w:strike/>
                <w:lang w:eastAsia="ko-KR"/>
              </w:rPr>
              <w:t>무거운</w:t>
            </w:r>
            <w:r w:rsidR="00D856C1" w:rsidRPr="00842F1E">
              <w:rPr>
                <w:rFonts w:ascii="NanumGothic" w:eastAsia="NanumGothic" w:hAnsi="NanumGothic" w:cs="Arial Unicode MS" w:hint="eastAsia"/>
                <w:lang w:eastAsia="ko-KR"/>
              </w:rPr>
              <w:t xml:space="preserve"> </w:t>
            </w:r>
            <w:r w:rsidR="00880992" w:rsidRPr="00842F1E">
              <w:rPr>
                <w:rFonts w:ascii="NanumGothic" w:eastAsia="NanumGothic" w:hAnsi="NanumGothic" w:cs="Arial Unicode MS" w:hint="eastAsia"/>
                <w:lang w:eastAsia="ko-KR"/>
              </w:rPr>
              <w:t>사유로 말미암아 비사역의 직업을 위하여 목사의</w:t>
            </w:r>
            <w:r w:rsidR="008906DB" w:rsidRPr="00842F1E">
              <w:rPr>
                <w:rFonts w:ascii="NanumGothic" w:eastAsia="NanumGothic" w:hAnsi="NanumGothic" w:cs="Arial Unicode MS" w:hint="eastAsia"/>
                <w:lang w:eastAsia="ko-KR"/>
              </w:rPr>
              <w:t xml:space="preserve"> 직무로부터 면직될 수 있다.</w:t>
            </w:r>
          </w:p>
        </w:tc>
      </w:tr>
      <w:tr w:rsidR="00B82054" w:rsidRPr="00842F1E" w14:paraId="3D223352" w14:textId="77777777" w:rsidTr="005B2D6D">
        <w:tc>
          <w:tcPr>
            <w:tcW w:w="5760" w:type="dxa"/>
            <w:shd w:val="clear" w:color="auto" w:fill="auto"/>
            <w:tcMar>
              <w:top w:w="100" w:type="dxa"/>
              <w:left w:w="100" w:type="dxa"/>
              <w:bottom w:w="100" w:type="dxa"/>
              <w:right w:w="100" w:type="dxa"/>
            </w:tcMar>
          </w:tcPr>
          <w:p w14:paraId="368E96AD" w14:textId="778685AF" w:rsidR="00B82054" w:rsidRPr="00842F1E" w:rsidRDefault="00B82054" w:rsidP="00B82054">
            <w:pPr>
              <w:spacing w:line="240" w:lineRule="auto"/>
              <w:jc w:val="right"/>
            </w:pPr>
            <w:r w:rsidRPr="00842F1E">
              <w:t>—Cf. Supplement, Article 14-c</w:t>
            </w:r>
          </w:p>
        </w:tc>
        <w:tc>
          <w:tcPr>
            <w:tcW w:w="7131" w:type="dxa"/>
            <w:gridSpan w:val="2"/>
          </w:tcPr>
          <w:p w14:paraId="17373CBF" w14:textId="5EFAB2FF" w:rsidR="00B82054" w:rsidRPr="00842F1E" w:rsidRDefault="007E4368" w:rsidP="00B82054">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--참조, 보칙 14-c</w:t>
            </w:r>
          </w:p>
        </w:tc>
      </w:tr>
      <w:tr w:rsidR="00B82054" w:rsidRPr="00842F1E" w14:paraId="50E30CEF" w14:textId="77777777" w:rsidTr="005B2D6D">
        <w:tc>
          <w:tcPr>
            <w:tcW w:w="5760" w:type="dxa"/>
            <w:shd w:val="clear" w:color="auto" w:fill="auto"/>
            <w:tcMar>
              <w:top w:w="100" w:type="dxa"/>
              <w:left w:w="100" w:type="dxa"/>
              <w:bottom w:w="100" w:type="dxa"/>
              <w:right w:w="100" w:type="dxa"/>
            </w:tcMar>
          </w:tcPr>
          <w:p w14:paraId="007D0547" w14:textId="7EC37C03" w:rsidR="00B82054" w:rsidRPr="00842F1E" w:rsidRDefault="00B82054" w:rsidP="00B82054">
            <w:pPr>
              <w:spacing w:line="240" w:lineRule="auto"/>
            </w:pPr>
            <w:r w:rsidRPr="00842F1E">
              <w:t xml:space="preserve">d. A minister of the Word who has entered upon a vocation which classis judges to be nonministerial and forsakes the calling of a minister of the Word shall be released from office within one year of that judgment. </w:t>
            </w:r>
            <w:r w:rsidRPr="00842F1E">
              <w:lastRenderedPageBreak/>
              <w:t>The concurring advice of the synodical deputies shall be obtained at the time of the judgment.</w:t>
            </w:r>
          </w:p>
        </w:tc>
        <w:tc>
          <w:tcPr>
            <w:tcW w:w="7131" w:type="dxa"/>
            <w:gridSpan w:val="2"/>
          </w:tcPr>
          <w:p w14:paraId="574017EF" w14:textId="314D8418" w:rsidR="00B82054" w:rsidRPr="00842F1E" w:rsidRDefault="00DE1B9E"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lastRenderedPageBreak/>
              <w:t>d.</w:t>
            </w:r>
            <w:r w:rsidR="008F3C05" w:rsidRPr="00842F1E">
              <w:rPr>
                <w:rFonts w:ascii="NanumGothic" w:eastAsia="NanumGothic" w:hAnsi="NanumGothic" w:cs="Arial Unicode MS" w:hint="eastAsia"/>
                <w:lang w:eastAsia="ko-KR"/>
              </w:rPr>
              <w:t xml:space="preserve"> 목사직을 버리고 노회가</w:t>
            </w:r>
            <w:r w:rsidR="0021725F" w:rsidRPr="00842F1E">
              <w:rPr>
                <w:rFonts w:ascii="NanumGothic" w:eastAsia="NanumGothic" w:hAnsi="NanumGothic" w:cs="Arial Unicode MS" w:hint="eastAsia"/>
                <w:lang w:eastAsia="ko-KR"/>
              </w:rPr>
              <w:t xml:space="preserve"> </w:t>
            </w:r>
            <w:r w:rsidR="009A2DBC" w:rsidRPr="00842F1E">
              <w:rPr>
                <w:rFonts w:ascii="NanumGothic" w:eastAsia="NanumGothic" w:hAnsi="NanumGothic" w:cs="Arial Unicode MS" w:hint="eastAsia"/>
                <w:lang w:eastAsia="ko-KR"/>
              </w:rPr>
              <w:t>비사역이라 판단</w:t>
            </w:r>
            <w:r w:rsidR="00C826CF" w:rsidRPr="00842F1E">
              <w:rPr>
                <w:rFonts w:ascii="NanumGothic" w:eastAsia="NanumGothic" w:hAnsi="NanumGothic" w:cs="Arial Unicode MS" w:hint="eastAsia"/>
                <w:lang w:eastAsia="ko-KR"/>
              </w:rPr>
              <w:t>한 직업</w:t>
            </w:r>
            <w:r w:rsidR="00D15C4A" w:rsidRPr="00842F1E">
              <w:rPr>
                <w:rFonts w:ascii="NanumGothic" w:eastAsia="NanumGothic" w:hAnsi="NanumGothic" w:cs="Arial Unicode MS" w:hint="eastAsia"/>
                <w:lang w:eastAsia="ko-KR"/>
              </w:rPr>
              <w:t xml:space="preserve">을 </w:t>
            </w:r>
            <w:r w:rsidR="0021725F" w:rsidRPr="00842F1E">
              <w:rPr>
                <w:rFonts w:ascii="NanumGothic" w:eastAsia="NanumGothic" w:hAnsi="NanumGothic" w:cs="Arial Unicode MS" w:hint="eastAsia"/>
                <w:lang w:eastAsia="ko-KR"/>
              </w:rPr>
              <w:t xml:space="preserve">시작한 </w:t>
            </w:r>
            <w:r w:rsidRPr="00842F1E">
              <w:rPr>
                <w:rFonts w:ascii="NanumGothic" w:eastAsia="NanumGothic" w:hAnsi="NanumGothic" w:cs="Arial Unicode MS" w:hint="eastAsia"/>
                <w:lang w:eastAsia="ko-KR"/>
              </w:rPr>
              <w:t>말씀의 사역자</w:t>
            </w:r>
            <w:r w:rsidR="007E6F60" w:rsidRPr="00842F1E">
              <w:rPr>
                <w:rFonts w:ascii="NanumGothic" w:eastAsia="NanumGothic" w:hAnsi="NanumGothic" w:cs="Arial Unicode MS" w:hint="eastAsia"/>
                <w:lang w:eastAsia="ko-KR"/>
              </w:rPr>
              <w:t xml:space="preserve">는 그렇게 판단된 </w:t>
            </w:r>
            <w:r w:rsidR="001547DA" w:rsidRPr="00842F1E">
              <w:rPr>
                <w:rFonts w:ascii="NanumGothic" w:eastAsia="NanumGothic" w:hAnsi="NanumGothic" w:cs="Arial Unicode MS" w:hint="eastAsia"/>
                <w:lang w:eastAsia="ko-KR"/>
              </w:rPr>
              <w:t xml:space="preserve">때로부터 1년 이내에 그 직무로부터 면직된다. </w:t>
            </w:r>
            <w:r w:rsidR="00DA168E" w:rsidRPr="00842F1E">
              <w:rPr>
                <w:rFonts w:ascii="NanumGothic" w:eastAsia="NanumGothic" w:hAnsi="NanumGothic" w:cs="Arial Unicode MS" w:hint="eastAsia"/>
                <w:lang w:eastAsia="ko-KR"/>
              </w:rPr>
              <w:t>노회의 그러한 판단은 총회 대표의 동의를 얻어야 한다.</w:t>
            </w:r>
          </w:p>
        </w:tc>
      </w:tr>
      <w:tr w:rsidR="00B82054" w:rsidRPr="00842F1E" w14:paraId="601D1CC4" w14:textId="77777777" w:rsidTr="005B2D6D">
        <w:tc>
          <w:tcPr>
            <w:tcW w:w="5760" w:type="dxa"/>
            <w:shd w:val="clear" w:color="auto" w:fill="auto"/>
            <w:tcMar>
              <w:top w:w="100" w:type="dxa"/>
              <w:left w:w="100" w:type="dxa"/>
              <w:bottom w:w="100" w:type="dxa"/>
              <w:right w:w="100" w:type="dxa"/>
            </w:tcMar>
          </w:tcPr>
          <w:p w14:paraId="1226D4DD" w14:textId="2C797F98" w:rsidR="00B82054" w:rsidRPr="00842F1E" w:rsidRDefault="00B82054" w:rsidP="00B82054">
            <w:pPr>
              <w:spacing w:line="240" w:lineRule="auto"/>
            </w:pPr>
            <w:r w:rsidRPr="00842F1E">
              <w:t>e. A former minister of the Word who was released from office may be declared eligible for call upon approval of the classis by which such action was taken, with the concurring advice of the synodical deputies. The classis, in the presence of the deputies, shall conduct an interview that examines the circumstances surrounding the release and the renewed desire to serve in ministry</w:t>
            </w:r>
            <w:r w:rsidRPr="00842F1E">
              <w:rPr>
                <w:u w:val="single"/>
              </w:rPr>
              <w:t xml:space="preserve">, and shall ensure that all synodical regulations have been met. </w:t>
            </w:r>
            <w:r w:rsidRPr="00842F1E">
              <w:t>Upon acceptance of a call, the person shall be reordained.</w:t>
            </w:r>
          </w:p>
        </w:tc>
        <w:tc>
          <w:tcPr>
            <w:tcW w:w="7131" w:type="dxa"/>
            <w:gridSpan w:val="2"/>
          </w:tcPr>
          <w:p w14:paraId="76C0DE4D" w14:textId="4744D4D2" w:rsidR="00B82054" w:rsidRPr="00842F1E" w:rsidRDefault="002272FC"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e. </w:t>
            </w:r>
            <w:r w:rsidR="005E6605" w:rsidRPr="00842F1E">
              <w:rPr>
                <w:rFonts w:ascii="NanumGothic" w:eastAsia="NanumGothic" w:hAnsi="NanumGothic" w:cs="Arial Unicode MS" w:hint="eastAsia"/>
                <w:lang w:eastAsia="ko-KR"/>
              </w:rPr>
              <w:t xml:space="preserve">면직된 바 있는 </w:t>
            </w:r>
            <w:r w:rsidR="004135DC" w:rsidRPr="00842F1E">
              <w:rPr>
                <w:rFonts w:ascii="NanumGothic" w:eastAsia="NanumGothic" w:hAnsi="NanumGothic" w:cs="Arial Unicode MS" w:hint="eastAsia"/>
                <w:lang w:eastAsia="ko-KR"/>
              </w:rPr>
              <w:t xml:space="preserve">이전 </w:t>
            </w:r>
            <w:r w:rsidR="005E6605" w:rsidRPr="00842F1E">
              <w:rPr>
                <w:rFonts w:ascii="NanumGothic" w:eastAsia="NanumGothic" w:hAnsi="NanumGothic" w:cs="Arial Unicode MS" w:hint="eastAsia"/>
                <w:lang w:eastAsia="ko-KR"/>
              </w:rPr>
              <w:t xml:space="preserve">말씀의 사역자는 </w:t>
            </w:r>
            <w:r w:rsidR="00A30D03" w:rsidRPr="00842F1E">
              <w:rPr>
                <w:rFonts w:ascii="NanumGothic" w:eastAsia="NanumGothic" w:hAnsi="NanumGothic" w:cs="Arial Unicode MS" w:hint="eastAsia"/>
                <w:lang w:eastAsia="ko-KR"/>
              </w:rPr>
              <w:t xml:space="preserve">면직을 결정하였던 </w:t>
            </w:r>
            <w:r w:rsidR="00E677FF" w:rsidRPr="00842F1E">
              <w:rPr>
                <w:rFonts w:ascii="NanumGothic" w:eastAsia="NanumGothic" w:hAnsi="NanumGothic" w:cs="Arial Unicode MS" w:hint="eastAsia"/>
                <w:lang w:eastAsia="ko-KR"/>
              </w:rPr>
              <w:t xml:space="preserve">노회의 </w:t>
            </w:r>
            <w:r w:rsidR="008216F8" w:rsidRPr="00842F1E">
              <w:rPr>
                <w:rFonts w:ascii="NanumGothic" w:eastAsia="NanumGothic" w:hAnsi="NanumGothic" w:cs="Arial Unicode MS" w:hint="eastAsia"/>
                <w:lang w:eastAsia="ko-KR"/>
              </w:rPr>
              <w:t>허락과 총회 대표의 동의를</w:t>
            </w:r>
            <w:r w:rsidR="00E677FF" w:rsidRPr="00842F1E">
              <w:rPr>
                <w:rFonts w:ascii="NanumGothic" w:eastAsia="NanumGothic" w:hAnsi="NanumGothic" w:cs="Arial Unicode MS" w:hint="eastAsia"/>
                <w:lang w:eastAsia="ko-KR"/>
              </w:rPr>
              <w:t xml:space="preserve"> 얻어서 청빙</w:t>
            </w:r>
            <w:r w:rsidR="009A3496" w:rsidRPr="00842F1E">
              <w:rPr>
                <w:rFonts w:ascii="NanumGothic" w:eastAsia="NanumGothic" w:hAnsi="NanumGothic" w:cs="Arial Unicode MS" w:hint="eastAsia"/>
                <w:lang w:eastAsia="ko-KR"/>
              </w:rPr>
              <w:t>받을 자격을 갖출 수 있다</w:t>
            </w:r>
            <w:r w:rsidR="003168BA" w:rsidRPr="00842F1E">
              <w:rPr>
                <w:rFonts w:ascii="NanumGothic" w:eastAsia="NanumGothic" w:hAnsi="NanumGothic" w:cs="Arial Unicode MS" w:hint="eastAsia"/>
                <w:lang w:eastAsia="ko-KR"/>
              </w:rPr>
              <w:t>. 노회는</w:t>
            </w:r>
            <w:r w:rsidR="006E7EFA" w:rsidRPr="00842F1E">
              <w:rPr>
                <w:rFonts w:ascii="NanumGothic" w:eastAsia="NanumGothic" w:hAnsi="NanumGothic" w:cs="Arial Unicode MS" w:hint="eastAsia"/>
                <w:lang w:eastAsia="ko-KR"/>
              </w:rPr>
              <w:t>,</w:t>
            </w:r>
            <w:r w:rsidR="003168BA" w:rsidRPr="00842F1E">
              <w:rPr>
                <w:rFonts w:ascii="NanumGothic" w:eastAsia="NanumGothic" w:hAnsi="NanumGothic" w:cs="Arial Unicode MS" w:hint="eastAsia"/>
                <w:lang w:eastAsia="ko-KR"/>
              </w:rPr>
              <w:t xml:space="preserve"> 총회 대표</w:t>
            </w:r>
            <w:r w:rsidR="006E7EFA" w:rsidRPr="00842F1E">
              <w:rPr>
                <w:rFonts w:ascii="NanumGothic" w:eastAsia="NanumGothic" w:hAnsi="NanumGothic" w:cs="Arial Unicode MS" w:hint="eastAsia"/>
                <w:lang w:eastAsia="ko-KR"/>
              </w:rPr>
              <w:t xml:space="preserve">의 입회하에, </w:t>
            </w:r>
            <w:r w:rsidR="003B2793" w:rsidRPr="00842F1E">
              <w:rPr>
                <w:rFonts w:ascii="NanumGothic" w:eastAsia="NanumGothic" w:hAnsi="NanumGothic" w:cs="Arial Unicode MS" w:hint="eastAsia"/>
                <w:lang w:eastAsia="ko-KR"/>
              </w:rPr>
              <w:t xml:space="preserve">해당 목사를 인터뷰하여 </w:t>
            </w:r>
            <w:r w:rsidR="00D13473" w:rsidRPr="00842F1E">
              <w:rPr>
                <w:rFonts w:ascii="NanumGothic" w:eastAsia="NanumGothic" w:hAnsi="NanumGothic" w:cs="Arial Unicode MS" w:hint="eastAsia"/>
                <w:lang w:eastAsia="ko-KR"/>
              </w:rPr>
              <w:t xml:space="preserve">면직되었던 상황을 조사하고 목회할 </w:t>
            </w:r>
            <w:r w:rsidR="00F91882" w:rsidRPr="00842F1E">
              <w:rPr>
                <w:rFonts w:ascii="NanumGothic" w:eastAsia="NanumGothic" w:hAnsi="NanumGothic" w:cs="Arial Unicode MS" w:hint="eastAsia"/>
                <w:lang w:eastAsia="ko-KR"/>
              </w:rPr>
              <w:t>새로운 소망을 확인하</w:t>
            </w:r>
            <w:r w:rsidR="00F61A0B" w:rsidRPr="00842F1E">
              <w:rPr>
                <w:rFonts w:ascii="NanumGothic" w:eastAsia="NanumGothic" w:hAnsi="NanumGothic" w:cs="Arial Unicode MS" w:hint="eastAsia"/>
                <w:lang w:eastAsia="ko-KR"/>
              </w:rPr>
              <w:t xml:space="preserve">면서 </w:t>
            </w:r>
            <w:r w:rsidR="007C161F" w:rsidRPr="00842F1E">
              <w:rPr>
                <w:rFonts w:ascii="NanumGothic" w:eastAsia="NanumGothic" w:hAnsi="NanumGothic" w:cs="Arial Unicode MS" w:hint="eastAsia"/>
                <w:u w:val="single"/>
                <w:lang w:eastAsia="ko-KR"/>
              </w:rPr>
              <w:t xml:space="preserve">모든 총회 규정이 충족되었는지 </w:t>
            </w:r>
            <w:r w:rsidR="00D82A08" w:rsidRPr="00842F1E">
              <w:rPr>
                <w:rFonts w:ascii="NanumGothic" w:eastAsia="NanumGothic" w:hAnsi="NanumGothic" w:cs="Arial Unicode MS" w:hint="eastAsia"/>
                <w:u w:val="single"/>
                <w:lang w:eastAsia="ko-KR"/>
              </w:rPr>
              <w:t>확인한다</w:t>
            </w:r>
            <w:r w:rsidR="00D82A08" w:rsidRPr="00842F1E">
              <w:rPr>
                <w:rFonts w:ascii="NanumGothic" w:eastAsia="NanumGothic" w:hAnsi="NanumGothic" w:cs="Arial Unicode MS" w:hint="eastAsia"/>
                <w:lang w:eastAsia="ko-KR"/>
              </w:rPr>
              <w:t xml:space="preserve">. </w:t>
            </w:r>
            <w:r w:rsidR="00AD3ECE" w:rsidRPr="00842F1E">
              <w:rPr>
                <w:rFonts w:ascii="NanumGothic" w:eastAsia="NanumGothic" w:hAnsi="NanumGothic" w:cs="Arial Unicode MS" w:hint="eastAsia"/>
                <w:lang w:eastAsia="ko-KR"/>
              </w:rPr>
              <w:t>청빙이 되었을 때에 해당 사람은 재안수된다.</w:t>
            </w:r>
          </w:p>
        </w:tc>
      </w:tr>
      <w:tr w:rsidR="00B82054" w:rsidRPr="00842F1E" w14:paraId="33E2E9E6" w14:textId="77777777" w:rsidTr="005B2D6D">
        <w:tc>
          <w:tcPr>
            <w:tcW w:w="5760" w:type="dxa"/>
            <w:shd w:val="clear" w:color="auto" w:fill="auto"/>
            <w:tcMar>
              <w:top w:w="100" w:type="dxa"/>
              <w:left w:w="100" w:type="dxa"/>
              <w:bottom w:w="100" w:type="dxa"/>
              <w:right w:w="100" w:type="dxa"/>
            </w:tcMar>
          </w:tcPr>
          <w:p w14:paraId="7F442FF6" w14:textId="4C20B17A" w:rsidR="00B82054" w:rsidRPr="00842F1E" w:rsidRDefault="00B82054" w:rsidP="00B82054">
            <w:pPr>
              <w:spacing w:line="240" w:lineRule="auto"/>
              <w:jc w:val="right"/>
            </w:pPr>
            <w:r w:rsidRPr="00842F1E">
              <w:t>—Cf. Supplement, Article 14-e</w:t>
            </w:r>
          </w:p>
        </w:tc>
        <w:tc>
          <w:tcPr>
            <w:tcW w:w="7131" w:type="dxa"/>
            <w:gridSpan w:val="2"/>
          </w:tcPr>
          <w:p w14:paraId="75F0D9DD" w14:textId="4F6FF119" w:rsidR="00B82054" w:rsidRPr="00842F1E" w:rsidRDefault="004D0F0A" w:rsidP="00B82054">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--참조, 보칙, 14-e</w:t>
            </w:r>
          </w:p>
        </w:tc>
      </w:tr>
      <w:tr w:rsidR="008B0B88" w:rsidRPr="00842F1E" w14:paraId="241872B8" w14:textId="77777777" w:rsidTr="005B2D6D">
        <w:tc>
          <w:tcPr>
            <w:tcW w:w="5760" w:type="dxa"/>
            <w:shd w:val="clear" w:color="auto" w:fill="EFEFEF"/>
            <w:tcMar>
              <w:top w:w="100" w:type="dxa"/>
              <w:left w:w="100" w:type="dxa"/>
              <w:bottom w:w="100" w:type="dxa"/>
              <w:right w:w="100" w:type="dxa"/>
            </w:tcMar>
          </w:tcPr>
          <w:p w14:paraId="7AEA9A08" w14:textId="77777777" w:rsidR="008B0B88" w:rsidRPr="00842F1E" w:rsidRDefault="008B0B88" w:rsidP="008B0B88">
            <w:pPr>
              <w:pStyle w:val="Heading3"/>
              <w:spacing w:before="120" w:after="60"/>
            </w:pPr>
            <w:bookmarkStart w:id="104" w:name="_6t2pmvn8toy" w:colFirst="0" w:colLast="0"/>
            <w:bookmarkEnd w:id="104"/>
            <w:r w:rsidRPr="00842F1E">
              <w:t>Supplement, Article 14-b</w:t>
            </w:r>
          </w:p>
        </w:tc>
        <w:tc>
          <w:tcPr>
            <w:tcW w:w="7131" w:type="dxa"/>
            <w:gridSpan w:val="2"/>
            <w:shd w:val="clear" w:color="auto" w:fill="EFEFEF"/>
          </w:tcPr>
          <w:p w14:paraId="0C9FDE6A" w14:textId="1B98E6AF" w:rsidR="008B0B88" w:rsidRPr="00842F1E" w:rsidRDefault="008011C3" w:rsidP="008B0B88">
            <w:pPr>
              <w:pStyle w:val="Heading3"/>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14</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b</w:t>
            </w:r>
          </w:p>
        </w:tc>
        <w:bookmarkStart w:id="105" w:name="_qb4brxb2qy1f" w:colFirst="0" w:colLast="0"/>
        <w:bookmarkEnd w:id="105"/>
      </w:tr>
      <w:tr w:rsidR="008B0B88" w:rsidRPr="00842F1E" w14:paraId="44228852" w14:textId="77777777" w:rsidTr="005B2D6D">
        <w:tc>
          <w:tcPr>
            <w:tcW w:w="5760" w:type="dxa"/>
            <w:shd w:val="clear" w:color="auto" w:fill="EFEFEF"/>
            <w:tcMar>
              <w:top w:w="100" w:type="dxa"/>
              <w:left w:w="100" w:type="dxa"/>
              <w:bottom w:w="100" w:type="dxa"/>
              <w:right w:w="100" w:type="dxa"/>
            </w:tcMar>
          </w:tcPr>
          <w:p w14:paraId="58F5CF1D" w14:textId="77777777" w:rsidR="008B0B88" w:rsidRPr="00842F1E" w:rsidRDefault="008B0B88" w:rsidP="008B0B88">
            <w:pPr>
              <w:pStyle w:val="Heading4"/>
            </w:pPr>
            <w:bookmarkStart w:id="106" w:name="_ilcxk1l8w4u7" w:colFirst="0" w:colLast="0"/>
            <w:bookmarkEnd w:id="106"/>
            <w:r w:rsidRPr="00842F1E">
              <w:t>Declaration regarding ministers who resign from the CRC</w:t>
            </w:r>
          </w:p>
        </w:tc>
        <w:tc>
          <w:tcPr>
            <w:tcW w:w="7131" w:type="dxa"/>
            <w:gridSpan w:val="2"/>
            <w:shd w:val="clear" w:color="auto" w:fill="EFEFEF"/>
          </w:tcPr>
          <w:p w14:paraId="45C1DCD9" w14:textId="67A17872" w:rsidR="008B0B88" w:rsidRPr="00842F1E" w:rsidRDefault="008B0B88" w:rsidP="008B0B88">
            <w:pPr>
              <w:pStyle w:val="Heading4"/>
              <w:spacing w:before="0"/>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본 교단을 사임하는 목사에 관한 선언</w:t>
            </w:r>
            <w:r w:rsidRPr="00842F1E">
              <w:rPr>
                <w:rFonts w:ascii="NanumGothic" w:eastAsia="NanumGothic" w:hAnsi="NanumGothic"/>
                <w:lang w:eastAsia="ko-KR"/>
              </w:rPr>
              <w:t xml:space="preserve"> </w:t>
            </w:r>
          </w:p>
        </w:tc>
        <w:bookmarkStart w:id="107" w:name="_jpm4jq8ho6wk" w:colFirst="0" w:colLast="0"/>
        <w:bookmarkEnd w:id="107"/>
      </w:tr>
      <w:tr w:rsidR="008B0B88" w:rsidRPr="00842F1E" w14:paraId="0C35D39F" w14:textId="77777777" w:rsidTr="005B2D6D">
        <w:tc>
          <w:tcPr>
            <w:tcW w:w="5760" w:type="dxa"/>
            <w:shd w:val="clear" w:color="auto" w:fill="EFEFEF"/>
            <w:tcMar>
              <w:top w:w="100" w:type="dxa"/>
              <w:left w:w="100" w:type="dxa"/>
              <w:bottom w:w="100" w:type="dxa"/>
              <w:right w:w="100" w:type="dxa"/>
            </w:tcMar>
          </w:tcPr>
          <w:p w14:paraId="7BD48089" w14:textId="77777777" w:rsidR="008B0B88" w:rsidRPr="00842F1E" w:rsidRDefault="008B0B88" w:rsidP="008B0B88">
            <w:pPr>
              <w:spacing w:line="240" w:lineRule="auto"/>
            </w:pPr>
            <w:r w:rsidRPr="00842F1E">
              <w:t xml:space="preserve">a. Synod directed the churches and classes dealing with ministers who depart from the Christian Reformed Church in North America (CRCNA) in order to seek ordination in the ministry of the Word in another church to take note of the statement made by Synod 1978 that “Synod has instructed all our churches and classes that in all cases of resignation a proper resolution of dismissal must be adopted with the concurring advice of synodical deputies” and to realize that this statement allows for a broad degree of flexibility in responding to such situations (cf. </w:t>
            </w:r>
            <w:r w:rsidRPr="00842F1E">
              <w:rPr>
                <w:i/>
              </w:rPr>
              <w:t>Acts of Synod 1978,</w:t>
            </w:r>
            <w:r w:rsidRPr="00842F1E">
              <w:t xml:space="preserve"> p. 73).</w:t>
            </w:r>
          </w:p>
        </w:tc>
        <w:tc>
          <w:tcPr>
            <w:tcW w:w="7131" w:type="dxa"/>
            <w:gridSpan w:val="2"/>
            <w:shd w:val="clear" w:color="auto" w:fill="EFEFEF"/>
          </w:tcPr>
          <w:p w14:paraId="3E7402F3" w14:textId="552D9F5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다른 교단 교회에서 설교사역을 하기 위하여 안수를 받으려고 본 교단을 떠나는 목사와 관련하여, 총회는 산하 교회 및 노회에게 1978년 총회가 채택한 “모든 사직의 경우에 있어서 총회대표의 동의를 얻은 타당한 면직 결의가 있어야 한다”는 선언을 참고하라고 권하며, 동시에 이 선언은 이러한 상황을 처리하는데 상당한 융통성을 부여한다는 점을 인식하라고 지시하였다. </w:t>
            </w:r>
            <w:r w:rsidRPr="00842F1E">
              <w:rPr>
                <w:rFonts w:ascii="NanumGothic" w:eastAsia="NanumGothic" w:hAnsi="NanumGothic" w:cs="Arial Unicode MS"/>
              </w:rPr>
              <w:t>(1978 총회회의록, 73쪽)</w:t>
            </w:r>
          </w:p>
        </w:tc>
      </w:tr>
      <w:tr w:rsidR="008B0B88" w:rsidRPr="00842F1E" w14:paraId="0B936750" w14:textId="77777777" w:rsidTr="005B2D6D">
        <w:tc>
          <w:tcPr>
            <w:tcW w:w="5760" w:type="dxa"/>
            <w:shd w:val="clear" w:color="auto" w:fill="EFEFEF"/>
            <w:tcMar>
              <w:top w:w="100" w:type="dxa"/>
              <w:left w:w="100" w:type="dxa"/>
              <w:bottom w:w="100" w:type="dxa"/>
              <w:right w:w="100" w:type="dxa"/>
            </w:tcMar>
          </w:tcPr>
          <w:p w14:paraId="08041F7B" w14:textId="77777777" w:rsidR="008B0B88" w:rsidRPr="00842F1E" w:rsidRDefault="008B0B88" w:rsidP="008B0B88">
            <w:pPr>
              <w:spacing w:line="240" w:lineRule="auto"/>
            </w:pPr>
            <w:r w:rsidRPr="00842F1E">
              <w:t>b. Synod directed the churches and classes to take into account the manner and spirit in which a minister has acted during the time leading up to and including departure from office when determining what action to take. (Some situations may require a deposition; others may require only a simple release from office.)</w:t>
            </w:r>
          </w:p>
        </w:tc>
        <w:tc>
          <w:tcPr>
            <w:tcW w:w="7131" w:type="dxa"/>
            <w:gridSpan w:val="2"/>
            <w:shd w:val="clear" w:color="auto" w:fill="EFEFEF"/>
          </w:tcPr>
          <w:p w14:paraId="7A4DC32B" w14:textId="04D4D78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총회는 교회와 노회가 결정을 할 때에 목사가 사임을 결심하고 떠나기까지 그가 취한 태도와 정신을 고려하라고 지시했다. (어떤 상황은 면직에 해당하고 또 다른 상황은 단순한 해직에 해당한다.)</w:t>
            </w:r>
          </w:p>
        </w:tc>
      </w:tr>
      <w:tr w:rsidR="00B82054" w:rsidRPr="00842F1E" w14:paraId="037C0723" w14:textId="77777777" w:rsidTr="005B2D6D">
        <w:tc>
          <w:tcPr>
            <w:tcW w:w="5760" w:type="dxa"/>
            <w:shd w:val="clear" w:color="auto" w:fill="EFEFEF"/>
            <w:tcMar>
              <w:top w:w="100" w:type="dxa"/>
              <w:left w:w="100" w:type="dxa"/>
              <w:bottom w:w="100" w:type="dxa"/>
              <w:right w:w="100" w:type="dxa"/>
            </w:tcMar>
          </w:tcPr>
          <w:p w14:paraId="5EC98FE9" w14:textId="5ABEB996" w:rsidR="00B82054" w:rsidRPr="00842F1E" w:rsidRDefault="00B82054" w:rsidP="00B82054">
            <w:pPr>
              <w:spacing w:line="240" w:lineRule="auto"/>
            </w:pPr>
            <w:r w:rsidRPr="00842F1E">
              <w:rPr>
                <w:i/>
                <w:iCs/>
              </w:rPr>
              <w:lastRenderedPageBreak/>
              <w:t>Note:</w:t>
            </w:r>
            <w:r w:rsidRPr="00842F1E">
              <w:t xml:space="preserve"> The following changes to sections a-b will be considered by Synod 2025 for adoption (with additions indicated by </w:t>
            </w:r>
            <w:r w:rsidRPr="00842F1E">
              <w:rPr>
                <w:u w:val="single"/>
              </w:rPr>
              <w:t>underline</w:t>
            </w:r>
            <w:r w:rsidRPr="00842F1E">
              <w:t xml:space="preserve"> and deletions indicated by </w:t>
            </w:r>
            <w:r w:rsidRPr="00842F1E">
              <w:rPr>
                <w:strike/>
              </w:rPr>
              <w:t>strikethrough</w:t>
            </w:r>
            <w:r w:rsidRPr="00842F1E">
              <w:t>).</w:t>
            </w:r>
          </w:p>
        </w:tc>
        <w:tc>
          <w:tcPr>
            <w:tcW w:w="7131" w:type="dxa"/>
            <w:gridSpan w:val="2"/>
            <w:shd w:val="clear" w:color="auto" w:fill="EFEFEF"/>
          </w:tcPr>
          <w:p w14:paraId="75A2D96C" w14:textId="5644E9EE" w:rsidR="00B82054" w:rsidRPr="00842F1E" w:rsidRDefault="004D0F0A"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주</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아래의</w:t>
            </w:r>
            <w:r w:rsidRPr="00842F1E">
              <w:rPr>
                <w:rFonts w:ascii="NanumGothic" w:eastAsia="NanumGothic" w:hAnsi="NanumGothic" w:cs="Arial Unicode MS" w:hint="eastAsia"/>
                <w:lang w:eastAsia="ko-KR"/>
              </w:rPr>
              <w:t xml:space="preserve"> </w:t>
            </w:r>
            <w:r w:rsidR="00175C2F" w:rsidRPr="00842F1E">
              <w:rPr>
                <w:rFonts w:ascii="NanumGothic" w:eastAsia="NanumGothic" w:hAnsi="NanumGothic" w:cs="Arial Unicode MS" w:hint="eastAsia"/>
                <w:lang w:eastAsia="ko-KR"/>
              </w:rPr>
              <w:t>a</w:t>
            </w:r>
            <w:r w:rsidRPr="00842F1E">
              <w:rPr>
                <w:rFonts w:ascii="NanumGothic" w:eastAsia="NanumGothic" w:hAnsi="NanumGothic" w:cs="Arial Unicode MS" w:hint="eastAsia"/>
                <w:lang w:eastAsia="ko-KR"/>
              </w:rPr>
              <w:t>-b</w:t>
            </w:r>
            <w:r w:rsidRPr="00842F1E">
              <w:rPr>
                <w:rFonts w:ascii="NanumGothic" w:eastAsia="NanumGothic" w:hAnsi="NanumGothic" w:cs="Arial Unicode MS"/>
                <w:lang w:eastAsia="ko-KR"/>
              </w:rPr>
              <w:t>의</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변경사항은</w:t>
            </w:r>
            <w:r w:rsidRPr="00842F1E">
              <w:rPr>
                <w:rFonts w:ascii="NanumGothic" w:eastAsia="NanumGothic" w:hAnsi="NanumGothic" w:cs="Arial Unicode MS" w:hint="eastAsia"/>
                <w:lang w:eastAsia="ko-KR"/>
              </w:rPr>
              <w:t xml:space="preserve"> 2025</w:t>
            </w:r>
            <w:r w:rsidRPr="00842F1E">
              <w:rPr>
                <w:rFonts w:ascii="NanumGothic" w:eastAsia="NanumGothic" w:hAnsi="NanumGothic" w:cs="Arial Unicode MS"/>
                <w:lang w:eastAsia="ko-KR"/>
              </w:rPr>
              <w:t>년</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총회에서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채택할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결정한다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u w:val="single"/>
                <w:lang w:eastAsia="ko-KR"/>
              </w:rPr>
              <w:t>밑줄친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첨가한 </w:t>
            </w:r>
            <w:r w:rsidRPr="00842F1E">
              <w:rPr>
                <w:rFonts w:ascii="NanumGothic" w:eastAsia="NanumGothic" w:hAnsi="NanumGothic" w:cs="Arial Unicode MS"/>
                <w:lang w:eastAsia="ko-KR"/>
              </w:rPr>
              <w:t>것이고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strike/>
                <w:lang w:eastAsia="ko-KR"/>
              </w:rPr>
              <w:t>선으로</w:t>
            </w:r>
            <w:r w:rsidRPr="00842F1E">
              <w:rPr>
                <w:rFonts w:ascii="NanumGothic" w:eastAsia="NanumGothic" w:hAnsi="NanumGothic" w:cs="Arial Unicode MS" w:hint="eastAsia"/>
                <w:strike/>
                <w:lang w:eastAsia="ko-KR"/>
              </w:rPr>
              <w:t xml:space="preserve"> </w:t>
            </w:r>
            <w:r w:rsidRPr="00842F1E">
              <w:rPr>
                <w:rFonts w:ascii="NanumGothic" w:eastAsia="NanumGothic" w:hAnsi="NanumGothic" w:cs="Arial Unicode MS"/>
                <w:strike/>
                <w:lang w:eastAsia="ko-KR"/>
              </w:rPr>
              <w:t>지운</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삭제</w:t>
            </w:r>
            <w:r w:rsidRPr="00842F1E">
              <w:rPr>
                <w:rFonts w:ascii="NanumGothic" w:eastAsia="NanumGothic" w:hAnsi="NanumGothic" w:cs="Arial Unicode MS" w:hint="eastAsia"/>
                <w:lang w:eastAsia="ko-KR"/>
              </w:rPr>
              <w:t>한 것</w:t>
            </w:r>
            <w:r w:rsidRPr="00842F1E">
              <w:rPr>
                <w:rFonts w:ascii="NanumGothic" w:eastAsia="NanumGothic" w:hAnsi="NanumGothic" w:cs="Arial Unicode MS"/>
                <w:lang w:eastAsia="ko-KR"/>
              </w:rPr>
              <w:t>이다</w:t>
            </w:r>
            <w:r w:rsidRPr="00842F1E">
              <w:rPr>
                <w:rFonts w:ascii="NanumGothic" w:eastAsia="NanumGothic" w:hAnsi="NanumGothic" w:cs="Arial Unicode MS" w:hint="eastAsia"/>
                <w:lang w:eastAsia="ko-KR"/>
              </w:rPr>
              <w:t>).</w:t>
            </w:r>
          </w:p>
        </w:tc>
      </w:tr>
      <w:tr w:rsidR="00B82054" w:rsidRPr="00842F1E" w14:paraId="330B5626" w14:textId="77777777" w:rsidTr="005B2D6D">
        <w:tc>
          <w:tcPr>
            <w:tcW w:w="5760" w:type="dxa"/>
            <w:shd w:val="clear" w:color="auto" w:fill="EFEFEF"/>
            <w:tcMar>
              <w:top w:w="100" w:type="dxa"/>
              <w:left w:w="100" w:type="dxa"/>
              <w:bottom w:w="100" w:type="dxa"/>
              <w:right w:w="100" w:type="dxa"/>
            </w:tcMar>
          </w:tcPr>
          <w:p w14:paraId="3FD52BA8" w14:textId="61E293AB" w:rsidR="00B82054" w:rsidRPr="00842F1E" w:rsidRDefault="00B82054" w:rsidP="00B82054">
            <w:pPr>
              <w:spacing w:line="240" w:lineRule="auto"/>
            </w:pPr>
            <w:r w:rsidRPr="00842F1E">
              <w:t xml:space="preserve">a. </w:t>
            </w:r>
            <w:r w:rsidRPr="00842F1E">
              <w:rPr>
                <w:strike/>
              </w:rPr>
              <w:t>Synod directed the churches and classes dealing with ministers who depart from the Christian Reformed Church in North America (CRCNA) in order to seek ordination in the ministry of the Word in another church to take note of the statement made by Synod 1978 that “</w:t>
            </w:r>
            <w:r w:rsidRPr="00842F1E">
              <w:t xml:space="preserve">Synod has instructed </w:t>
            </w:r>
            <w:r w:rsidRPr="00842F1E">
              <w:rPr>
                <w:u w:val="single"/>
              </w:rPr>
              <w:t>“</w:t>
            </w:r>
            <w:r w:rsidRPr="00842F1E">
              <w:t>all our churches and classes that in all cases of resignation a proper resolution of dismissal must be adopted with the concurring advice of synodical deputies.”</w:t>
            </w:r>
            <w:r w:rsidRPr="00842F1E">
              <w:rPr>
                <w:strike/>
              </w:rPr>
              <w:t xml:space="preserve"> and to realize that this</w:t>
            </w:r>
            <w:r w:rsidRPr="00842F1E">
              <w:t xml:space="preserve"> </w:t>
            </w:r>
            <w:r w:rsidRPr="00842F1E">
              <w:rPr>
                <w:u w:val="single"/>
              </w:rPr>
              <w:t xml:space="preserve">This resolution </w:t>
            </w:r>
            <w:r w:rsidRPr="00842F1E">
              <w:rPr>
                <w:strike/>
              </w:rPr>
              <w:t xml:space="preserve">statement </w:t>
            </w:r>
            <w:r w:rsidRPr="00842F1E">
              <w:t xml:space="preserve">allows for a broad degree of flexibility in responding to such situations (cf. </w:t>
            </w:r>
            <w:r w:rsidRPr="00842F1E">
              <w:rPr>
                <w:i/>
              </w:rPr>
              <w:t>Acts of Synod 1978</w:t>
            </w:r>
            <w:r w:rsidRPr="00842F1E">
              <w:t>, p. 73).</w:t>
            </w:r>
          </w:p>
        </w:tc>
        <w:tc>
          <w:tcPr>
            <w:tcW w:w="7131" w:type="dxa"/>
            <w:gridSpan w:val="2"/>
            <w:shd w:val="clear" w:color="auto" w:fill="EFEFEF"/>
          </w:tcPr>
          <w:p w14:paraId="6FF8B381" w14:textId="5245B70C" w:rsidR="00B82054" w:rsidRPr="00842F1E" w:rsidRDefault="00B43D12"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a. </w:t>
            </w:r>
            <w:r w:rsidR="00173C45" w:rsidRPr="00842F1E">
              <w:rPr>
                <w:rFonts w:ascii="NanumGothic" w:eastAsia="NanumGothic" w:hAnsi="NanumGothic" w:cs="Arial Unicode MS" w:hint="eastAsia"/>
                <w:strike/>
                <w:lang w:eastAsia="ko-KR"/>
              </w:rPr>
              <w:t xml:space="preserve">총회는 </w:t>
            </w:r>
            <w:r w:rsidR="00D6578A" w:rsidRPr="00842F1E">
              <w:rPr>
                <w:rFonts w:ascii="NanumGothic" w:eastAsia="NanumGothic" w:hAnsi="NanumGothic" w:cs="Arial Unicode MS" w:hint="eastAsia"/>
                <w:strike/>
                <w:lang w:eastAsia="ko-KR"/>
              </w:rPr>
              <w:t xml:space="preserve">북미 개혁교단 (CRCNA)을 떠나 </w:t>
            </w:r>
            <w:r w:rsidR="00526771" w:rsidRPr="00842F1E">
              <w:rPr>
                <w:rFonts w:ascii="NanumGothic" w:eastAsia="NanumGothic" w:hAnsi="NanumGothic" w:cs="Arial Unicode MS" w:hint="eastAsia"/>
                <w:strike/>
                <w:lang w:eastAsia="ko-KR"/>
              </w:rPr>
              <w:t xml:space="preserve">다른 교회의 말씀 사역자로 안수받기를 원하는 목사를 </w:t>
            </w:r>
            <w:r w:rsidR="005D186F" w:rsidRPr="00842F1E">
              <w:rPr>
                <w:rFonts w:ascii="NanumGothic" w:eastAsia="NanumGothic" w:hAnsi="NanumGothic" w:cs="Arial Unicode MS" w:hint="eastAsia"/>
                <w:strike/>
                <w:lang w:eastAsia="ko-KR"/>
              </w:rPr>
              <w:t xml:space="preserve">다루는 교회와 노회에 </w:t>
            </w:r>
            <w:r w:rsidR="002A04F4" w:rsidRPr="00842F1E">
              <w:rPr>
                <w:rFonts w:ascii="NanumGothic" w:eastAsia="NanumGothic" w:hAnsi="NanumGothic" w:cs="Arial Unicode MS" w:hint="eastAsia"/>
                <w:strike/>
                <w:lang w:eastAsia="ko-KR"/>
              </w:rPr>
              <w:t>1978년도 총회가 작성한 문건</w:t>
            </w:r>
            <w:r w:rsidR="009F2E49" w:rsidRPr="00842F1E">
              <w:rPr>
                <w:rFonts w:ascii="NanumGothic" w:eastAsia="NanumGothic" w:hAnsi="NanumGothic" w:cs="Arial Unicode MS" w:hint="eastAsia"/>
                <w:strike/>
                <w:lang w:eastAsia="ko-KR"/>
              </w:rPr>
              <w:t>,</w:t>
            </w:r>
            <w:r w:rsidR="009F2E49" w:rsidRPr="00842F1E">
              <w:rPr>
                <w:rFonts w:ascii="NanumGothic" w:eastAsia="NanumGothic" w:hAnsi="NanumGothic" w:cs="Arial Unicode MS" w:hint="eastAsia"/>
                <w:lang w:eastAsia="ko-KR"/>
              </w:rPr>
              <w:t xml:space="preserve"> </w:t>
            </w:r>
            <w:r w:rsidR="009F2E49" w:rsidRPr="00842F1E">
              <w:rPr>
                <w:rFonts w:ascii="NanumGothic" w:eastAsia="NanumGothic" w:hAnsi="NanumGothic" w:cs="Arial Unicode MS"/>
                <w:lang w:eastAsia="ko-KR"/>
              </w:rPr>
              <w:t>“</w:t>
            </w:r>
            <w:r w:rsidR="009F2E49" w:rsidRPr="00842F1E">
              <w:rPr>
                <w:rFonts w:ascii="NanumGothic" w:eastAsia="NanumGothic" w:hAnsi="NanumGothic" w:cs="Arial Unicode MS" w:hint="eastAsia"/>
                <w:lang w:eastAsia="ko-KR"/>
              </w:rPr>
              <w:t>총회는</w:t>
            </w:r>
            <w:r w:rsidR="00E96941" w:rsidRPr="00842F1E">
              <w:rPr>
                <w:rFonts w:ascii="NanumGothic" w:eastAsia="NanumGothic" w:hAnsi="NanumGothic" w:cs="Arial Unicode MS" w:hint="eastAsia"/>
                <w:lang w:eastAsia="ko-KR"/>
              </w:rPr>
              <w:t xml:space="preserve"> </w:t>
            </w:r>
            <w:r w:rsidR="005A7DCA" w:rsidRPr="00842F1E">
              <w:rPr>
                <w:rFonts w:ascii="NanumGothic" w:eastAsia="NanumGothic" w:hAnsi="NanumGothic" w:cs="Arial Unicode MS" w:hint="eastAsia"/>
                <w:lang w:eastAsia="ko-KR"/>
              </w:rPr>
              <w:t xml:space="preserve">모든 경우의 </w:t>
            </w:r>
            <w:r w:rsidR="00DC58C0" w:rsidRPr="00842F1E">
              <w:rPr>
                <w:rFonts w:ascii="NanumGothic" w:eastAsia="NanumGothic" w:hAnsi="NanumGothic" w:cs="Arial Unicode MS" w:hint="eastAsia"/>
                <w:lang w:eastAsia="ko-KR"/>
              </w:rPr>
              <w:t>사임</w:t>
            </w:r>
            <w:r w:rsidR="00841A3F" w:rsidRPr="00842F1E">
              <w:rPr>
                <w:rFonts w:ascii="NanumGothic" w:eastAsia="NanumGothic" w:hAnsi="NanumGothic" w:cs="Arial Unicode MS" w:hint="eastAsia"/>
                <w:lang w:eastAsia="ko-KR"/>
              </w:rPr>
              <w:t>을 다</w:t>
            </w:r>
            <w:r w:rsidR="00C2488B" w:rsidRPr="00842F1E">
              <w:rPr>
                <w:rFonts w:ascii="NanumGothic" w:eastAsia="NanumGothic" w:hAnsi="NanumGothic" w:cs="Arial Unicode MS" w:hint="eastAsia"/>
                <w:lang w:eastAsia="ko-KR"/>
              </w:rPr>
              <w:t xml:space="preserve">루면서 </w:t>
            </w:r>
            <w:r w:rsidR="006D7667" w:rsidRPr="00842F1E">
              <w:rPr>
                <w:rFonts w:ascii="NanumGothic" w:eastAsia="NanumGothic" w:hAnsi="NanumGothic" w:cs="Arial Unicode MS" w:hint="eastAsia"/>
                <w:lang w:eastAsia="ko-KR"/>
              </w:rPr>
              <w:t>합당한 면직 규정이 총회 대표의 동의를 반드시 얻어</w:t>
            </w:r>
            <w:r w:rsidR="00BA196C" w:rsidRPr="00842F1E">
              <w:rPr>
                <w:rFonts w:ascii="NanumGothic" w:eastAsia="NanumGothic" w:hAnsi="NanumGothic" w:cs="Arial Unicode MS" w:hint="eastAsia"/>
                <w:lang w:eastAsia="ko-KR"/>
              </w:rPr>
              <w:t xml:space="preserve">서 </w:t>
            </w:r>
            <w:r w:rsidR="00C6413A" w:rsidRPr="00842F1E">
              <w:rPr>
                <w:rFonts w:ascii="NanumGothic" w:eastAsia="NanumGothic" w:hAnsi="NanumGothic" w:cs="Arial Unicode MS" w:hint="eastAsia"/>
                <w:lang w:eastAsia="ko-KR"/>
              </w:rPr>
              <w:t>채택되도록</w:t>
            </w:r>
            <w:r w:rsidR="006D7667" w:rsidRPr="00842F1E">
              <w:rPr>
                <w:rFonts w:ascii="NanumGothic" w:eastAsia="NanumGothic" w:hAnsi="NanumGothic" w:cs="Arial Unicode MS" w:hint="eastAsia"/>
                <w:lang w:eastAsia="ko-KR"/>
              </w:rPr>
              <w:t xml:space="preserve"> </w:t>
            </w:r>
            <w:r w:rsidR="006A5358" w:rsidRPr="00842F1E">
              <w:rPr>
                <w:rFonts w:ascii="NanumGothic" w:eastAsia="NanumGothic" w:hAnsi="NanumGothic" w:cs="Arial Unicode MS" w:hint="eastAsia"/>
                <w:lang w:eastAsia="ko-KR"/>
              </w:rPr>
              <w:t>교회와 노회에 지시하였다</w:t>
            </w:r>
            <w:r w:rsidR="006A5358" w:rsidRPr="00842F1E">
              <w:rPr>
                <w:rFonts w:ascii="NanumGothic" w:eastAsia="NanumGothic" w:hAnsi="NanumGothic" w:cs="Arial Unicode MS"/>
                <w:lang w:eastAsia="ko-KR"/>
              </w:rPr>
              <w:t>”</w:t>
            </w:r>
            <w:r w:rsidR="006A5358" w:rsidRPr="00842F1E">
              <w:rPr>
                <w:rFonts w:ascii="NanumGothic" w:eastAsia="NanumGothic" w:hAnsi="NanumGothic" w:cs="Arial Unicode MS" w:hint="eastAsia"/>
                <w:strike/>
                <w:lang w:eastAsia="ko-KR"/>
              </w:rPr>
              <w:t>을</w:t>
            </w:r>
            <w:r w:rsidR="00DC58C0" w:rsidRPr="00842F1E">
              <w:rPr>
                <w:rFonts w:ascii="NanumGothic" w:eastAsia="NanumGothic" w:hAnsi="NanumGothic" w:cs="Arial Unicode MS" w:hint="eastAsia"/>
                <w:strike/>
                <w:lang w:eastAsia="ko-KR"/>
              </w:rPr>
              <w:t xml:space="preserve"> </w:t>
            </w:r>
            <w:r w:rsidR="009F2E49" w:rsidRPr="00842F1E">
              <w:rPr>
                <w:rFonts w:ascii="NanumGothic" w:eastAsia="NanumGothic" w:hAnsi="NanumGothic" w:cs="Arial Unicode MS" w:hint="eastAsia"/>
                <w:strike/>
                <w:lang w:eastAsia="ko-KR"/>
              </w:rPr>
              <w:t xml:space="preserve"> 산하 모든 교회와 노회에</w:t>
            </w:r>
            <w:r w:rsidR="003A0BEE" w:rsidRPr="00842F1E">
              <w:rPr>
                <w:rFonts w:ascii="NanumGothic" w:eastAsia="NanumGothic" w:hAnsi="NanumGothic" w:cs="Arial Unicode MS" w:hint="eastAsia"/>
                <w:strike/>
                <w:lang w:eastAsia="ko-KR"/>
              </w:rPr>
              <w:t xml:space="preserve"> </w:t>
            </w:r>
            <w:r w:rsidR="009F2E49" w:rsidRPr="00842F1E">
              <w:rPr>
                <w:rFonts w:ascii="NanumGothic" w:eastAsia="NanumGothic" w:hAnsi="NanumGothic" w:cs="Arial Unicode MS" w:hint="eastAsia"/>
                <w:strike/>
                <w:lang w:eastAsia="ko-KR"/>
              </w:rPr>
              <w:t>지</w:t>
            </w:r>
            <w:r w:rsidR="003A0BEE" w:rsidRPr="00842F1E">
              <w:rPr>
                <w:rFonts w:ascii="NanumGothic" w:eastAsia="NanumGothic" w:hAnsi="NanumGothic" w:cs="Arial Unicode MS" w:hint="eastAsia"/>
                <w:strike/>
                <w:lang w:eastAsia="ko-KR"/>
              </w:rPr>
              <w:t>시</w:t>
            </w:r>
            <w:r w:rsidR="005C12EF" w:rsidRPr="00842F1E">
              <w:rPr>
                <w:rFonts w:ascii="NanumGothic" w:eastAsia="NanumGothic" w:hAnsi="NanumGothic" w:cs="Arial Unicode MS" w:hint="eastAsia"/>
                <w:strike/>
                <w:lang w:eastAsia="ko-KR"/>
              </w:rPr>
              <w:t>하</w:t>
            </w:r>
            <w:r w:rsidR="003D6467" w:rsidRPr="00842F1E">
              <w:rPr>
                <w:rFonts w:ascii="NanumGothic" w:eastAsia="NanumGothic" w:hAnsi="NanumGothic" w:cs="Arial Unicode MS" w:hint="eastAsia"/>
                <w:strike/>
                <w:lang w:eastAsia="ko-KR"/>
              </w:rPr>
              <w:t xml:space="preserve">고, </w:t>
            </w:r>
            <w:r w:rsidR="007A43E1" w:rsidRPr="00842F1E">
              <w:rPr>
                <w:rFonts w:ascii="NanumGothic" w:eastAsia="NanumGothic" w:hAnsi="NanumGothic" w:cs="Arial Unicode MS" w:hint="eastAsia"/>
                <w:strike/>
                <w:lang w:eastAsia="ko-KR"/>
              </w:rPr>
              <w:t xml:space="preserve">그리고 </w:t>
            </w:r>
            <w:r w:rsidR="00553177" w:rsidRPr="00842F1E">
              <w:rPr>
                <w:rFonts w:ascii="NanumGothic" w:eastAsia="NanumGothic" w:hAnsi="NanumGothic" w:cs="Arial Unicode MS" w:hint="eastAsia"/>
                <w:strike/>
                <w:lang w:eastAsia="ko-KR"/>
              </w:rPr>
              <w:t>다음</w:t>
            </w:r>
            <w:r w:rsidR="00821406" w:rsidRPr="00842F1E">
              <w:rPr>
                <w:rFonts w:ascii="NanumGothic" w:eastAsia="NanumGothic" w:hAnsi="NanumGothic" w:cs="Arial Unicode MS" w:hint="eastAsia"/>
                <w:strike/>
                <w:lang w:eastAsia="ko-KR"/>
              </w:rPr>
              <w:t>을 인식하도록</w:t>
            </w:r>
            <w:r w:rsidR="00821406" w:rsidRPr="00842F1E">
              <w:rPr>
                <w:rFonts w:ascii="NanumGothic" w:eastAsia="NanumGothic" w:hAnsi="NanumGothic" w:cs="Arial Unicode MS" w:hint="eastAsia"/>
                <w:lang w:eastAsia="ko-KR"/>
              </w:rPr>
              <w:t xml:space="preserve"> </w:t>
            </w:r>
            <w:r w:rsidR="00821406" w:rsidRPr="00842F1E">
              <w:rPr>
                <w:rFonts w:ascii="NanumGothic" w:eastAsia="NanumGothic" w:hAnsi="NanumGothic" w:cs="Arial Unicode MS" w:hint="eastAsia"/>
                <w:u w:val="single"/>
                <w:lang w:eastAsia="ko-KR"/>
              </w:rPr>
              <w:t xml:space="preserve">이러한 </w:t>
            </w:r>
            <w:r w:rsidR="00B7443E" w:rsidRPr="00842F1E">
              <w:rPr>
                <w:rFonts w:ascii="NanumGothic" w:eastAsia="NanumGothic" w:hAnsi="NanumGothic" w:cs="Arial Unicode MS" w:hint="eastAsia"/>
                <w:u w:val="single"/>
                <w:lang w:eastAsia="ko-KR"/>
              </w:rPr>
              <w:t>규정은</w:t>
            </w:r>
            <w:r w:rsidR="00B7443E" w:rsidRPr="00842F1E">
              <w:rPr>
                <w:rFonts w:ascii="NanumGothic" w:eastAsia="NanumGothic" w:hAnsi="NanumGothic" w:cs="Arial Unicode MS" w:hint="eastAsia"/>
                <w:lang w:eastAsia="ko-KR"/>
              </w:rPr>
              <w:t xml:space="preserve"> </w:t>
            </w:r>
            <w:r w:rsidR="00203FAD" w:rsidRPr="00842F1E">
              <w:rPr>
                <w:rFonts w:ascii="NanumGothic" w:eastAsia="NanumGothic" w:hAnsi="NanumGothic" w:cs="Arial Unicode MS" w:hint="eastAsia"/>
                <w:lang w:eastAsia="ko-KR"/>
              </w:rPr>
              <w:t>해당</w:t>
            </w:r>
            <w:r w:rsidR="00B7443E" w:rsidRPr="00842F1E">
              <w:rPr>
                <w:rFonts w:ascii="NanumGothic" w:eastAsia="NanumGothic" w:hAnsi="NanumGothic" w:cs="Arial Unicode MS" w:hint="eastAsia"/>
                <w:lang w:eastAsia="ko-KR"/>
              </w:rPr>
              <w:t xml:space="preserve"> 상황을 다룸에 있어서 </w:t>
            </w:r>
            <w:r w:rsidR="00CB3A61" w:rsidRPr="00842F1E">
              <w:rPr>
                <w:rFonts w:ascii="NanumGothic" w:eastAsia="NanumGothic" w:hAnsi="NanumGothic" w:cs="Arial Unicode MS" w:hint="eastAsia"/>
                <w:lang w:eastAsia="ko-KR"/>
              </w:rPr>
              <w:t>상당한 유연성을 허락한다</w:t>
            </w:r>
            <w:r w:rsidR="00203FAD" w:rsidRPr="00842F1E">
              <w:rPr>
                <w:rFonts w:ascii="NanumGothic" w:eastAsia="NanumGothic" w:hAnsi="NanumGothic" w:cs="Arial Unicode MS" w:hint="eastAsia"/>
                <w:lang w:eastAsia="ko-KR"/>
              </w:rPr>
              <w:t xml:space="preserve"> (</w:t>
            </w:r>
            <w:r w:rsidR="007E215E" w:rsidRPr="00842F1E">
              <w:rPr>
                <w:rFonts w:ascii="NanumGothic" w:eastAsia="NanumGothic" w:hAnsi="NanumGothic" w:cs="Arial Unicode MS" w:hint="eastAsia"/>
                <w:lang w:eastAsia="ko-KR"/>
              </w:rPr>
              <w:t>1978 총회회의록, 73쪽)</w:t>
            </w:r>
            <w:r w:rsidR="00CB3A61" w:rsidRPr="00842F1E">
              <w:rPr>
                <w:rFonts w:ascii="NanumGothic" w:eastAsia="NanumGothic" w:hAnsi="NanumGothic" w:cs="Arial Unicode MS" w:hint="eastAsia"/>
                <w:lang w:eastAsia="ko-KR"/>
              </w:rPr>
              <w:t>.</w:t>
            </w:r>
          </w:p>
        </w:tc>
      </w:tr>
      <w:tr w:rsidR="00B82054" w:rsidRPr="00842F1E" w14:paraId="2CFF7A6E" w14:textId="77777777" w:rsidTr="005B2D6D">
        <w:tc>
          <w:tcPr>
            <w:tcW w:w="5760" w:type="dxa"/>
            <w:shd w:val="clear" w:color="auto" w:fill="EFEFEF"/>
            <w:tcMar>
              <w:top w:w="100" w:type="dxa"/>
              <w:left w:w="100" w:type="dxa"/>
              <w:bottom w:w="100" w:type="dxa"/>
              <w:right w:w="100" w:type="dxa"/>
            </w:tcMar>
          </w:tcPr>
          <w:p w14:paraId="375F7F8A" w14:textId="4C4801B4" w:rsidR="00B82054" w:rsidRPr="00842F1E" w:rsidRDefault="00B82054" w:rsidP="00B82054">
            <w:pPr>
              <w:spacing w:line="240" w:lineRule="auto"/>
            </w:pPr>
            <w:r w:rsidRPr="00842F1E">
              <w:t xml:space="preserve">b. </w:t>
            </w:r>
            <w:r w:rsidRPr="00842F1E">
              <w:rPr>
                <w:u w:val="single"/>
              </w:rPr>
              <w:t>In making such a resolution</w:t>
            </w:r>
            <w:r w:rsidRPr="00842F1E">
              <w:rPr>
                <w:strike/>
                <w:u w:val="single"/>
              </w:rPr>
              <w:t>,</w:t>
            </w:r>
            <w:r w:rsidRPr="00842F1E">
              <w:rPr>
                <w:strike/>
              </w:rPr>
              <w:t xml:space="preserve"> Synod directed the</w:t>
            </w:r>
            <w:r w:rsidRPr="00842F1E">
              <w:t xml:space="preserve"> churches and classes </w:t>
            </w:r>
            <w:r w:rsidRPr="00842F1E">
              <w:rPr>
                <w:u w:val="single"/>
              </w:rPr>
              <w:t>should</w:t>
            </w:r>
            <w:r w:rsidRPr="00842F1E">
              <w:t xml:space="preserve"> </w:t>
            </w:r>
            <w:r w:rsidRPr="00842F1E">
              <w:rPr>
                <w:strike/>
              </w:rPr>
              <w:t>to</w:t>
            </w:r>
            <w:r w:rsidRPr="00842F1E">
              <w:t xml:space="preserve"> take into account the manner and spirit in which a minister has acted during the time leading up to and including departure from office when determining what action to take. (Some situations may require a deposition; others may require only a simple release from office.)</w:t>
            </w:r>
          </w:p>
        </w:tc>
        <w:tc>
          <w:tcPr>
            <w:tcW w:w="7131" w:type="dxa"/>
            <w:gridSpan w:val="2"/>
            <w:shd w:val="clear" w:color="auto" w:fill="EFEFEF"/>
          </w:tcPr>
          <w:p w14:paraId="65ACB097" w14:textId="04408598" w:rsidR="00B82054" w:rsidRPr="00842F1E" w:rsidRDefault="007E215E" w:rsidP="00B8205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b</w:t>
            </w:r>
            <w:r w:rsidR="002A1E37" w:rsidRPr="00842F1E">
              <w:rPr>
                <w:rFonts w:ascii="NanumGothic" w:eastAsia="NanumGothic" w:hAnsi="NanumGothic" w:cs="Arial Unicode MS" w:hint="eastAsia"/>
                <w:lang w:eastAsia="ko-KR"/>
              </w:rPr>
              <w:t xml:space="preserve">. </w:t>
            </w:r>
            <w:r w:rsidR="002A1E37" w:rsidRPr="00842F1E">
              <w:rPr>
                <w:rFonts w:ascii="NanumGothic" w:eastAsia="NanumGothic" w:hAnsi="NanumGothic" w:cs="Arial Unicode MS" w:hint="eastAsia"/>
                <w:u w:val="single"/>
                <w:lang w:eastAsia="ko-KR"/>
              </w:rPr>
              <w:t>그러한 규정을 작성하면서</w:t>
            </w:r>
            <w:r w:rsidR="002A1E37" w:rsidRPr="00842F1E">
              <w:rPr>
                <w:rFonts w:ascii="NanumGothic" w:eastAsia="NanumGothic" w:hAnsi="NanumGothic" w:cs="Arial Unicode MS" w:hint="eastAsia"/>
                <w:lang w:eastAsia="ko-KR"/>
              </w:rPr>
              <w:t xml:space="preserve">, </w:t>
            </w:r>
            <w:r w:rsidR="002A1E37" w:rsidRPr="00842F1E">
              <w:rPr>
                <w:rFonts w:ascii="NanumGothic" w:eastAsia="NanumGothic" w:hAnsi="NanumGothic" w:cs="Arial Unicode MS" w:hint="eastAsia"/>
                <w:strike/>
                <w:lang w:eastAsia="ko-KR"/>
              </w:rPr>
              <w:t>총회는 지시하였다</w:t>
            </w:r>
            <w:r w:rsidR="002A1E37" w:rsidRPr="00842F1E">
              <w:rPr>
                <w:rFonts w:ascii="NanumGothic" w:eastAsia="NanumGothic" w:hAnsi="NanumGothic" w:cs="Arial Unicode MS" w:hint="eastAsia"/>
                <w:lang w:eastAsia="ko-KR"/>
              </w:rPr>
              <w:t xml:space="preserve"> 교회와 노회</w:t>
            </w:r>
            <w:r w:rsidR="003C11F8" w:rsidRPr="00842F1E">
              <w:rPr>
                <w:rFonts w:ascii="NanumGothic" w:eastAsia="NanumGothic" w:hAnsi="NanumGothic" w:cs="Arial Unicode MS" w:hint="eastAsia"/>
                <w:lang w:eastAsia="ko-KR"/>
              </w:rPr>
              <w:t xml:space="preserve">는 </w:t>
            </w:r>
            <w:r w:rsidR="00CC0648" w:rsidRPr="00842F1E">
              <w:rPr>
                <w:rFonts w:ascii="NanumGothic" w:eastAsia="NanumGothic" w:hAnsi="NanumGothic" w:cs="Arial Unicode MS" w:hint="eastAsia"/>
                <w:lang w:eastAsia="ko-KR"/>
              </w:rPr>
              <w:t>해당 목사</w:t>
            </w:r>
            <w:r w:rsidR="00C51576" w:rsidRPr="00842F1E">
              <w:rPr>
                <w:rFonts w:ascii="NanumGothic" w:eastAsia="NanumGothic" w:hAnsi="NanumGothic" w:cs="Arial Unicode MS" w:hint="eastAsia"/>
                <w:lang w:eastAsia="ko-KR"/>
              </w:rPr>
              <w:t>에 관련된 결정을 함에 있어서 그가</w:t>
            </w:r>
            <w:r w:rsidR="00CC0648" w:rsidRPr="00842F1E">
              <w:rPr>
                <w:rFonts w:ascii="NanumGothic" w:eastAsia="NanumGothic" w:hAnsi="NanumGothic" w:cs="Arial Unicode MS" w:hint="eastAsia"/>
                <w:lang w:eastAsia="ko-KR"/>
              </w:rPr>
              <w:t xml:space="preserve"> </w:t>
            </w:r>
            <w:r w:rsidR="00885D3F" w:rsidRPr="00842F1E">
              <w:rPr>
                <w:rFonts w:ascii="NanumGothic" w:eastAsia="NanumGothic" w:hAnsi="NanumGothic" w:cs="Arial Unicode MS" w:hint="eastAsia"/>
                <w:lang w:eastAsia="ko-KR"/>
              </w:rPr>
              <w:t>직무를 떠</w:t>
            </w:r>
            <w:r w:rsidR="002339DD" w:rsidRPr="00842F1E">
              <w:rPr>
                <w:rFonts w:ascii="NanumGothic" w:eastAsia="NanumGothic" w:hAnsi="NanumGothic" w:cs="Arial Unicode MS" w:hint="eastAsia"/>
                <w:lang w:eastAsia="ko-KR"/>
              </w:rPr>
              <w:t>나</w:t>
            </w:r>
            <w:r w:rsidR="00343B2A" w:rsidRPr="00842F1E">
              <w:rPr>
                <w:rFonts w:ascii="NanumGothic" w:eastAsia="NanumGothic" w:hAnsi="NanumGothic" w:cs="Arial Unicode MS" w:hint="eastAsia"/>
                <w:lang w:eastAsia="ko-KR"/>
              </w:rPr>
              <w:t xml:space="preserve">기까지 </w:t>
            </w:r>
            <w:r w:rsidR="00026FC7" w:rsidRPr="00842F1E">
              <w:rPr>
                <w:rFonts w:ascii="NanumGothic" w:eastAsia="NanumGothic" w:hAnsi="NanumGothic" w:cs="Arial Unicode MS" w:hint="eastAsia"/>
                <w:lang w:eastAsia="ko-KR"/>
              </w:rPr>
              <w:t xml:space="preserve">과정에서 보인 태도와 </w:t>
            </w:r>
            <w:r w:rsidR="003426B9" w:rsidRPr="00842F1E">
              <w:rPr>
                <w:rFonts w:ascii="NanumGothic" w:eastAsia="NanumGothic" w:hAnsi="NanumGothic" w:cs="Arial Unicode MS" w:hint="eastAsia"/>
                <w:lang w:eastAsia="ko-KR"/>
              </w:rPr>
              <w:t xml:space="preserve">영성을 주의깊게 </w:t>
            </w:r>
            <w:r w:rsidR="003426B9" w:rsidRPr="00842F1E">
              <w:rPr>
                <w:rFonts w:ascii="NanumGothic" w:eastAsia="NanumGothic" w:hAnsi="NanumGothic" w:cs="Arial Unicode MS" w:hint="eastAsia"/>
                <w:u w:val="single"/>
                <w:lang w:eastAsia="ko-KR"/>
              </w:rPr>
              <w:t>고려</w:t>
            </w:r>
            <w:r w:rsidR="00B66801" w:rsidRPr="00842F1E">
              <w:rPr>
                <w:rFonts w:ascii="NanumGothic" w:eastAsia="NanumGothic" w:hAnsi="NanumGothic" w:cs="Arial Unicode MS" w:hint="eastAsia"/>
                <w:u w:val="single"/>
                <w:lang w:eastAsia="ko-KR"/>
              </w:rPr>
              <w:t>하여야</w:t>
            </w:r>
            <w:r w:rsidR="00B66801" w:rsidRPr="00842F1E">
              <w:rPr>
                <w:rFonts w:ascii="NanumGothic" w:eastAsia="NanumGothic" w:hAnsi="NanumGothic" w:cs="Arial Unicode MS" w:hint="eastAsia"/>
                <w:lang w:eastAsia="ko-KR"/>
              </w:rPr>
              <w:t xml:space="preserve"> 한다.</w:t>
            </w:r>
            <w:r w:rsidR="00BB48D3" w:rsidRPr="00842F1E">
              <w:rPr>
                <w:rFonts w:ascii="NanumGothic" w:eastAsia="NanumGothic" w:hAnsi="NanumGothic" w:cs="Arial Unicode MS" w:hint="eastAsia"/>
                <w:lang w:eastAsia="ko-KR"/>
              </w:rPr>
              <w:t xml:space="preserve"> (어떠한 경우</w:t>
            </w:r>
            <w:r w:rsidR="00720D7D" w:rsidRPr="00842F1E">
              <w:rPr>
                <w:rFonts w:ascii="NanumGothic" w:eastAsia="NanumGothic" w:hAnsi="NanumGothic" w:cs="Arial Unicode MS" w:hint="eastAsia"/>
                <w:lang w:eastAsia="ko-KR"/>
              </w:rPr>
              <w:t xml:space="preserve">는 파면으로 이어지고, 다른 경우는 </w:t>
            </w:r>
            <w:r w:rsidR="00B029ED" w:rsidRPr="00842F1E">
              <w:rPr>
                <w:rFonts w:ascii="NanumGothic" w:eastAsia="NanumGothic" w:hAnsi="NanumGothic" w:cs="Arial Unicode MS" w:hint="eastAsia"/>
                <w:lang w:eastAsia="ko-KR"/>
              </w:rPr>
              <w:t>단순 직무 해임일 수 있다.)</w:t>
            </w:r>
          </w:p>
        </w:tc>
      </w:tr>
      <w:tr w:rsidR="008B0B88" w:rsidRPr="00842F1E" w14:paraId="0EF412E9" w14:textId="77777777" w:rsidTr="005B2D6D">
        <w:tc>
          <w:tcPr>
            <w:tcW w:w="5760" w:type="dxa"/>
            <w:shd w:val="clear" w:color="auto" w:fill="EFEFEF"/>
            <w:tcMar>
              <w:top w:w="100" w:type="dxa"/>
              <w:left w:w="100" w:type="dxa"/>
              <w:bottom w:w="100" w:type="dxa"/>
              <w:right w:w="100" w:type="dxa"/>
            </w:tcMar>
          </w:tcPr>
          <w:p w14:paraId="30EF12D9" w14:textId="77777777" w:rsidR="008B0B88" w:rsidRPr="00842F1E" w:rsidRDefault="008B0B88" w:rsidP="008B0B88">
            <w:pPr>
              <w:spacing w:line="240" w:lineRule="auto"/>
            </w:pPr>
            <w:r w:rsidRPr="00842F1E">
              <w:t xml:space="preserve">c. Synod encouraged the churches and classes </w:t>
            </w:r>
          </w:p>
        </w:tc>
        <w:tc>
          <w:tcPr>
            <w:tcW w:w="7131" w:type="dxa"/>
            <w:gridSpan w:val="2"/>
            <w:shd w:val="clear" w:color="auto" w:fill="EFEFEF"/>
          </w:tcPr>
          <w:p w14:paraId="404FA0AD" w14:textId="745C007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총회는 교회와 노회에게 다음과 같이 권고한다.</w:t>
            </w:r>
          </w:p>
        </w:tc>
      </w:tr>
      <w:tr w:rsidR="008B0B88" w:rsidRPr="00842F1E" w14:paraId="36677A9E" w14:textId="77777777" w:rsidTr="005B2D6D">
        <w:tc>
          <w:tcPr>
            <w:tcW w:w="5760" w:type="dxa"/>
            <w:shd w:val="clear" w:color="auto" w:fill="EFEFEF"/>
            <w:tcMar>
              <w:top w:w="100" w:type="dxa"/>
              <w:left w:w="100" w:type="dxa"/>
              <w:bottom w:w="100" w:type="dxa"/>
              <w:right w:w="100" w:type="dxa"/>
            </w:tcMar>
          </w:tcPr>
          <w:p w14:paraId="44863DC6" w14:textId="77777777" w:rsidR="008B0B88" w:rsidRPr="00842F1E" w:rsidRDefault="008B0B88" w:rsidP="008B0B88">
            <w:pPr>
              <w:spacing w:line="240" w:lineRule="auto"/>
            </w:pPr>
            <w:r w:rsidRPr="00842F1E">
              <w:t>1) To recognize carefully the conditions and circumstances of a particular case that may come to their attention (e.g., whether it be a formal or a de facto resignation) and, having done so,</w:t>
            </w:r>
          </w:p>
        </w:tc>
        <w:tc>
          <w:tcPr>
            <w:tcW w:w="7131" w:type="dxa"/>
            <w:gridSpan w:val="2"/>
            <w:shd w:val="clear" w:color="auto" w:fill="EFEFEF"/>
          </w:tcPr>
          <w:p w14:paraId="6187DCA2" w14:textId="088BEE6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각 경우마다 독특한 조건과 상황을 주의 깊게 인식할것 (예를 들면, 절차를 따른 공식적인 사임인지 아니면 사실상의 사임인지 여부 등).</w:t>
            </w:r>
          </w:p>
        </w:tc>
      </w:tr>
      <w:tr w:rsidR="008B0B88" w:rsidRPr="00842F1E" w14:paraId="0F163973" w14:textId="77777777" w:rsidTr="005B2D6D">
        <w:tc>
          <w:tcPr>
            <w:tcW w:w="5760" w:type="dxa"/>
            <w:shd w:val="clear" w:color="auto" w:fill="EFEFEF"/>
            <w:tcMar>
              <w:top w:w="100" w:type="dxa"/>
              <w:left w:w="100" w:type="dxa"/>
              <w:bottom w:w="100" w:type="dxa"/>
              <w:right w:w="100" w:type="dxa"/>
            </w:tcMar>
          </w:tcPr>
          <w:p w14:paraId="3AD7C6F5" w14:textId="77777777" w:rsidR="008B0B88" w:rsidRPr="00842F1E" w:rsidRDefault="008B0B88" w:rsidP="008B0B88">
            <w:pPr>
              <w:spacing w:line="240" w:lineRule="auto"/>
            </w:pPr>
            <w:r w:rsidRPr="00842F1E">
              <w:t>2) To make a declaration reflecting the resigned minister’s status that is appropriate to the way and spirit in which the minister acted during the time leading up to and including the minister’s resignation from office. Such a declaration could reflect one of the following:</w:t>
            </w:r>
          </w:p>
        </w:tc>
        <w:tc>
          <w:tcPr>
            <w:tcW w:w="7131" w:type="dxa"/>
            <w:gridSpan w:val="2"/>
            <w:shd w:val="clear" w:color="auto" w:fill="EFEFEF"/>
          </w:tcPr>
          <w:p w14:paraId="027571B5" w14:textId="7B46301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사임하는 목사가 사임을 결심하기까지 그가 취한 행동과 정신을 고려하여 사임하는 목사의 지위에 대하여 선언한다. 선언에는 다음 중 하나를 반영한다:</w:t>
            </w:r>
          </w:p>
        </w:tc>
      </w:tr>
      <w:tr w:rsidR="008B0B88" w:rsidRPr="00842F1E" w14:paraId="0129919B" w14:textId="77777777" w:rsidTr="005B2D6D">
        <w:tc>
          <w:tcPr>
            <w:tcW w:w="5760" w:type="dxa"/>
            <w:shd w:val="clear" w:color="auto" w:fill="EFEFEF"/>
            <w:tcMar>
              <w:top w:w="100" w:type="dxa"/>
              <w:left w:w="100" w:type="dxa"/>
              <w:bottom w:w="100" w:type="dxa"/>
              <w:right w:w="100" w:type="dxa"/>
            </w:tcMar>
          </w:tcPr>
          <w:p w14:paraId="62A6B051" w14:textId="77777777" w:rsidR="008B0B88" w:rsidRPr="00842F1E" w:rsidRDefault="008B0B88" w:rsidP="008B0B88">
            <w:pPr>
              <w:spacing w:line="240" w:lineRule="auto"/>
            </w:pPr>
            <w:r w:rsidRPr="00842F1E">
              <w:t>a) The resigned minister is honorably released.</w:t>
            </w:r>
          </w:p>
        </w:tc>
        <w:tc>
          <w:tcPr>
            <w:tcW w:w="7131" w:type="dxa"/>
            <w:gridSpan w:val="2"/>
            <w:shd w:val="clear" w:color="auto" w:fill="EFEFEF"/>
          </w:tcPr>
          <w:p w14:paraId="50C1C8CB" w14:textId="716894C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사임하는 목사가 명예사직된다 </w:t>
            </w:r>
            <w:r w:rsidRPr="00842F1E">
              <w:rPr>
                <w:rFonts w:ascii="NanumGothic" w:eastAsia="NanumGothic" w:hAnsi="NanumGothic" w:cs="Arial Unicode MS"/>
              </w:rPr>
              <w:t>(honorably released).</w:t>
            </w:r>
          </w:p>
        </w:tc>
      </w:tr>
      <w:tr w:rsidR="008B0B88" w:rsidRPr="00842F1E" w14:paraId="32A226E7" w14:textId="77777777" w:rsidTr="005B2D6D">
        <w:tc>
          <w:tcPr>
            <w:tcW w:w="5760" w:type="dxa"/>
            <w:shd w:val="clear" w:color="auto" w:fill="EFEFEF"/>
            <w:tcMar>
              <w:top w:w="100" w:type="dxa"/>
              <w:left w:w="100" w:type="dxa"/>
              <w:bottom w:w="100" w:type="dxa"/>
              <w:right w:w="100" w:type="dxa"/>
            </w:tcMar>
          </w:tcPr>
          <w:p w14:paraId="32C3A5F3" w14:textId="77777777" w:rsidR="008B0B88" w:rsidRPr="00842F1E" w:rsidRDefault="008B0B88" w:rsidP="008B0B88">
            <w:pPr>
              <w:spacing w:line="240" w:lineRule="auto"/>
            </w:pPr>
            <w:r w:rsidRPr="00842F1E">
              <w:lastRenderedPageBreak/>
              <w:t>b) The resigned minister is released.</w:t>
            </w:r>
          </w:p>
        </w:tc>
        <w:tc>
          <w:tcPr>
            <w:tcW w:w="7131" w:type="dxa"/>
            <w:gridSpan w:val="2"/>
            <w:shd w:val="clear" w:color="auto" w:fill="EFEFEF"/>
          </w:tcPr>
          <w:p w14:paraId="165D6B60" w14:textId="5444610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사임하는 목사가 사직된다 (released).</w:t>
            </w:r>
          </w:p>
        </w:tc>
      </w:tr>
      <w:tr w:rsidR="008B0B88" w:rsidRPr="00842F1E" w14:paraId="1D82E546" w14:textId="77777777" w:rsidTr="005B2D6D">
        <w:tc>
          <w:tcPr>
            <w:tcW w:w="5760" w:type="dxa"/>
            <w:shd w:val="clear" w:color="auto" w:fill="EFEFEF"/>
            <w:tcMar>
              <w:top w:w="100" w:type="dxa"/>
              <w:left w:w="100" w:type="dxa"/>
              <w:bottom w:w="100" w:type="dxa"/>
              <w:right w:w="100" w:type="dxa"/>
            </w:tcMar>
          </w:tcPr>
          <w:p w14:paraId="11BB33E4" w14:textId="77777777" w:rsidR="008B0B88" w:rsidRPr="00842F1E" w:rsidRDefault="008B0B88" w:rsidP="008B0B88">
            <w:pPr>
              <w:spacing w:line="240" w:lineRule="auto"/>
            </w:pPr>
            <w:r w:rsidRPr="00842F1E">
              <w:t>c) The resigned minister is dismissed.</w:t>
            </w:r>
          </w:p>
        </w:tc>
        <w:tc>
          <w:tcPr>
            <w:tcW w:w="7131" w:type="dxa"/>
            <w:gridSpan w:val="2"/>
            <w:shd w:val="clear" w:color="auto" w:fill="EFEFEF"/>
          </w:tcPr>
          <w:p w14:paraId="566205CC" w14:textId="5E4B594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사임하는 목사가 해직된다 (dismissed).</w:t>
            </w:r>
          </w:p>
        </w:tc>
      </w:tr>
      <w:tr w:rsidR="008B0B88" w:rsidRPr="00842F1E" w14:paraId="3EAFE15E" w14:textId="77777777" w:rsidTr="005B2D6D">
        <w:tc>
          <w:tcPr>
            <w:tcW w:w="5760" w:type="dxa"/>
            <w:shd w:val="clear" w:color="auto" w:fill="EFEFEF"/>
            <w:tcMar>
              <w:top w:w="100" w:type="dxa"/>
              <w:left w:w="100" w:type="dxa"/>
              <w:bottom w:w="100" w:type="dxa"/>
              <w:right w:w="100" w:type="dxa"/>
            </w:tcMar>
          </w:tcPr>
          <w:p w14:paraId="41A27011" w14:textId="77777777" w:rsidR="008B0B88" w:rsidRPr="00842F1E" w:rsidRDefault="008B0B88" w:rsidP="008B0B88">
            <w:pPr>
              <w:spacing w:line="240" w:lineRule="auto"/>
            </w:pPr>
            <w:r w:rsidRPr="00842F1E">
              <w:t>d) The resigned minister is in the status of one deposed.</w:t>
            </w:r>
          </w:p>
        </w:tc>
        <w:tc>
          <w:tcPr>
            <w:tcW w:w="7131" w:type="dxa"/>
            <w:gridSpan w:val="2"/>
            <w:shd w:val="clear" w:color="auto" w:fill="EFEFEF"/>
          </w:tcPr>
          <w:p w14:paraId="57B9855D" w14:textId="0BABFB4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사임하는 목사가 면직된다 (deposed).</w:t>
            </w:r>
          </w:p>
        </w:tc>
      </w:tr>
      <w:tr w:rsidR="008B0B88" w:rsidRPr="00842F1E" w14:paraId="47C65E1A" w14:textId="77777777" w:rsidTr="005B2D6D">
        <w:tc>
          <w:tcPr>
            <w:tcW w:w="5760" w:type="dxa"/>
            <w:shd w:val="clear" w:color="auto" w:fill="EFEFEF"/>
            <w:tcMar>
              <w:top w:w="100" w:type="dxa"/>
              <w:left w:w="100" w:type="dxa"/>
              <w:bottom w:w="100" w:type="dxa"/>
              <w:right w:w="100" w:type="dxa"/>
            </w:tcMar>
          </w:tcPr>
          <w:p w14:paraId="7C659B73" w14:textId="77777777" w:rsidR="008B0B88" w:rsidRPr="00842F1E" w:rsidRDefault="008B0B88" w:rsidP="008B0B88">
            <w:pPr>
              <w:spacing w:line="240" w:lineRule="auto"/>
            </w:pPr>
            <w:r w:rsidRPr="00842F1E">
              <w:rPr>
                <w:i/>
              </w:rPr>
              <w:t xml:space="preserve">Note: </w:t>
            </w:r>
            <w:r w:rsidRPr="00842F1E">
              <w:t>In distinction from a minister who retires, any resigned minister no longer retains the honor and title of minister of the Word in, nor has an official connection with, the Christian Reformed Church in North America (cf. Church Order Article 18-b).</w:t>
            </w:r>
          </w:p>
        </w:tc>
        <w:tc>
          <w:tcPr>
            <w:tcW w:w="7131" w:type="dxa"/>
            <w:gridSpan w:val="2"/>
            <w:shd w:val="clear" w:color="auto" w:fill="EFEFEF"/>
          </w:tcPr>
          <w:p w14:paraId="7FA48866" w14:textId="3FD6AC4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주: 정년 퇴직하는 목사와 구별하기 위해 어떠한 방식으로든 사임하는 목사는 본 교단 안에서 목사의 명예나 직함을 보유하지 않으며 본 교단과 아무런 공적인 관계를 가지지 않는다 (</w:t>
            </w:r>
            <w:r w:rsidR="00DA02C7" w:rsidRPr="00842F1E">
              <w:rPr>
                <w:rFonts w:ascii="NanumGothic" w:eastAsia="NanumGothic" w:hAnsi="NanumGothic" w:cs="Arial Unicode MS"/>
                <w:lang w:eastAsia="ko-KR"/>
              </w:rPr>
              <w:t>참조</w:t>
            </w:r>
            <w:r w:rsidR="00DA02C7" w:rsidRPr="00842F1E">
              <w:rPr>
                <w:rFonts w:ascii="NanumGothic" w:eastAsia="NanumGothic" w:hAnsi="NanumGothic" w:cs="Arial Unicode MS" w:hint="eastAsia"/>
                <w:lang w:eastAsia="ko-KR"/>
              </w:rPr>
              <w:t>, 1</w:t>
            </w:r>
            <w:r w:rsidRPr="00842F1E">
              <w:rPr>
                <w:rFonts w:ascii="NanumGothic" w:eastAsia="NanumGothic" w:hAnsi="NanumGothic" w:cs="Arial Unicode MS"/>
                <w:lang w:eastAsia="ko-KR"/>
              </w:rPr>
              <w:t>8</w:t>
            </w:r>
            <w:r w:rsidR="00DA02C7"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w:t>
            </w:r>
            <w:r w:rsidR="00DA02C7" w:rsidRPr="00842F1E">
              <w:rPr>
                <w:rFonts w:ascii="NanumGothic" w:eastAsia="NanumGothic" w:hAnsi="NanumGothic" w:cs="Arial Unicode MS" w:hint="eastAsia"/>
                <w:lang w:eastAsia="ko-KR"/>
              </w:rPr>
              <w:t>.</w:t>
            </w:r>
          </w:p>
        </w:tc>
      </w:tr>
      <w:tr w:rsidR="008B0B88" w:rsidRPr="00842F1E" w14:paraId="5603BF1E" w14:textId="77777777" w:rsidTr="005B2D6D">
        <w:tc>
          <w:tcPr>
            <w:tcW w:w="5760" w:type="dxa"/>
            <w:shd w:val="clear" w:color="auto" w:fill="EFEFEF"/>
            <w:tcMar>
              <w:top w:w="100" w:type="dxa"/>
              <w:left w:w="100" w:type="dxa"/>
              <w:bottom w:w="100" w:type="dxa"/>
              <w:right w:w="100" w:type="dxa"/>
            </w:tcMar>
          </w:tcPr>
          <w:p w14:paraId="2014F519" w14:textId="77777777" w:rsidR="008B0B88" w:rsidRPr="00842F1E" w:rsidRDefault="008B0B88" w:rsidP="008B0B88">
            <w:pPr>
              <w:spacing w:line="240" w:lineRule="auto"/>
            </w:pPr>
            <w:r w:rsidRPr="00842F1E">
              <w:t>d. Synod encouraged churches and classes to prayerfully consider the following principles in their deliberations:</w:t>
            </w:r>
          </w:p>
        </w:tc>
        <w:tc>
          <w:tcPr>
            <w:tcW w:w="7131" w:type="dxa"/>
            <w:gridSpan w:val="2"/>
            <w:shd w:val="clear" w:color="auto" w:fill="EFEFEF"/>
          </w:tcPr>
          <w:p w14:paraId="4E9F271A" w14:textId="6664BE4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총회는 교회와 노회에게 기도하는 가운데 다음 원칙들을 사용하여 심의할 것을 권고하였다:</w:t>
            </w:r>
          </w:p>
        </w:tc>
      </w:tr>
      <w:tr w:rsidR="008B0B88" w:rsidRPr="00842F1E" w14:paraId="75FCFAD8" w14:textId="77777777" w:rsidTr="005B2D6D">
        <w:tc>
          <w:tcPr>
            <w:tcW w:w="5760" w:type="dxa"/>
            <w:shd w:val="clear" w:color="auto" w:fill="EFEFEF"/>
            <w:tcMar>
              <w:top w:w="100" w:type="dxa"/>
              <w:left w:w="100" w:type="dxa"/>
              <w:bottom w:w="100" w:type="dxa"/>
              <w:right w:w="100" w:type="dxa"/>
            </w:tcMar>
          </w:tcPr>
          <w:p w14:paraId="68C7D8CF" w14:textId="77777777" w:rsidR="008B0B88" w:rsidRPr="00842F1E" w:rsidRDefault="008B0B88" w:rsidP="008B0B88">
            <w:pPr>
              <w:spacing w:line="240" w:lineRule="auto"/>
            </w:pPr>
            <w:r w:rsidRPr="00842F1E">
              <w:t>1) Schismatic activities are to be considered a serious violation of the sacred trust associated with ordination and a dishonoring of God which results in pain and brokenness in the body of Christ.</w:t>
            </w:r>
          </w:p>
        </w:tc>
        <w:tc>
          <w:tcPr>
            <w:tcW w:w="7131" w:type="dxa"/>
            <w:gridSpan w:val="2"/>
            <w:shd w:val="clear" w:color="auto" w:fill="EFEFEF"/>
          </w:tcPr>
          <w:p w14:paraId="3FD7A93C" w14:textId="41E5820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교회를 분열시키는 행동은 임직을 통해 맡겨진 성스러운 책임을 저버리는 것이며 하나님을 욕되게 하는 것이고 그리스도의 몸에 고통과 파괴를 가져오는 것이다.</w:t>
            </w:r>
          </w:p>
        </w:tc>
      </w:tr>
      <w:tr w:rsidR="008B0B88" w:rsidRPr="00842F1E" w14:paraId="5E96F6AD" w14:textId="77777777" w:rsidTr="005B2D6D">
        <w:tc>
          <w:tcPr>
            <w:tcW w:w="5760" w:type="dxa"/>
            <w:shd w:val="clear" w:color="auto" w:fill="EFEFEF"/>
            <w:tcMar>
              <w:top w:w="100" w:type="dxa"/>
              <w:left w:w="100" w:type="dxa"/>
              <w:bottom w:w="100" w:type="dxa"/>
              <w:right w:w="100" w:type="dxa"/>
            </w:tcMar>
          </w:tcPr>
          <w:p w14:paraId="05301CF8" w14:textId="77777777" w:rsidR="008B0B88" w:rsidRPr="00842F1E" w:rsidRDefault="008B0B88" w:rsidP="008B0B88">
            <w:pPr>
              <w:spacing w:line="240" w:lineRule="auto"/>
            </w:pPr>
            <w:r w:rsidRPr="00842F1E">
              <w:t>2) All declarations by churches and classes should clearly evidence hope for the possibility of restoration and mutual reconciliation.</w:t>
            </w:r>
          </w:p>
        </w:tc>
        <w:tc>
          <w:tcPr>
            <w:tcW w:w="7131" w:type="dxa"/>
            <w:gridSpan w:val="2"/>
            <w:shd w:val="clear" w:color="auto" w:fill="EFEFEF"/>
          </w:tcPr>
          <w:p w14:paraId="201C9F1F" w14:textId="1CB9987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2) 교회와 노회는 선언 속에 회복과 상호 화해의 가능성을 명시하여야 한다. </w:t>
            </w:r>
          </w:p>
        </w:tc>
      </w:tr>
      <w:tr w:rsidR="008B0B88" w:rsidRPr="00842F1E" w14:paraId="6E9097D8" w14:textId="77777777" w:rsidTr="005B2D6D">
        <w:tc>
          <w:tcPr>
            <w:tcW w:w="5760" w:type="dxa"/>
            <w:shd w:val="clear" w:color="auto" w:fill="EFEFEF"/>
            <w:tcMar>
              <w:top w:w="100" w:type="dxa"/>
              <w:left w:w="100" w:type="dxa"/>
              <w:bottom w:w="100" w:type="dxa"/>
              <w:right w:w="100" w:type="dxa"/>
            </w:tcMar>
          </w:tcPr>
          <w:p w14:paraId="608229A1" w14:textId="77777777" w:rsidR="008B0B88" w:rsidRPr="00842F1E" w:rsidRDefault="008B0B88" w:rsidP="008B0B88">
            <w:pPr>
              <w:jc w:val="right"/>
            </w:pPr>
            <w:r w:rsidRPr="00842F1E">
              <w:t>(</w:t>
            </w:r>
            <w:r w:rsidRPr="00842F1E">
              <w:rPr>
                <w:i/>
              </w:rPr>
              <w:t xml:space="preserve">Acts of Synod 1993, </w:t>
            </w:r>
            <w:r w:rsidRPr="00842F1E">
              <w:t>pp. 581-82)</w:t>
            </w:r>
          </w:p>
        </w:tc>
        <w:tc>
          <w:tcPr>
            <w:tcW w:w="7131" w:type="dxa"/>
            <w:gridSpan w:val="2"/>
            <w:shd w:val="clear" w:color="auto" w:fill="EFEFEF"/>
          </w:tcPr>
          <w:p w14:paraId="7D9B453B" w14:textId="171ACBE0"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(1993 총회회의록, 581-582쪽)</w:t>
            </w:r>
          </w:p>
        </w:tc>
      </w:tr>
      <w:tr w:rsidR="008B0B88" w:rsidRPr="00842F1E" w14:paraId="010FB588" w14:textId="77777777" w:rsidTr="005B2D6D">
        <w:tc>
          <w:tcPr>
            <w:tcW w:w="5760" w:type="dxa"/>
            <w:shd w:val="clear" w:color="auto" w:fill="EFEFEF"/>
            <w:tcMar>
              <w:top w:w="100" w:type="dxa"/>
              <w:left w:w="100" w:type="dxa"/>
              <w:bottom w:w="100" w:type="dxa"/>
              <w:right w:w="100" w:type="dxa"/>
            </w:tcMar>
          </w:tcPr>
          <w:p w14:paraId="3C1E207F" w14:textId="77777777" w:rsidR="008B0B88" w:rsidRPr="00842F1E" w:rsidRDefault="008B0B88" w:rsidP="008B0B88">
            <w:pPr>
              <w:pStyle w:val="Heading3"/>
            </w:pPr>
            <w:bookmarkStart w:id="108" w:name="_q6qse3nd60e1" w:colFirst="0" w:colLast="0"/>
            <w:bookmarkEnd w:id="108"/>
            <w:r w:rsidRPr="00842F1E">
              <w:t>Supplement, Article 14-c</w:t>
            </w:r>
          </w:p>
        </w:tc>
        <w:tc>
          <w:tcPr>
            <w:tcW w:w="7131" w:type="dxa"/>
            <w:gridSpan w:val="2"/>
            <w:shd w:val="clear" w:color="auto" w:fill="EFEFEF"/>
          </w:tcPr>
          <w:p w14:paraId="6D73948A" w14:textId="6CF2C4BC" w:rsidR="008B0B88" w:rsidRPr="00842F1E" w:rsidRDefault="00130563" w:rsidP="008B0B88">
            <w:pPr>
              <w:pStyle w:val="Heading3"/>
              <w:rPr>
                <w:rFonts w:asciiTheme="minorEastAsia" w:hAnsiTheme="minorEastAsia" w:cs="Malgun Gothic Semilight"/>
              </w:rPr>
            </w:pPr>
            <w:r w:rsidRPr="00842F1E">
              <w:rPr>
                <w:rFonts w:ascii="NanumGothic" w:eastAsia="NanumGothic" w:hAnsi="NanumGothic" w:cs="Arial Unicode MS"/>
              </w:rPr>
              <w:t>보칙</w:t>
            </w:r>
            <w:r w:rsidR="00D866A4"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14</w:t>
            </w:r>
            <w:r w:rsidR="00D866A4"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c</w:t>
            </w:r>
          </w:p>
        </w:tc>
        <w:bookmarkStart w:id="109" w:name="_jm4lswgpxnw0" w:colFirst="0" w:colLast="0"/>
        <w:bookmarkEnd w:id="109"/>
      </w:tr>
      <w:tr w:rsidR="008B0B88" w:rsidRPr="00842F1E" w14:paraId="738F8F49" w14:textId="77777777" w:rsidTr="005B2D6D">
        <w:tc>
          <w:tcPr>
            <w:tcW w:w="5760" w:type="dxa"/>
            <w:shd w:val="clear" w:color="auto" w:fill="EFEFEF"/>
            <w:tcMar>
              <w:top w:w="100" w:type="dxa"/>
              <w:left w:w="100" w:type="dxa"/>
              <w:bottom w:w="100" w:type="dxa"/>
              <w:right w:w="100" w:type="dxa"/>
            </w:tcMar>
          </w:tcPr>
          <w:p w14:paraId="52B3E1DF" w14:textId="77777777" w:rsidR="008B0B88" w:rsidRPr="00842F1E" w:rsidRDefault="008B0B88" w:rsidP="008B0B88">
            <w:pPr>
              <w:spacing w:line="240" w:lineRule="auto"/>
            </w:pPr>
            <w:r w:rsidRPr="00842F1E">
              <w:t>The provisions of Supplement, Article 14-b also apply to Article 14-c, especially in those situations when ministers resign under discipline or to avoid discipline.</w:t>
            </w:r>
          </w:p>
        </w:tc>
        <w:tc>
          <w:tcPr>
            <w:tcW w:w="7131" w:type="dxa"/>
            <w:gridSpan w:val="2"/>
            <w:shd w:val="clear" w:color="auto" w:fill="EFEFEF"/>
          </w:tcPr>
          <w:p w14:paraId="261EBFB6" w14:textId="7DE5DC33" w:rsidR="008B0B88" w:rsidRPr="00842F1E" w:rsidRDefault="00D866A4"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lang w:eastAsia="ko-KR"/>
              </w:rPr>
              <w:t>14</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lang w:eastAsia="ko-KR"/>
              </w:rPr>
              <w:t>b</w:t>
            </w:r>
            <w:r w:rsidRPr="00842F1E">
              <w:rPr>
                <w:rFonts w:ascii="NanumGothic" w:eastAsia="NanumGothic" w:hAnsi="NanumGothic" w:cs="Arial Unicode MS" w:hint="eastAsia"/>
                <w:lang w:eastAsia="ko-KR"/>
              </w:rPr>
              <w:t>는</w:t>
            </w:r>
            <w:r w:rsidR="008B0B88" w:rsidRPr="00842F1E">
              <w:rPr>
                <w:rFonts w:ascii="NanumGothic" w:eastAsia="NanumGothic" w:hAnsi="NanumGothic" w:cs="Arial Unicode MS"/>
                <w:lang w:eastAsia="ko-KR"/>
              </w:rPr>
              <w:t xml:space="preserve"> 또한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lang w:eastAsia="ko-KR"/>
              </w:rPr>
              <w:t>14</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lang w:eastAsia="ko-KR"/>
              </w:rPr>
              <w:t>c에도 적용되는 바, 특히 목사가 징계 중이거나 징계를 피하기 위해 사임할 때 그러하다.</w:t>
            </w:r>
          </w:p>
        </w:tc>
      </w:tr>
      <w:tr w:rsidR="008B0B88" w:rsidRPr="00842F1E" w14:paraId="790F8F27" w14:textId="77777777" w:rsidTr="005B2D6D">
        <w:tc>
          <w:tcPr>
            <w:tcW w:w="5760" w:type="dxa"/>
            <w:shd w:val="clear" w:color="auto" w:fill="EFEFEF"/>
            <w:tcMar>
              <w:top w:w="100" w:type="dxa"/>
              <w:left w:w="100" w:type="dxa"/>
              <w:bottom w:w="100" w:type="dxa"/>
              <w:right w:w="100" w:type="dxa"/>
            </w:tcMar>
          </w:tcPr>
          <w:p w14:paraId="6578E5AB" w14:textId="77777777" w:rsidR="008B0B88" w:rsidRPr="00842F1E" w:rsidRDefault="008B0B88" w:rsidP="008B0B88">
            <w:pPr>
              <w:pStyle w:val="Heading3"/>
            </w:pPr>
            <w:bookmarkStart w:id="110" w:name="_66s9qycducbt" w:colFirst="0" w:colLast="0"/>
            <w:bookmarkEnd w:id="110"/>
            <w:r w:rsidRPr="00842F1E">
              <w:lastRenderedPageBreak/>
              <w:t>Supplement, Article 14-e</w:t>
            </w:r>
          </w:p>
        </w:tc>
        <w:tc>
          <w:tcPr>
            <w:tcW w:w="7131" w:type="dxa"/>
            <w:gridSpan w:val="2"/>
            <w:shd w:val="clear" w:color="auto" w:fill="EFEFEF"/>
          </w:tcPr>
          <w:p w14:paraId="0EE1EA0D" w14:textId="3B76AF19" w:rsidR="008B0B88" w:rsidRPr="00842F1E" w:rsidRDefault="00F05A32" w:rsidP="008B0B88">
            <w:pPr>
              <w:pStyle w:val="Heading3"/>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14</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e</w:t>
            </w:r>
          </w:p>
        </w:tc>
        <w:bookmarkStart w:id="111" w:name="_tzpmk523n4bn" w:colFirst="0" w:colLast="0"/>
        <w:bookmarkEnd w:id="111"/>
      </w:tr>
      <w:tr w:rsidR="008B0B88" w:rsidRPr="00842F1E" w14:paraId="37472615" w14:textId="77777777" w:rsidTr="005B2D6D">
        <w:tc>
          <w:tcPr>
            <w:tcW w:w="5760" w:type="dxa"/>
            <w:shd w:val="clear" w:color="auto" w:fill="EFEFEF"/>
            <w:tcMar>
              <w:top w:w="100" w:type="dxa"/>
              <w:left w:w="100" w:type="dxa"/>
              <w:bottom w:w="100" w:type="dxa"/>
              <w:right w:w="100" w:type="dxa"/>
            </w:tcMar>
          </w:tcPr>
          <w:p w14:paraId="64F3C560" w14:textId="77777777" w:rsidR="008B0B88" w:rsidRPr="00842F1E" w:rsidRDefault="008B0B88" w:rsidP="008B0B88">
            <w:pPr>
              <w:spacing w:line="240" w:lineRule="auto"/>
            </w:pPr>
            <w:r w:rsidRPr="00842F1E">
              <w:t>The provisions of Supplement, Article 84 related to reinstatement of ministers who have been deposed also apply to ministers who resign under discipline or to avoid discipline and later seek reordination by way of Article 14-e.</w:t>
            </w:r>
          </w:p>
        </w:tc>
        <w:tc>
          <w:tcPr>
            <w:tcW w:w="7131" w:type="dxa"/>
            <w:gridSpan w:val="2"/>
            <w:shd w:val="clear" w:color="auto" w:fill="EFEFEF"/>
          </w:tcPr>
          <w:p w14:paraId="2BD156D4" w14:textId="1CF259D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면직된 목사의 복직을 다루는 제84조 보칙의 규정은 징계에 의하여 사임했거나 징계를 피하기 위하여 사임했던 목사가 14</w:t>
            </w:r>
            <w:r w:rsidR="006B5E73"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e에 의거하여 재안수를 희망할 때에도 적용된다.</w:t>
            </w:r>
          </w:p>
        </w:tc>
      </w:tr>
      <w:tr w:rsidR="008B0B88" w:rsidRPr="00842F1E" w14:paraId="7933C296" w14:textId="77777777" w:rsidTr="005B2D6D">
        <w:tc>
          <w:tcPr>
            <w:tcW w:w="5760" w:type="dxa"/>
            <w:shd w:val="clear" w:color="auto" w:fill="EFEFEF"/>
            <w:tcMar>
              <w:top w:w="100" w:type="dxa"/>
              <w:left w:w="100" w:type="dxa"/>
              <w:bottom w:w="100" w:type="dxa"/>
              <w:right w:w="100" w:type="dxa"/>
            </w:tcMar>
          </w:tcPr>
          <w:p w14:paraId="3F8CC646" w14:textId="77777777" w:rsidR="008B0B88" w:rsidRPr="00842F1E" w:rsidRDefault="008B0B88" w:rsidP="008B0B88">
            <w:pPr>
              <w:spacing w:line="240" w:lineRule="auto"/>
              <w:jc w:val="right"/>
            </w:pPr>
            <w:r w:rsidRPr="00842F1E">
              <w:t>(</w:t>
            </w:r>
            <w:r w:rsidRPr="00842F1E">
              <w:rPr>
                <w:i/>
              </w:rPr>
              <w:t xml:space="preserve">Acts of Synod 2016, </w:t>
            </w:r>
            <w:r w:rsidRPr="00842F1E">
              <w:t>p. 866)</w:t>
            </w:r>
          </w:p>
        </w:tc>
        <w:tc>
          <w:tcPr>
            <w:tcW w:w="7131" w:type="dxa"/>
            <w:gridSpan w:val="2"/>
            <w:shd w:val="clear" w:color="auto" w:fill="EFEFEF"/>
          </w:tcPr>
          <w:p w14:paraId="36EB3828" w14:textId="56BD0D90"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(2016 총회회의록</w:t>
            </w:r>
            <w:r w:rsidRPr="00842F1E">
              <w:rPr>
                <w:rFonts w:ascii="NanumGothic" w:eastAsia="NanumGothic" w:hAnsi="NanumGothic"/>
                <w:i/>
              </w:rPr>
              <w:t xml:space="preserve">, </w:t>
            </w:r>
            <w:r w:rsidRPr="00842F1E">
              <w:rPr>
                <w:rFonts w:ascii="NanumGothic" w:eastAsia="NanumGothic" w:hAnsi="NanumGothic" w:cs="Arial Unicode MS"/>
              </w:rPr>
              <w:t>866쪽)</w:t>
            </w:r>
          </w:p>
        </w:tc>
      </w:tr>
      <w:tr w:rsidR="00D53A98" w:rsidRPr="00842F1E" w14:paraId="7F29674B" w14:textId="77777777" w:rsidTr="005B2D6D">
        <w:tc>
          <w:tcPr>
            <w:tcW w:w="5760" w:type="dxa"/>
            <w:shd w:val="clear" w:color="auto" w:fill="EFEFEF"/>
            <w:tcMar>
              <w:top w:w="100" w:type="dxa"/>
              <w:left w:w="100" w:type="dxa"/>
              <w:bottom w:w="100" w:type="dxa"/>
              <w:right w:w="100" w:type="dxa"/>
            </w:tcMar>
          </w:tcPr>
          <w:p w14:paraId="42439BCC" w14:textId="0B8942FD" w:rsidR="00D53A98" w:rsidRPr="00842F1E" w:rsidRDefault="00D53A98" w:rsidP="00D53A98">
            <w:pPr>
              <w:spacing w:line="240" w:lineRule="auto"/>
            </w:pPr>
            <w:r w:rsidRPr="00842F1E">
              <w:rPr>
                <w:i/>
                <w:iCs/>
              </w:rPr>
              <w:t>Note:</w:t>
            </w:r>
            <w:r w:rsidRPr="00842F1E">
              <w:t xml:space="preserve"> The following changes to Supplement, Article 14-e will be considered by Synod 2025 for adoption (with additions indicated by </w:t>
            </w:r>
            <w:r w:rsidRPr="00842F1E">
              <w:rPr>
                <w:u w:val="single"/>
              </w:rPr>
              <w:t>underline</w:t>
            </w:r>
            <w:r w:rsidRPr="00842F1E">
              <w:t>).</w:t>
            </w:r>
          </w:p>
        </w:tc>
        <w:tc>
          <w:tcPr>
            <w:tcW w:w="7131" w:type="dxa"/>
            <w:gridSpan w:val="2"/>
            <w:shd w:val="clear" w:color="auto" w:fill="EFEFEF"/>
          </w:tcPr>
          <w:p w14:paraId="36BCAC43" w14:textId="6D7E1E96" w:rsidR="00D53A98" w:rsidRPr="00842F1E" w:rsidRDefault="00DC10A7" w:rsidP="00D53A9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주</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아래의</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보칙</w:t>
            </w:r>
            <w:r w:rsidRPr="00842F1E">
              <w:rPr>
                <w:rFonts w:ascii="NanumGothic" w:eastAsia="NanumGothic" w:hAnsi="NanumGothic" w:cs="Arial Unicode MS" w:hint="eastAsia"/>
                <w:lang w:eastAsia="ko-KR"/>
              </w:rPr>
              <w:t xml:space="preserve"> 14-e</w:t>
            </w:r>
            <w:r w:rsidRPr="00842F1E">
              <w:rPr>
                <w:rFonts w:ascii="NanumGothic" w:eastAsia="NanumGothic" w:hAnsi="NanumGothic" w:cs="Arial Unicode MS"/>
                <w:lang w:eastAsia="ko-KR"/>
              </w:rPr>
              <w:t>의</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변경사항은</w:t>
            </w:r>
            <w:r w:rsidRPr="00842F1E">
              <w:rPr>
                <w:rFonts w:ascii="NanumGothic" w:eastAsia="NanumGothic" w:hAnsi="NanumGothic" w:cs="Arial Unicode MS" w:hint="eastAsia"/>
                <w:lang w:eastAsia="ko-KR"/>
              </w:rPr>
              <w:t xml:space="preserve"> 2025</w:t>
            </w:r>
            <w:r w:rsidRPr="00842F1E">
              <w:rPr>
                <w:rFonts w:ascii="NanumGothic" w:eastAsia="NanumGothic" w:hAnsi="NanumGothic" w:cs="Arial Unicode MS"/>
                <w:lang w:eastAsia="ko-KR"/>
              </w:rPr>
              <w:t>년</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총회에서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채택할</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지</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결정한다</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u w:val="single"/>
                <w:lang w:eastAsia="ko-KR"/>
              </w:rPr>
              <w:t>밑줄친</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부분은</w:t>
            </w:r>
            <w:r w:rsidRPr="00842F1E">
              <w:rPr>
                <w:rFonts w:ascii="NanumGothic" w:eastAsia="NanumGothic" w:hAnsi="NanumGothic" w:cs="Arial Unicode MS" w:hint="eastAsia"/>
                <w:lang w:eastAsia="ko-KR"/>
              </w:rPr>
              <w:t xml:space="preserve"> 첨가한 것</w:t>
            </w:r>
            <w:r w:rsidRPr="00842F1E">
              <w:rPr>
                <w:rFonts w:ascii="NanumGothic" w:eastAsia="NanumGothic" w:hAnsi="NanumGothic" w:cs="Arial Unicode MS"/>
                <w:lang w:eastAsia="ko-KR"/>
              </w:rPr>
              <w:t>이다</w:t>
            </w:r>
            <w:r w:rsidRPr="00842F1E">
              <w:rPr>
                <w:rFonts w:ascii="NanumGothic" w:eastAsia="NanumGothic" w:hAnsi="NanumGothic" w:cs="Arial Unicode MS" w:hint="eastAsia"/>
                <w:lang w:eastAsia="ko-KR"/>
              </w:rPr>
              <w:t>).</w:t>
            </w:r>
          </w:p>
        </w:tc>
      </w:tr>
      <w:tr w:rsidR="00D53A98" w:rsidRPr="00842F1E" w14:paraId="24D248F7" w14:textId="77777777" w:rsidTr="005B2D6D">
        <w:tc>
          <w:tcPr>
            <w:tcW w:w="5760" w:type="dxa"/>
            <w:shd w:val="clear" w:color="auto" w:fill="EFEFEF"/>
            <w:tcMar>
              <w:top w:w="100" w:type="dxa"/>
              <w:left w:w="100" w:type="dxa"/>
              <w:bottom w:w="100" w:type="dxa"/>
              <w:right w:w="100" w:type="dxa"/>
            </w:tcMar>
          </w:tcPr>
          <w:p w14:paraId="341B0E15" w14:textId="2BDB8927" w:rsidR="00D53A98" w:rsidRPr="00842F1E" w:rsidRDefault="00D53A98" w:rsidP="00D53A98">
            <w:pPr>
              <w:spacing w:line="240" w:lineRule="auto"/>
            </w:pPr>
            <w:r w:rsidRPr="00842F1E">
              <w:rPr>
                <w:u w:val="single"/>
              </w:rPr>
              <w:t xml:space="preserve">Process for reentry into CRC ministry after a release from office via Article 14 or 17: </w:t>
            </w:r>
          </w:p>
        </w:tc>
        <w:tc>
          <w:tcPr>
            <w:tcW w:w="7131" w:type="dxa"/>
            <w:gridSpan w:val="2"/>
            <w:shd w:val="clear" w:color="auto" w:fill="EFEFEF"/>
          </w:tcPr>
          <w:p w14:paraId="0CF8188B" w14:textId="3C7EB7EC" w:rsidR="00D53A98" w:rsidRPr="00842F1E" w:rsidRDefault="00B86749" w:rsidP="00D53A9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직무로부터 면직된 후에 14조와 17조에 따라 CRC에 </w:t>
            </w:r>
            <w:r w:rsidR="00684A42" w:rsidRPr="00842F1E">
              <w:rPr>
                <w:rFonts w:ascii="NanumGothic" w:eastAsia="NanumGothic" w:hAnsi="NanumGothic" w:cs="Arial Unicode MS" w:hint="eastAsia"/>
                <w:lang w:eastAsia="ko-KR"/>
              </w:rPr>
              <w:t>재진입하는 규정</w:t>
            </w:r>
          </w:p>
        </w:tc>
      </w:tr>
      <w:tr w:rsidR="00D53A98" w:rsidRPr="00842F1E" w14:paraId="17D62305" w14:textId="77777777" w:rsidTr="005B2D6D">
        <w:tc>
          <w:tcPr>
            <w:tcW w:w="5760" w:type="dxa"/>
            <w:shd w:val="clear" w:color="auto" w:fill="EFEFEF"/>
            <w:tcMar>
              <w:top w:w="100" w:type="dxa"/>
              <w:left w:w="100" w:type="dxa"/>
              <w:bottom w:w="100" w:type="dxa"/>
              <w:right w:w="100" w:type="dxa"/>
            </w:tcMar>
          </w:tcPr>
          <w:p w14:paraId="3CAEB3B6" w14:textId="20295B36" w:rsidR="00D53A98" w:rsidRPr="00842F1E" w:rsidRDefault="00D53A98" w:rsidP="00D53A98">
            <w:pPr>
              <w:spacing w:line="240" w:lineRule="auto"/>
            </w:pPr>
            <w:r w:rsidRPr="00842F1E">
              <w:rPr>
                <w:u w:val="single"/>
              </w:rPr>
              <w:t xml:space="preserve">1. A former minister who was released through the provisions of Article 14-b, 14-c, or 14-d or Article 17-c or 17-d and desires readmission to CRCNA ministry should be interviewed by the classis in which the original action was taken. The interview should examine the following: </w:t>
            </w:r>
          </w:p>
        </w:tc>
        <w:tc>
          <w:tcPr>
            <w:tcW w:w="7131" w:type="dxa"/>
            <w:gridSpan w:val="2"/>
            <w:shd w:val="clear" w:color="auto" w:fill="EFEFEF"/>
          </w:tcPr>
          <w:p w14:paraId="15311A99" w14:textId="761A82C4" w:rsidR="00D53A98" w:rsidRPr="00842F1E" w:rsidRDefault="000D7789"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1. </w:t>
            </w:r>
            <w:r w:rsidR="006B5CA2" w:rsidRPr="00842F1E">
              <w:rPr>
                <w:rFonts w:ascii="NanumGothic" w:eastAsia="NanumGothic" w:hAnsi="NanumGothic" w:cs="Arial Unicode MS" w:hint="eastAsia"/>
                <w:u w:val="single"/>
                <w:lang w:eastAsia="ko-KR"/>
              </w:rPr>
              <w:t>14-b, 14-c</w:t>
            </w:r>
            <w:r w:rsidR="004374D2" w:rsidRPr="00842F1E">
              <w:rPr>
                <w:rFonts w:ascii="NanumGothic" w:eastAsia="NanumGothic" w:hAnsi="NanumGothic" w:cs="Arial Unicode MS" w:hint="eastAsia"/>
                <w:u w:val="single"/>
                <w:lang w:eastAsia="ko-KR"/>
              </w:rPr>
              <w:t>나</w:t>
            </w:r>
            <w:r w:rsidR="006B5CA2" w:rsidRPr="00842F1E">
              <w:rPr>
                <w:rFonts w:ascii="NanumGothic" w:eastAsia="NanumGothic" w:hAnsi="NanumGothic" w:cs="Arial Unicode MS" w:hint="eastAsia"/>
                <w:u w:val="single"/>
                <w:lang w:eastAsia="ko-KR"/>
              </w:rPr>
              <w:t xml:space="preserve"> 14-d</w:t>
            </w:r>
            <w:r w:rsidR="00053F3A" w:rsidRPr="00842F1E">
              <w:rPr>
                <w:rFonts w:ascii="NanumGothic" w:eastAsia="NanumGothic" w:hAnsi="NanumGothic" w:cs="Arial Unicode MS" w:hint="eastAsia"/>
                <w:u w:val="single"/>
                <w:lang w:eastAsia="ko-KR"/>
              </w:rPr>
              <w:t>, 또는 17-c 나 17-d</w:t>
            </w:r>
            <w:r w:rsidR="004374D2" w:rsidRPr="00842F1E">
              <w:rPr>
                <w:rFonts w:ascii="NanumGothic" w:eastAsia="NanumGothic" w:hAnsi="NanumGothic" w:cs="Arial Unicode MS" w:hint="eastAsia"/>
                <w:u w:val="single"/>
                <w:lang w:eastAsia="ko-KR"/>
              </w:rPr>
              <w:t xml:space="preserve">항에 의하여 </w:t>
            </w:r>
            <w:r w:rsidR="00741795" w:rsidRPr="00842F1E">
              <w:rPr>
                <w:rFonts w:ascii="NanumGothic" w:eastAsia="NanumGothic" w:hAnsi="NanumGothic" w:cs="Arial Unicode MS" w:hint="eastAsia"/>
                <w:u w:val="single"/>
                <w:lang w:eastAsia="ko-KR"/>
              </w:rPr>
              <w:t>면직</w:t>
            </w:r>
            <w:r w:rsidR="004374D2" w:rsidRPr="00842F1E">
              <w:rPr>
                <w:rFonts w:ascii="NanumGothic" w:eastAsia="NanumGothic" w:hAnsi="NanumGothic" w:cs="Arial Unicode MS" w:hint="eastAsia"/>
                <w:u w:val="single"/>
                <w:lang w:eastAsia="ko-KR"/>
              </w:rPr>
              <w:t xml:space="preserve">되었으나 CRC의 사역에 </w:t>
            </w:r>
            <w:r w:rsidR="00B73AE6" w:rsidRPr="00842F1E">
              <w:rPr>
                <w:rFonts w:ascii="NanumGothic" w:eastAsia="NanumGothic" w:hAnsi="NanumGothic" w:cs="Arial Unicode MS" w:hint="eastAsia"/>
                <w:u w:val="single"/>
                <w:lang w:eastAsia="ko-KR"/>
              </w:rPr>
              <w:t>재진입하기 원하는</w:t>
            </w:r>
            <w:r w:rsidR="00741795" w:rsidRPr="00842F1E">
              <w:rPr>
                <w:rFonts w:ascii="NanumGothic" w:eastAsia="NanumGothic" w:hAnsi="NanumGothic" w:cs="Arial Unicode MS" w:hint="eastAsia"/>
                <w:u w:val="single"/>
                <w:lang w:eastAsia="ko-KR"/>
              </w:rPr>
              <w:t xml:space="preserve"> </w:t>
            </w:r>
            <w:r w:rsidR="004135DC" w:rsidRPr="00842F1E">
              <w:rPr>
                <w:rFonts w:ascii="NanumGothic" w:eastAsia="NanumGothic" w:hAnsi="NanumGothic" w:cs="Arial Unicode MS" w:hint="eastAsia"/>
                <w:u w:val="single"/>
                <w:lang w:eastAsia="ko-KR"/>
              </w:rPr>
              <w:t xml:space="preserve">이전 </w:t>
            </w:r>
            <w:r w:rsidR="00741795" w:rsidRPr="00842F1E">
              <w:rPr>
                <w:rFonts w:ascii="NanumGothic" w:eastAsia="NanumGothic" w:hAnsi="NanumGothic" w:cs="Arial Unicode MS" w:hint="eastAsia"/>
                <w:u w:val="single"/>
                <w:lang w:eastAsia="ko-KR"/>
              </w:rPr>
              <w:t>말씀의 사역자는 면직을 결정하였던 노회</w:t>
            </w:r>
            <w:r w:rsidR="00C31A11" w:rsidRPr="00842F1E">
              <w:rPr>
                <w:rFonts w:ascii="NanumGothic" w:eastAsia="NanumGothic" w:hAnsi="NanumGothic" w:cs="Arial Unicode MS" w:hint="eastAsia"/>
                <w:u w:val="single"/>
                <w:lang w:eastAsia="ko-KR"/>
              </w:rPr>
              <w:t>에서 인터뷰하여 다음을 조사한다:</w:t>
            </w:r>
          </w:p>
        </w:tc>
      </w:tr>
      <w:tr w:rsidR="00D53A98" w:rsidRPr="00842F1E" w14:paraId="152392C4" w14:textId="77777777" w:rsidTr="005B2D6D">
        <w:tc>
          <w:tcPr>
            <w:tcW w:w="5760" w:type="dxa"/>
            <w:shd w:val="clear" w:color="auto" w:fill="EFEFEF"/>
            <w:tcMar>
              <w:top w:w="100" w:type="dxa"/>
              <w:left w:w="100" w:type="dxa"/>
              <w:bottom w:w="100" w:type="dxa"/>
              <w:right w:w="100" w:type="dxa"/>
            </w:tcMar>
          </w:tcPr>
          <w:p w14:paraId="675497F4" w14:textId="6D9CE960" w:rsidR="00D53A98" w:rsidRPr="00842F1E" w:rsidRDefault="00D53A98" w:rsidP="00D53A98">
            <w:pPr>
              <w:spacing w:line="240" w:lineRule="auto"/>
            </w:pPr>
            <w:r w:rsidRPr="00842F1E">
              <w:rPr>
                <w:u w:val="single"/>
              </w:rPr>
              <w:t>a. the circumstances surrounding the release</w:t>
            </w:r>
          </w:p>
        </w:tc>
        <w:tc>
          <w:tcPr>
            <w:tcW w:w="7131" w:type="dxa"/>
            <w:gridSpan w:val="2"/>
            <w:shd w:val="clear" w:color="auto" w:fill="EFEFEF"/>
          </w:tcPr>
          <w:p w14:paraId="335669BF" w14:textId="7F3A4B2D" w:rsidR="00D53A98" w:rsidRPr="00842F1E" w:rsidRDefault="00D65E16"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a. 당시 </w:t>
            </w:r>
            <w:r w:rsidR="00A776A5" w:rsidRPr="00842F1E">
              <w:rPr>
                <w:rFonts w:ascii="NanumGothic" w:eastAsia="NanumGothic" w:hAnsi="NanumGothic" w:cs="Arial Unicode MS" w:hint="eastAsia"/>
                <w:u w:val="single"/>
                <w:lang w:eastAsia="ko-KR"/>
              </w:rPr>
              <w:t>면직</w:t>
            </w:r>
            <w:r w:rsidRPr="00842F1E">
              <w:rPr>
                <w:rFonts w:ascii="NanumGothic" w:eastAsia="NanumGothic" w:hAnsi="NanumGothic" w:cs="Arial Unicode MS" w:hint="eastAsia"/>
                <w:u w:val="single"/>
                <w:lang w:eastAsia="ko-KR"/>
              </w:rPr>
              <w:t>되었던 상황</w:t>
            </w:r>
          </w:p>
        </w:tc>
      </w:tr>
      <w:tr w:rsidR="00D53A98" w:rsidRPr="00842F1E" w14:paraId="3B2A2E5F" w14:textId="77777777" w:rsidTr="005B2D6D">
        <w:tc>
          <w:tcPr>
            <w:tcW w:w="5760" w:type="dxa"/>
            <w:shd w:val="clear" w:color="auto" w:fill="EFEFEF"/>
            <w:tcMar>
              <w:top w:w="100" w:type="dxa"/>
              <w:left w:w="100" w:type="dxa"/>
              <w:bottom w:w="100" w:type="dxa"/>
              <w:right w:w="100" w:type="dxa"/>
            </w:tcMar>
          </w:tcPr>
          <w:p w14:paraId="6495830D" w14:textId="37B20202" w:rsidR="00D53A98" w:rsidRPr="00842F1E" w:rsidRDefault="00D53A98" w:rsidP="00D53A98">
            <w:pPr>
              <w:spacing w:line="240" w:lineRule="auto"/>
            </w:pPr>
            <w:r w:rsidRPr="00842F1E">
              <w:rPr>
                <w:u w:val="single"/>
              </w:rPr>
              <w:t>b. the applicant’s theological and ministerial journey since the release</w:t>
            </w:r>
          </w:p>
        </w:tc>
        <w:tc>
          <w:tcPr>
            <w:tcW w:w="7131" w:type="dxa"/>
            <w:gridSpan w:val="2"/>
            <w:shd w:val="clear" w:color="auto" w:fill="EFEFEF"/>
          </w:tcPr>
          <w:p w14:paraId="56D16C07" w14:textId="1A18CF62" w:rsidR="00D53A98" w:rsidRPr="00842F1E" w:rsidRDefault="00A776A5"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b. 면직된 때로부터 </w:t>
            </w:r>
            <w:r w:rsidR="008424CF" w:rsidRPr="00842F1E">
              <w:rPr>
                <w:rFonts w:ascii="NanumGothic" w:eastAsia="NanumGothic" w:hAnsi="NanumGothic" w:cs="Arial Unicode MS" w:hint="eastAsia"/>
                <w:u w:val="single"/>
                <w:lang w:eastAsia="ko-KR"/>
              </w:rPr>
              <w:t>신청자의 신학적인 그리고 목회적인 여정</w:t>
            </w:r>
          </w:p>
        </w:tc>
      </w:tr>
      <w:tr w:rsidR="00D53A98" w:rsidRPr="00842F1E" w14:paraId="6964ED49" w14:textId="77777777" w:rsidTr="005B2D6D">
        <w:tc>
          <w:tcPr>
            <w:tcW w:w="5760" w:type="dxa"/>
            <w:shd w:val="clear" w:color="auto" w:fill="EFEFEF"/>
            <w:tcMar>
              <w:top w:w="100" w:type="dxa"/>
              <w:left w:w="100" w:type="dxa"/>
              <w:bottom w:w="100" w:type="dxa"/>
              <w:right w:w="100" w:type="dxa"/>
            </w:tcMar>
          </w:tcPr>
          <w:p w14:paraId="62B93844" w14:textId="4303E390" w:rsidR="00D53A98" w:rsidRPr="00842F1E" w:rsidRDefault="00D53A98" w:rsidP="00D53A98">
            <w:pPr>
              <w:spacing w:line="240" w:lineRule="auto"/>
            </w:pPr>
            <w:r w:rsidRPr="00842F1E">
              <w:rPr>
                <w:u w:val="single"/>
              </w:rPr>
              <w:t>c. the sense of call and renewed commitment to service in the CRC</w:t>
            </w:r>
          </w:p>
        </w:tc>
        <w:tc>
          <w:tcPr>
            <w:tcW w:w="7131" w:type="dxa"/>
            <w:gridSpan w:val="2"/>
            <w:shd w:val="clear" w:color="auto" w:fill="EFEFEF"/>
          </w:tcPr>
          <w:p w14:paraId="76B06D7B" w14:textId="70A46928" w:rsidR="00D53A98" w:rsidRPr="00842F1E" w:rsidRDefault="008424CF"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c. </w:t>
            </w:r>
            <w:r w:rsidR="00A123E9" w:rsidRPr="00842F1E">
              <w:rPr>
                <w:rFonts w:ascii="NanumGothic" w:eastAsia="NanumGothic" w:hAnsi="NanumGothic" w:cs="Arial Unicode MS" w:hint="eastAsia"/>
                <w:u w:val="single"/>
                <w:lang w:eastAsia="ko-KR"/>
              </w:rPr>
              <w:t xml:space="preserve">CRC에서 사역하고자 하는 소명과 </w:t>
            </w:r>
            <w:r w:rsidR="00CA1712" w:rsidRPr="00842F1E">
              <w:rPr>
                <w:rFonts w:ascii="NanumGothic" w:eastAsia="NanumGothic" w:hAnsi="NanumGothic" w:cs="Arial Unicode MS" w:hint="eastAsia"/>
                <w:u w:val="single"/>
                <w:lang w:eastAsia="ko-KR"/>
              </w:rPr>
              <w:t>새로운 헌신</w:t>
            </w:r>
          </w:p>
        </w:tc>
      </w:tr>
      <w:tr w:rsidR="00D53A98" w:rsidRPr="00842F1E" w14:paraId="7F1081A5" w14:textId="77777777" w:rsidTr="005B2D6D">
        <w:tc>
          <w:tcPr>
            <w:tcW w:w="5760" w:type="dxa"/>
            <w:shd w:val="clear" w:color="auto" w:fill="EFEFEF"/>
            <w:tcMar>
              <w:top w:w="100" w:type="dxa"/>
              <w:left w:w="100" w:type="dxa"/>
              <w:bottom w:w="100" w:type="dxa"/>
              <w:right w:w="100" w:type="dxa"/>
            </w:tcMar>
          </w:tcPr>
          <w:p w14:paraId="5DE08B41" w14:textId="073DE72E" w:rsidR="00D53A98" w:rsidRPr="00842F1E" w:rsidRDefault="00D53A98" w:rsidP="00D53A98">
            <w:pPr>
              <w:spacing w:line="240" w:lineRule="auto"/>
            </w:pPr>
            <w:r w:rsidRPr="00842F1E">
              <w:rPr>
                <w:u w:val="single"/>
              </w:rPr>
              <w:t>The classis, with the concurrence of the synodical deputies, shall then make a decision regarding whether to endorse the request to begin the process for readmission.</w:t>
            </w:r>
          </w:p>
        </w:tc>
        <w:tc>
          <w:tcPr>
            <w:tcW w:w="7131" w:type="dxa"/>
            <w:gridSpan w:val="2"/>
            <w:shd w:val="clear" w:color="auto" w:fill="EFEFEF"/>
          </w:tcPr>
          <w:p w14:paraId="0A4B1FD2" w14:textId="51863F04" w:rsidR="00D53A98" w:rsidRPr="00842F1E" w:rsidRDefault="00CA1712"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노회는, 총회대표의 동의를 얻어, </w:t>
            </w:r>
            <w:r w:rsidR="00E00C80" w:rsidRPr="00842F1E">
              <w:rPr>
                <w:rFonts w:ascii="NanumGothic" w:eastAsia="NanumGothic" w:hAnsi="NanumGothic" w:cs="Arial Unicode MS" w:hint="eastAsia"/>
                <w:u w:val="single"/>
                <w:lang w:eastAsia="ko-KR"/>
              </w:rPr>
              <w:t xml:space="preserve">신청자의 재가입 </w:t>
            </w:r>
            <w:r w:rsidR="002D3835" w:rsidRPr="00842F1E">
              <w:rPr>
                <w:rFonts w:ascii="NanumGothic" w:eastAsia="NanumGothic" w:hAnsi="NanumGothic" w:cs="Arial Unicode MS" w:hint="eastAsia"/>
                <w:u w:val="single"/>
                <w:lang w:eastAsia="ko-KR"/>
              </w:rPr>
              <w:t>과정</w:t>
            </w:r>
            <w:r w:rsidR="00FE57BA" w:rsidRPr="00842F1E">
              <w:rPr>
                <w:rFonts w:ascii="NanumGothic" w:eastAsia="NanumGothic" w:hAnsi="NanumGothic" w:cs="Arial Unicode MS" w:hint="eastAsia"/>
                <w:u w:val="single"/>
                <w:lang w:eastAsia="ko-KR"/>
              </w:rPr>
              <w:t xml:space="preserve"> 시작을</w:t>
            </w:r>
            <w:r w:rsidR="002D3835" w:rsidRPr="00842F1E">
              <w:rPr>
                <w:rFonts w:ascii="NanumGothic" w:eastAsia="NanumGothic" w:hAnsi="NanumGothic" w:cs="Arial Unicode MS" w:hint="eastAsia"/>
                <w:u w:val="single"/>
                <w:lang w:eastAsia="ko-KR"/>
              </w:rPr>
              <w:t xml:space="preserve"> 승인할 지 결정한다.</w:t>
            </w:r>
          </w:p>
        </w:tc>
      </w:tr>
      <w:tr w:rsidR="00D53A98" w:rsidRPr="00842F1E" w14:paraId="291FD98B" w14:textId="77777777" w:rsidTr="005B2D6D">
        <w:tc>
          <w:tcPr>
            <w:tcW w:w="5760" w:type="dxa"/>
            <w:shd w:val="clear" w:color="auto" w:fill="EFEFEF"/>
            <w:tcMar>
              <w:top w:w="100" w:type="dxa"/>
              <w:left w:w="100" w:type="dxa"/>
              <w:bottom w:w="100" w:type="dxa"/>
              <w:right w:w="100" w:type="dxa"/>
            </w:tcMar>
          </w:tcPr>
          <w:p w14:paraId="52958CCD" w14:textId="6CDA7758" w:rsidR="00D53A98" w:rsidRPr="00842F1E" w:rsidRDefault="00D53A98" w:rsidP="00D53A98">
            <w:pPr>
              <w:spacing w:line="240" w:lineRule="auto"/>
            </w:pPr>
            <w:r w:rsidRPr="00842F1E">
              <w:rPr>
                <w:u w:val="single"/>
              </w:rPr>
              <w:t xml:space="preserve">2. If approval is given to proceed, the classis shall notify the Candidacy Committee to guide the applicant through the completion of any requirements for ministry imposed by synod subsequent to the original ordination. If the </w:t>
            </w:r>
            <w:r w:rsidRPr="00842F1E">
              <w:rPr>
                <w:u w:val="single"/>
              </w:rPr>
              <w:lastRenderedPageBreak/>
              <w:t>applicant has served in ministry outside the CRC, the Candidacy Committee should also receive and review recommendations from the church and regional body last served by the minister.</w:t>
            </w:r>
          </w:p>
        </w:tc>
        <w:tc>
          <w:tcPr>
            <w:tcW w:w="7131" w:type="dxa"/>
            <w:gridSpan w:val="2"/>
            <w:shd w:val="clear" w:color="auto" w:fill="EFEFEF"/>
          </w:tcPr>
          <w:p w14:paraId="4E478756" w14:textId="03F195FD" w:rsidR="00D53A98" w:rsidRPr="00842F1E" w:rsidRDefault="00FE57BA"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lastRenderedPageBreak/>
              <w:t xml:space="preserve">2. </w:t>
            </w:r>
            <w:r w:rsidR="00D54775" w:rsidRPr="00842F1E">
              <w:rPr>
                <w:rFonts w:ascii="NanumGothic" w:eastAsia="NanumGothic" w:hAnsi="NanumGothic" w:cs="Arial Unicode MS" w:hint="eastAsia"/>
                <w:u w:val="single"/>
                <w:lang w:eastAsia="ko-KR"/>
              </w:rPr>
              <w:t xml:space="preserve">신청이 승인되면, </w:t>
            </w:r>
            <w:r w:rsidR="000C37C0" w:rsidRPr="00842F1E">
              <w:rPr>
                <w:rFonts w:ascii="NanumGothic" w:eastAsia="NanumGothic" w:hAnsi="NanumGothic" w:cs="Arial Unicode MS" w:hint="eastAsia"/>
                <w:u w:val="single"/>
                <w:lang w:eastAsia="ko-KR"/>
              </w:rPr>
              <w:t>노회는 안수 위원회</w:t>
            </w:r>
            <w:r w:rsidR="00CF143F" w:rsidRPr="00842F1E">
              <w:rPr>
                <w:rFonts w:ascii="NanumGothic" w:eastAsia="NanumGothic" w:hAnsi="NanumGothic" w:cs="Arial Unicode MS" w:hint="eastAsia"/>
                <w:u w:val="single"/>
                <w:lang w:eastAsia="ko-KR"/>
              </w:rPr>
              <w:t xml:space="preserve">에 </w:t>
            </w:r>
            <w:r w:rsidR="00E96972" w:rsidRPr="00842F1E">
              <w:rPr>
                <w:rFonts w:ascii="NanumGothic" w:eastAsia="NanumGothic" w:hAnsi="NanumGothic" w:cs="Arial Unicode MS" w:hint="eastAsia"/>
                <w:u w:val="single"/>
                <w:lang w:eastAsia="ko-KR"/>
              </w:rPr>
              <w:t xml:space="preserve">전달하여 </w:t>
            </w:r>
            <w:r w:rsidR="000059E0" w:rsidRPr="00842F1E">
              <w:rPr>
                <w:rFonts w:ascii="NanumGothic" w:eastAsia="NanumGothic" w:hAnsi="NanumGothic" w:cs="Arial Unicode MS" w:hint="eastAsia"/>
                <w:u w:val="single"/>
                <w:lang w:eastAsia="ko-KR"/>
              </w:rPr>
              <w:t xml:space="preserve">신청자로 하여금 </w:t>
            </w:r>
            <w:r w:rsidR="002966A7" w:rsidRPr="00842F1E">
              <w:rPr>
                <w:rFonts w:ascii="NanumGothic" w:eastAsia="NanumGothic" w:hAnsi="NanumGothic" w:cs="Arial Unicode MS" w:hint="eastAsia"/>
                <w:u w:val="single"/>
                <w:lang w:eastAsia="ko-KR"/>
              </w:rPr>
              <w:t>첫</w:t>
            </w:r>
            <w:r w:rsidR="00E96972" w:rsidRPr="00842F1E">
              <w:rPr>
                <w:rFonts w:ascii="NanumGothic" w:eastAsia="NanumGothic" w:hAnsi="NanumGothic" w:cs="Arial Unicode MS" w:hint="eastAsia"/>
                <w:u w:val="single"/>
                <w:lang w:eastAsia="ko-KR"/>
              </w:rPr>
              <w:t xml:space="preserve"> 안수 후에 </w:t>
            </w:r>
            <w:r w:rsidR="002966A7" w:rsidRPr="00842F1E">
              <w:rPr>
                <w:rFonts w:ascii="NanumGothic" w:eastAsia="NanumGothic" w:hAnsi="NanumGothic" w:cs="Arial Unicode MS" w:hint="eastAsia"/>
                <w:u w:val="single"/>
                <w:lang w:eastAsia="ko-KR"/>
              </w:rPr>
              <w:t xml:space="preserve">목회를 위해서 </w:t>
            </w:r>
            <w:r w:rsidR="005D4AD3" w:rsidRPr="00842F1E">
              <w:rPr>
                <w:rFonts w:ascii="NanumGothic" w:eastAsia="NanumGothic" w:hAnsi="NanumGothic" w:cs="Arial Unicode MS" w:hint="eastAsia"/>
                <w:u w:val="single"/>
                <w:lang w:eastAsia="ko-KR"/>
              </w:rPr>
              <w:t>총회가 규정한 과정을 충족하도록 한다.</w:t>
            </w:r>
            <w:r w:rsidR="000059E0" w:rsidRPr="00842F1E">
              <w:rPr>
                <w:rFonts w:ascii="NanumGothic" w:eastAsia="NanumGothic" w:hAnsi="NanumGothic" w:cs="Arial Unicode MS" w:hint="eastAsia"/>
                <w:u w:val="single"/>
                <w:lang w:eastAsia="ko-KR"/>
              </w:rPr>
              <w:t xml:space="preserve"> </w:t>
            </w:r>
            <w:r w:rsidR="00BF2800" w:rsidRPr="00842F1E">
              <w:rPr>
                <w:rFonts w:ascii="NanumGothic" w:eastAsia="NanumGothic" w:hAnsi="NanumGothic" w:cs="Arial Unicode MS" w:hint="eastAsia"/>
                <w:u w:val="single"/>
                <w:lang w:eastAsia="ko-KR"/>
              </w:rPr>
              <w:t xml:space="preserve">신청자가 </w:t>
            </w:r>
            <w:r w:rsidR="00BF2800" w:rsidRPr="00842F1E">
              <w:rPr>
                <w:rFonts w:ascii="NanumGothic" w:eastAsia="NanumGothic" w:hAnsi="NanumGothic" w:cs="Arial Unicode MS" w:hint="eastAsia"/>
                <w:u w:val="single"/>
                <w:lang w:eastAsia="ko-KR"/>
              </w:rPr>
              <w:lastRenderedPageBreak/>
              <w:t>CRC 밖에서 목회를 하였을 경우, 안수 위원회는 그 교회</w:t>
            </w:r>
            <w:r w:rsidR="00931224" w:rsidRPr="00842F1E">
              <w:rPr>
                <w:rFonts w:ascii="NanumGothic" w:eastAsia="NanumGothic" w:hAnsi="NanumGothic" w:cs="Arial Unicode MS" w:hint="eastAsia"/>
                <w:u w:val="single"/>
                <w:lang w:eastAsia="ko-KR"/>
              </w:rPr>
              <w:t>나 마지막으로 사역한 교회</w:t>
            </w:r>
            <w:r w:rsidR="00BF2800" w:rsidRPr="00842F1E">
              <w:rPr>
                <w:rFonts w:ascii="NanumGothic" w:eastAsia="NanumGothic" w:hAnsi="NanumGothic" w:cs="Arial Unicode MS" w:hint="eastAsia"/>
                <w:u w:val="single"/>
                <w:lang w:eastAsia="ko-KR"/>
              </w:rPr>
              <w:t xml:space="preserve">로부터 </w:t>
            </w:r>
            <w:r w:rsidR="00705479" w:rsidRPr="00842F1E">
              <w:rPr>
                <w:rFonts w:ascii="NanumGothic" w:eastAsia="NanumGothic" w:hAnsi="NanumGothic" w:cs="Arial Unicode MS" w:hint="eastAsia"/>
                <w:u w:val="single"/>
                <w:lang w:eastAsia="ko-KR"/>
              </w:rPr>
              <w:t>추천을 받아 심사한다.</w:t>
            </w:r>
          </w:p>
        </w:tc>
      </w:tr>
      <w:tr w:rsidR="00D53A98" w:rsidRPr="00842F1E" w14:paraId="7DBA8033" w14:textId="77777777" w:rsidTr="005B2D6D">
        <w:tc>
          <w:tcPr>
            <w:tcW w:w="5760" w:type="dxa"/>
            <w:shd w:val="clear" w:color="auto" w:fill="EFEFEF"/>
            <w:tcMar>
              <w:top w:w="100" w:type="dxa"/>
              <w:left w:w="100" w:type="dxa"/>
              <w:bottom w:w="100" w:type="dxa"/>
              <w:right w:w="100" w:type="dxa"/>
            </w:tcMar>
          </w:tcPr>
          <w:p w14:paraId="31CFD4DC" w14:textId="14216E8C" w:rsidR="00D53A98" w:rsidRPr="00842F1E" w:rsidRDefault="00D53A98" w:rsidP="00D53A98">
            <w:pPr>
              <w:spacing w:line="240" w:lineRule="auto"/>
            </w:pPr>
            <w:r w:rsidRPr="00842F1E">
              <w:rPr>
                <w:u w:val="single"/>
              </w:rPr>
              <w:lastRenderedPageBreak/>
              <w:t>3. The Candidacy Committee shall notify the releasing classis once all requirements are complete and favorable recommendations have been received.</w:t>
            </w:r>
          </w:p>
        </w:tc>
        <w:tc>
          <w:tcPr>
            <w:tcW w:w="7131" w:type="dxa"/>
            <w:gridSpan w:val="2"/>
            <w:shd w:val="clear" w:color="auto" w:fill="EFEFEF"/>
          </w:tcPr>
          <w:p w14:paraId="0D25C9C7" w14:textId="076C2D9D" w:rsidR="00D53A98" w:rsidRPr="00842F1E" w:rsidRDefault="00681A87"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3. </w:t>
            </w:r>
            <w:r w:rsidR="00B22721" w:rsidRPr="00842F1E">
              <w:rPr>
                <w:rFonts w:ascii="NanumGothic" w:eastAsia="NanumGothic" w:hAnsi="NanumGothic" w:cs="Arial Unicode MS" w:hint="eastAsia"/>
                <w:u w:val="single"/>
                <w:lang w:eastAsia="ko-KR"/>
              </w:rPr>
              <w:t xml:space="preserve">신청자가 모든 규정을 충족하고 </w:t>
            </w:r>
            <w:r w:rsidR="00304D86" w:rsidRPr="00842F1E">
              <w:rPr>
                <w:rFonts w:ascii="NanumGothic" w:eastAsia="NanumGothic" w:hAnsi="NanumGothic" w:cs="Arial Unicode MS" w:hint="eastAsia"/>
                <w:u w:val="single"/>
                <w:lang w:eastAsia="ko-KR"/>
              </w:rPr>
              <w:t xml:space="preserve">긍정적인 추천을 받았을 경우 </w:t>
            </w:r>
            <w:r w:rsidR="00486354" w:rsidRPr="00842F1E">
              <w:rPr>
                <w:rFonts w:ascii="NanumGothic" w:eastAsia="NanumGothic" w:hAnsi="NanumGothic" w:cs="Arial Unicode MS" w:hint="eastAsia"/>
                <w:u w:val="single"/>
                <w:lang w:eastAsia="ko-KR"/>
              </w:rPr>
              <w:t xml:space="preserve">안수 위원회는 </w:t>
            </w:r>
            <w:r w:rsidR="009F339D" w:rsidRPr="00842F1E">
              <w:rPr>
                <w:rFonts w:ascii="NanumGothic" w:eastAsia="NanumGothic" w:hAnsi="NanumGothic" w:cs="Arial Unicode MS" w:hint="eastAsia"/>
                <w:u w:val="single"/>
                <w:lang w:eastAsia="ko-KR"/>
              </w:rPr>
              <w:t>해당 노회에 통보한다.</w:t>
            </w:r>
          </w:p>
        </w:tc>
      </w:tr>
      <w:tr w:rsidR="00D53A98" w:rsidRPr="00842F1E" w14:paraId="4658DA9D" w14:textId="77777777" w:rsidTr="005B2D6D">
        <w:tc>
          <w:tcPr>
            <w:tcW w:w="5760" w:type="dxa"/>
            <w:shd w:val="clear" w:color="auto" w:fill="EFEFEF"/>
            <w:tcMar>
              <w:top w:w="100" w:type="dxa"/>
              <w:left w:w="100" w:type="dxa"/>
              <w:bottom w:w="100" w:type="dxa"/>
              <w:right w:w="100" w:type="dxa"/>
            </w:tcMar>
          </w:tcPr>
          <w:p w14:paraId="7F1E2285" w14:textId="619AA2D6" w:rsidR="00D53A98" w:rsidRPr="00842F1E" w:rsidRDefault="00D53A98" w:rsidP="00D53A98">
            <w:pPr>
              <w:spacing w:line="240" w:lineRule="auto"/>
            </w:pPr>
            <w:r w:rsidRPr="00842F1E">
              <w:rPr>
                <w:u w:val="single"/>
              </w:rPr>
              <w:t xml:space="preserve">4. Upon completion of all requirements, the releasing classis shall declare the former minister eligible for call. A former minister shall not be nominated for a call until the releasing classis and the Candidacy Committee have approved the applicant’s eligibility for call. </w:t>
            </w:r>
            <w:r w:rsidRPr="00842F1E">
              <w:rPr>
                <w:rFonts w:eastAsia="Roboto"/>
                <w:u w:val="single"/>
              </w:rPr>
              <w:t>Eligibility for call shall be for a period of two years. An individual who has not received and accepted a call within that time and who desires to continue eligibility for call, must request an extension through the classis that approved the request for eligibility for call.</w:t>
            </w:r>
          </w:p>
        </w:tc>
        <w:tc>
          <w:tcPr>
            <w:tcW w:w="7131" w:type="dxa"/>
            <w:gridSpan w:val="2"/>
            <w:shd w:val="clear" w:color="auto" w:fill="EFEFEF"/>
          </w:tcPr>
          <w:p w14:paraId="421F5050" w14:textId="209F292D" w:rsidR="00D53A98" w:rsidRPr="00842F1E" w:rsidRDefault="009F339D"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4. </w:t>
            </w:r>
            <w:r w:rsidR="007D2663" w:rsidRPr="00842F1E">
              <w:rPr>
                <w:rFonts w:ascii="NanumGothic" w:eastAsia="NanumGothic" w:hAnsi="NanumGothic" w:cs="Arial Unicode MS" w:hint="eastAsia"/>
                <w:u w:val="single"/>
                <w:lang w:eastAsia="ko-KR"/>
              </w:rPr>
              <w:t xml:space="preserve">신청자가 모든 </w:t>
            </w:r>
            <w:r w:rsidR="001202E9" w:rsidRPr="00842F1E">
              <w:rPr>
                <w:rFonts w:ascii="NanumGothic" w:eastAsia="NanumGothic" w:hAnsi="NanumGothic" w:cs="Arial Unicode MS" w:hint="eastAsia"/>
                <w:u w:val="single"/>
                <w:lang w:eastAsia="ko-KR"/>
              </w:rPr>
              <w:t>규정을</w:t>
            </w:r>
            <w:r w:rsidR="007D2663" w:rsidRPr="00842F1E">
              <w:rPr>
                <w:rFonts w:ascii="NanumGothic" w:eastAsia="NanumGothic" w:hAnsi="NanumGothic" w:cs="Arial Unicode MS" w:hint="eastAsia"/>
                <w:u w:val="single"/>
                <w:lang w:eastAsia="ko-KR"/>
              </w:rPr>
              <w:t xml:space="preserve"> 충족했을 때에 노회는 </w:t>
            </w:r>
            <w:r w:rsidR="001202E9" w:rsidRPr="00842F1E">
              <w:rPr>
                <w:rFonts w:ascii="NanumGothic" w:eastAsia="NanumGothic" w:hAnsi="NanumGothic" w:cs="Arial Unicode MS" w:hint="eastAsia"/>
                <w:u w:val="single"/>
                <w:lang w:eastAsia="ko-KR"/>
              </w:rPr>
              <w:t xml:space="preserve">해당 이전 목사가 청빙받을 수 있음을 선포한다. </w:t>
            </w:r>
            <w:r w:rsidR="001C52F1" w:rsidRPr="00842F1E">
              <w:rPr>
                <w:rFonts w:ascii="NanumGothic" w:eastAsia="NanumGothic" w:hAnsi="NanumGothic" w:cs="Arial Unicode MS" w:hint="eastAsia"/>
                <w:u w:val="single"/>
                <w:lang w:eastAsia="ko-KR"/>
              </w:rPr>
              <w:t xml:space="preserve">노회와 안수 위원회가 청빙받기 위한 </w:t>
            </w:r>
            <w:r w:rsidR="00992090" w:rsidRPr="00842F1E">
              <w:rPr>
                <w:rFonts w:ascii="NanumGothic" w:eastAsia="NanumGothic" w:hAnsi="NanumGothic" w:cs="Arial Unicode MS" w:hint="eastAsia"/>
                <w:u w:val="single"/>
                <w:lang w:eastAsia="ko-KR"/>
              </w:rPr>
              <w:t xml:space="preserve">자격을 승인할 때까지 </w:t>
            </w:r>
            <w:r w:rsidR="000B12AD" w:rsidRPr="00842F1E">
              <w:rPr>
                <w:rFonts w:ascii="NanumGothic" w:eastAsia="NanumGothic" w:hAnsi="NanumGothic" w:cs="Arial Unicode MS" w:hint="eastAsia"/>
                <w:u w:val="single"/>
                <w:lang w:eastAsia="ko-KR"/>
              </w:rPr>
              <w:t xml:space="preserve">해당 목사는 </w:t>
            </w:r>
            <w:r w:rsidR="00956528" w:rsidRPr="00842F1E">
              <w:rPr>
                <w:rFonts w:ascii="NanumGothic" w:eastAsia="NanumGothic" w:hAnsi="NanumGothic" w:cs="Arial Unicode MS" w:hint="eastAsia"/>
                <w:u w:val="single"/>
                <w:lang w:eastAsia="ko-KR"/>
              </w:rPr>
              <w:t xml:space="preserve">청빙에 지명되지 아니한다. </w:t>
            </w:r>
            <w:r w:rsidR="00590A00" w:rsidRPr="00842F1E">
              <w:rPr>
                <w:rFonts w:ascii="NanumGothic" w:eastAsia="NanumGothic" w:hAnsi="NanumGothic" w:cs="Arial Unicode MS" w:hint="eastAsia"/>
                <w:u w:val="single"/>
                <w:lang w:eastAsia="ko-KR"/>
              </w:rPr>
              <w:t xml:space="preserve">청빙자격은 2년 기간으로 한다. </w:t>
            </w:r>
            <w:r w:rsidR="00672F6D" w:rsidRPr="00842F1E">
              <w:rPr>
                <w:rFonts w:ascii="NanumGothic" w:eastAsia="NanumGothic" w:hAnsi="NanumGothic" w:cs="Arial Unicode MS" w:hint="eastAsia"/>
                <w:u w:val="single"/>
                <w:lang w:eastAsia="ko-KR"/>
              </w:rPr>
              <w:t xml:space="preserve">신청자가 </w:t>
            </w:r>
            <w:r w:rsidR="00553DB0" w:rsidRPr="00842F1E">
              <w:rPr>
                <w:rFonts w:ascii="NanumGothic" w:eastAsia="NanumGothic" w:hAnsi="NanumGothic" w:cs="Arial Unicode MS" w:hint="eastAsia"/>
                <w:u w:val="single"/>
                <w:lang w:eastAsia="ko-KR"/>
              </w:rPr>
              <w:t>그 기간 동안 청빙을 받</w:t>
            </w:r>
            <w:r w:rsidR="00C066D1" w:rsidRPr="00842F1E">
              <w:rPr>
                <w:rFonts w:ascii="NanumGothic" w:eastAsia="NanumGothic" w:hAnsi="NanumGothic" w:cs="Arial Unicode MS" w:hint="eastAsia"/>
                <w:u w:val="single"/>
                <w:lang w:eastAsia="ko-KR"/>
              </w:rPr>
              <w:t>거나 수락하지 아니하</w:t>
            </w:r>
            <w:r w:rsidR="00B22628" w:rsidRPr="00842F1E">
              <w:rPr>
                <w:rFonts w:ascii="NanumGothic" w:eastAsia="NanumGothic" w:hAnsi="NanumGothic" w:cs="Arial Unicode MS" w:hint="eastAsia"/>
                <w:u w:val="single"/>
                <w:lang w:eastAsia="ko-KR"/>
              </w:rPr>
              <w:t xml:space="preserve">고 청빙자격을 연장하기 소망할 경우, 그는 </w:t>
            </w:r>
            <w:r w:rsidR="00AE09D0" w:rsidRPr="00842F1E">
              <w:rPr>
                <w:rFonts w:ascii="NanumGothic" w:eastAsia="NanumGothic" w:hAnsi="NanumGothic" w:cs="Arial Unicode MS" w:hint="eastAsia"/>
                <w:u w:val="single"/>
                <w:lang w:eastAsia="ko-KR"/>
              </w:rPr>
              <w:t xml:space="preserve">청빙자격을 승인한 노회에 그 연장을 </w:t>
            </w:r>
            <w:r w:rsidR="00C1082D" w:rsidRPr="00842F1E">
              <w:rPr>
                <w:rFonts w:ascii="NanumGothic" w:eastAsia="NanumGothic" w:hAnsi="NanumGothic" w:cs="Arial Unicode MS" w:hint="eastAsia"/>
                <w:u w:val="single"/>
                <w:lang w:eastAsia="ko-KR"/>
              </w:rPr>
              <w:t>신청할 수 있다.</w:t>
            </w:r>
          </w:p>
        </w:tc>
      </w:tr>
      <w:tr w:rsidR="00D53A98" w:rsidRPr="00842F1E" w14:paraId="5150FC56" w14:textId="77777777" w:rsidTr="005B2D6D">
        <w:tc>
          <w:tcPr>
            <w:tcW w:w="5760" w:type="dxa"/>
            <w:shd w:val="clear" w:color="auto" w:fill="EFEFEF"/>
            <w:tcMar>
              <w:top w:w="100" w:type="dxa"/>
              <w:left w:w="100" w:type="dxa"/>
              <w:bottom w:w="100" w:type="dxa"/>
              <w:right w:w="100" w:type="dxa"/>
            </w:tcMar>
          </w:tcPr>
          <w:p w14:paraId="10B7367E" w14:textId="0465CB81" w:rsidR="00D53A98" w:rsidRPr="00842F1E" w:rsidRDefault="00D53A98" w:rsidP="00D53A98">
            <w:pPr>
              <w:spacing w:line="240" w:lineRule="auto"/>
            </w:pPr>
            <w:r w:rsidRPr="00842F1E">
              <w:rPr>
                <w:u w:val="single"/>
              </w:rPr>
              <w:t>5. The ordination and installation of a former minister who has been declared eligible for call shall require the approval of the calling church’s classis counselor or the calling church’s classis interim committee,</w:t>
            </w:r>
            <w:r w:rsidRPr="00842F1E">
              <w:rPr>
                <w:color w:val="0000FF"/>
                <w:u w:val="single"/>
              </w:rPr>
              <w:t xml:space="preserve"> </w:t>
            </w:r>
            <w:r w:rsidRPr="00842F1E">
              <w:rPr>
                <w:u w:val="single"/>
              </w:rPr>
              <w:t>which shall see that all synodical requirements have been met.</w:t>
            </w:r>
          </w:p>
        </w:tc>
        <w:tc>
          <w:tcPr>
            <w:tcW w:w="7131" w:type="dxa"/>
            <w:gridSpan w:val="2"/>
            <w:shd w:val="clear" w:color="auto" w:fill="EFEFEF"/>
          </w:tcPr>
          <w:p w14:paraId="5FB22C0E" w14:textId="1E885813" w:rsidR="00D53A98" w:rsidRPr="00842F1E" w:rsidRDefault="00C1082D"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5. </w:t>
            </w:r>
            <w:r w:rsidR="00CB4790" w:rsidRPr="00842F1E">
              <w:rPr>
                <w:rFonts w:ascii="NanumGothic" w:eastAsia="NanumGothic" w:hAnsi="NanumGothic" w:cs="Arial Unicode MS" w:hint="eastAsia"/>
                <w:u w:val="single"/>
                <w:lang w:eastAsia="ko-KR"/>
              </w:rPr>
              <w:t>청빙자격</w:t>
            </w:r>
            <w:r w:rsidR="00DB4A5C" w:rsidRPr="00842F1E">
              <w:rPr>
                <w:rFonts w:ascii="NanumGothic" w:eastAsia="NanumGothic" w:hAnsi="NanumGothic" w:cs="Arial Unicode MS" w:hint="eastAsia"/>
                <w:u w:val="single"/>
                <w:lang w:eastAsia="ko-KR"/>
              </w:rPr>
              <w:t xml:space="preserve">이 선포된 이전 목사의 안수와 취임을 위하여 </w:t>
            </w:r>
            <w:r w:rsidR="00C2427E" w:rsidRPr="00842F1E">
              <w:rPr>
                <w:rFonts w:ascii="NanumGothic" w:eastAsia="NanumGothic" w:hAnsi="NanumGothic" w:cs="Arial Unicode MS" w:hint="eastAsia"/>
                <w:u w:val="single"/>
                <w:lang w:eastAsia="ko-KR"/>
              </w:rPr>
              <w:t xml:space="preserve">청빙교회의 노회 카운슬러나 청빙교회의 </w:t>
            </w:r>
            <w:r w:rsidR="00F75B5F" w:rsidRPr="00842F1E">
              <w:rPr>
                <w:rFonts w:ascii="NanumGothic" w:eastAsia="NanumGothic" w:hAnsi="NanumGothic" w:cs="Arial Unicode MS" w:hint="eastAsia"/>
                <w:u w:val="single"/>
                <w:lang w:eastAsia="ko-KR"/>
              </w:rPr>
              <w:t xml:space="preserve">임시 </w:t>
            </w:r>
            <w:r w:rsidR="00C2427E" w:rsidRPr="00842F1E">
              <w:rPr>
                <w:rFonts w:ascii="NanumGothic" w:eastAsia="NanumGothic" w:hAnsi="NanumGothic" w:cs="Arial Unicode MS" w:hint="eastAsia"/>
                <w:u w:val="single"/>
                <w:lang w:eastAsia="ko-KR"/>
              </w:rPr>
              <w:t>노회</w:t>
            </w:r>
            <w:r w:rsidR="00F75B5F" w:rsidRPr="00842F1E">
              <w:rPr>
                <w:rFonts w:ascii="NanumGothic" w:eastAsia="NanumGothic" w:hAnsi="NanumGothic" w:cs="Arial Unicode MS" w:hint="eastAsia"/>
                <w:u w:val="single"/>
                <w:lang w:eastAsia="ko-KR"/>
              </w:rPr>
              <w:t>위원회</w:t>
            </w:r>
            <w:r w:rsidR="00A60954" w:rsidRPr="00842F1E">
              <w:rPr>
                <w:rFonts w:ascii="NanumGothic" w:eastAsia="NanumGothic" w:hAnsi="NanumGothic" w:cs="Arial Unicode MS" w:hint="eastAsia"/>
                <w:u w:val="single"/>
                <w:lang w:eastAsia="ko-KR"/>
              </w:rPr>
              <w:t xml:space="preserve">는 모든 총회 규정이 </w:t>
            </w:r>
            <w:r w:rsidR="001C5920" w:rsidRPr="00842F1E">
              <w:rPr>
                <w:rFonts w:ascii="NanumGothic" w:eastAsia="NanumGothic" w:hAnsi="NanumGothic" w:cs="Arial Unicode MS" w:hint="eastAsia"/>
                <w:u w:val="single"/>
                <w:lang w:eastAsia="ko-KR"/>
              </w:rPr>
              <w:t>준수되었는지 확인한 후에</w:t>
            </w:r>
            <w:r w:rsidR="00F75B5F" w:rsidRPr="00842F1E">
              <w:rPr>
                <w:rFonts w:ascii="NanumGothic" w:eastAsia="NanumGothic" w:hAnsi="NanumGothic" w:cs="Arial Unicode MS" w:hint="eastAsia"/>
                <w:u w:val="single"/>
                <w:lang w:eastAsia="ko-KR"/>
              </w:rPr>
              <w:t xml:space="preserve"> </w:t>
            </w:r>
            <w:r w:rsidR="00F13CC9" w:rsidRPr="00842F1E">
              <w:rPr>
                <w:rFonts w:ascii="NanumGothic" w:eastAsia="NanumGothic" w:hAnsi="NanumGothic" w:cs="Arial Unicode MS" w:hint="eastAsia"/>
                <w:u w:val="single"/>
                <w:lang w:eastAsia="ko-KR"/>
              </w:rPr>
              <w:t>승인한다.</w:t>
            </w:r>
          </w:p>
        </w:tc>
      </w:tr>
      <w:tr w:rsidR="00D53A98" w:rsidRPr="00842F1E" w14:paraId="0DCA8524" w14:textId="77777777" w:rsidTr="005B2D6D">
        <w:tc>
          <w:tcPr>
            <w:tcW w:w="5760" w:type="dxa"/>
            <w:shd w:val="clear" w:color="auto" w:fill="EFEFEF"/>
            <w:tcMar>
              <w:top w:w="100" w:type="dxa"/>
              <w:left w:w="100" w:type="dxa"/>
              <w:bottom w:w="100" w:type="dxa"/>
              <w:right w:w="100" w:type="dxa"/>
            </w:tcMar>
          </w:tcPr>
          <w:p w14:paraId="28420897" w14:textId="503CCC95" w:rsidR="00D53A98" w:rsidRPr="00842F1E" w:rsidRDefault="00D53A98" w:rsidP="00D53A98">
            <w:pPr>
              <w:spacing w:line="240" w:lineRule="auto"/>
            </w:pPr>
            <w:r w:rsidRPr="00842F1E">
              <w:rPr>
                <w:u w:val="single"/>
              </w:rPr>
              <w:t xml:space="preserve">6. </w:t>
            </w:r>
            <w:r w:rsidRPr="00842F1E">
              <w:t>The provisions of Supplement, Article 84 related to reinstatement of ministers who have been deposed also apply to ministers who resign under discipline or to avoid discipline and later seek reordination by way of Article 14-e.</w:t>
            </w:r>
          </w:p>
        </w:tc>
        <w:tc>
          <w:tcPr>
            <w:tcW w:w="7131" w:type="dxa"/>
            <w:gridSpan w:val="2"/>
            <w:shd w:val="clear" w:color="auto" w:fill="EFEFEF"/>
          </w:tcPr>
          <w:p w14:paraId="08505B48" w14:textId="324B9607" w:rsidR="00D53A98" w:rsidRPr="00842F1E" w:rsidRDefault="008B24B4" w:rsidP="00D53A98">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6.</w:t>
            </w:r>
            <w:r w:rsidRPr="00842F1E">
              <w:rPr>
                <w:rFonts w:ascii="NanumGothic" w:eastAsia="NanumGothic" w:hAnsi="NanumGothic" w:cs="Arial Unicode MS" w:hint="eastAsia"/>
                <w:lang w:eastAsia="ko-KR"/>
              </w:rPr>
              <w:t xml:space="preserve"> </w:t>
            </w:r>
            <w:r w:rsidR="00915F14" w:rsidRPr="00842F1E">
              <w:rPr>
                <w:rFonts w:ascii="NanumGothic" w:eastAsia="NanumGothic" w:hAnsi="NanumGothic" w:cs="Arial Unicode MS" w:hint="eastAsia"/>
                <w:lang w:eastAsia="ko-KR"/>
              </w:rPr>
              <w:t>해임되었던 목사의 재위임</w:t>
            </w:r>
            <w:r w:rsidR="004C18E0" w:rsidRPr="00842F1E">
              <w:rPr>
                <w:rFonts w:ascii="NanumGothic" w:eastAsia="NanumGothic" w:hAnsi="NanumGothic" w:cs="Arial Unicode MS" w:hint="eastAsia"/>
                <w:lang w:eastAsia="ko-KR"/>
              </w:rPr>
              <w:t>을 규정한</w:t>
            </w:r>
            <w:r w:rsidR="00915F14" w:rsidRPr="00842F1E">
              <w:rPr>
                <w:rFonts w:ascii="NanumGothic" w:eastAsia="NanumGothic" w:hAnsi="NanumGothic" w:cs="Arial Unicode MS" w:hint="eastAsia"/>
                <w:lang w:eastAsia="ko-KR"/>
              </w:rPr>
              <w:t xml:space="preserve"> </w:t>
            </w:r>
            <w:r w:rsidR="004905E4" w:rsidRPr="00842F1E">
              <w:rPr>
                <w:rFonts w:ascii="NanumGothic" w:eastAsia="NanumGothic" w:hAnsi="NanumGothic" w:cs="Arial Unicode MS" w:hint="eastAsia"/>
                <w:lang w:eastAsia="ko-KR"/>
              </w:rPr>
              <w:t>보칙 84조</w:t>
            </w:r>
            <w:r w:rsidR="001329BD" w:rsidRPr="00842F1E">
              <w:rPr>
                <w:rFonts w:ascii="NanumGothic" w:eastAsia="NanumGothic" w:hAnsi="NanumGothic" w:cs="Arial Unicode MS" w:hint="eastAsia"/>
                <w:lang w:eastAsia="ko-KR"/>
              </w:rPr>
              <w:t xml:space="preserve">는 </w:t>
            </w:r>
            <w:r w:rsidR="00E26B0B" w:rsidRPr="00842F1E">
              <w:rPr>
                <w:rFonts w:ascii="NanumGothic" w:eastAsia="NanumGothic" w:hAnsi="NanumGothic" w:cs="Arial Unicode MS" w:hint="eastAsia"/>
                <w:lang w:eastAsia="ko-KR"/>
              </w:rPr>
              <w:t>징계</w:t>
            </w:r>
            <w:r w:rsidR="00F634F3" w:rsidRPr="00842F1E">
              <w:rPr>
                <w:rFonts w:ascii="NanumGothic" w:eastAsia="NanumGothic" w:hAnsi="NanumGothic" w:cs="Arial Unicode MS" w:hint="eastAsia"/>
                <w:lang w:eastAsia="ko-KR"/>
              </w:rPr>
              <w:t>를 받아서 또는 징계를 피하기 위하여</w:t>
            </w:r>
            <w:r w:rsidR="00E26B0B" w:rsidRPr="00842F1E">
              <w:rPr>
                <w:rFonts w:ascii="NanumGothic" w:eastAsia="NanumGothic" w:hAnsi="NanumGothic" w:cs="Arial Unicode MS" w:hint="eastAsia"/>
                <w:lang w:eastAsia="ko-KR"/>
              </w:rPr>
              <w:t xml:space="preserve"> 사임한 목사</w:t>
            </w:r>
            <w:r w:rsidR="00187F49" w:rsidRPr="00842F1E">
              <w:rPr>
                <w:rFonts w:ascii="NanumGothic" w:eastAsia="NanumGothic" w:hAnsi="NanumGothic" w:cs="Arial Unicode MS" w:hint="eastAsia"/>
                <w:lang w:eastAsia="ko-KR"/>
              </w:rPr>
              <w:t xml:space="preserve">가 </w:t>
            </w:r>
            <w:r w:rsidR="004806CF" w:rsidRPr="00842F1E">
              <w:rPr>
                <w:rFonts w:ascii="NanumGothic" w:eastAsia="NanumGothic" w:hAnsi="NanumGothic" w:cs="Arial Unicode MS" w:hint="eastAsia"/>
                <w:lang w:eastAsia="ko-KR"/>
              </w:rPr>
              <w:t xml:space="preserve">후에 </w:t>
            </w:r>
            <w:r w:rsidR="00187F49" w:rsidRPr="00842F1E">
              <w:rPr>
                <w:rFonts w:ascii="NanumGothic" w:eastAsia="NanumGothic" w:hAnsi="NanumGothic" w:cs="Arial Unicode MS" w:hint="eastAsia"/>
                <w:lang w:eastAsia="ko-KR"/>
              </w:rPr>
              <w:t xml:space="preserve">14-e에 의하여 </w:t>
            </w:r>
            <w:r w:rsidR="004806CF" w:rsidRPr="00842F1E">
              <w:rPr>
                <w:rFonts w:ascii="NanumGothic" w:eastAsia="NanumGothic" w:hAnsi="NanumGothic" w:cs="Arial Unicode MS" w:hint="eastAsia"/>
                <w:lang w:eastAsia="ko-KR"/>
              </w:rPr>
              <w:t xml:space="preserve">재안수를 </w:t>
            </w:r>
            <w:r w:rsidR="005D11E4" w:rsidRPr="00842F1E">
              <w:rPr>
                <w:rFonts w:ascii="NanumGothic" w:eastAsia="NanumGothic" w:hAnsi="NanumGothic" w:cs="Arial Unicode MS" w:hint="eastAsia"/>
                <w:lang w:eastAsia="ko-KR"/>
              </w:rPr>
              <w:t>신청할 경우에</w:t>
            </w:r>
            <w:r w:rsidR="00054E65" w:rsidRPr="00842F1E">
              <w:rPr>
                <w:rFonts w:ascii="NanumGothic" w:eastAsia="NanumGothic" w:hAnsi="NanumGothic" w:cs="Arial Unicode MS" w:hint="eastAsia"/>
                <w:lang w:eastAsia="ko-KR"/>
              </w:rPr>
              <w:t>도 해당한다.</w:t>
            </w:r>
          </w:p>
        </w:tc>
      </w:tr>
      <w:tr w:rsidR="00D53A98" w:rsidRPr="00842F1E" w14:paraId="3C545AB8" w14:textId="77777777" w:rsidTr="005B2D6D">
        <w:tc>
          <w:tcPr>
            <w:tcW w:w="5760" w:type="dxa"/>
            <w:shd w:val="clear" w:color="auto" w:fill="EFEFEF"/>
            <w:tcMar>
              <w:top w:w="100" w:type="dxa"/>
              <w:left w:w="100" w:type="dxa"/>
              <w:bottom w:w="100" w:type="dxa"/>
              <w:right w:w="100" w:type="dxa"/>
            </w:tcMar>
          </w:tcPr>
          <w:p w14:paraId="33E20AD7" w14:textId="47815D39" w:rsidR="00D53A98" w:rsidRPr="00842F1E" w:rsidRDefault="00D53A98" w:rsidP="00D53A98">
            <w:pPr>
              <w:spacing w:line="240" w:lineRule="auto"/>
              <w:jc w:val="right"/>
            </w:pPr>
            <w:r w:rsidRPr="00842F1E">
              <w:t>(</w:t>
            </w:r>
            <w:r w:rsidRPr="00842F1E">
              <w:rPr>
                <w:i/>
                <w:iCs/>
              </w:rPr>
              <w:t>Acts of Synod 2016</w:t>
            </w:r>
            <w:r w:rsidRPr="00842F1E">
              <w:t>, p. 866)</w:t>
            </w:r>
          </w:p>
        </w:tc>
        <w:tc>
          <w:tcPr>
            <w:tcW w:w="7131" w:type="dxa"/>
            <w:gridSpan w:val="2"/>
            <w:shd w:val="clear" w:color="auto" w:fill="EFEFEF"/>
          </w:tcPr>
          <w:p w14:paraId="01C6A27E" w14:textId="75680C58" w:rsidR="00D53A98" w:rsidRPr="00842F1E" w:rsidRDefault="00054E65" w:rsidP="00D53A98">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(2016년 총회회의론, 866쪽)</w:t>
            </w:r>
          </w:p>
        </w:tc>
      </w:tr>
      <w:tr w:rsidR="008B0B88" w:rsidRPr="00842F1E" w14:paraId="12D13615" w14:textId="77777777" w:rsidTr="005B2D6D">
        <w:tc>
          <w:tcPr>
            <w:tcW w:w="5760" w:type="dxa"/>
            <w:shd w:val="clear" w:color="auto" w:fill="auto"/>
            <w:tcMar>
              <w:top w:w="100" w:type="dxa"/>
              <w:left w:w="100" w:type="dxa"/>
              <w:bottom w:w="100" w:type="dxa"/>
              <w:right w:w="100" w:type="dxa"/>
            </w:tcMar>
          </w:tcPr>
          <w:p w14:paraId="51BCEB7A" w14:textId="77777777" w:rsidR="008B0B88" w:rsidRPr="00842F1E" w:rsidRDefault="008B0B88" w:rsidP="008B0B88">
            <w:pPr>
              <w:pStyle w:val="Heading3"/>
              <w:keepNext w:val="0"/>
              <w:keepLines w:val="0"/>
              <w:spacing w:before="120" w:after="60"/>
            </w:pPr>
            <w:bookmarkStart w:id="112" w:name="_vcgkor4y6gmb" w:colFirst="0" w:colLast="0"/>
            <w:bookmarkEnd w:id="112"/>
            <w:r w:rsidRPr="00842F1E">
              <w:t>Article 15</w:t>
            </w:r>
          </w:p>
        </w:tc>
        <w:tc>
          <w:tcPr>
            <w:tcW w:w="7131" w:type="dxa"/>
            <w:gridSpan w:val="2"/>
          </w:tcPr>
          <w:p w14:paraId="489805E3" w14:textId="2DBE2115"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15조</w:t>
            </w:r>
          </w:p>
        </w:tc>
        <w:bookmarkStart w:id="113" w:name="_yf3f2u16y5di" w:colFirst="0" w:colLast="0"/>
        <w:bookmarkEnd w:id="113"/>
      </w:tr>
      <w:tr w:rsidR="008B0B88" w:rsidRPr="00842F1E" w14:paraId="06D7104E" w14:textId="77777777" w:rsidTr="005B2D6D">
        <w:tc>
          <w:tcPr>
            <w:tcW w:w="5760" w:type="dxa"/>
            <w:shd w:val="clear" w:color="auto" w:fill="auto"/>
            <w:tcMar>
              <w:top w:w="100" w:type="dxa"/>
              <w:left w:w="100" w:type="dxa"/>
              <w:bottom w:w="100" w:type="dxa"/>
              <w:right w:w="100" w:type="dxa"/>
            </w:tcMar>
          </w:tcPr>
          <w:p w14:paraId="7F148A22" w14:textId="613F9A5F" w:rsidR="008B0B88" w:rsidRPr="00842F1E" w:rsidRDefault="008B0B88" w:rsidP="008B0B88">
            <w:pPr>
              <w:spacing w:line="240" w:lineRule="auto"/>
            </w:pPr>
            <w:r w:rsidRPr="00842F1E">
              <w:t xml:space="preserve">Each church through its council shall </w:t>
            </w:r>
            <w:r w:rsidR="00D53A98" w:rsidRPr="00842F1E">
              <w:t>attend to</w:t>
            </w:r>
            <w:r w:rsidRPr="00842F1E">
              <w:t xml:space="preserve"> the proper support of its minister(s).</w:t>
            </w:r>
          </w:p>
        </w:tc>
        <w:tc>
          <w:tcPr>
            <w:tcW w:w="7131" w:type="dxa"/>
            <w:gridSpan w:val="2"/>
          </w:tcPr>
          <w:p w14:paraId="65F21713" w14:textId="7526674D" w:rsidR="008B0B88" w:rsidRPr="00842F1E" w:rsidRDefault="00D53A9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각 교회는 카운실를 통해 소속 목사에게 적</w:t>
            </w:r>
            <w:r w:rsidRPr="00842F1E">
              <w:rPr>
                <w:rFonts w:ascii="NanumGothic" w:eastAsia="NanumGothic" w:hAnsi="NanumGothic" w:cs="Arial Unicode MS" w:hint="eastAsia"/>
                <w:lang w:eastAsia="ko-KR"/>
              </w:rPr>
              <w:t>절히</w:t>
            </w:r>
            <w:r w:rsidRPr="00842F1E">
              <w:rPr>
                <w:rFonts w:ascii="NanumGothic" w:eastAsia="NanumGothic" w:hAnsi="NanumGothic" w:cs="Arial Unicode MS"/>
                <w:lang w:val="en-US" w:eastAsia="ko-KR"/>
              </w:rPr>
              <w:t xml:space="preserve"> </w:t>
            </w:r>
            <w:r w:rsidRPr="00842F1E">
              <w:rPr>
                <w:rFonts w:ascii="NanumGothic" w:eastAsia="NanumGothic" w:hAnsi="NanumGothic" w:cs="Arial Unicode MS" w:hint="eastAsia"/>
                <w:lang w:eastAsia="ko-KR"/>
              </w:rPr>
              <w:t>지원하기 위해 노력해야 한다</w:t>
            </w:r>
            <w:r w:rsidRPr="00842F1E">
              <w:rPr>
                <w:rFonts w:ascii="NanumGothic" w:eastAsia="NanumGothic" w:hAnsi="NanumGothic" w:cs="Arial Unicode MS"/>
                <w:lang w:eastAsia="ko-KR"/>
              </w:rPr>
              <w:t>.</w:t>
            </w:r>
          </w:p>
        </w:tc>
      </w:tr>
      <w:tr w:rsidR="008B0B88" w:rsidRPr="00842F1E" w14:paraId="2F966F3D" w14:textId="77777777" w:rsidTr="005B2D6D">
        <w:tc>
          <w:tcPr>
            <w:tcW w:w="5760" w:type="dxa"/>
            <w:shd w:val="clear" w:color="auto" w:fill="auto"/>
            <w:tcMar>
              <w:top w:w="100" w:type="dxa"/>
              <w:left w:w="100" w:type="dxa"/>
              <w:bottom w:w="100" w:type="dxa"/>
              <w:right w:w="100" w:type="dxa"/>
            </w:tcMar>
          </w:tcPr>
          <w:p w14:paraId="03993AA2" w14:textId="77777777" w:rsidR="008B0B88" w:rsidRPr="00842F1E" w:rsidRDefault="008B0B88" w:rsidP="008B0B88">
            <w:pPr>
              <w:spacing w:line="240" w:lineRule="auto"/>
              <w:jc w:val="right"/>
            </w:pPr>
            <w:r w:rsidRPr="00842F1E">
              <w:lastRenderedPageBreak/>
              <w:t>—Cf. Supplement, Article 15</w:t>
            </w:r>
          </w:p>
        </w:tc>
        <w:tc>
          <w:tcPr>
            <w:tcW w:w="7131" w:type="dxa"/>
            <w:gridSpan w:val="2"/>
          </w:tcPr>
          <w:p w14:paraId="376894E1" w14:textId="52A770EE"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1734FA" w:rsidRPr="00842F1E">
              <w:rPr>
                <w:rFonts w:ascii="NanumGothic" w:eastAsia="NanumGothic" w:hAnsi="NanumGothic" w:cs="Arial Unicode MS"/>
              </w:rPr>
              <w:t>참조</w:t>
            </w:r>
            <w:r w:rsidR="001734FA"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15조 </w:t>
            </w:r>
          </w:p>
        </w:tc>
      </w:tr>
      <w:tr w:rsidR="008B0B88" w:rsidRPr="00842F1E" w14:paraId="77F7750D" w14:textId="77777777" w:rsidTr="005B2D6D">
        <w:tc>
          <w:tcPr>
            <w:tcW w:w="5760" w:type="dxa"/>
            <w:shd w:val="clear" w:color="auto" w:fill="EFEFEF"/>
            <w:tcMar>
              <w:top w:w="100" w:type="dxa"/>
              <w:left w:w="100" w:type="dxa"/>
              <w:bottom w:w="100" w:type="dxa"/>
              <w:right w:w="100" w:type="dxa"/>
            </w:tcMar>
          </w:tcPr>
          <w:p w14:paraId="3936411D" w14:textId="77777777" w:rsidR="008B0B88" w:rsidRPr="00842F1E" w:rsidRDefault="008B0B88" w:rsidP="008B0B88">
            <w:pPr>
              <w:pStyle w:val="Heading3"/>
            </w:pPr>
            <w:bookmarkStart w:id="114" w:name="_9nv4dnvf9r8n" w:colFirst="0" w:colLast="0"/>
            <w:bookmarkEnd w:id="114"/>
            <w:r w:rsidRPr="00842F1E">
              <w:t>Supplement, Article 15</w:t>
            </w:r>
          </w:p>
        </w:tc>
        <w:tc>
          <w:tcPr>
            <w:tcW w:w="7131" w:type="dxa"/>
            <w:gridSpan w:val="2"/>
            <w:shd w:val="clear" w:color="auto" w:fill="EFEFEF"/>
          </w:tcPr>
          <w:p w14:paraId="078959B7" w14:textId="7E92A87C" w:rsidR="008B0B88" w:rsidRPr="00842F1E" w:rsidRDefault="006F0F48" w:rsidP="008B0B88">
            <w:pPr>
              <w:pStyle w:val="Heading3"/>
              <w:widowControl w:val="0"/>
              <w:spacing w:line="240" w:lineRule="auto"/>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 xml:space="preserve">15조 </w:t>
            </w:r>
          </w:p>
        </w:tc>
        <w:bookmarkStart w:id="115" w:name="_fjvi4dll5olz" w:colFirst="0" w:colLast="0"/>
        <w:bookmarkEnd w:id="115"/>
      </w:tr>
      <w:tr w:rsidR="008B0B88" w:rsidRPr="00842F1E" w14:paraId="3FBAD3AD" w14:textId="77777777" w:rsidTr="005B2D6D">
        <w:tc>
          <w:tcPr>
            <w:tcW w:w="5760" w:type="dxa"/>
            <w:shd w:val="clear" w:color="auto" w:fill="EFEFEF"/>
            <w:tcMar>
              <w:top w:w="100" w:type="dxa"/>
              <w:left w:w="100" w:type="dxa"/>
              <w:bottom w:w="100" w:type="dxa"/>
              <w:right w:w="100" w:type="dxa"/>
            </w:tcMar>
          </w:tcPr>
          <w:p w14:paraId="6B5265B0" w14:textId="77777777" w:rsidR="008B0B88" w:rsidRPr="00842F1E" w:rsidRDefault="008B0B88" w:rsidP="008B0B88">
            <w:pPr>
              <w:pStyle w:val="Heading4"/>
              <w:spacing w:before="0" w:after="60" w:line="276" w:lineRule="auto"/>
            </w:pPr>
            <w:bookmarkStart w:id="116" w:name="_8jabrl2053ea" w:colFirst="0" w:colLast="0"/>
            <w:bookmarkEnd w:id="116"/>
            <w:r w:rsidRPr="00842F1E">
              <w:t>“Proper Support” Defined</w:t>
            </w:r>
          </w:p>
        </w:tc>
        <w:tc>
          <w:tcPr>
            <w:tcW w:w="7131" w:type="dxa"/>
            <w:gridSpan w:val="2"/>
            <w:shd w:val="clear" w:color="auto" w:fill="EFEFEF"/>
          </w:tcPr>
          <w:p w14:paraId="283AD209" w14:textId="0D19A4A9" w:rsidR="008B0B88" w:rsidRPr="00842F1E" w:rsidRDefault="008B0B88" w:rsidP="008B0B88">
            <w:pPr>
              <w:pStyle w:val="Heading4"/>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”적</w:t>
            </w:r>
            <w:r w:rsidRPr="00842F1E">
              <w:rPr>
                <w:rFonts w:ascii="NanumGothic" w:eastAsia="NanumGothic" w:hAnsi="NanumGothic" w:cs="Arial Unicode MS" w:hint="eastAsia"/>
                <w:b/>
                <w:i w:val="0"/>
                <w:color w:val="000000"/>
                <w:lang w:eastAsia="ko-KR"/>
              </w:rPr>
              <w:t>절</w:t>
            </w:r>
            <w:r w:rsidRPr="00842F1E">
              <w:rPr>
                <w:rFonts w:ascii="NanumGothic" w:eastAsia="NanumGothic" w:hAnsi="NanumGothic" w:cs="Arial Unicode MS"/>
                <w:b/>
                <w:i w:val="0"/>
                <w:color w:val="000000"/>
                <w:lang w:eastAsia="ko-KR"/>
              </w:rPr>
              <w:t xml:space="preserve">한 </w:t>
            </w:r>
            <w:r w:rsidRPr="00842F1E">
              <w:rPr>
                <w:rFonts w:ascii="NanumGothic" w:eastAsia="NanumGothic" w:hAnsi="NanumGothic" w:cs="Arial Unicode MS" w:hint="eastAsia"/>
                <w:b/>
                <w:i w:val="0"/>
                <w:color w:val="000000"/>
                <w:lang w:eastAsia="ko-KR"/>
              </w:rPr>
              <w:t>지원</w:t>
            </w:r>
            <w:r w:rsidRPr="00842F1E">
              <w:rPr>
                <w:rFonts w:ascii="NanumGothic" w:eastAsia="NanumGothic" w:hAnsi="NanumGothic" w:cs="Arial Unicode MS"/>
                <w:b/>
                <w:i w:val="0"/>
                <w:color w:val="000000"/>
                <w:lang w:eastAsia="ko-KR"/>
              </w:rPr>
              <w:t>”의 정의</w:t>
            </w:r>
          </w:p>
        </w:tc>
        <w:bookmarkStart w:id="117" w:name="_j11lqoqlt5sf" w:colFirst="0" w:colLast="0"/>
        <w:bookmarkEnd w:id="117"/>
      </w:tr>
      <w:tr w:rsidR="00D53A98" w:rsidRPr="00842F1E" w14:paraId="0BF0D2D7" w14:textId="77777777" w:rsidTr="005B2D6D">
        <w:tc>
          <w:tcPr>
            <w:tcW w:w="5760" w:type="dxa"/>
            <w:shd w:val="clear" w:color="auto" w:fill="EFEFEF"/>
            <w:tcMar>
              <w:top w:w="100" w:type="dxa"/>
              <w:left w:w="100" w:type="dxa"/>
              <w:bottom w:w="100" w:type="dxa"/>
              <w:right w:w="100" w:type="dxa"/>
            </w:tcMar>
          </w:tcPr>
          <w:p w14:paraId="7D576A76" w14:textId="631909D7" w:rsidR="00D53A98" w:rsidRPr="00842F1E" w:rsidRDefault="00D53A98" w:rsidP="00D53A98">
            <w:pPr>
              <w:spacing w:line="240" w:lineRule="auto"/>
            </w:pPr>
            <w:r w:rsidRPr="00842F1E">
              <w:rPr>
                <w:rFonts w:eastAsia="Calibri"/>
              </w:rPr>
              <w:t>Proper support of a church’s minister is to include an adequate salary, medical insurance, disability insurance, a housing provision, payment to an appropriate pension or retirement plan, a continuing education stipend, and other employment-related items.</w:t>
            </w:r>
          </w:p>
        </w:tc>
        <w:tc>
          <w:tcPr>
            <w:tcW w:w="7131" w:type="dxa"/>
            <w:gridSpan w:val="2"/>
            <w:shd w:val="clear" w:color="auto" w:fill="EFEFEF"/>
          </w:tcPr>
          <w:p w14:paraId="3B357628" w14:textId="0C7C93C6" w:rsidR="00D53A98" w:rsidRPr="00842F1E" w:rsidRDefault="009A1342" w:rsidP="00D53A98">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교회의 목사를 위한 적절한 지원에는 </w:t>
            </w:r>
            <w:r w:rsidR="00DC7093" w:rsidRPr="00842F1E">
              <w:rPr>
                <w:rFonts w:asciiTheme="minorEastAsia" w:hAnsiTheme="minorEastAsia" w:cs="Malgun Gothic Semilight" w:hint="eastAsia"/>
                <w:lang w:eastAsia="ko-KR"/>
              </w:rPr>
              <w:t xml:space="preserve">적절한 사례비, 의료보험, </w:t>
            </w:r>
            <w:r w:rsidR="00922EA6" w:rsidRPr="00842F1E">
              <w:rPr>
                <w:rFonts w:asciiTheme="minorEastAsia" w:hAnsiTheme="minorEastAsia" w:cs="Malgun Gothic Semilight" w:hint="eastAsia"/>
                <w:lang w:eastAsia="ko-KR"/>
              </w:rPr>
              <w:t xml:space="preserve">장애보험, 주택, 팬션 또는 </w:t>
            </w:r>
            <w:r w:rsidR="00E00A2F" w:rsidRPr="00842F1E">
              <w:rPr>
                <w:rFonts w:asciiTheme="minorEastAsia" w:hAnsiTheme="minorEastAsia" w:cs="Malgun Gothic Semilight" w:hint="eastAsia"/>
                <w:lang w:eastAsia="ko-KR"/>
              </w:rPr>
              <w:t xml:space="preserve">은퇴연금 지급, 연장교육을 위한 비용, 그리고 </w:t>
            </w:r>
            <w:r w:rsidR="00F53347" w:rsidRPr="00842F1E">
              <w:rPr>
                <w:rFonts w:asciiTheme="minorEastAsia" w:hAnsiTheme="minorEastAsia" w:cs="Malgun Gothic Semilight" w:hint="eastAsia"/>
                <w:lang w:eastAsia="ko-KR"/>
              </w:rPr>
              <w:t>사역과 관련된 다른 항목을 포함한다.</w:t>
            </w:r>
          </w:p>
        </w:tc>
      </w:tr>
      <w:tr w:rsidR="00D53A98" w:rsidRPr="00842F1E" w14:paraId="5198619E" w14:textId="77777777" w:rsidTr="005B2D6D">
        <w:tc>
          <w:tcPr>
            <w:tcW w:w="5760" w:type="dxa"/>
            <w:shd w:val="clear" w:color="auto" w:fill="EFEFEF"/>
            <w:tcMar>
              <w:top w:w="100" w:type="dxa"/>
              <w:left w:w="100" w:type="dxa"/>
              <w:bottom w:w="100" w:type="dxa"/>
              <w:right w:w="100" w:type="dxa"/>
            </w:tcMar>
          </w:tcPr>
          <w:p w14:paraId="7841468B" w14:textId="529B6C86" w:rsidR="00D53A98" w:rsidRPr="00842F1E" w:rsidRDefault="00D53A98" w:rsidP="00D53A98">
            <w:pPr>
              <w:spacing w:line="240" w:lineRule="auto"/>
            </w:pPr>
            <w:r w:rsidRPr="00842F1E">
              <w:rPr>
                <w:rFonts w:eastAsia="Calibri"/>
              </w:rPr>
              <w:t>To “attend to” proper support does not imply that the calling church is responsible to provide all of these items of support. Rather, the calling church is responsible to ensure that the minister has a plan that addresses these items. In many ministries the local church itself accepts these responsibilities in order to facilitate full-time or part-time ministerial service. In other settings—such as church planting, various forms of chaplaincy, bivocational arrangements, multipoint ministries, and so on—the financial plan will include income and benefits provided by a variety of potential sources. The financial plan should be carefully reviewed and signed by the classical counselor when a call to ministry is made or when a pastor and church decide to change their financial arrangement.</w:t>
            </w:r>
          </w:p>
        </w:tc>
        <w:tc>
          <w:tcPr>
            <w:tcW w:w="7131" w:type="dxa"/>
            <w:gridSpan w:val="2"/>
            <w:shd w:val="clear" w:color="auto" w:fill="EFEFEF"/>
          </w:tcPr>
          <w:p w14:paraId="7B3C410C" w14:textId="4D15BC53" w:rsidR="00D53A98" w:rsidRPr="00842F1E" w:rsidRDefault="00141407" w:rsidP="00D53A98">
            <w:pPr>
              <w:spacing w:line="240" w:lineRule="auto"/>
              <w:rPr>
                <w:rFonts w:asciiTheme="minorEastAsia" w:hAnsiTheme="minorEastAsia" w:cs="Malgun Gothic Semilight"/>
                <w:lang w:eastAsia="ko-KR"/>
              </w:rPr>
            </w:pPr>
            <w:r w:rsidRPr="00842F1E">
              <w:rPr>
                <w:rFonts w:asciiTheme="minorEastAsia" w:hAnsiTheme="minorEastAsia" w:cs="Malgun Gothic Semilight" w:hint="eastAsia"/>
                <w:lang w:eastAsia="ko-KR"/>
              </w:rPr>
              <w:t xml:space="preserve">적절한 지원을 </w:t>
            </w:r>
            <w:r w:rsidRPr="00842F1E">
              <w:rPr>
                <w:rFonts w:asciiTheme="minorEastAsia" w:hAnsiTheme="minorEastAsia" w:cs="Malgun Gothic Semilight"/>
                <w:lang w:eastAsia="ko-KR"/>
              </w:rPr>
              <w:t>“</w:t>
            </w:r>
            <w:r w:rsidR="00291EBF" w:rsidRPr="00842F1E">
              <w:rPr>
                <w:rFonts w:asciiTheme="minorEastAsia" w:hAnsiTheme="minorEastAsia" w:cs="Malgun Gothic Semilight" w:hint="eastAsia"/>
                <w:lang w:eastAsia="ko-KR"/>
              </w:rPr>
              <w:t>고려</w:t>
            </w:r>
            <w:r w:rsidRPr="00842F1E">
              <w:rPr>
                <w:rFonts w:asciiTheme="minorEastAsia" w:hAnsiTheme="minorEastAsia" w:cs="Malgun Gothic Semilight" w:hint="eastAsia"/>
                <w:lang w:eastAsia="ko-KR"/>
              </w:rPr>
              <w:t>한다</w:t>
            </w:r>
            <w:r w:rsidRPr="00842F1E">
              <w:rPr>
                <w:rFonts w:asciiTheme="minorEastAsia" w:hAnsiTheme="minorEastAsia" w:cs="Malgun Gothic Semilight"/>
                <w:lang w:eastAsia="ko-KR"/>
              </w:rPr>
              <w:t>”</w:t>
            </w:r>
            <w:r w:rsidRPr="00842F1E">
              <w:rPr>
                <w:rFonts w:asciiTheme="minorEastAsia" w:hAnsiTheme="minorEastAsia" w:cs="Malgun Gothic Semilight" w:hint="eastAsia"/>
                <w:lang w:eastAsia="ko-KR"/>
              </w:rPr>
              <w:t xml:space="preserve">는 것은 </w:t>
            </w:r>
            <w:r w:rsidR="00D5376B" w:rsidRPr="00842F1E">
              <w:rPr>
                <w:rFonts w:asciiTheme="minorEastAsia" w:hAnsiTheme="minorEastAsia" w:cs="Malgun Gothic Semilight" w:hint="eastAsia"/>
                <w:lang w:eastAsia="ko-KR"/>
              </w:rPr>
              <w:t xml:space="preserve">청빙교회가 이 모든 항목을 지원하는 책임을 진다는 것을 의미하지 않는다. </w:t>
            </w:r>
            <w:r w:rsidR="003947AE" w:rsidRPr="00842F1E">
              <w:rPr>
                <w:rFonts w:asciiTheme="minorEastAsia" w:hAnsiTheme="minorEastAsia" w:cs="Malgun Gothic Semilight" w:hint="eastAsia"/>
                <w:lang w:eastAsia="ko-KR"/>
              </w:rPr>
              <w:t xml:space="preserve">청빙교회는 목사가 </w:t>
            </w:r>
            <w:r w:rsidR="003F2A25" w:rsidRPr="00842F1E">
              <w:rPr>
                <w:rFonts w:asciiTheme="minorEastAsia" w:hAnsiTheme="minorEastAsia" w:cs="Malgun Gothic Semilight" w:hint="eastAsia"/>
                <w:lang w:eastAsia="ko-KR"/>
              </w:rPr>
              <w:t xml:space="preserve">이러한 항목들을 </w:t>
            </w:r>
            <w:r w:rsidR="00B9069D" w:rsidRPr="00842F1E">
              <w:rPr>
                <w:rFonts w:asciiTheme="minorEastAsia" w:hAnsiTheme="minorEastAsia" w:cs="Malgun Gothic Semilight" w:hint="eastAsia"/>
                <w:lang w:eastAsia="ko-KR"/>
              </w:rPr>
              <w:t xml:space="preserve">해결할 계획을 가지고 있는지 확인할 책임을 가진다. </w:t>
            </w:r>
            <w:r w:rsidR="001768D0" w:rsidRPr="00842F1E">
              <w:rPr>
                <w:rFonts w:asciiTheme="minorEastAsia" w:hAnsiTheme="minorEastAsia" w:cs="Malgun Gothic Semilight" w:hint="eastAsia"/>
                <w:lang w:eastAsia="ko-KR"/>
              </w:rPr>
              <w:t xml:space="preserve">많은 지교회들은 목사의 </w:t>
            </w:r>
            <w:r w:rsidR="00617151" w:rsidRPr="00842F1E">
              <w:rPr>
                <w:rFonts w:asciiTheme="minorEastAsia" w:hAnsiTheme="minorEastAsia" w:cs="Malgun Gothic Semilight" w:hint="eastAsia"/>
                <w:lang w:eastAsia="ko-KR"/>
              </w:rPr>
              <w:t>풀타임 또는 파트타임 목회를 위하여 이러한 책임을 감당한다.</w:t>
            </w:r>
            <w:r w:rsidR="000E57FB" w:rsidRPr="00842F1E">
              <w:rPr>
                <w:rFonts w:asciiTheme="minorEastAsia" w:hAnsiTheme="minorEastAsia" w:cs="Malgun Gothic Semilight" w:hint="eastAsia"/>
                <w:lang w:eastAsia="ko-KR"/>
              </w:rPr>
              <w:t xml:space="preserve"> 개척교회, </w:t>
            </w:r>
            <w:r w:rsidR="007F75FB" w:rsidRPr="00842F1E">
              <w:rPr>
                <w:rFonts w:asciiTheme="minorEastAsia" w:hAnsiTheme="minorEastAsia" w:cs="Malgun Gothic Semilight" w:hint="eastAsia"/>
                <w:lang w:eastAsia="ko-KR"/>
              </w:rPr>
              <w:t xml:space="preserve">여러 형태의 원목, </w:t>
            </w:r>
            <w:r w:rsidR="00F779E3" w:rsidRPr="00842F1E">
              <w:rPr>
                <w:rFonts w:asciiTheme="minorEastAsia" w:hAnsiTheme="minorEastAsia" w:cs="Malgun Gothic Semilight" w:hint="eastAsia"/>
                <w:lang w:eastAsia="ko-KR"/>
              </w:rPr>
              <w:t xml:space="preserve">다른 일을 가진 목사, </w:t>
            </w:r>
            <w:r w:rsidR="009975E1" w:rsidRPr="00842F1E">
              <w:rPr>
                <w:rFonts w:asciiTheme="minorEastAsia" w:hAnsiTheme="minorEastAsia" w:cs="Malgun Gothic Semilight" w:hint="eastAsia"/>
                <w:lang w:eastAsia="ko-KR"/>
              </w:rPr>
              <w:t>여러 목회를 가진 목사</w:t>
            </w:r>
            <w:r w:rsidR="000E57FB" w:rsidRPr="00842F1E">
              <w:rPr>
                <w:rFonts w:asciiTheme="minorEastAsia" w:hAnsiTheme="minorEastAsia" w:cs="Malgun Gothic Semilight" w:hint="eastAsia"/>
                <w:lang w:eastAsia="ko-KR"/>
              </w:rPr>
              <w:t>와 같은 상황에서</w:t>
            </w:r>
            <w:r w:rsidR="00311C8F" w:rsidRPr="00842F1E">
              <w:rPr>
                <w:rFonts w:asciiTheme="minorEastAsia" w:hAnsiTheme="minorEastAsia" w:cs="Malgun Gothic Semilight" w:hint="eastAsia"/>
                <w:lang w:eastAsia="ko-KR"/>
              </w:rPr>
              <w:t xml:space="preserve"> 재정계획은 </w:t>
            </w:r>
            <w:r w:rsidR="001B3612" w:rsidRPr="00842F1E">
              <w:rPr>
                <w:rFonts w:asciiTheme="minorEastAsia" w:hAnsiTheme="minorEastAsia" w:cs="Malgun Gothic Semilight" w:hint="eastAsia"/>
                <w:lang w:eastAsia="ko-KR"/>
              </w:rPr>
              <w:t xml:space="preserve">다양한 출처의 수입을 포함한다. </w:t>
            </w:r>
            <w:r w:rsidR="00DA1CAD" w:rsidRPr="00842F1E">
              <w:rPr>
                <w:rFonts w:asciiTheme="minorEastAsia" w:hAnsiTheme="minorEastAsia" w:cs="Malgun Gothic Semilight" w:hint="eastAsia"/>
                <w:lang w:eastAsia="ko-KR"/>
              </w:rPr>
              <w:t xml:space="preserve">목회 청빙이 </w:t>
            </w:r>
            <w:r w:rsidR="0024013D" w:rsidRPr="00842F1E">
              <w:rPr>
                <w:rFonts w:asciiTheme="minorEastAsia" w:hAnsiTheme="minorEastAsia" w:cs="Malgun Gothic Semilight" w:hint="eastAsia"/>
                <w:lang w:eastAsia="ko-KR"/>
              </w:rPr>
              <w:t>이루어질 때나 목사나 교회가 재정 계획을 변경하려 할 때</w:t>
            </w:r>
            <w:r w:rsidR="00572760" w:rsidRPr="00842F1E">
              <w:rPr>
                <w:rFonts w:asciiTheme="minorEastAsia" w:hAnsiTheme="minorEastAsia" w:cs="Malgun Gothic Semilight" w:hint="eastAsia"/>
                <w:lang w:eastAsia="ko-KR"/>
              </w:rPr>
              <w:t>,</w:t>
            </w:r>
            <w:r w:rsidR="0024013D" w:rsidRPr="00842F1E">
              <w:rPr>
                <w:rFonts w:asciiTheme="minorEastAsia" w:hAnsiTheme="minorEastAsia" w:cs="Malgun Gothic Semilight" w:hint="eastAsia"/>
                <w:lang w:eastAsia="ko-KR"/>
              </w:rPr>
              <w:t xml:space="preserve"> 노회 카운슬러는 </w:t>
            </w:r>
            <w:r w:rsidR="00F0449D" w:rsidRPr="00842F1E">
              <w:rPr>
                <w:rFonts w:asciiTheme="minorEastAsia" w:hAnsiTheme="minorEastAsia" w:cs="Malgun Gothic Semilight" w:hint="eastAsia"/>
                <w:lang w:eastAsia="ko-KR"/>
              </w:rPr>
              <w:t>목사를 위한 재정계획</w:t>
            </w:r>
            <w:r w:rsidR="00572760" w:rsidRPr="00842F1E">
              <w:rPr>
                <w:rFonts w:asciiTheme="minorEastAsia" w:hAnsiTheme="minorEastAsia" w:cs="Malgun Gothic Semilight" w:hint="eastAsia"/>
                <w:lang w:eastAsia="ko-KR"/>
              </w:rPr>
              <w:t xml:space="preserve">을 </w:t>
            </w:r>
            <w:r w:rsidR="00F0449D" w:rsidRPr="00842F1E">
              <w:rPr>
                <w:rFonts w:asciiTheme="minorEastAsia" w:hAnsiTheme="minorEastAsia" w:cs="Malgun Gothic Semilight" w:hint="eastAsia"/>
                <w:lang w:eastAsia="ko-KR"/>
              </w:rPr>
              <w:t xml:space="preserve">면밀히 검토하고 </w:t>
            </w:r>
            <w:r w:rsidR="00DA1CAD" w:rsidRPr="00842F1E">
              <w:rPr>
                <w:rFonts w:asciiTheme="minorEastAsia" w:hAnsiTheme="minorEastAsia" w:cs="Malgun Gothic Semilight" w:hint="eastAsia"/>
                <w:lang w:eastAsia="ko-KR"/>
              </w:rPr>
              <w:t>사인하여야 한다</w:t>
            </w:r>
            <w:r w:rsidR="00572760" w:rsidRPr="00842F1E">
              <w:rPr>
                <w:rFonts w:asciiTheme="minorEastAsia" w:hAnsiTheme="minorEastAsia" w:cs="Malgun Gothic Semilight" w:hint="eastAsia"/>
                <w:lang w:eastAsia="ko-KR"/>
              </w:rPr>
              <w:t>.</w:t>
            </w:r>
          </w:p>
        </w:tc>
      </w:tr>
      <w:tr w:rsidR="00D53A98" w:rsidRPr="00842F1E" w14:paraId="3398D42B" w14:textId="77777777" w:rsidTr="005B2D6D">
        <w:tc>
          <w:tcPr>
            <w:tcW w:w="5760" w:type="dxa"/>
            <w:shd w:val="clear" w:color="auto" w:fill="EFEFEF"/>
            <w:tcMar>
              <w:top w:w="100" w:type="dxa"/>
              <w:left w:w="100" w:type="dxa"/>
              <w:bottom w:w="100" w:type="dxa"/>
              <w:right w:w="100" w:type="dxa"/>
            </w:tcMar>
          </w:tcPr>
          <w:p w14:paraId="30D54731" w14:textId="0D53F28B" w:rsidR="00D53A98" w:rsidRPr="00842F1E" w:rsidRDefault="00D53A98" w:rsidP="00D53A98">
            <w:pPr>
              <w:jc w:val="right"/>
              <w:rPr>
                <w:rFonts w:eastAsia="Calibri"/>
              </w:rPr>
            </w:pPr>
            <w:r w:rsidRPr="00842F1E">
              <w:rPr>
                <w:rFonts w:eastAsia="Calibri"/>
              </w:rPr>
              <w:t>(</w:t>
            </w:r>
            <w:r w:rsidRPr="00842F1E">
              <w:rPr>
                <w:rFonts w:eastAsia="Calibri"/>
                <w:i/>
                <w:iCs/>
              </w:rPr>
              <w:t>Acts of Synod 2024</w:t>
            </w:r>
            <w:r w:rsidRPr="00842F1E">
              <w:rPr>
                <w:rFonts w:eastAsia="Calibri"/>
              </w:rPr>
              <w:t>, p. 851)</w:t>
            </w:r>
          </w:p>
        </w:tc>
        <w:tc>
          <w:tcPr>
            <w:tcW w:w="7131" w:type="dxa"/>
            <w:gridSpan w:val="2"/>
            <w:shd w:val="clear" w:color="auto" w:fill="EFEFEF"/>
          </w:tcPr>
          <w:p w14:paraId="3A88BE4A" w14:textId="26A65EE2" w:rsidR="00D53A98" w:rsidRPr="00842F1E" w:rsidRDefault="00572760" w:rsidP="00D53A98">
            <w:pPr>
              <w:spacing w:line="240" w:lineRule="auto"/>
              <w:jc w:val="right"/>
              <w:rPr>
                <w:rFonts w:asciiTheme="minorEastAsia" w:hAnsiTheme="minorEastAsia" w:cs="Malgun Gothic Semilight"/>
                <w:lang w:eastAsia="ko-KR"/>
              </w:rPr>
            </w:pPr>
            <w:r w:rsidRPr="00842F1E">
              <w:rPr>
                <w:rFonts w:asciiTheme="minorEastAsia" w:hAnsiTheme="minorEastAsia" w:cs="Malgun Gothic Semilight" w:hint="eastAsia"/>
                <w:lang w:eastAsia="ko-KR"/>
              </w:rPr>
              <w:t>(2024 총회회의록, 851쪽)</w:t>
            </w:r>
          </w:p>
        </w:tc>
      </w:tr>
      <w:tr w:rsidR="008B0B88" w:rsidRPr="00842F1E" w14:paraId="5DF6A31B" w14:textId="77777777" w:rsidTr="005B2D6D">
        <w:tc>
          <w:tcPr>
            <w:tcW w:w="5760" w:type="dxa"/>
            <w:shd w:val="clear" w:color="auto" w:fill="EFEFEF"/>
            <w:tcMar>
              <w:top w:w="100" w:type="dxa"/>
              <w:left w:w="100" w:type="dxa"/>
              <w:bottom w:w="100" w:type="dxa"/>
              <w:right w:w="100" w:type="dxa"/>
            </w:tcMar>
          </w:tcPr>
          <w:p w14:paraId="09104F2A" w14:textId="77777777" w:rsidR="008B0B88" w:rsidRPr="00842F1E" w:rsidRDefault="008B0B88" w:rsidP="008B0B88">
            <w:pPr>
              <w:pStyle w:val="Heading4"/>
            </w:pPr>
            <w:bookmarkStart w:id="118" w:name="_fy6fce8mq7a3" w:colFirst="0" w:colLast="0"/>
            <w:bookmarkEnd w:id="118"/>
            <w:r w:rsidRPr="00842F1E">
              <w:t>Guidelines for Churches Whose Ministers Receive Salary Support from Other Employment</w:t>
            </w:r>
          </w:p>
        </w:tc>
        <w:tc>
          <w:tcPr>
            <w:tcW w:w="7131" w:type="dxa"/>
            <w:gridSpan w:val="2"/>
            <w:shd w:val="clear" w:color="auto" w:fill="EFEFEF"/>
          </w:tcPr>
          <w:p w14:paraId="2C462712" w14:textId="5B28CCE9" w:rsidR="008B0B88" w:rsidRPr="00842F1E" w:rsidRDefault="008B0B88" w:rsidP="008B0B88">
            <w:pPr>
              <w:pStyle w:val="Heading4"/>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교회 외의 직업으로부터 생활비를 받는 목사를 둔 교회에 관한 규칙</w:t>
            </w:r>
          </w:p>
        </w:tc>
        <w:bookmarkStart w:id="119" w:name="_2njbb6oymvuj" w:colFirst="0" w:colLast="0"/>
        <w:bookmarkEnd w:id="119"/>
      </w:tr>
      <w:tr w:rsidR="008B0B88" w:rsidRPr="00842F1E" w14:paraId="42FF79B5" w14:textId="77777777" w:rsidTr="005B2D6D">
        <w:tc>
          <w:tcPr>
            <w:tcW w:w="5760" w:type="dxa"/>
            <w:shd w:val="clear" w:color="auto" w:fill="EFEFEF"/>
            <w:tcMar>
              <w:top w:w="100" w:type="dxa"/>
              <w:left w:w="100" w:type="dxa"/>
              <w:bottom w:w="100" w:type="dxa"/>
              <w:right w:w="100" w:type="dxa"/>
            </w:tcMar>
          </w:tcPr>
          <w:p w14:paraId="59DC3659" w14:textId="77777777" w:rsidR="008B0B88" w:rsidRPr="00842F1E" w:rsidRDefault="008B0B88" w:rsidP="008B0B88">
            <w:pPr>
              <w:spacing w:line="240" w:lineRule="auto"/>
            </w:pPr>
            <w:r w:rsidRPr="00842F1E">
              <w:t xml:space="preserve">1. The church is responsible for a total compensation package proportionate to the time spent in ministry to the church (forty-eight hours equals full time). The compensation package shall ordinarily be based on </w:t>
            </w:r>
            <w:r w:rsidRPr="00842F1E">
              <w:lastRenderedPageBreak/>
              <w:t>synodically stated minimum salary, fringe benefits, and housing costs.</w:t>
            </w:r>
          </w:p>
        </w:tc>
        <w:tc>
          <w:tcPr>
            <w:tcW w:w="7131" w:type="dxa"/>
            <w:gridSpan w:val="2"/>
            <w:shd w:val="clear" w:color="auto" w:fill="EFEFEF"/>
          </w:tcPr>
          <w:p w14:paraId="6271F80D" w14:textId="1453384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1.</w:t>
            </w:r>
            <w:r w:rsidR="00291EBF" w:rsidRPr="00842F1E">
              <w:rPr>
                <w:rFonts w:ascii="NanumGothic" w:eastAsia="NanumGothic" w:hAnsi="NanumGothic" w:cs="Arial Unicode MS" w:hint="eastAsia"/>
                <w:lang w:eastAsia="ko-KR"/>
              </w:rPr>
              <w:t xml:space="preserve"> </w:t>
            </w:r>
            <w:r w:rsidR="00291EBF" w:rsidRPr="00842F1E">
              <w:rPr>
                <w:rFonts w:ascii="NanumGothic" w:eastAsia="NanumGothic" w:hAnsi="NanumGothic" w:cs="Arial Unicode MS"/>
                <w:lang w:eastAsia="ko-KR"/>
              </w:rPr>
              <w:t>교회는 교회 사역에 사용된 시간에 비례</w:t>
            </w:r>
            <w:r w:rsidR="00291EBF" w:rsidRPr="00842F1E">
              <w:rPr>
                <w:rFonts w:ascii="NanumGothic" w:eastAsia="NanumGothic" w:hAnsi="NanumGothic" w:cs="Arial Unicode MS" w:hint="eastAsia"/>
                <w:lang w:eastAsia="ko-KR"/>
              </w:rPr>
              <w:t>하는</w:t>
            </w:r>
            <w:r w:rsidR="00291EBF" w:rsidRPr="00842F1E">
              <w:rPr>
                <w:rFonts w:ascii="NanumGothic" w:eastAsia="NanumGothic" w:hAnsi="NanumGothic" w:cs="Arial Unicode MS"/>
                <w:lang w:eastAsia="ko-KR"/>
              </w:rPr>
              <w:t xml:space="preserve"> </w:t>
            </w:r>
            <w:r w:rsidR="00291EBF" w:rsidRPr="00842F1E">
              <w:rPr>
                <w:rFonts w:ascii="NanumGothic" w:eastAsia="NanumGothic" w:hAnsi="NanumGothic" w:cs="Arial Unicode MS" w:hint="eastAsia"/>
                <w:lang w:eastAsia="ko-KR"/>
              </w:rPr>
              <w:t>전적인 지원 패키지</w:t>
            </w:r>
            <w:r w:rsidR="00291EBF" w:rsidRPr="00842F1E">
              <w:rPr>
                <w:rFonts w:ascii="NanumGothic" w:eastAsia="NanumGothic" w:hAnsi="NanumGothic" w:cs="Arial Unicode MS"/>
                <w:lang w:eastAsia="ko-KR"/>
              </w:rPr>
              <w:t xml:space="preserve">를 제공할 책임을 가진다 (48시간 근무를 </w:t>
            </w:r>
            <w:r w:rsidR="00291EBF" w:rsidRPr="00842F1E">
              <w:rPr>
                <w:rFonts w:ascii="NanumGothic" w:eastAsia="NanumGothic" w:hAnsi="NanumGothic" w:cs="Arial Unicode MS" w:hint="eastAsia"/>
                <w:lang w:eastAsia="ko-KR"/>
              </w:rPr>
              <w:t>풀타임</w:t>
            </w:r>
            <w:r w:rsidR="00291EBF" w:rsidRPr="00842F1E">
              <w:rPr>
                <w:rFonts w:ascii="NanumGothic" w:eastAsia="NanumGothic" w:hAnsi="NanumGothic" w:cs="Arial Unicode MS"/>
                <w:lang w:eastAsia="ko-KR"/>
              </w:rPr>
              <w:t xml:space="preserve">으로 간주한다). </w:t>
            </w:r>
            <w:r w:rsidR="00291EBF" w:rsidRPr="00842F1E">
              <w:rPr>
                <w:rFonts w:ascii="NanumGothic" w:eastAsia="NanumGothic" w:hAnsi="NanumGothic" w:cs="Arial Unicode MS" w:hint="eastAsia"/>
                <w:lang w:eastAsia="ko-KR"/>
              </w:rPr>
              <w:t xml:space="preserve">지원 패키지는 </w:t>
            </w:r>
            <w:r w:rsidR="00291EBF" w:rsidRPr="00842F1E">
              <w:rPr>
                <w:rFonts w:ascii="NanumGothic" w:eastAsia="NanumGothic" w:hAnsi="NanumGothic" w:cs="Arial Unicode MS"/>
                <w:lang w:eastAsia="ko-KR"/>
              </w:rPr>
              <w:t xml:space="preserve">보통 </w:t>
            </w:r>
            <w:r w:rsidR="00291EBF" w:rsidRPr="00842F1E">
              <w:rPr>
                <w:rFonts w:ascii="NanumGothic" w:eastAsia="NanumGothic" w:hAnsi="NanumGothic" w:cs="Arial Unicode MS" w:hint="eastAsia"/>
                <w:lang w:eastAsia="ko-KR"/>
              </w:rPr>
              <w:t>총회가 규정한</w:t>
            </w:r>
            <w:r w:rsidR="00291EBF" w:rsidRPr="00842F1E">
              <w:rPr>
                <w:rFonts w:ascii="NanumGothic" w:eastAsia="NanumGothic" w:hAnsi="NanumGothic" w:cs="Arial Unicode MS"/>
                <w:lang w:eastAsia="ko-KR"/>
              </w:rPr>
              <w:t xml:space="preserve"> 최저임금, 부가 혜택 및 주거비를 포함한다.</w:t>
            </w:r>
          </w:p>
        </w:tc>
      </w:tr>
      <w:tr w:rsidR="008B0B88" w:rsidRPr="00842F1E" w14:paraId="53040798" w14:textId="77777777" w:rsidTr="005B2D6D">
        <w:tc>
          <w:tcPr>
            <w:tcW w:w="5760" w:type="dxa"/>
            <w:shd w:val="clear" w:color="auto" w:fill="EFEFEF"/>
            <w:tcMar>
              <w:top w:w="100" w:type="dxa"/>
              <w:left w:w="100" w:type="dxa"/>
              <w:bottom w:w="100" w:type="dxa"/>
              <w:right w:w="100" w:type="dxa"/>
            </w:tcMar>
          </w:tcPr>
          <w:p w14:paraId="5DECF064" w14:textId="77777777" w:rsidR="008B0B88" w:rsidRPr="00842F1E" w:rsidRDefault="008B0B88" w:rsidP="008B0B88">
            <w:pPr>
              <w:spacing w:line="240" w:lineRule="auto"/>
            </w:pPr>
            <w:r w:rsidRPr="00842F1E">
              <w:t>2. Since the compensation package includes a percentage allowance for health insurance, the minister is expected to secure adequate health insurance for the minister and the minister’s family.</w:t>
            </w:r>
          </w:p>
        </w:tc>
        <w:tc>
          <w:tcPr>
            <w:tcW w:w="7131" w:type="dxa"/>
            <w:gridSpan w:val="2"/>
            <w:shd w:val="clear" w:color="auto" w:fill="EFEFEF"/>
          </w:tcPr>
          <w:p w14:paraId="1B5DE2F8" w14:textId="7A4F4E8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보상체계에는 근무시간 비례 의료보험 수당을 포함하므로 목사는 본인과 가족을 위한 충분한 의료보험에 가입하여야 한다.</w:t>
            </w:r>
          </w:p>
        </w:tc>
      </w:tr>
      <w:tr w:rsidR="008B0B88" w:rsidRPr="00842F1E" w14:paraId="5DD2BD7A" w14:textId="77777777" w:rsidTr="005B2D6D">
        <w:tc>
          <w:tcPr>
            <w:tcW w:w="5760" w:type="dxa"/>
            <w:shd w:val="clear" w:color="auto" w:fill="EFEFEF"/>
            <w:tcMar>
              <w:top w:w="100" w:type="dxa"/>
              <w:left w:w="100" w:type="dxa"/>
              <w:bottom w:w="100" w:type="dxa"/>
              <w:right w:w="100" w:type="dxa"/>
            </w:tcMar>
          </w:tcPr>
          <w:p w14:paraId="5CA4296F" w14:textId="77777777" w:rsidR="008B0B88" w:rsidRPr="00842F1E" w:rsidRDefault="008B0B88" w:rsidP="008B0B88">
            <w:pPr>
              <w:spacing w:line="240" w:lineRule="auto"/>
            </w:pPr>
            <w:r w:rsidRPr="00842F1E">
              <w:t>3. The value of the parsonage provided by the congregation may be used for part or all of the compensation package.</w:t>
            </w:r>
          </w:p>
        </w:tc>
        <w:tc>
          <w:tcPr>
            <w:tcW w:w="7131" w:type="dxa"/>
            <w:gridSpan w:val="2"/>
            <w:shd w:val="clear" w:color="auto" w:fill="EFEFEF"/>
          </w:tcPr>
          <w:p w14:paraId="4CDAF681" w14:textId="4F84B3C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교회가 제공하는 목사관의 가격을 보상체계의 일부 혹은 전부로 포함시킬 수 있다.</w:t>
            </w:r>
          </w:p>
        </w:tc>
      </w:tr>
      <w:tr w:rsidR="008B0B88" w:rsidRPr="00842F1E" w14:paraId="0CEA9D2B" w14:textId="77777777" w:rsidTr="005B2D6D">
        <w:tc>
          <w:tcPr>
            <w:tcW w:w="5760" w:type="dxa"/>
            <w:shd w:val="clear" w:color="auto" w:fill="EFEFEF"/>
            <w:tcMar>
              <w:top w:w="100" w:type="dxa"/>
              <w:left w:w="100" w:type="dxa"/>
              <w:bottom w:w="100" w:type="dxa"/>
              <w:right w:w="100" w:type="dxa"/>
            </w:tcMar>
          </w:tcPr>
          <w:p w14:paraId="78BBD8CB" w14:textId="77777777" w:rsidR="008B0B88" w:rsidRPr="00842F1E" w:rsidRDefault="008B0B88" w:rsidP="008B0B88">
            <w:pPr>
              <w:spacing w:line="240" w:lineRule="auto"/>
            </w:pPr>
            <w:r w:rsidRPr="00842F1E">
              <w:t>4. The minister shall receive pension credits in the Ministers’ Pension Fund proportionate to the percentage of time devoted to the duties of the church. Eligibility for full pension credit may be secured if full contribution to the Ministers’ Pension Plan is made.</w:t>
            </w:r>
          </w:p>
        </w:tc>
        <w:tc>
          <w:tcPr>
            <w:tcW w:w="7131" w:type="dxa"/>
            <w:gridSpan w:val="2"/>
            <w:shd w:val="clear" w:color="auto" w:fill="EFEFEF"/>
          </w:tcPr>
          <w:p w14:paraId="47EA9368" w14:textId="30F213F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목사는 교회 사역에 헌신하는 시간에 비례해서 목사 연금기금이 제공하는 연금혜택을 받을 수 있다. 전액 연금혜택을 받으려면 목사 연금기금 부담금을 전액 납부해야 된다.</w:t>
            </w:r>
          </w:p>
        </w:tc>
      </w:tr>
      <w:tr w:rsidR="008B0B88" w:rsidRPr="00842F1E" w14:paraId="03FAB6F0" w14:textId="77777777" w:rsidTr="005B2D6D">
        <w:tc>
          <w:tcPr>
            <w:tcW w:w="5760" w:type="dxa"/>
            <w:shd w:val="clear" w:color="auto" w:fill="EFEFEF"/>
            <w:tcMar>
              <w:top w:w="100" w:type="dxa"/>
              <w:left w:w="100" w:type="dxa"/>
              <w:bottom w:w="100" w:type="dxa"/>
              <w:right w:w="100" w:type="dxa"/>
            </w:tcMar>
          </w:tcPr>
          <w:p w14:paraId="1F9C404F" w14:textId="77777777" w:rsidR="008B0B88" w:rsidRPr="00842F1E" w:rsidRDefault="008B0B88" w:rsidP="008B0B88">
            <w:pPr>
              <w:spacing w:line="240" w:lineRule="auto"/>
            </w:pPr>
            <w:r w:rsidRPr="00842F1E">
              <w:t>5. The nature and amount of time of the task(s) other than ministry shall be specified. The average amount of time expended upon the total of the ministerial and nonministerial tasks shall not exceed sixty hours per week.</w:t>
            </w:r>
          </w:p>
        </w:tc>
        <w:tc>
          <w:tcPr>
            <w:tcW w:w="7131" w:type="dxa"/>
            <w:gridSpan w:val="2"/>
            <w:shd w:val="clear" w:color="auto" w:fill="EFEFEF"/>
          </w:tcPr>
          <w:p w14:paraId="7DB339EF" w14:textId="51F3C9E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교회사역 이외로 하는 고용의 성격과 그 일에 종사하는 시간의 양을 구체적으로 명기해야 된다. 교회사역과 기타 직업에 종사하는 시간의 합계가 주당 60시간을 초과해서는 안 된다.</w:t>
            </w:r>
          </w:p>
        </w:tc>
      </w:tr>
      <w:tr w:rsidR="008B0B88" w:rsidRPr="00842F1E" w14:paraId="39DC806A" w14:textId="77777777" w:rsidTr="005B2D6D">
        <w:tc>
          <w:tcPr>
            <w:tcW w:w="5760" w:type="dxa"/>
            <w:shd w:val="clear" w:color="auto" w:fill="EFEFEF"/>
            <w:tcMar>
              <w:top w:w="100" w:type="dxa"/>
              <w:left w:w="100" w:type="dxa"/>
              <w:bottom w:w="100" w:type="dxa"/>
              <w:right w:w="100" w:type="dxa"/>
            </w:tcMar>
          </w:tcPr>
          <w:p w14:paraId="4448CB5C" w14:textId="77777777" w:rsidR="008B0B88" w:rsidRPr="00842F1E" w:rsidRDefault="008B0B88" w:rsidP="008B0B88">
            <w:pPr>
              <w:jc w:val="right"/>
            </w:pPr>
            <w:r w:rsidRPr="00842F1E">
              <w:t>(</w:t>
            </w:r>
            <w:r w:rsidRPr="00842F1E">
              <w:rPr>
                <w:i/>
              </w:rPr>
              <w:t>Acts of Synod 1987</w:t>
            </w:r>
            <w:r w:rsidRPr="00842F1E">
              <w:t>, p. 572)</w:t>
            </w:r>
          </w:p>
        </w:tc>
        <w:tc>
          <w:tcPr>
            <w:tcW w:w="7131" w:type="dxa"/>
            <w:gridSpan w:val="2"/>
            <w:shd w:val="clear" w:color="auto" w:fill="EFEFEF"/>
          </w:tcPr>
          <w:p w14:paraId="42C52180" w14:textId="1096B74F"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(1987 총회회의록, 572쪽)</w:t>
            </w:r>
          </w:p>
        </w:tc>
      </w:tr>
      <w:tr w:rsidR="00BC6AC2" w:rsidRPr="00842F1E" w14:paraId="7867EA19" w14:textId="77777777" w:rsidTr="005B2D6D">
        <w:tc>
          <w:tcPr>
            <w:tcW w:w="5760" w:type="dxa"/>
            <w:shd w:val="clear" w:color="auto" w:fill="EFEFEF"/>
            <w:tcMar>
              <w:top w:w="100" w:type="dxa"/>
              <w:left w:w="100" w:type="dxa"/>
              <w:bottom w:w="100" w:type="dxa"/>
              <w:right w:w="100" w:type="dxa"/>
            </w:tcMar>
          </w:tcPr>
          <w:p w14:paraId="386EAB87" w14:textId="1738855B" w:rsidR="00BC6AC2" w:rsidRPr="00842F1E" w:rsidRDefault="00BC6AC2" w:rsidP="00BC6AC2">
            <w:r w:rsidRPr="00842F1E">
              <w:rPr>
                <w:i/>
                <w:iCs/>
              </w:rPr>
              <w:t xml:space="preserve">Note: </w:t>
            </w:r>
            <w:r w:rsidRPr="00842F1E">
              <w:t xml:space="preserve">Synod 2024 adopted some conflicting changes in the “Guidelines for Churches . . .” section of Church Order Supplement, Article 15 (see </w:t>
            </w:r>
            <w:r w:rsidRPr="00842F1E">
              <w:rPr>
                <w:i/>
                <w:iCs/>
              </w:rPr>
              <w:t xml:space="preserve">Acts of Synod 2024, </w:t>
            </w:r>
            <w:r w:rsidRPr="00842F1E">
              <w:t xml:space="preserve">pp. 851-52, 902). The changes proposed by Synod 2023 appear immediately below, and some additional changes proposed by the Council of Delegates follow (with additions indicated by </w:t>
            </w:r>
            <w:r w:rsidRPr="00842F1E">
              <w:rPr>
                <w:u w:val="single"/>
              </w:rPr>
              <w:t>underline</w:t>
            </w:r>
            <w:r w:rsidRPr="00842F1E">
              <w:t xml:space="preserve"> and deletions indicated by </w:t>
            </w:r>
            <w:r w:rsidRPr="00842F1E">
              <w:rPr>
                <w:strike/>
              </w:rPr>
              <w:t>strikethrough</w:t>
            </w:r>
            <w:r w:rsidRPr="00842F1E">
              <w:t>). Both sets of changes will be reviewed by Synod 2025 for adoption before being included in the Church Order and Its Supplements.</w:t>
            </w:r>
          </w:p>
        </w:tc>
        <w:tc>
          <w:tcPr>
            <w:tcW w:w="7131" w:type="dxa"/>
            <w:gridSpan w:val="2"/>
            <w:shd w:val="clear" w:color="auto" w:fill="EFEFEF"/>
          </w:tcPr>
          <w:p w14:paraId="08B73B3B" w14:textId="086A005E" w:rsidR="00BC6AC2" w:rsidRPr="00842F1E" w:rsidRDefault="005052FB"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w:t>
            </w:r>
            <w:r w:rsidR="001B216A" w:rsidRPr="00842F1E">
              <w:rPr>
                <w:rFonts w:ascii="NanumGothic" w:eastAsia="NanumGothic" w:hAnsi="NanumGothic" w:cs="Arial Unicode MS" w:hint="eastAsia"/>
                <w:lang w:eastAsia="ko-KR"/>
              </w:rPr>
              <w:t>2024년도 총회는</w:t>
            </w:r>
            <w:r w:rsidR="00B213A5" w:rsidRPr="00842F1E">
              <w:rPr>
                <w:rFonts w:ascii="NanumGothic" w:eastAsia="NanumGothic" w:hAnsi="NanumGothic" w:cs="Arial Unicode MS" w:hint="eastAsia"/>
                <w:lang w:eastAsia="ko-KR"/>
              </w:rPr>
              <w:t xml:space="preserve"> 교회헌법 보칙 15항의</w:t>
            </w:r>
            <w:r w:rsidR="001B216A" w:rsidRPr="00842F1E">
              <w:rPr>
                <w:rFonts w:ascii="NanumGothic" w:eastAsia="NanumGothic" w:hAnsi="NanumGothic" w:cs="Arial Unicode MS" w:hint="eastAsia"/>
                <w:lang w:eastAsia="ko-KR"/>
              </w:rPr>
              <w:t xml:space="preserve"> </w:t>
            </w:r>
            <w:r w:rsidR="00B213A5" w:rsidRPr="00842F1E">
              <w:rPr>
                <w:rFonts w:ascii="NanumGothic" w:eastAsia="NanumGothic" w:hAnsi="NanumGothic" w:cs="Arial Unicode MS"/>
                <w:lang w:eastAsia="ko-KR"/>
              </w:rPr>
              <w:t>“</w:t>
            </w:r>
            <w:r w:rsidR="00B213A5" w:rsidRPr="00842F1E">
              <w:rPr>
                <w:rFonts w:ascii="NanumGothic" w:eastAsia="NanumGothic" w:hAnsi="NanumGothic" w:cs="Arial Unicode MS" w:hint="eastAsia"/>
                <w:lang w:eastAsia="ko-KR"/>
              </w:rPr>
              <w:t>교회를 위한 가이드라인</w:t>
            </w:r>
            <w:r w:rsidR="00B213A5" w:rsidRPr="00842F1E">
              <w:rPr>
                <w:rFonts w:ascii="NanumGothic" w:eastAsia="NanumGothic" w:hAnsi="NanumGothic" w:cs="Arial Unicode MS"/>
                <w:lang w:eastAsia="ko-KR"/>
              </w:rPr>
              <w:t>”</w:t>
            </w:r>
            <w:r w:rsidR="00B213A5" w:rsidRPr="00842F1E">
              <w:rPr>
                <w:rFonts w:ascii="NanumGothic" w:eastAsia="NanumGothic" w:hAnsi="NanumGothic" w:cs="Arial Unicode MS" w:hint="eastAsia"/>
                <w:lang w:eastAsia="ko-KR"/>
              </w:rPr>
              <w:t xml:space="preserve"> (</w:t>
            </w:r>
            <w:r w:rsidR="00DB4551" w:rsidRPr="00842F1E">
              <w:rPr>
                <w:rFonts w:ascii="NanumGothic" w:eastAsia="NanumGothic" w:hAnsi="NanumGothic" w:cs="Arial Unicode MS" w:hint="eastAsia"/>
                <w:lang w:eastAsia="ko-KR"/>
              </w:rPr>
              <w:t>Guidelines for Churches</w:t>
            </w:r>
            <w:r w:rsidR="00DB4551" w:rsidRPr="00842F1E">
              <w:rPr>
                <w:rFonts w:ascii="NanumGothic" w:eastAsia="NanumGothic" w:hAnsi="NanumGothic" w:cs="Arial Unicode MS"/>
                <w:lang w:eastAsia="ko-KR"/>
              </w:rPr>
              <w:t>…</w:t>
            </w:r>
            <w:r w:rsidR="00DB4551" w:rsidRPr="00842F1E">
              <w:rPr>
                <w:rFonts w:ascii="NanumGothic" w:eastAsia="NanumGothic" w:hAnsi="NanumGothic" w:cs="Arial Unicode MS" w:hint="eastAsia"/>
                <w:lang w:eastAsia="ko-KR"/>
              </w:rPr>
              <w:t xml:space="preserve">)에서 몇가지 상반되는 변경사항을 채택하였다 (참조, 2024년 총회회의록, </w:t>
            </w:r>
            <w:r w:rsidR="00806591" w:rsidRPr="00842F1E">
              <w:rPr>
                <w:rFonts w:ascii="NanumGothic" w:eastAsia="NanumGothic" w:hAnsi="NanumGothic" w:cs="Arial Unicode MS" w:hint="eastAsia"/>
                <w:lang w:eastAsia="ko-KR"/>
              </w:rPr>
              <w:t xml:space="preserve">851-52, 902쪽). </w:t>
            </w:r>
            <w:r w:rsidR="00F25CFB" w:rsidRPr="00842F1E">
              <w:rPr>
                <w:rFonts w:ascii="NanumGothic" w:eastAsia="NanumGothic" w:hAnsi="NanumGothic" w:cs="Arial Unicode MS" w:hint="eastAsia"/>
                <w:lang w:eastAsia="ko-KR"/>
              </w:rPr>
              <w:t xml:space="preserve">2023년도 총회가 제안한 변경사항은 바로 아래에, </w:t>
            </w:r>
            <w:r w:rsidR="00F267A8" w:rsidRPr="00842F1E">
              <w:rPr>
                <w:rFonts w:ascii="NanumGothic" w:eastAsia="NanumGothic" w:hAnsi="NanumGothic" w:cs="Arial Unicode MS" w:hint="eastAsia"/>
                <w:lang w:eastAsia="ko-KR"/>
              </w:rPr>
              <w:t xml:space="preserve">총회대표 카운실 (Council of Delegates)가 </w:t>
            </w:r>
            <w:r w:rsidR="00026F9A" w:rsidRPr="00842F1E">
              <w:rPr>
                <w:rFonts w:ascii="NanumGothic" w:eastAsia="NanumGothic" w:hAnsi="NanumGothic" w:cs="Arial Unicode MS" w:hint="eastAsia"/>
                <w:lang w:eastAsia="ko-KR"/>
              </w:rPr>
              <w:t xml:space="preserve">제안한 약간의 추가 변경사항은 그 아래 </w:t>
            </w:r>
            <w:r w:rsidR="008457B4" w:rsidRPr="00842F1E">
              <w:rPr>
                <w:rFonts w:ascii="NanumGothic" w:eastAsia="NanumGothic" w:hAnsi="NanumGothic" w:cs="Arial Unicode MS" w:hint="eastAsia"/>
                <w:lang w:eastAsia="ko-KR"/>
              </w:rPr>
              <w:t>기록한다 (</w:t>
            </w:r>
            <w:r w:rsidR="00031E48" w:rsidRPr="00842F1E">
              <w:rPr>
                <w:rFonts w:ascii="NanumGothic" w:eastAsia="NanumGothic" w:hAnsi="NanumGothic" w:cs="Arial Unicode MS"/>
                <w:u w:val="single"/>
                <w:lang w:eastAsia="ko-KR"/>
              </w:rPr>
              <w:t>밑줄친</w:t>
            </w:r>
            <w:r w:rsidR="00031E48" w:rsidRPr="00842F1E">
              <w:rPr>
                <w:rFonts w:ascii="NanumGothic" w:eastAsia="NanumGothic" w:hAnsi="NanumGothic" w:cs="Arial Unicode MS" w:hint="eastAsia"/>
                <w:lang w:eastAsia="ko-KR"/>
              </w:rPr>
              <w:t xml:space="preserve"> </w:t>
            </w:r>
            <w:r w:rsidR="00031E48" w:rsidRPr="00842F1E">
              <w:rPr>
                <w:rFonts w:ascii="NanumGothic" w:eastAsia="NanumGothic" w:hAnsi="NanumGothic" w:cs="Arial Unicode MS"/>
                <w:lang w:eastAsia="ko-KR"/>
              </w:rPr>
              <w:t>부분은</w:t>
            </w:r>
            <w:r w:rsidR="00031E48" w:rsidRPr="00842F1E">
              <w:rPr>
                <w:rFonts w:ascii="NanumGothic" w:eastAsia="NanumGothic" w:hAnsi="NanumGothic" w:cs="Arial Unicode MS" w:hint="eastAsia"/>
                <w:lang w:eastAsia="ko-KR"/>
              </w:rPr>
              <w:t xml:space="preserve"> 첨가한 </w:t>
            </w:r>
            <w:r w:rsidR="00031E48" w:rsidRPr="00842F1E">
              <w:rPr>
                <w:rFonts w:ascii="NanumGothic" w:eastAsia="NanumGothic" w:hAnsi="NanumGothic" w:cs="Arial Unicode MS"/>
                <w:lang w:eastAsia="ko-KR"/>
              </w:rPr>
              <w:t>것이고</w:t>
            </w:r>
            <w:r w:rsidR="00031E48" w:rsidRPr="00842F1E">
              <w:rPr>
                <w:rFonts w:ascii="NanumGothic" w:eastAsia="NanumGothic" w:hAnsi="NanumGothic" w:cs="Arial Unicode MS" w:hint="eastAsia"/>
                <w:lang w:eastAsia="ko-KR"/>
              </w:rPr>
              <w:t xml:space="preserve"> </w:t>
            </w:r>
            <w:r w:rsidR="00031E48" w:rsidRPr="00842F1E">
              <w:rPr>
                <w:rFonts w:ascii="NanumGothic" w:eastAsia="NanumGothic" w:hAnsi="NanumGothic" w:cs="Arial Unicode MS"/>
                <w:strike/>
                <w:lang w:eastAsia="ko-KR"/>
              </w:rPr>
              <w:t>선으로</w:t>
            </w:r>
            <w:r w:rsidR="00031E48" w:rsidRPr="00842F1E">
              <w:rPr>
                <w:rFonts w:ascii="NanumGothic" w:eastAsia="NanumGothic" w:hAnsi="NanumGothic" w:cs="Arial Unicode MS" w:hint="eastAsia"/>
                <w:strike/>
                <w:lang w:eastAsia="ko-KR"/>
              </w:rPr>
              <w:t xml:space="preserve"> </w:t>
            </w:r>
            <w:r w:rsidR="00031E48" w:rsidRPr="00842F1E">
              <w:rPr>
                <w:rFonts w:ascii="NanumGothic" w:eastAsia="NanumGothic" w:hAnsi="NanumGothic" w:cs="Arial Unicode MS"/>
                <w:strike/>
                <w:lang w:eastAsia="ko-KR"/>
              </w:rPr>
              <w:t>지운</w:t>
            </w:r>
            <w:r w:rsidR="00031E48" w:rsidRPr="00842F1E">
              <w:rPr>
                <w:rFonts w:ascii="NanumGothic" w:eastAsia="NanumGothic" w:hAnsi="NanumGothic" w:cs="Arial Unicode MS" w:hint="eastAsia"/>
                <w:lang w:eastAsia="ko-KR"/>
              </w:rPr>
              <w:t xml:space="preserve"> </w:t>
            </w:r>
            <w:r w:rsidR="00031E48" w:rsidRPr="00842F1E">
              <w:rPr>
                <w:rFonts w:ascii="NanumGothic" w:eastAsia="NanumGothic" w:hAnsi="NanumGothic" w:cs="Arial Unicode MS"/>
                <w:lang w:eastAsia="ko-KR"/>
              </w:rPr>
              <w:t>부분은</w:t>
            </w:r>
            <w:r w:rsidR="00031E48" w:rsidRPr="00842F1E">
              <w:rPr>
                <w:rFonts w:ascii="NanumGothic" w:eastAsia="NanumGothic" w:hAnsi="NanumGothic" w:cs="Arial Unicode MS" w:hint="eastAsia"/>
                <w:lang w:eastAsia="ko-KR"/>
              </w:rPr>
              <w:t xml:space="preserve"> </w:t>
            </w:r>
            <w:r w:rsidR="00031E48" w:rsidRPr="00842F1E">
              <w:rPr>
                <w:rFonts w:ascii="NanumGothic" w:eastAsia="NanumGothic" w:hAnsi="NanumGothic" w:cs="Arial Unicode MS"/>
                <w:lang w:eastAsia="ko-KR"/>
              </w:rPr>
              <w:t>삭제</w:t>
            </w:r>
            <w:r w:rsidR="00031E48" w:rsidRPr="00842F1E">
              <w:rPr>
                <w:rFonts w:ascii="NanumGothic" w:eastAsia="NanumGothic" w:hAnsi="NanumGothic" w:cs="Arial Unicode MS" w:hint="eastAsia"/>
                <w:lang w:eastAsia="ko-KR"/>
              </w:rPr>
              <w:t>한 것</w:t>
            </w:r>
            <w:r w:rsidR="00031E48" w:rsidRPr="00842F1E">
              <w:rPr>
                <w:rFonts w:ascii="NanumGothic" w:eastAsia="NanumGothic" w:hAnsi="NanumGothic" w:cs="Arial Unicode MS"/>
                <w:lang w:eastAsia="ko-KR"/>
              </w:rPr>
              <w:t>이다</w:t>
            </w:r>
            <w:r w:rsidR="00031E48" w:rsidRPr="00842F1E">
              <w:rPr>
                <w:rFonts w:ascii="NanumGothic" w:eastAsia="NanumGothic" w:hAnsi="NanumGothic" w:cs="Arial Unicode MS" w:hint="eastAsia"/>
                <w:lang w:eastAsia="ko-KR"/>
              </w:rPr>
              <w:t>).</w:t>
            </w:r>
            <w:r w:rsidR="00947969" w:rsidRPr="00842F1E">
              <w:rPr>
                <w:rFonts w:ascii="NanumGothic" w:eastAsia="NanumGothic" w:hAnsi="NanumGothic" w:cs="Arial Unicode MS" w:hint="eastAsia"/>
                <w:lang w:eastAsia="ko-KR"/>
              </w:rPr>
              <w:t xml:space="preserve"> 이 두 변경사항들은</w:t>
            </w:r>
            <w:r w:rsidR="002710B9" w:rsidRPr="00842F1E">
              <w:rPr>
                <w:rFonts w:ascii="NanumGothic" w:eastAsia="NanumGothic" w:hAnsi="NanumGothic" w:cs="Arial Unicode MS" w:hint="eastAsia"/>
                <w:lang w:eastAsia="ko-KR"/>
              </w:rPr>
              <w:t xml:space="preserve"> 교회헌법과 보칙에 포함</w:t>
            </w:r>
            <w:r w:rsidR="005953F8" w:rsidRPr="00842F1E">
              <w:rPr>
                <w:rFonts w:ascii="NanumGothic" w:eastAsia="NanumGothic" w:hAnsi="NanumGothic" w:cs="Arial Unicode MS" w:hint="eastAsia"/>
                <w:lang w:eastAsia="ko-KR"/>
              </w:rPr>
              <w:t>하기 위하여 채택할 지</w:t>
            </w:r>
            <w:r w:rsidR="00947969" w:rsidRPr="00842F1E">
              <w:rPr>
                <w:rFonts w:ascii="NanumGothic" w:eastAsia="NanumGothic" w:hAnsi="NanumGothic" w:cs="Arial Unicode MS" w:hint="eastAsia"/>
                <w:lang w:eastAsia="ko-KR"/>
              </w:rPr>
              <w:t xml:space="preserve"> 2025년도 총회가 </w:t>
            </w:r>
            <w:r w:rsidR="00DE539F" w:rsidRPr="00842F1E">
              <w:rPr>
                <w:rFonts w:ascii="NanumGothic" w:eastAsia="NanumGothic" w:hAnsi="NanumGothic" w:cs="Arial Unicode MS" w:hint="eastAsia"/>
                <w:lang w:eastAsia="ko-KR"/>
              </w:rPr>
              <w:t>결정할 것이다</w:t>
            </w:r>
          </w:p>
        </w:tc>
      </w:tr>
      <w:tr w:rsidR="00BC6AC2" w:rsidRPr="00842F1E" w14:paraId="0D8698A9" w14:textId="77777777" w:rsidTr="005B2D6D">
        <w:tc>
          <w:tcPr>
            <w:tcW w:w="5760" w:type="dxa"/>
            <w:shd w:val="clear" w:color="auto" w:fill="EFEFEF"/>
            <w:tcMar>
              <w:top w:w="100" w:type="dxa"/>
              <w:left w:w="100" w:type="dxa"/>
              <w:bottom w:w="100" w:type="dxa"/>
              <w:right w:w="100" w:type="dxa"/>
            </w:tcMar>
          </w:tcPr>
          <w:p w14:paraId="1A9AEA3E" w14:textId="6E60AF54" w:rsidR="00BC6AC2" w:rsidRPr="00842F1E" w:rsidRDefault="00BC6AC2" w:rsidP="00BC6AC2">
            <w:r w:rsidRPr="00842F1E">
              <w:rPr>
                <w:rFonts w:eastAsia="Calibri"/>
                <w:i/>
                <w:iCs/>
              </w:rPr>
              <w:t xml:space="preserve">Changes </w:t>
            </w:r>
            <w:r w:rsidRPr="00842F1E">
              <w:rPr>
                <w:i/>
                <w:iCs/>
              </w:rPr>
              <w:t>proposed</w:t>
            </w:r>
            <w:r w:rsidRPr="00842F1E">
              <w:rPr>
                <w:rFonts w:eastAsia="Calibri"/>
                <w:i/>
                <w:iCs/>
              </w:rPr>
              <w:t xml:space="preserve"> by Synod 2023 to Synod 2024</w:t>
            </w:r>
          </w:p>
        </w:tc>
        <w:tc>
          <w:tcPr>
            <w:tcW w:w="7131" w:type="dxa"/>
            <w:gridSpan w:val="2"/>
            <w:shd w:val="clear" w:color="auto" w:fill="EFEFEF"/>
          </w:tcPr>
          <w:p w14:paraId="4418FBF4" w14:textId="70E30EF9" w:rsidR="00BC6AC2" w:rsidRPr="00842F1E" w:rsidRDefault="00674486"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2023년도 총회가 2024년도 총회에 제안한 변경사항</w:t>
            </w:r>
          </w:p>
        </w:tc>
      </w:tr>
      <w:tr w:rsidR="00BC6AC2" w:rsidRPr="00842F1E" w14:paraId="28C2B9AD" w14:textId="77777777" w:rsidTr="005B2D6D">
        <w:tc>
          <w:tcPr>
            <w:tcW w:w="5760" w:type="dxa"/>
            <w:shd w:val="clear" w:color="auto" w:fill="EFEFEF"/>
            <w:tcMar>
              <w:top w:w="100" w:type="dxa"/>
              <w:left w:w="100" w:type="dxa"/>
              <w:bottom w:w="100" w:type="dxa"/>
              <w:right w:w="100" w:type="dxa"/>
            </w:tcMar>
          </w:tcPr>
          <w:p w14:paraId="25A3EC34" w14:textId="0E330DFF" w:rsidR="00BC6AC2" w:rsidRPr="00842F1E" w:rsidRDefault="00BC6AC2" w:rsidP="00BC6AC2">
            <w:r w:rsidRPr="00842F1E">
              <w:rPr>
                <w:rFonts w:eastAsia="Calibri"/>
                <w:i/>
                <w:iCs/>
              </w:rPr>
              <w:lastRenderedPageBreak/>
              <w:t>Guidelines for Churches</w:t>
            </w:r>
            <w:r w:rsidRPr="00842F1E">
              <w:rPr>
                <w:rFonts w:eastAsia="Calibri"/>
                <w:i/>
                <w:iCs/>
                <w:strike/>
              </w:rPr>
              <w:t xml:space="preserve"> Whose Ministers Receive Salary Support from Other Employment</w:t>
            </w:r>
            <w:r w:rsidRPr="00842F1E">
              <w:rPr>
                <w:rFonts w:eastAsia="Calibri"/>
                <w:i/>
                <w:iCs/>
                <w:u w:val="single"/>
              </w:rPr>
              <w:t xml:space="preserve"> in Conversations with Pastors about “Proper Support”</w:t>
            </w:r>
          </w:p>
        </w:tc>
        <w:tc>
          <w:tcPr>
            <w:tcW w:w="7131" w:type="dxa"/>
            <w:gridSpan w:val="2"/>
            <w:shd w:val="clear" w:color="auto" w:fill="EFEFEF"/>
          </w:tcPr>
          <w:p w14:paraId="1CA95F89" w14:textId="0192058A" w:rsidR="00BC6AC2" w:rsidRPr="00842F1E" w:rsidRDefault="000A6BDA"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교회를 위한 가이드라인</w:t>
            </w:r>
            <w:r w:rsidR="00A652A6" w:rsidRPr="00842F1E">
              <w:rPr>
                <w:rFonts w:ascii="NanumGothic" w:eastAsia="NanumGothic" w:hAnsi="NanumGothic" w:cs="Arial Unicode MS" w:hint="eastAsia"/>
                <w:lang w:eastAsia="ko-KR"/>
              </w:rPr>
              <w:t xml:space="preserve"> (Guidelines for Churches</w:t>
            </w:r>
            <w:r w:rsidR="00A652A6" w:rsidRPr="00842F1E">
              <w:rPr>
                <w:rFonts w:ascii="NanumGothic" w:eastAsia="NanumGothic" w:hAnsi="NanumGothic" w:cs="Arial Unicode MS"/>
                <w:lang w:eastAsia="ko-KR"/>
              </w:rPr>
              <w:t>…</w:t>
            </w:r>
            <w:r w:rsidR="00A652A6" w:rsidRPr="00842F1E">
              <w:rPr>
                <w:rFonts w:ascii="NanumGothic" w:eastAsia="NanumGothic" w:hAnsi="NanumGothic" w:cs="Arial Unicode MS" w:hint="eastAsia"/>
                <w:lang w:eastAsia="ko-KR"/>
              </w:rPr>
              <w:t>)</w:t>
            </w:r>
            <w:r w:rsidR="00032256" w:rsidRPr="00842F1E">
              <w:rPr>
                <w:rFonts w:ascii="NanumGothic" w:eastAsia="NanumGothic" w:hAnsi="NanumGothic" w:cs="Arial Unicode MS" w:hint="eastAsia"/>
                <w:lang w:eastAsia="ko-KR"/>
              </w:rPr>
              <w:t xml:space="preserve">, </w:t>
            </w:r>
            <w:r w:rsidR="003C2BB9" w:rsidRPr="00842F1E">
              <w:rPr>
                <w:rFonts w:ascii="NanumGothic" w:eastAsia="NanumGothic" w:hAnsi="NanumGothic" w:cs="Arial Unicode MS"/>
                <w:u w:val="single"/>
                <w:lang w:eastAsia="ko-KR"/>
              </w:rPr>
              <w:t>“</w:t>
            </w:r>
            <w:r w:rsidR="003C2BB9" w:rsidRPr="00842F1E">
              <w:rPr>
                <w:rFonts w:ascii="NanumGothic" w:eastAsia="NanumGothic" w:hAnsi="NanumGothic" w:cs="Arial Unicode MS" w:hint="eastAsia"/>
                <w:u w:val="single"/>
                <w:lang w:eastAsia="ko-KR"/>
              </w:rPr>
              <w:t>적절한 지원</w:t>
            </w:r>
            <w:r w:rsidR="003C2BB9" w:rsidRPr="00842F1E">
              <w:rPr>
                <w:rFonts w:ascii="NanumGothic" w:eastAsia="NanumGothic" w:hAnsi="NanumGothic" w:cs="Arial Unicode MS"/>
                <w:u w:val="single"/>
                <w:lang w:eastAsia="ko-KR"/>
              </w:rPr>
              <w:t>”</w:t>
            </w:r>
            <w:r w:rsidR="003C2BB9" w:rsidRPr="00842F1E">
              <w:rPr>
                <w:rFonts w:ascii="NanumGothic" w:eastAsia="NanumGothic" w:hAnsi="NanumGothic" w:cs="Arial Unicode MS" w:hint="eastAsia"/>
                <w:u w:val="single"/>
                <w:lang w:eastAsia="ko-KR"/>
              </w:rPr>
              <w:t>에 관련하여 목사와 대화하는</w:t>
            </w:r>
            <w:r w:rsidR="003C2BB9" w:rsidRPr="00842F1E">
              <w:rPr>
                <w:rFonts w:ascii="NanumGothic" w:eastAsia="NanumGothic" w:hAnsi="NanumGothic" w:cs="Arial Unicode MS" w:hint="eastAsia"/>
                <w:lang w:eastAsia="ko-KR"/>
              </w:rPr>
              <w:t xml:space="preserve">, </w:t>
            </w:r>
            <w:r w:rsidR="0066310A" w:rsidRPr="00842F1E">
              <w:rPr>
                <w:rFonts w:ascii="NanumGothic" w:eastAsia="NanumGothic" w:hAnsi="NanumGothic" w:cs="Arial Unicode MS" w:hint="eastAsia"/>
                <w:strike/>
                <w:lang w:eastAsia="ko-KR"/>
              </w:rPr>
              <w:t>다른 직업으로부터 월급을 받는 목사를 위한</w:t>
            </w:r>
            <w:r w:rsidRPr="00842F1E">
              <w:rPr>
                <w:rFonts w:ascii="NanumGothic" w:eastAsia="NanumGothic" w:hAnsi="NanumGothic" w:cs="Arial Unicode MS" w:hint="eastAsia"/>
                <w:strike/>
                <w:lang w:eastAsia="ko-KR"/>
              </w:rPr>
              <w:t xml:space="preserve"> </w:t>
            </w:r>
          </w:p>
        </w:tc>
      </w:tr>
      <w:tr w:rsidR="00BC6AC2" w:rsidRPr="00842F1E" w14:paraId="08705F27" w14:textId="77777777" w:rsidTr="005B2D6D">
        <w:tc>
          <w:tcPr>
            <w:tcW w:w="5760" w:type="dxa"/>
            <w:shd w:val="clear" w:color="auto" w:fill="EFEFEF"/>
            <w:tcMar>
              <w:top w:w="100" w:type="dxa"/>
              <w:left w:w="100" w:type="dxa"/>
              <w:bottom w:w="100" w:type="dxa"/>
              <w:right w:w="100" w:type="dxa"/>
            </w:tcMar>
          </w:tcPr>
          <w:p w14:paraId="61CFE0EC" w14:textId="57ACB971" w:rsidR="00BC6AC2" w:rsidRPr="00842F1E" w:rsidRDefault="00BC6AC2" w:rsidP="00BC6AC2">
            <w:r w:rsidRPr="00842F1E">
              <w:rPr>
                <w:rFonts w:eastAsia="Calibri"/>
                <w:strike/>
              </w:rPr>
              <w:t>1. The church is responsible for a total compensation package proportionate to the time spent in ministry to the church (forty-eight hours equals full time). The compensation package shall ordinarily be based on synodically stated minimum salary, fringe benefits, and housing costs.</w:t>
            </w:r>
          </w:p>
        </w:tc>
        <w:tc>
          <w:tcPr>
            <w:tcW w:w="7131" w:type="dxa"/>
            <w:gridSpan w:val="2"/>
            <w:shd w:val="clear" w:color="auto" w:fill="EFEFEF"/>
          </w:tcPr>
          <w:p w14:paraId="7EF497CC" w14:textId="5C5D106F" w:rsidR="00BC6AC2" w:rsidRPr="00842F1E" w:rsidRDefault="006A6C9D" w:rsidP="00BC6AC2">
            <w:pPr>
              <w:spacing w:line="240" w:lineRule="auto"/>
              <w:rPr>
                <w:rFonts w:ascii="NanumGothic" w:eastAsia="NanumGothic" w:hAnsi="NanumGothic" w:cs="Arial Unicode MS"/>
                <w:strike/>
                <w:lang w:eastAsia="ko-KR"/>
              </w:rPr>
            </w:pPr>
            <w:r w:rsidRPr="00842F1E">
              <w:rPr>
                <w:rFonts w:ascii="NanumGothic" w:eastAsia="NanumGothic" w:hAnsi="NanumGothic" w:cs="Arial Unicode MS" w:hint="eastAsia"/>
                <w:strike/>
                <w:lang w:eastAsia="ko-KR"/>
              </w:rPr>
              <w:t xml:space="preserve">1. </w:t>
            </w:r>
            <w:r w:rsidR="007F02BA" w:rsidRPr="00842F1E">
              <w:rPr>
                <w:rFonts w:ascii="NanumGothic" w:eastAsia="NanumGothic" w:hAnsi="NanumGothic" w:cs="Arial Unicode MS"/>
                <w:strike/>
                <w:lang w:eastAsia="ko-KR"/>
              </w:rPr>
              <w:t>교회는 교회 사역에 사용된 시간에 비례</w:t>
            </w:r>
            <w:r w:rsidR="007F02BA" w:rsidRPr="00842F1E">
              <w:rPr>
                <w:rFonts w:ascii="NanumGothic" w:eastAsia="NanumGothic" w:hAnsi="NanumGothic" w:cs="Arial Unicode MS" w:hint="eastAsia"/>
                <w:strike/>
                <w:lang w:eastAsia="ko-KR"/>
              </w:rPr>
              <w:t>하는</w:t>
            </w:r>
            <w:r w:rsidR="007F02BA" w:rsidRPr="00842F1E">
              <w:rPr>
                <w:rFonts w:ascii="NanumGothic" w:eastAsia="NanumGothic" w:hAnsi="NanumGothic" w:cs="Arial Unicode MS"/>
                <w:strike/>
                <w:lang w:eastAsia="ko-KR"/>
              </w:rPr>
              <w:t xml:space="preserve"> </w:t>
            </w:r>
            <w:r w:rsidR="007F02BA" w:rsidRPr="00842F1E">
              <w:rPr>
                <w:rFonts w:ascii="NanumGothic" w:eastAsia="NanumGothic" w:hAnsi="NanumGothic" w:cs="Arial Unicode MS" w:hint="eastAsia"/>
                <w:strike/>
                <w:lang w:eastAsia="ko-KR"/>
              </w:rPr>
              <w:t>전적인 지원 패키지</w:t>
            </w:r>
            <w:r w:rsidR="007F02BA" w:rsidRPr="00842F1E">
              <w:rPr>
                <w:rFonts w:ascii="NanumGothic" w:eastAsia="NanumGothic" w:hAnsi="NanumGothic" w:cs="Arial Unicode MS"/>
                <w:strike/>
                <w:lang w:eastAsia="ko-KR"/>
              </w:rPr>
              <w:t xml:space="preserve">를 제공할 책임을 가진다 (48시간 근무를 </w:t>
            </w:r>
            <w:r w:rsidR="007F02BA" w:rsidRPr="00842F1E">
              <w:rPr>
                <w:rFonts w:ascii="NanumGothic" w:eastAsia="NanumGothic" w:hAnsi="NanumGothic" w:cs="Arial Unicode MS" w:hint="eastAsia"/>
                <w:strike/>
                <w:lang w:eastAsia="ko-KR"/>
              </w:rPr>
              <w:t>풀타임</w:t>
            </w:r>
            <w:r w:rsidR="007F02BA" w:rsidRPr="00842F1E">
              <w:rPr>
                <w:rFonts w:ascii="NanumGothic" w:eastAsia="NanumGothic" w:hAnsi="NanumGothic" w:cs="Arial Unicode MS"/>
                <w:strike/>
                <w:lang w:eastAsia="ko-KR"/>
              </w:rPr>
              <w:t xml:space="preserve">으로 간주한다). </w:t>
            </w:r>
            <w:r w:rsidR="007F02BA" w:rsidRPr="00842F1E">
              <w:rPr>
                <w:rFonts w:ascii="NanumGothic" w:eastAsia="NanumGothic" w:hAnsi="NanumGothic" w:cs="Arial Unicode MS" w:hint="eastAsia"/>
                <w:strike/>
                <w:lang w:eastAsia="ko-KR"/>
              </w:rPr>
              <w:t xml:space="preserve">지원 패키지는 </w:t>
            </w:r>
            <w:r w:rsidR="007F02BA" w:rsidRPr="00842F1E">
              <w:rPr>
                <w:rFonts w:ascii="NanumGothic" w:eastAsia="NanumGothic" w:hAnsi="NanumGothic" w:cs="Arial Unicode MS"/>
                <w:strike/>
                <w:lang w:eastAsia="ko-KR"/>
              </w:rPr>
              <w:t xml:space="preserve">보통 </w:t>
            </w:r>
            <w:r w:rsidR="007F02BA" w:rsidRPr="00842F1E">
              <w:rPr>
                <w:rFonts w:ascii="NanumGothic" w:eastAsia="NanumGothic" w:hAnsi="NanumGothic" w:cs="Arial Unicode MS" w:hint="eastAsia"/>
                <w:strike/>
                <w:lang w:eastAsia="ko-KR"/>
              </w:rPr>
              <w:t>총회가 규정한</w:t>
            </w:r>
            <w:r w:rsidR="007F02BA" w:rsidRPr="00842F1E">
              <w:rPr>
                <w:rFonts w:ascii="NanumGothic" w:eastAsia="NanumGothic" w:hAnsi="NanumGothic" w:cs="Arial Unicode MS"/>
                <w:strike/>
                <w:lang w:eastAsia="ko-KR"/>
              </w:rPr>
              <w:t xml:space="preserve"> 최저임금, 부가 혜택 및 주거비를 포함한다.</w:t>
            </w:r>
          </w:p>
        </w:tc>
      </w:tr>
      <w:tr w:rsidR="00BC6AC2" w:rsidRPr="00842F1E" w14:paraId="73DA317C" w14:textId="77777777" w:rsidTr="005B2D6D">
        <w:tc>
          <w:tcPr>
            <w:tcW w:w="5760" w:type="dxa"/>
            <w:shd w:val="clear" w:color="auto" w:fill="EFEFEF"/>
            <w:tcMar>
              <w:top w:w="100" w:type="dxa"/>
              <w:left w:w="100" w:type="dxa"/>
              <w:bottom w:w="100" w:type="dxa"/>
              <w:right w:w="100" w:type="dxa"/>
            </w:tcMar>
          </w:tcPr>
          <w:p w14:paraId="1BEB7BA0" w14:textId="1852FAAC" w:rsidR="00BC6AC2" w:rsidRPr="00842F1E" w:rsidRDefault="00BC6AC2" w:rsidP="00BC6AC2">
            <w:r w:rsidRPr="00842F1E">
              <w:rPr>
                <w:rFonts w:eastAsia="Calibri"/>
                <w:strike/>
              </w:rPr>
              <w:t>2. Since the compensation package includes a percentage allowance for health insurance, the minister is expected to secure adequate health insurance for the minister and the minister’s family.</w:t>
            </w:r>
          </w:p>
        </w:tc>
        <w:tc>
          <w:tcPr>
            <w:tcW w:w="7131" w:type="dxa"/>
            <w:gridSpan w:val="2"/>
            <w:shd w:val="clear" w:color="auto" w:fill="EFEFEF"/>
          </w:tcPr>
          <w:p w14:paraId="33F25CAD" w14:textId="6C66D483" w:rsidR="00BC6AC2" w:rsidRPr="00842F1E" w:rsidRDefault="003B269A" w:rsidP="00BC6AC2">
            <w:pPr>
              <w:spacing w:line="240" w:lineRule="auto"/>
              <w:rPr>
                <w:rFonts w:ascii="NanumGothic" w:eastAsia="NanumGothic" w:hAnsi="NanumGothic" w:cs="Arial Unicode MS"/>
                <w:strike/>
                <w:lang w:eastAsia="ko-KR"/>
              </w:rPr>
            </w:pPr>
            <w:r w:rsidRPr="00842F1E">
              <w:rPr>
                <w:rFonts w:ascii="NanumGothic" w:eastAsia="NanumGothic" w:hAnsi="NanumGothic" w:cs="Arial Unicode MS" w:hint="eastAsia"/>
                <w:strike/>
                <w:lang w:eastAsia="ko-KR"/>
              </w:rPr>
              <w:t xml:space="preserve">2. </w:t>
            </w:r>
            <w:r w:rsidR="00BA0B04" w:rsidRPr="00842F1E">
              <w:rPr>
                <w:rFonts w:ascii="NanumGothic" w:eastAsia="NanumGothic" w:hAnsi="NanumGothic" w:cs="Arial Unicode MS" w:hint="eastAsia"/>
                <w:strike/>
                <w:lang w:eastAsia="ko-KR"/>
              </w:rPr>
              <w:t xml:space="preserve">지원 </w:t>
            </w:r>
            <w:r w:rsidR="00386950" w:rsidRPr="00842F1E">
              <w:rPr>
                <w:rFonts w:ascii="NanumGothic" w:eastAsia="NanumGothic" w:hAnsi="NanumGothic" w:cs="Arial Unicode MS" w:hint="eastAsia"/>
                <w:strike/>
                <w:lang w:eastAsia="ko-KR"/>
              </w:rPr>
              <w:t>패키지가 의료보험</w:t>
            </w:r>
            <w:r w:rsidR="00B60C30" w:rsidRPr="00842F1E">
              <w:rPr>
                <w:rFonts w:ascii="NanumGothic" w:eastAsia="NanumGothic" w:hAnsi="NanumGothic" w:cs="Arial Unicode MS" w:hint="eastAsia"/>
                <w:strike/>
                <w:lang w:eastAsia="ko-KR"/>
              </w:rPr>
              <w:t>을 포함하기 때문에, 목사는 자신과 가족에 적합한 의료보험을 가져야 한다.</w:t>
            </w:r>
          </w:p>
        </w:tc>
      </w:tr>
      <w:tr w:rsidR="00BC6AC2" w:rsidRPr="00842F1E" w14:paraId="7F6A93D7" w14:textId="77777777" w:rsidTr="005B2D6D">
        <w:tc>
          <w:tcPr>
            <w:tcW w:w="5760" w:type="dxa"/>
            <w:shd w:val="clear" w:color="auto" w:fill="EFEFEF"/>
            <w:tcMar>
              <w:top w:w="100" w:type="dxa"/>
              <w:left w:w="100" w:type="dxa"/>
              <w:bottom w:w="100" w:type="dxa"/>
              <w:right w:w="100" w:type="dxa"/>
            </w:tcMar>
          </w:tcPr>
          <w:p w14:paraId="635A7588" w14:textId="42674B10" w:rsidR="00BC6AC2" w:rsidRPr="00842F1E" w:rsidRDefault="00BC6AC2" w:rsidP="00BC6AC2">
            <w:r w:rsidRPr="00842F1E">
              <w:rPr>
                <w:rFonts w:eastAsia="Calibri"/>
                <w:strike/>
              </w:rPr>
              <w:t>3</w:t>
            </w:r>
            <w:r w:rsidRPr="00842F1E">
              <w:rPr>
                <w:rFonts w:eastAsia="Calibri"/>
                <w:u w:val="single"/>
              </w:rPr>
              <w:t>1</w:t>
            </w:r>
            <w:r w:rsidRPr="00842F1E">
              <w:rPr>
                <w:rFonts w:eastAsia="Calibri"/>
              </w:rPr>
              <w:t>. The value of the parsonage provided by the congregation may be used for part or all of the compensation package.</w:t>
            </w:r>
          </w:p>
        </w:tc>
        <w:tc>
          <w:tcPr>
            <w:tcW w:w="7131" w:type="dxa"/>
            <w:gridSpan w:val="2"/>
            <w:shd w:val="clear" w:color="auto" w:fill="EFEFEF"/>
          </w:tcPr>
          <w:p w14:paraId="205BDE44" w14:textId="0886C9CD" w:rsidR="00BC6AC2" w:rsidRPr="00842F1E" w:rsidRDefault="00D97453"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strike/>
                <w:lang w:eastAsia="ko-KR"/>
              </w:rPr>
              <w:t>3</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1</w:t>
            </w:r>
            <w:r w:rsidRPr="00842F1E">
              <w:rPr>
                <w:rFonts w:ascii="NanumGothic" w:eastAsia="NanumGothic" w:hAnsi="NanumGothic" w:cs="Arial Unicode MS" w:hint="eastAsia"/>
                <w:lang w:eastAsia="ko-KR"/>
              </w:rPr>
              <w:t xml:space="preserve">. </w:t>
            </w:r>
            <w:r w:rsidR="00AA7A1A" w:rsidRPr="00842F1E">
              <w:rPr>
                <w:rFonts w:ascii="NanumGothic" w:eastAsia="NanumGothic" w:hAnsi="NanumGothic" w:cs="Arial Unicode MS" w:hint="eastAsia"/>
                <w:lang w:eastAsia="ko-KR"/>
              </w:rPr>
              <w:t xml:space="preserve">교회가 제공하는 목사관의 가치는 </w:t>
            </w:r>
            <w:r w:rsidR="00387EFA" w:rsidRPr="00842F1E">
              <w:rPr>
                <w:rFonts w:ascii="NanumGothic" w:eastAsia="NanumGothic" w:hAnsi="NanumGothic" w:cs="Arial Unicode MS" w:hint="eastAsia"/>
                <w:lang w:eastAsia="ko-KR"/>
              </w:rPr>
              <w:t>지</w:t>
            </w:r>
            <w:r w:rsidR="00AA7A1A" w:rsidRPr="00842F1E">
              <w:rPr>
                <w:rFonts w:ascii="NanumGothic" w:eastAsia="NanumGothic" w:hAnsi="NanumGothic" w:cs="Arial Unicode MS" w:hint="eastAsia"/>
                <w:lang w:eastAsia="ko-KR"/>
              </w:rPr>
              <w:t>원 패키지의 일부 또는 전부로 사용될 수 있다.</w:t>
            </w:r>
          </w:p>
        </w:tc>
      </w:tr>
      <w:tr w:rsidR="00BC6AC2" w:rsidRPr="00842F1E" w14:paraId="288FB0BA" w14:textId="77777777" w:rsidTr="005B2D6D">
        <w:tc>
          <w:tcPr>
            <w:tcW w:w="5760" w:type="dxa"/>
            <w:shd w:val="clear" w:color="auto" w:fill="EFEFEF"/>
            <w:tcMar>
              <w:top w:w="100" w:type="dxa"/>
              <w:left w:w="100" w:type="dxa"/>
              <w:bottom w:w="100" w:type="dxa"/>
              <w:right w:w="100" w:type="dxa"/>
            </w:tcMar>
          </w:tcPr>
          <w:p w14:paraId="44972887" w14:textId="0FB76F98" w:rsidR="00BC6AC2" w:rsidRPr="00842F1E" w:rsidRDefault="00BC6AC2" w:rsidP="00BC6AC2">
            <w:r w:rsidRPr="00842F1E">
              <w:rPr>
                <w:rFonts w:eastAsia="Calibri"/>
              </w:rPr>
              <w:t>4</w:t>
            </w:r>
            <w:r w:rsidRPr="00842F1E">
              <w:rPr>
                <w:rFonts w:eastAsia="Calibri"/>
                <w:u w:val="single"/>
              </w:rPr>
              <w:t>2</w:t>
            </w:r>
            <w:r w:rsidRPr="00842F1E">
              <w:rPr>
                <w:rFonts w:eastAsia="Calibri"/>
              </w:rPr>
              <w:t xml:space="preserve">. </w:t>
            </w:r>
            <w:r w:rsidRPr="00842F1E">
              <w:rPr>
                <w:rFonts w:eastAsia="Calibri"/>
                <w:strike/>
              </w:rPr>
              <w:t>The minister shall receive pension credits in the Ministers’ Pension Fund proportionate to the percentage of time devoted to the duties of the church.</w:t>
            </w:r>
            <w:r w:rsidRPr="00842F1E">
              <w:rPr>
                <w:rFonts w:eastAsia="Calibri"/>
              </w:rPr>
              <w:t xml:space="preserve"> Eligibility for full pension credit may be secured if full contribution to the Ministers’ Pension Plan is made.</w:t>
            </w:r>
          </w:p>
        </w:tc>
        <w:tc>
          <w:tcPr>
            <w:tcW w:w="7131" w:type="dxa"/>
            <w:gridSpan w:val="2"/>
            <w:shd w:val="clear" w:color="auto" w:fill="EFEFEF"/>
          </w:tcPr>
          <w:p w14:paraId="75FA90BE" w14:textId="0D875908" w:rsidR="00BC6AC2" w:rsidRPr="00842F1E" w:rsidRDefault="00244058" w:rsidP="00BC6AC2">
            <w:pPr>
              <w:spacing w:line="240" w:lineRule="auto"/>
              <w:rPr>
                <w:rFonts w:ascii="NanumGothic" w:eastAsia="NanumGothic" w:hAnsi="NanumGothic" w:cs="Arial Unicode MS"/>
                <w:strike/>
                <w:lang w:eastAsia="ko-KR"/>
              </w:rPr>
            </w:pPr>
            <w:r w:rsidRPr="00842F1E">
              <w:rPr>
                <w:rFonts w:ascii="NanumGothic" w:eastAsia="NanumGothic" w:hAnsi="NanumGothic" w:cs="Arial Unicode MS" w:hint="eastAsia"/>
                <w:strike/>
                <w:lang w:eastAsia="ko-KR"/>
              </w:rPr>
              <w:t>4</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u w:val="single"/>
                <w:lang w:eastAsia="ko-KR"/>
              </w:rPr>
              <w:t>2</w:t>
            </w:r>
            <w:r w:rsidRPr="00842F1E">
              <w:rPr>
                <w:rFonts w:ascii="NanumGothic" w:eastAsia="NanumGothic" w:hAnsi="NanumGothic" w:cs="Arial Unicode MS" w:hint="eastAsia"/>
                <w:lang w:eastAsia="ko-KR"/>
              </w:rPr>
              <w:t xml:space="preserve">. </w:t>
            </w:r>
            <w:r w:rsidR="00534ECB" w:rsidRPr="00842F1E">
              <w:rPr>
                <w:rFonts w:ascii="NanumGothic" w:eastAsia="NanumGothic" w:hAnsi="NanumGothic" w:cs="Arial Unicode MS" w:hint="eastAsia"/>
                <w:strike/>
                <w:lang w:eastAsia="ko-KR"/>
              </w:rPr>
              <w:t xml:space="preserve">목사는 교회사역의 시간에 </w:t>
            </w:r>
            <w:r w:rsidR="00B74DD5" w:rsidRPr="00842F1E">
              <w:rPr>
                <w:rFonts w:ascii="NanumGothic" w:eastAsia="NanumGothic" w:hAnsi="NanumGothic" w:cs="Arial Unicode MS" w:hint="eastAsia"/>
                <w:strike/>
                <w:lang w:eastAsia="ko-KR"/>
              </w:rPr>
              <w:t>비례하여 목사 팬션펀드의 크레듯을 받는다.</w:t>
            </w:r>
            <w:r w:rsidR="00B74DD5" w:rsidRPr="00842F1E">
              <w:rPr>
                <w:rFonts w:ascii="NanumGothic" w:eastAsia="NanumGothic" w:hAnsi="NanumGothic" w:cs="Arial Unicode MS" w:hint="eastAsia"/>
                <w:lang w:eastAsia="ko-KR"/>
              </w:rPr>
              <w:t xml:space="preserve"> </w:t>
            </w:r>
            <w:r w:rsidR="00E069C4" w:rsidRPr="00842F1E">
              <w:rPr>
                <w:rFonts w:ascii="NanumGothic" w:eastAsia="NanumGothic" w:hAnsi="NanumGothic" w:cs="Arial Unicode MS" w:hint="eastAsia"/>
                <w:lang w:eastAsia="ko-KR"/>
              </w:rPr>
              <w:t xml:space="preserve">목사의 </w:t>
            </w:r>
            <w:r w:rsidR="00086E9D" w:rsidRPr="00842F1E">
              <w:rPr>
                <w:rFonts w:ascii="NanumGothic" w:eastAsia="NanumGothic" w:hAnsi="NanumGothic" w:cs="Arial Unicode MS" w:hint="eastAsia"/>
                <w:lang w:eastAsia="ko-KR"/>
              </w:rPr>
              <w:t xml:space="preserve">팬션 플랜을 전체로 책임질 때에 </w:t>
            </w:r>
            <w:r w:rsidR="00BC4C49" w:rsidRPr="00842F1E">
              <w:rPr>
                <w:rFonts w:ascii="NanumGothic" w:eastAsia="NanumGothic" w:hAnsi="NanumGothic" w:cs="Arial Unicode MS" w:hint="eastAsia"/>
                <w:lang w:eastAsia="ko-KR"/>
              </w:rPr>
              <w:t xml:space="preserve">전체 펜션 크레딧을 </w:t>
            </w:r>
            <w:r w:rsidR="00357CB8" w:rsidRPr="00842F1E">
              <w:rPr>
                <w:rFonts w:ascii="NanumGothic" w:eastAsia="NanumGothic" w:hAnsi="NanumGothic" w:cs="Arial Unicode MS" w:hint="eastAsia"/>
                <w:lang w:eastAsia="ko-KR"/>
              </w:rPr>
              <w:t>받을 수 있다.</w:t>
            </w:r>
          </w:p>
        </w:tc>
      </w:tr>
      <w:tr w:rsidR="00BC6AC2" w:rsidRPr="00842F1E" w14:paraId="070C614C" w14:textId="77777777" w:rsidTr="005B2D6D">
        <w:tc>
          <w:tcPr>
            <w:tcW w:w="5760" w:type="dxa"/>
            <w:shd w:val="clear" w:color="auto" w:fill="EFEFEF"/>
            <w:tcMar>
              <w:top w:w="100" w:type="dxa"/>
              <w:left w:w="100" w:type="dxa"/>
              <w:bottom w:w="100" w:type="dxa"/>
              <w:right w:w="100" w:type="dxa"/>
            </w:tcMar>
          </w:tcPr>
          <w:p w14:paraId="5285076D" w14:textId="0B40D856" w:rsidR="00BC6AC2" w:rsidRPr="00842F1E" w:rsidRDefault="00BC6AC2" w:rsidP="00BC6AC2">
            <w:r w:rsidRPr="00842F1E">
              <w:rPr>
                <w:rFonts w:eastAsia="Calibri"/>
                <w:strike/>
              </w:rPr>
              <w:t>5</w:t>
            </w:r>
            <w:r w:rsidRPr="00842F1E">
              <w:rPr>
                <w:rFonts w:eastAsia="Calibri"/>
                <w:u w:val="single"/>
              </w:rPr>
              <w:t>3</w:t>
            </w:r>
            <w:r w:rsidRPr="00842F1E">
              <w:rPr>
                <w:rFonts w:eastAsia="Calibri"/>
              </w:rPr>
              <w:t xml:space="preserve">. The nature and amount of time of the task(s) </w:t>
            </w:r>
            <w:r w:rsidRPr="00842F1E">
              <w:rPr>
                <w:rFonts w:eastAsia="Calibri"/>
                <w:strike/>
              </w:rPr>
              <w:t xml:space="preserve">other than ministry shall be specified </w:t>
            </w:r>
            <w:r w:rsidRPr="00842F1E">
              <w:rPr>
                <w:rFonts w:eastAsia="Calibri"/>
                <w:u w:val="single"/>
              </w:rPr>
              <w:t>shall be mutually discerned by minister(s) and the supervising council. The support plan in the letter of call, including the financial plan, shall be specified in writing, approved by the classical counselor, and normally reviewed annually by the supervising council.</w:t>
            </w:r>
            <w:r w:rsidRPr="00842F1E">
              <w:rPr>
                <w:rFonts w:eastAsia="Calibri"/>
              </w:rPr>
              <w:t xml:space="preserve"> The average amount of time expended upon the total of the ministerial and nonministerial tasks shall not </w:t>
            </w:r>
            <w:r w:rsidRPr="00842F1E">
              <w:rPr>
                <w:rFonts w:eastAsia="Calibri"/>
                <w:u w:val="single"/>
              </w:rPr>
              <w:t>normally</w:t>
            </w:r>
            <w:r w:rsidRPr="00842F1E">
              <w:rPr>
                <w:rFonts w:eastAsia="Calibri"/>
              </w:rPr>
              <w:t xml:space="preserve"> exceed sixty hours per week.</w:t>
            </w:r>
          </w:p>
        </w:tc>
        <w:tc>
          <w:tcPr>
            <w:tcW w:w="7131" w:type="dxa"/>
            <w:gridSpan w:val="2"/>
            <w:shd w:val="clear" w:color="auto" w:fill="EFEFEF"/>
          </w:tcPr>
          <w:p w14:paraId="547AD363" w14:textId="433B5EA7" w:rsidR="00BC6AC2" w:rsidRPr="00842F1E" w:rsidRDefault="0049593A"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strike/>
                <w:lang w:eastAsia="ko-KR"/>
              </w:rPr>
              <w:t>5</w:t>
            </w:r>
            <w:r w:rsidR="00C6463A" w:rsidRPr="00842F1E">
              <w:rPr>
                <w:rFonts w:ascii="NanumGothic" w:eastAsia="NanumGothic" w:hAnsi="NanumGothic" w:cs="Arial Unicode MS" w:hint="eastAsia"/>
                <w:lang w:eastAsia="ko-KR"/>
              </w:rPr>
              <w:t xml:space="preserve"> </w:t>
            </w:r>
            <w:r w:rsidR="00C6463A" w:rsidRPr="00842F1E">
              <w:rPr>
                <w:rFonts w:ascii="NanumGothic" w:eastAsia="NanumGothic" w:hAnsi="NanumGothic" w:cs="Arial Unicode MS" w:hint="eastAsia"/>
                <w:u w:val="single"/>
                <w:lang w:eastAsia="ko-KR"/>
              </w:rPr>
              <w:t>3</w:t>
            </w:r>
            <w:r w:rsidR="00C6463A" w:rsidRPr="00842F1E">
              <w:rPr>
                <w:rFonts w:ascii="NanumGothic" w:eastAsia="NanumGothic" w:hAnsi="NanumGothic" w:cs="Arial Unicode MS" w:hint="eastAsia"/>
                <w:lang w:eastAsia="ko-KR"/>
              </w:rPr>
              <w:t xml:space="preserve">. </w:t>
            </w:r>
            <w:r w:rsidR="00E83904" w:rsidRPr="00842F1E">
              <w:rPr>
                <w:rFonts w:ascii="NanumGothic" w:eastAsia="NanumGothic" w:hAnsi="NanumGothic" w:cs="Arial Unicode MS" w:hint="eastAsia"/>
                <w:strike/>
                <w:lang w:eastAsia="ko-KR"/>
              </w:rPr>
              <w:t>사역 외</w:t>
            </w:r>
            <w:r w:rsidR="00E83904" w:rsidRPr="00842F1E">
              <w:rPr>
                <w:rFonts w:ascii="NanumGothic" w:eastAsia="NanumGothic" w:hAnsi="NanumGothic" w:cs="Arial Unicode MS" w:hint="eastAsia"/>
                <w:lang w:eastAsia="ko-KR"/>
              </w:rPr>
              <w:t xml:space="preserve"> </w:t>
            </w:r>
            <w:r w:rsidR="00100479" w:rsidRPr="00842F1E">
              <w:rPr>
                <w:rFonts w:ascii="NanumGothic" w:eastAsia="NanumGothic" w:hAnsi="NanumGothic" w:cs="Arial Unicode MS" w:hint="eastAsia"/>
                <w:lang w:eastAsia="ko-KR"/>
              </w:rPr>
              <w:t>직무의 성격과 시간은</w:t>
            </w:r>
            <w:r w:rsidR="00D35AB8" w:rsidRPr="00842F1E">
              <w:rPr>
                <w:rFonts w:ascii="NanumGothic" w:eastAsia="NanumGothic" w:hAnsi="NanumGothic" w:cs="Arial Unicode MS" w:hint="eastAsia"/>
                <w:lang w:eastAsia="ko-KR"/>
              </w:rPr>
              <w:t xml:space="preserve"> </w:t>
            </w:r>
            <w:r w:rsidR="00100479" w:rsidRPr="00842F1E">
              <w:rPr>
                <w:rFonts w:ascii="NanumGothic" w:eastAsia="NanumGothic" w:hAnsi="NanumGothic" w:cs="Arial Unicode MS" w:hint="eastAsia"/>
                <w:u w:val="single"/>
                <w:lang w:eastAsia="ko-KR"/>
              </w:rPr>
              <w:t xml:space="preserve">목사와 감독 카운실이 </w:t>
            </w:r>
            <w:r w:rsidR="000902E6" w:rsidRPr="00842F1E">
              <w:rPr>
                <w:rFonts w:ascii="NanumGothic" w:eastAsia="NanumGothic" w:hAnsi="NanumGothic" w:cs="Arial Unicode MS" w:hint="eastAsia"/>
                <w:u w:val="single"/>
                <w:lang w:eastAsia="ko-KR"/>
              </w:rPr>
              <w:t>함께</w:t>
            </w:r>
            <w:r w:rsidR="000902E6" w:rsidRPr="00842F1E">
              <w:rPr>
                <w:rFonts w:ascii="NanumGothic" w:eastAsia="NanumGothic" w:hAnsi="NanumGothic" w:cs="Arial Unicode MS" w:hint="eastAsia"/>
                <w:lang w:eastAsia="ko-KR"/>
              </w:rPr>
              <w:t xml:space="preserve"> </w:t>
            </w:r>
            <w:r w:rsidR="00D35AB8" w:rsidRPr="00842F1E">
              <w:rPr>
                <w:rFonts w:ascii="NanumGothic" w:eastAsia="NanumGothic" w:hAnsi="NanumGothic" w:cs="Arial Unicode MS" w:hint="eastAsia"/>
                <w:strike/>
                <w:lang w:eastAsia="ko-KR"/>
              </w:rPr>
              <w:t>특정</w:t>
            </w:r>
            <w:r w:rsidR="000379C4" w:rsidRPr="00842F1E">
              <w:rPr>
                <w:rFonts w:ascii="NanumGothic" w:eastAsia="NanumGothic" w:hAnsi="NanumGothic" w:cs="Arial Unicode MS" w:hint="eastAsia"/>
                <w:strike/>
                <w:lang w:eastAsia="ko-KR"/>
              </w:rPr>
              <w:t>한다</w:t>
            </w:r>
            <w:r w:rsidR="00D35AB8" w:rsidRPr="00842F1E">
              <w:rPr>
                <w:rFonts w:ascii="NanumGothic" w:eastAsia="NanumGothic" w:hAnsi="NanumGothic" w:cs="Arial Unicode MS" w:hint="eastAsia"/>
                <w:strike/>
                <w:lang w:eastAsia="ko-KR"/>
              </w:rPr>
              <w:t xml:space="preserve"> </w:t>
            </w:r>
            <w:r w:rsidR="00D35AB8" w:rsidRPr="00842F1E">
              <w:rPr>
                <w:rFonts w:ascii="NanumGothic" w:eastAsia="NanumGothic" w:hAnsi="NanumGothic" w:cs="Arial Unicode MS" w:hint="eastAsia"/>
                <w:u w:val="single"/>
                <w:lang w:eastAsia="ko-KR"/>
              </w:rPr>
              <w:t>분별</w:t>
            </w:r>
            <w:r w:rsidR="000379C4" w:rsidRPr="00842F1E">
              <w:rPr>
                <w:rFonts w:ascii="NanumGothic" w:eastAsia="NanumGothic" w:hAnsi="NanumGothic" w:cs="Arial Unicode MS" w:hint="eastAsia"/>
                <w:u w:val="single"/>
                <w:lang w:eastAsia="ko-KR"/>
              </w:rPr>
              <w:t>한</w:t>
            </w:r>
            <w:r w:rsidR="000902E6" w:rsidRPr="00842F1E">
              <w:rPr>
                <w:rFonts w:ascii="NanumGothic" w:eastAsia="NanumGothic" w:hAnsi="NanumGothic" w:cs="Arial Unicode MS" w:hint="eastAsia"/>
                <w:u w:val="single"/>
                <w:lang w:eastAsia="ko-KR"/>
              </w:rPr>
              <w:t>다</w:t>
            </w:r>
            <w:r w:rsidR="00D35AB8" w:rsidRPr="00842F1E">
              <w:rPr>
                <w:rFonts w:ascii="NanumGothic" w:eastAsia="NanumGothic" w:hAnsi="NanumGothic" w:cs="Arial Unicode MS" w:hint="eastAsia"/>
                <w:lang w:eastAsia="ko-KR"/>
              </w:rPr>
              <w:t xml:space="preserve">. </w:t>
            </w:r>
            <w:r w:rsidR="00F24102" w:rsidRPr="00842F1E">
              <w:rPr>
                <w:rFonts w:ascii="NanumGothic" w:eastAsia="NanumGothic" w:hAnsi="NanumGothic" w:cs="Arial Unicode MS" w:hint="eastAsia"/>
                <w:u w:val="single"/>
                <w:lang w:eastAsia="ko-KR"/>
              </w:rPr>
              <w:t>재정 플랜을 포함한 청빙서</w:t>
            </w:r>
            <w:r w:rsidR="00733219" w:rsidRPr="00842F1E">
              <w:rPr>
                <w:rFonts w:ascii="NanumGothic" w:eastAsia="NanumGothic" w:hAnsi="NanumGothic" w:cs="Arial Unicode MS" w:hint="eastAsia"/>
                <w:u w:val="single"/>
                <w:lang w:eastAsia="ko-KR"/>
              </w:rPr>
              <w:t xml:space="preserve">의 지원 계획은 </w:t>
            </w:r>
            <w:r w:rsidR="009B53FE" w:rsidRPr="00842F1E">
              <w:rPr>
                <w:rFonts w:ascii="NanumGothic" w:eastAsia="NanumGothic" w:hAnsi="NanumGothic" w:cs="Arial Unicode MS" w:hint="eastAsia"/>
                <w:u w:val="single"/>
                <w:lang w:eastAsia="ko-KR"/>
              </w:rPr>
              <w:t xml:space="preserve">서면으로 서술되어야 하며, </w:t>
            </w:r>
            <w:r w:rsidR="00F523B6" w:rsidRPr="00842F1E">
              <w:rPr>
                <w:rFonts w:ascii="NanumGothic" w:eastAsia="NanumGothic" w:hAnsi="NanumGothic" w:cs="Arial Unicode MS" w:hint="eastAsia"/>
                <w:u w:val="single"/>
                <w:lang w:eastAsia="ko-KR"/>
              </w:rPr>
              <w:t xml:space="preserve">노회 카운슬러가 승인하고, </w:t>
            </w:r>
            <w:r w:rsidR="003A3DFB" w:rsidRPr="00842F1E">
              <w:rPr>
                <w:rFonts w:ascii="NanumGothic" w:eastAsia="NanumGothic" w:hAnsi="NanumGothic" w:cs="Arial Unicode MS" w:hint="eastAsia"/>
                <w:u w:val="single"/>
                <w:lang w:eastAsia="ko-KR"/>
              </w:rPr>
              <w:t xml:space="preserve">통상적으로 </w:t>
            </w:r>
            <w:r w:rsidR="00F523B6" w:rsidRPr="00842F1E">
              <w:rPr>
                <w:rFonts w:ascii="NanumGothic" w:eastAsia="NanumGothic" w:hAnsi="NanumGothic" w:cs="Arial Unicode MS" w:hint="eastAsia"/>
                <w:u w:val="single"/>
                <w:lang w:eastAsia="ko-KR"/>
              </w:rPr>
              <w:t xml:space="preserve">감독하는 카운실이 매년 </w:t>
            </w:r>
            <w:r w:rsidR="003A3DFB" w:rsidRPr="00842F1E">
              <w:rPr>
                <w:rFonts w:ascii="NanumGothic" w:eastAsia="NanumGothic" w:hAnsi="NanumGothic" w:cs="Arial Unicode MS" w:hint="eastAsia"/>
                <w:u w:val="single"/>
                <w:lang w:eastAsia="ko-KR"/>
              </w:rPr>
              <w:t>검토하여야 한다</w:t>
            </w:r>
            <w:r w:rsidR="003A3DFB" w:rsidRPr="00842F1E">
              <w:rPr>
                <w:rFonts w:ascii="NanumGothic" w:eastAsia="NanumGothic" w:hAnsi="NanumGothic" w:cs="Arial Unicode MS" w:hint="eastAsia"/>
                <w:lang w:eastAsia="ko-KR"/>
              </w:rPr>
              <w:t xml:space="preserve">. </w:t>
            </w:r>
            <w:r w:rsidR="006C21B9" w:rsidRPr="00842F1E">
              <w:rPr>
                <w:rFonts w:ascii="NanumGothic" w:eastAsia="NanumGothic" w:hAnsi="NanumGothic" w:cs="Arial Unicode MS" w:hint="eastAsia"/>
                <w:lang w:eastAsia="ko-KR"/>
              </w:rPr>
              <w:t xml:space="preserve">사역과 비사역 직무의 </w:t>
            </w:r>
            <w:r w:rsidR="004A639B" w:rsidRPr="00842F1E">
              <w:rPr>
                <w:rFonts w:ascii="NanumGothic" w:eastAsia="NanumGothic" w:hAnsi="NanumGothic" w:cs="Arial Unicode MS" w:hint="eastAsia"/>
                <w:lang w:eastAsia="ko-KR"/>
              </w:rPr>
              <w:t>합계</w:t>
            </w:r>
            <w:r w:rsidR="00104ACD" w:rsidRPr="00842F1E">
              <w:rPr>
                <w:rFonts w:ascii="NanumGothic" w:eastAsia="NanumGothic" w:hAnsi="NanumGothic" w:cs="Arial Unicode MS" w:hint="eastAsia"/>
                <w:lang w:eastAsia="ko-KR"/>
              </w:rPr>
              <w:t>에서 연장되는</w:t>
            </w:r>
            <w:r w:rsidR="004A639B" w:rsidRPr="00842F1E">
              <w:rPr>
                <w:rFonts w:ascii="NanumGothic" w:eastAsia="NanumGothic" w:hAnsi="NanumGothic" w:cs="Arial Unicode MS" w:hint="eastAsia"/>
                <w:lang w:eastAsia="ko-KR"/>
              </w:rPr>
              <w:t xml:space="preserve"> 평균 시간은 </w:t>
            </w:r>
            <w:r w:rsidR="00096A37" w:rsidRPr="00842F1E">
              <w:rPr>
                <w:rFonts w:ascii="NanumGothic" w:eastAsia="NanumGothic" w:hAnsi="NanumGothic" w:cs="Arial Unicode MS" w:hint="eastAsia"/>
                <w:u w:val="single"/>
                <w:lang w:eastAsia="ko-KR"/>
              </w:rPr>
              <w:t>통상</w:t>
            </w:r>
            <w:r w:rsidR="00096A37" w:rsidRPr="00842F1E">
              <w:rPr>
                <w:rFonts w:ascii="NanumGothic" w:eastAsia="NanumGothic" w:hAnsi="NanumGothic" w:cs="Arial Unicode MS" w:hint="eastAsia"/>
                <w:lang w:eastAsia="ko-KR"/>
              </w:rPr>
              <w:t xml:space="preserve"> 주당 60시간을 초과할 수 없다.</w:t>
            </w:r>
          </w:p>
        </w:tc>
      </w:tr>
      <w:tr w:rsidR="00BC6AC2" w:rsidRPr="00842F1E" w14:paraId="5B316CC4" w14:textId="77777777" w:rsidTr="005B2D6D">
        <w:tc>
          <w:tcPr>
            <w:tcW w:w="5760" w:type="dxa"/>
            <w:shd w:val="clear" w:color="auto" w:fill="EFEFEF"/>
            <w:tcMar>
              <w:top w:w="100" w:type="dxa"/>
              <w:left w:w="100" w:type="dxa"/>
              <w:bottom w:w="100" w:type="dxa"/>
              <w:right w:w="100" w:type="dxa"/>
            </w:tcMar>
          </w:tcPr>
          <w:p w14:paraId="1EC1BA04" w14:textId="51B824F9" w:rsidR="00BC6AC2" w:rsidRPr="00842F1E" w:rsidRDefault="00BC6AC2" w:rsidP="00BC6AC2">
            <w:r w:rsidRPr="00842F1E">
              <w:rPr>
                <w:rFonts w:eastAsia="Calibri"/>
                <w:u w:val="single"/>
              </w:rPr>
              <w:lastRenderedPageBreak/>
              <w:t>4. The supervising council shall annually attend to nonfinancial support of ministers, including but not limited to physical, emotional, and spiritual support.</w:t>
            </w:r>
          </w:p>
        </w:tc>
        <w:tc>
          <w:tcPr>
            <w:tcW w:w="7131" w:type="dxa"/>
            <w:gridSpan w:val="2"/>
            <w:shd w:val="clear" w:color="auto" w:fill="EFEFEF"/>
          </w:tcPr>
          <w:p w14:paraId="0909E20B" w14:textId="4592B116" w:rsidR="00BC6AC2" w:rsidRPr="00842F1E" w:rsidRDefault="005F6F22"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4. 감독 카운실은</w:t>
            </w:r>
            <w:r w:rsidR="00A37BE6" w:rsidRPr="00842F1E">
              <w:rPr>
                <w:rFonts w:ascii="NanumGothic" w:eastAsia="NanumGothic" w:hAnsi="NanumGothic" w:cs="Arial Unicode MS" w:hint="eastAsia"/>
                <w:u w:val="single"/>
                <w:lang w:eastAsia="ko-KR"/>
              </w:rPr>
              <w:t xml:space="preserve"> 육체적이고, 정서적인, 그리고 영적인 </w:t>
            </w:r>
            <w:r w:rsidR="00EE6FB9" w:rsidRPr="00842F1E">
              <w:rPr>
                <w:rFonts w:ascii="NanumGothic" w:eastAsia="NanumGothic" w:hAnsi="NanumGothic" w:cs="Arial Unicode MS" w:hint="eastAsia"/>
                <w:u w:val="single"/>
                <w:lang w:eastAsia="ko-KR"/>
              </w:rPr>
              <w:t>지원을 포함하는 목사의 비재정 지원을</w:t>
            </w:r>
            <w:r w:rsidRPr="00842F1E">
              <w:rPr>
                <w:rFonts w:ascii="NanumGothic" w:eastAsia="NanumGothic" w:hAnsi="NanumGothic" w:cs="Arial Unicode MS" w:hint="eastAsia"/>
                <w:u w:val="single"/>
                <w:lang w:eastAsia="ko-KR"/>
              </w:rPr>
              <w:t xml:space="preserve"> 매년 </w:t>
            </w:r>
            <w:r w:rsidR="00EE6FB9" w:rsidRPr="00842F1E">
              <w:rPr>
                <w:rFonts w:ascii="NanumGothic" w:eastAsia="NanumGothic" w:hAnsi="NanumGothic" w:cs="Arial Unicode MS" w:hint="eastAsia"/>
                <w:u w:val="single"/>
                <w:lang w:eastAsia="ko-KR"/>
              </w:rPr>
              <w:t>점검하여야 한다.</w:t>
            </w:r>
          </w:p>
        </w:tc>
      </w:tr>
      <w:tr w:rsidR="00BC6AC2" w:rsidRPr="00842F1E" w14:paraId="42147C00" w14:textId="77777777" w:rsidTr="005B2D6D">
        <w:tc>
          <w:tcPr>
            <w:tcW w:w="5760" w:type="dxa"/>
            <w:shd w:val="clear" w:color="auto" w:fill="EFEFEF"/>
            <w:tcMar>
              <w:top w:w="100" w:type="dxa"/>
              <w:left w:w="100" w:type="dxa"/>
              <w:bottom w:w="100" w:type="dxa"/>
              <w:right w:w="100" w:type="dxa"/>
            </w:tcMar>
          </w:tcPr>
          <w:p w14:paraId="31E96AC1" w14:textId="206F341C" w:rsidR="00BC6AC2" w:rsidRPr="00842F1E" w:rsidRDefault="00BC6AC2" w:rsidP="00BC6AC2">
            <w:r w:rsidRPr="00842F1E">
              <w:rPr>
                <w:i/>
                <w:iCs/>
              </w:rPr>
              <w:t>Changes proposed by the Council of Delegates to Synod 2024</w:t>
            </w:r>
          </w:p>
        </w:tc>
        <w:tc>
          <w:tcPr>
            <w:tcW w:w="7131" w:type="dxa"/>
            <w:gridSpan w:val="2"/>
            <w:shd w:val="clear" w:color="auto" w:fill="EFEFEF"/>
          </w:tcPr>
          <w:p w14:paraId="62B12CE7" w14:textId="2A10B4CA" w:rsidR="00BC6AC2" w:rsidRPr="00842F1E" w:rsidRDefault="00FC68D4"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2024년도 총회대표 카운실이 제안한 변경사항</w:t>
            </w:r>
          </w:p>
        </w:tc>
      </w:tr>
      <w:tr w:rsidR="00BC6AC2" w:rsidRPr="00842F1E" w14:paraId="1B1A5751" w14:textId="77777777" w:rsidTr="005B2D6D">
        <w:tc>
          <w:tcPr>
            <w:tcW w:w="5760" w:type="dxa"/>
            <w:shd w:val="clear" w:color="auto" w:fill="EFEFEF"/>
            <w:tcMar>
              <w:top w:w="100" w:type="dxa"/>
              <w:left w:w="100" w:type="dxa"/>
              <w:bottom w:w="100" w:type="dxa"/>
              <w:right w:w="100" w:type="dxa"/>
            </w:tcMar>
          </w:tcPr>
          <w:p w14:paraId="06B384B3" w14:textId="652ECCDE" w:rsidR="00BC6AC2" w:rsidRPr="00842F1E" w:rsidRDefault="00BC6AC2" w:rsidP="00BC6AC2">
            <w:r w:rsidRPr="00842F1E">
              <w:rPr>
                <w:i/>
                <w:iCs/>
              </w:rPr>
              <w:t>Guidelines for Churches Whose Ministers Receive Salary Support from Other Employment</w:t>
            </w:r>
          </w:p>
        </w:tc>
        <w:tc>
          <w:tcPr>
            <w:tcW w:w="7131" w:type="dxa"/>
            <w:gridSpan w:val="2"/>
            <w:shd w:val="clear" w:color="auto" w:fill="EFEFEF"/>
          </w:tcPr>
          <w:p w14:paraId="2FF668AC" w14:textId="46E40E71" w:rsidR="00BC6AC2" w:rsidRPr="00842F1E" w:rsidRDefault="003A7103"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목사가 다른 직업으로부터 수입을 얻는 교회를 위한 가이드라인</w:t>
            </w:r>
          </w:p>
        </w:tc>
      </w:tr>
      <w:tr w:rsidR="00BC6AC2" w:rsidRPr="00842F1E" w14:paraId="1E66FC62" w14:textId="77777777" w:rsidTr="005B2D6D">
        <w:tc>
          <w:tcPr>
            <w:tcW w:w="5760" w:type="dxa"/>
            <w:shd w:val="clear" w:color="auto" w:fill="EFEFEF"/>
            <w:tcMar>
              <w:top w:w="100" w:type="dxa"/>
              <w:left w:w="100" w:type="dxa"/>
              <w:bottom w:w="100" w:type="dxa"/>
              <w:right w:w="100" w:type="dxa"/>
            </w:tcMar>
          </w:tcPr>
          <w:p w14:paraId="5B29617C" w14:textId="4F76516A" w:rsidR="00BC6AC2" w:rsidRPr="00842F1E" w:rsidRDefault="00BC6AC2" w:rsidP="00BC6AC2">
            <w:r w:rsidRPr="00842F1E">
              <w:t>1. The church is responsible for a total compensation package proportionate to the time spent in ministry to the church (forty-eight hours equals full time). The compensation package shall ordinarily be based on synodically stated minimum salary, fringe benefits, and housing costs.</w:t>
            </w:r>
          </w:p>
        </w:tc>
        <w:tc>
          <w:tcPr>
            <w:tcW w:w="7131" w:type="dxa"/>
            <w:gridSpan w:val="2"/>
            <w:shd w:val="clear" w:color="auto" w:fill="EFEFEF"/>
          </w:tcPr>
          <w:p w14:paraId="5D8DA7B0" w14:textId="52C3CFDC" w:rsidR="00BC6AC2" w:rsidRPr="00842F1E" w:rsidRDefault="00184C67"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1.</w:t>
            </w:r>
            <w:r w:rsidR="00F23BD6" w:rsidRPr="00842F1E">
              <w:rPr>
                <w:rFonts w:ascii="NanumGothic" w:eastAsia="NanumGothic" w:hAnsi="NanumGothic" w:cs="Arial Unicode MS" w:hint="eastAsia"/>
                <w:lang w:eastAsia="ko-KR"/>
              </w:rPr>
              <w:t xml:space="preserve"> </w:t>
            </w:r>
            <w:r w:rsidR="00816788" w:rsidRPr="00842F1E">
              <w:rPr>
                <w:rFonts w:ascii="NanumGothic" w:eastAsia="NanumGothic" w:hAnsi="NanumGothic" w:cs="Arial Unicode MS"/>
                <w:lang w:eastAsia="ko-KR"/>
              </w:rPr>
              <w:t>교회는 교회 사역에 사용된 시간에 비례</w:t>
            </w:r>
            <w:r w:rsidR="001C7FDA" w:rsidRPr="00842F1E">
              <w:rPr>
                <w:rFonts w:ascii="NanumGothic" w:eastAsia="NanumGothic" w:hAnsi="NanumGothic" w:cs="Arial Unicode MS" w:hint="eastAsia"/>
                <w:lang w:eastAsia="ko-KR"/>
              </w:rPr>
              <w:t>하는</w:t>
            </w:r>
            <w:r w:rsidR="00816788" w:rsidRPr="00842F1E">
              <w:rPr>
                <w:rFonts w:ascii="NanumGothic" w:eastAsia="NanumGothic" w:hAnsi="NanumGothic" w:cs="Arial Unicode MS"/>
                <w:lang w:eastAsia="ko-KR"/>
              </w:rPr>
              <w:t xml:space="preserve"> </w:t>
            </w:r>
            <w:r w:rsidR="00EE6A42" w:rsidRPr="00842F1E">
              <w:rPr>
                <w:rFonts w:ascii="NanumGothic" w:eastAsia="NanumGothic" w:hAnsi="NanumGothic" w:cs="Arial Unicode MS" w:hint="eastAsia"/>
                <w:lang w:eastAsia="ko-KR"/>
              </w:rPr>
              <w:t>전적인 지원 패키지</w:t>
            </w:r>
            <w:r w:rsidR="00816788" w:rsidRPr="00842F1E">
              <w:rPr>
                <w:rFonts w:ascii="NanumGothic" w:eastAsia="NanumGothic" w:hAnsi="NanumGothic" w:cs="Arial Unicode MS"/>
                <w:lang w:eastAsia="ko-KR"/>
              </w:rPr>
              <w:t xml:space="preserve">를 제공할 책임을 가진다 (48시간 근무를 </w:t>
            </w:r>
            <w:r w:rsidR="007B6003" w:rsidRPr="00842F1E">
              <w:rPr>
                <w:rFonts w:ascii="NanumGothic" w:eastAsia="NanumGothic" w:hAnsi="NanumGothic" w:cs="Arial Unicode MS" w:hint="eastAsia"/>
                <w:lang w:eastAsia="ko-KR"/>
              </w:rPr>
              <w:t>풀타임</w:t>
            </w:r>
            <w:r w:rsidR="00816788" w:rsidRPr="00842F1E">
              <w:rPr>
                <w:rFonts w:ascii="NanumGothic" w:eastAsia="NanumGothic" w:hAnsi="NanumGothic" w:cs="Arial Unicode MS"/>
                <w:lang w:eastAsia="ko-KR"/>
              </w:rPr>
              <w:t xml:space="preserve">으로 간주한다). </w:t>
            </w:r>
            <w:r w:rsidR="007B6003" w:rsidRPr="00842F1E">
              <w:rPr>
                <w:rFonts w:ascii="NanumGothic" w:eastAsia="NanumGothic" w:hAnsi="NanumGothic" w:cs="Arial Unicode MS" w:hint="eastAsia"/>
                <w:lang w:eastAsia="ko-KR"/>
              </w:rPr>
              <w:t xml:space="preserve">지원 패키지는 </w:t>
            </w:r>
            <w:r w:rsidR="00816788" w:rsidRPr="00842F1E">
              <w:rPr>
                <w:rFonts w:ascii="NanumGothic" w:eastAsia="NanumGothic" w:hAnsi="NanumGothic" w:cs="Arial Unicode MS"/>
                <w:lang w:eastAsia="ko-KR"/>
              </w:rPr>
              <w:t xml:space="preserve">보통 </w:t>
            </w:r>
            <w:r w:rsidR="00A04E32" w:rsidRPr="00842F1E">
              <w:rPr>
                <w:rFonts w:ascii="NanumGothic" w:eastAsia="NanumGothic" w:hAnsi="NanumGothic" w:cs="Arial Unicode MS" w:hint="eastAsia"/>
                <w:lang w:eastAsia="ko-KR"/>
              </w:rPr>
              <w:t>총회가 규정한</w:t>
            </w:r>
            <w:r w:rsidR="00816788" w:rsidRPr="00842F1E">
              <w:rPr>
                <w:rFonts w:ascii="NanumGothic" w:eastAsia="NanumGothic" w:hAnsi="NanumGothic" w:cs="Arial Unicode MS"/>
                <w:lang w:eastAsia="ko-KR"/>
              </w:rPr>
              <w:t xml:space="preserve"> 최저임금, 부가 혜택 및 주거비를 포함한다.</w:t>
            </w:r>
          </w:p>
        </w:tc>
      </w:tr>
      <w:tr w:rsidR="00BC6AC2" w:rsidRPr="00842F1E" w14:paraId="2EB918A3" w14:textId="77777777" w:rsidTr="005B2D6D">
        <w:tc>
          <w:tcPr>
            <w:tcW w:w="5760" w:type="dxa"/>
            <w:shd w:val="clear" w:color="auto" w:fill="EFEFEF"/>
            <w:tcMar>
              <w:top w:w="100" w:type="dxa"/>
              <w:left w:w="100" w:type="dxa"/>
              <w:bottom w:w="100" w:type="dxa"/>
              <w:right w:w="100" w:type="dxa"/>
            </w:tcMar>
          </w:tcPr>
          <w:p w14:paraId="43D6DB5C" w14:textId="091E3783" w:rsidR="00BC6AC2" w:rsidRPr="00842F1E" w:rsidRDefault="00BC6AC2" w:rsidP="00BC6AC2">
            <w:r w:rsidRPr="00842F1E">
              <w:t>2. Since the compensation package includes a percentage allowance for health insurance, the minister is expected to secure adequate health insurance for the minister and the minister’s family.</w:t>
            </w:r>
          </w:p>
        </w:tc>
        <w:tc>
          <w:tcPr>
            <w:tcW w:w="7131" w:type="dxa"/>
            <w:gridSpan w:val="2"/>
            <w:shd w:val="clear" w:color="auto" w:fill="EFEFEF"/>
          </w:tcPr>
          <w:p w14:paraId="24AA2779" w14:textId="1C4AE6C6" w:rsidR="00BC6AC2" w:rsidRPr="00842F1E" w:rsidRDefault="0031248F"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2. </w:t>
            </w:r>
            <w:r w:rsidR="0079790B" w:rsidRPr="00842F1E">
              <w:rPr>
                <w:rFonts w:ascii="NanumGothic" w:eastAsia="NanumGothic" w:hAnsi="NanumGothic" w:cs="Arial Unicode MS" w:hint="eastAsia"/>
                <w:lang w:eastAsia="ko-KR"/>
              </w:rPr>
              <w:t>지원 패키지가 의료보험을 포함하기 때문에, 목사는 자신과 가족에 적합한 의료보험을 가져야 한다.</w:t>
            </w:r>
          </w:p>
        </w:tc>
      </w:tr>
      <w:tr w:rsidR="00BC6AC2" w:rsidRPr="00842F1E" w14:paraId="4E6B4A8C" w14:textId="77777777" w:rsidTr="005B2D6D">
        <w:tc>
          <w:tcPr>
            <w:tcW w:w="5760" w:type="dxa"/>
            <w:shd w:val="clear" w:color="auto" w:fill="EFEFEF"/>
            <w:tcMar>
              <w:top w:w="100" w:type="dxa"/>
              <w:left w:w="100" w:type="dxa"/>
              <w:bottom w:w="100" w:type="dxa"/>
              <w:right w:w="100" w:type="dxa"/>
            </w:tcMar>
          </w:tcPr>
          <w:p w14:paraId="00E72744" w14:textId="6744548F" w:rsidR="00BC6AC2" w:rsidRPr="00842F1E" w:rsidRDefault="00BC6AC2" w:rsidP="00BC6AC2">
            <w:r w:rsidRPr="00842F1E">
              <w:t>3. The value of the parsonage provided by the congregation may be used for part or all of the compensation package.</w:t>
            </w:r>
          </w:p>
        </w:tc>
        <w:tc>
          <w:tcPr>
            <w:tcW w:w="7131" w:type="dxa"/>
            <w:gridSpan w:val="2"/>
            <w:shd w:val="clear" w:color="auto" w:fill="EFEFEF"/>
          </w:tcPr>
          <w:p w14:paraId="3EDA0E81" w14:textId="7A591DC2" w:rsidR="00BC6AC2" w:rsidRPr="00842F1E" w:rsidRDefault="00C35EAB"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3. 교회가 제공하는 목사관의 가치는 </w:t>
            </w:r>
            <w:r w:rsidR="00387EFA" w:rsidRPr="00842F1E">
              <w:rPr>
                <w:rFonts w:ascii="NanumGothic" w:eastAsia="NanumGothic" w:hAnsi="NanumGothic" w:cs="Arial Unicode MS" w:hint="eastAsia"/>
                <w:lang w:eastAsia="ko-KR"/>
              </w:rPr>
              <w:t>지</w:t>
            </w:r>
            <w:r w:rsidRPr="00842F1E">
              <w:rPr>
                <w:rFonts w:ascii="NanumGothic" w:eastAsia="NanumGothic" w:hAnsi="NanumGothic" w:cs="Arial Unicode MS" w:hint="eastAsia"/>
                <w:lang w:eastAsia="ko-KR"/>
              </w:rPr>
              <w:t>원 패키지의 일부 또는 전부로 사용될 수 있다.</w:t>
            </w:r>
          </w:p>
        </w:tc>
      </w:tr>
      <w:tr w:rsidR="00BC6AC2" w:rsidRPr="00842F1E" w14:paraId="22282A16" w14:textId="77777777" w:rsidTr="005B2D6D">
        <w:tc>
          <w:tcPr>
            <w:tcW w:w="5760" w:type="dxa"/>
            <w:shd w:val="clear" w:color="auto" w:fill="EFEFEF"/>
            <w:tcMar>
              <w:top w:w="100" w:type="dxa"/>
              <w:left w:w="100" w:type="dxa"/>
              <w:bottom w:w="100" w:type="dxa"/>
              <w:right w:w="100" w:type="dxa"/>
            </w:tcMar>
          </w:tcPr>
          <w:p w14:paraId="72EFFF31" w14:textId="436CE617" w:rsidR="00BC6AC2" w:rsidRPr="00842F1E" w:rsidRDefault="00BC6AC2" w:rsidP="00BC6AC2">
            <w:r w:rsidRPr="00842F1E">
              <w:t xml:space="preserve">4. </w:t>
            </w:r>
            <w:r w:rsidRPr="00842F1E">
              <w:rPr>
                <w:strike/>
              </w:rPr>
              <w:t xml:space="preserve">The minister shall receive pension credits in the Ministers’ Pension Fund proportionate to the percentage of time devoted to the duties of the church. </w:t>
            </w:r>
            <w:r w:rsidRPr="00842F1E">
              <w:t xml:space="preserve">Eligibility for full pension credit may be secured </w:t>
            </w:r>
            <w:r w:rsidRPr="00842F1E">
              <w:rPr>
                <w:u w:val="single"/>
              </w:rPr>
              <w:t>for ministers who work at least 20 hours per week as long as a</w:t>
            </w:r>
            <w:r w:rsidRPr="00842F1E">
              <w:t xml:space="preserve"> </w:t>
            </w:r>
            <w:r w:rsidRPr="00842F1E">
              <w:rPr>
                <w:strike/>
              </w:rPr>
              <w:t xml:space="preserve">if </w:t>
            </w:r>
            <w:r w:rsidRPr="00842F1E">
              <w:t>full contribution to the Ministers’ Pension Plan is made.</w:t>
            </w:r>
          </w:p>
        </w:tc>
        <w:tc>
          <w:tcPr>
            <w:tcW w:w="7131" w:type="dxa"/>
            <w:gridSpan w:val="2"/>
            <w:shd w:val="clear" w:color="auto" w:fill="EFEFEF"/>
          </w:tcPr>
          <w:p w14:paraId="7C1DE6B2" w14:textId="68AD2E9E" w:rsidR="00BC6AC2" w:rsidRPr="00842F1E" w:rsidRDefault="00387EFA"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lang w:eastAsia="ko-KR"/>
              </w:rPr>
              <w:t xml:space="preserve">4. </w:t>
            </w:r>
            <w:r w:rsidR="00A04F76" w:rsidRPr="00842F1E">
              <w:rPr>
                <w:rFonts w:ascii="NanumGothic" w:eastAsia="NanumGothic" w:hAnsi="NanumGothic" w:cs="Arial Unicode MS" w:hint="eastAsia"/>
                <w:strike/>
                <w:lang w:eastAsia="ko-KR"/>
              </w:rPr>
              <w:t>목사는 교회사역의 시간에 비례하여 목사 팬션펀드의 크레듯을 받는다.</w:t>
            </w:r>
            <w:r w:rsidR="00A04F76" w:rsidRPr="00842F1E">
              <w:rPr>
                <w:rFonts w:ascii="NanumGothic" w:eastAsia="NanumGothic" w:hAnsi="NanumGothic" w:cs="Arial Unicode MS" w:hint="eastAsia"/>
                <w:lang w:eastAsia="ko-KR"/>
              </w:rPr>
              <w:t xml:space="preserve"> </w:t>
            </w:r>
            <w:r w:rsidR="00555FA8" w:rsidRPr="00842F1E">
              <w:rPr>
                <w:rFonts w:ascii="NanumGothic" w:eastAsia="NanumGothic" w:hAnsi="NanumGothic" w:cs="Arial Unicode MS" w:hint="eastAsia"/>
                <w:u w:val="single"/>
                <w:lang w:eastAsia="ko-KR"/>
              </w:rPr>
              <w:t>적어도 주당 20시간을 사역하고</w:t>
            </w:r>
            <w:r w:rsidR="002B2844" w:rsidRPr="00842F1E">
              <w:rPr>
                <w:rFonts w:ascii="NanumGothic" w:eastAsia="NanumGothic" w:hAnsi="NanumGothic" w:cs="Arial Unicode MS" w:hint="eastAsia"/>
                <w:u w:val="single"/>
                <w:lang w:eastAsia="ko-KR"/>
              </w:rPr>
              <w:t xml:space="preserve"> 또한</w:t>
            </w:r>
            <w:r w:rsidR="00555FA8" w:rsidRPr="00842F1E">
              <w:rPr>
                <w:rFonts w:ascii="NanumGothic" w:eastAsia="NanumGothic" w:hAnsi="NanumGothic" w:cs="Arial Unicode MS" w:hint="eastAsia"/>
                <w:lang w:eastAsia="ko-KR"/>
              </w:rPr>
              <w:t xml:space="preserve"> </w:t>
            </w:r>
            <w:r w:rsidR="0014249A" w:rsidRPr="00842F1E">
              <w:rPr>
                <w:rFonts w:ascii="NanumGothic" w:eastAsia="NanumGothic" w:hAnsi="NanumGothic" w:cs="Arial Unicode MS" w:hint="eastAsia"/>
                <w:lang w:eastAsia="ko-KR"/>
              </w:rPr>
              <w:t>목사 펜션 플</w:t>
            </w:r>
            <w:r w:rsidR="00A04F76" w:rsidRPr="00842F1E">
              <w:rPr>
                <w:rFonts w:ascii="NanumGothic" w:eastAsia="NanumGothic" w:hAnsi="NanumGothic" w:cs="Arial Unicode MS" w:hint="eastAsia"/>
                <w:lang w:eastAsia="ko-KR"/>
              </w:rPr>
              <w:t>랜을 전체로</w:t>
            </w:r>
            <w:r w:rsidR="0014249A" w:rsidRPr="00842F1E">
              <w:rPr>
                <w:rFonts w:ascii="NanumGothic" w:eastAsia="NanumGothic" w:hAnsi="NanumGothic" w:cs="Arial Unicode MS" w:hint="eastAsia"/>
                <w:lang w:eastAsia="ko-KR"/>
              </w:rPr>
              <w:t xml:space="preserve"> 지불한 목사는 </w:t>
            </w:r>
            <w:r w:rsidR="00A04F76" w:rsidRPr="00842F1E">
              <w:rPr>
                <w:rFonts w:ascii="NanumGothic" w:eastAsia="NanumGothic" w:hAnsi="NanumGothic" w:cs="Arial Unicode MS" w:hint="eastAsia"/>
                <w:lang w:eastAsia="ko-KR"/>
              </w:rPr>
              <w:t xml:space="preserve"> 전체 펜션 크레딧을 받</w:t>
            </w:r>
            <w:r w:rsidR="00E73E6B" w:rsidRPr="00842F1E">
              <w:rPr>
                <w:rFonts w:ascii="NanumGothic" w:eastAsia="NanumGothic" w:hAnsi="NanumGothic" w:cs="Arial Unicode MS" w:hint="eastAsia"/>
                <w:lang w:eastAsia="ko-KR"/>
              </w:rPr>
              <w:t>는</w:t>
            </w:r>
            <w:r w:rsidR="00A04F76" w:rsidRPr="00842F1E">
              <w:rPr>
                <w:rFonts w:ascii="NanumGothic" w:eastAsia="NanumGothic" w:hAnsi="NanumGothic" w:cs="Arial Unicode MS" w:hint="eastAsia"/>
                <w:lang w:eastAsia="ko-KR"/>
              </w:rPr>
              <w:t>다.</w:t>
            </w:r>
          </w:p>
        </w:tc>
      </w:tr>
      <w:tr w:rsidR="00BC6AC2" w:rsidRPr="00842F1E" w14:paraId="726C9CA2" w14:textId="77777777" w:rsidTr="005B2D6D">
        <w:tc>
          <w:tcPr>
            <w:tcW w:w="5760" w:type="dxa"/>
            <w:shd w:val="clear" w:color="auto" w:fill="EFEFEF"/>
            <w:tcMar>
              <w:top w:w="100" w:type="dxa"/>
              <w:left w:w="100" w:type="dxa"/>
              <w:bottom w:w="100" w:type="dxa"/>
              <w:right w:w="100" w:type="dxa"/>
            </w:tcMar>
          </w:tcPr>
          <w:p w14:paraId="676E0E8E" w14:textId="43C3C8A9" w:rsidR="00BC6AC2" w:rsidRPr="00842F1E" w:rsidRDefault="00BC6AC2" w:rsidP="00BC6AC2">
            <w:r w:rsidRPr="00842F1E">
              <w:t xml:space="preserve">5. The nature and amount of time of the task(s) other than ministry shall be specified. The average amount of time expended upon the total of the ministerial and </w:t>
            </w:r>
            <w:r w:rsidRPr="00842F1E">
              <w:lastRenderedPageBreak/>
              <w:t>nonministerial tasks shall not exceed sixty hours per week.</w:t>
            </w:r>
          </w:p>
        </w:tc>
        <w:tc>
          <w:tcPr>
            <w:tcW w:w="7131" w:type="dxa"/>
            <w:gridSpan w:val="2"/>
            <w:shd w:val="clear" w:color="auto" w:fill="EFEFEF"/>
          </w:tcPr>
          <w:p w14:paraId="04314D3C" w14:textId="547C4384" w:rsidR="00BC6AC2" w:rsidRPr="00842F1E" w:rsidRDefault="00A41A4C"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lastRenderedPageBreak/>
              <w:t xml:space="preserve">5. </w:t>
            </w:r>
            <w:r w:rsidR="00AC6CE3" w:rsidRPr="00842F1E">
              <w:rPr>
                <w:rFonts w:ascii="NanumGothic" w:eastAsia="NanumGothic" w:hAnsi="NanumGothic" w:cs="Arial Unicode MS" w:hint="eastAsia"/>
                <w:lang w:eastAsia="ko-KR"/>
              </w:rPr>
              <w:t>사역 외 직무의 성격과 시간</w:t>
            </w:r>
            <w:r w:rsidR="00E43274" w:rsidRPr="00842F1E">
              <w:rPr>
                <w:rFonts w:ascii="NanumGothic" w:eastAsia="NanumGothic" w:hAnsi="NanumGothic" w:cs="Arial Unicode MS" w:hint="eastAsia"/>
                <w:lang w:eastAsia="ko-KR"/>
              </w:rPr>
              <w:t xml:space="preserve">이 </w:t>
            </w:r>
            <w:r w:rsidR="00AC6CE3" w:rsidRPr="00842F1E">
              <w:rPr>
                <w:rFonts w:ascii="NanumGothic" w:eastAsia="NanumGothic" w:hAnsi="NanumGothic" w:cs="Arial Unicode MS" w:hint="eastAsia"/>
                <w:lang w:eastAsia="ko-KR"/>
              </w:rPr>
              <w:t>특정</w:t>
            </w:r>
            <w:r w:rsidR="00E43274" w:rsidRPr="00842F1E">
              <w:rPr>
                <w:rFonts w:ascii="NanumGothic" w:eastAsia="NanumGothic" w:hAnsi="NanumGothic" w:cs="Arial Unicode MS" w:hint="eastAsia"/>
                <w:lang w:eastAsia="ko-KR"/>
              </w:rPr>
              <w:t xml:space="preserve">되어야 </w:t>
            </w:r>
            <w:r w:rsidR="00AC6CE3" w:rsidRPr="00842F1E">
              <w:rPr>
                <w:rFonts w:ascii="NanumGothic" w:eastAsia="NanumGothic" w:hAnsi="NanumGothic" w:cs="Arial Unicode MS" w:hint="eastAsia"/>
                <w:lang w:eastAsia="ko-KR"/>
              </w:rPr>
              <w:t>한다</w:t>
            </w:r>
            <w:r w:rsidR="00155748" w:rsidRPr="00842F1E">
              <w:rPr>
                <w:rFonts w:ascii="NanumGothic" w:eastAsia="NanumGothic" w:hAnsi="NanumGothic" w:cs="Arial Unicode MS" w:hint="eastAsia"/>
                <w:lang w:eastAsia="ko-KR"/>
              </w:rPr>
              <w:t>.</w:t>
            </w:r>
            <w:r w:rsidR="00901B57" w:rsidRPr="00842F1E">
              <w:rPr>
                <w:rFonts w:ascii="NanumGothic" w:eastAsia="NanumGothic" w:hAnsi="NanumGothic" w:cs="Arial Unicode MS" w:hint="eastAsia"/>
                <w:lang w:eastAsia="ko-KR"/>
              </w:rPr>
              <w:t xml:space="preserve"> 사역과 비사역 직무의 합계에서 연장되는 평균 시간은 주당 60시간을 초과할 수 없다.</w:t>
            </w:r>
          </w:p>
        </w:tc>
      </w:tr>
      <w:tr w:rsidR="008B0B88" w:rsidRPr="00842F1E" w14:paraId="4407FB05" w14:textId="77777777" w:rsidTr="005B2D6D">
        <w:tc>
          <w:tcPr>
            <w:tcW w:w="5760" w:type="dxa"/>
            <w:shd w:val="clear" w:color="auto" w:fill="auto"/>
            <w:tcMar>
              <w:top w:w="100" w:type="dxa"/>
              <w:left w:w="100" w:type="dxa"/>
              <w:bottom w:w="100" w:type="dxa"/>
              <w:right w:w="100" w:type="dxa"/>
            </w:tcMar>
          </w:tcPr>
          <w:p w14:paraId="5B373E38" w14:textId="77777777" w:rsidR="008B0B88" w:rsidRPr="00842F1E" w:rsidRDefault="008B0B88" w:rsidP="008B0B88">
            <w:pPr>
              <w:pStyle w:val="Heading3"/>
              <w:spacing w:before="120" w:after="60"/>
            </w:pPr>
            <w:bookmarkStart w:id="120" w:name="_3qe85mcxyx8v" w:colFirst="0" w:colLast="0"/>
            <w:bookmarkEnd w:id="120"/>
            <w:r w:rsidRPr="00842F1E">
              <w:t>Article 16</w:t>
            </w:r>
          </w:p>
        </w:tc>
        <w:tc>
          <w:tcPr>
            <w:tcW w:w="7131" w:type="dxa"/>
            <w:gridSpan w:val="2"/>
          </w:tcPr>
          <w:p w14:paraId="4AD75A60" w14:textId="0103113E"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16조</w:t>
            </w:r>
          </w:p>
        </w:tc>
        <w:bookmarkStart w:id="121" w:name="_c6fdmabrm607" w:colFirst="0" w:colLast="0"/>
        <w:bookmarkEnd w:id="121"/>
      </w:tr>
      <w:tr w:rsidR="008B0B88" w:rsidRPr="00842F1E" w14:paraId="6BD78BD7" w14:textId="77777777" w:rsidTr="005B2D6D">
        <w:tc>
          <w:tcPr>
            <w:tcW w:w="5760" w:type="dxa"/>
            <w:shd w:val="clear" w:color="auto" w:fill="auto"/>
            <w:tcMar>
              <w:top w:w="100" w:type="dxa"/>
              <w:left w:w="100" w:type="dxa"/>
              <w:bottom w:w="100" w:type="dxa"/>
              <w:right w:w="100" w:type="dxa"/>
            </w:tcMar>
          </w:tcPr>
          <w:p w14:paraId="0135C690" w14:textId="77777777" w:rsidR="008B0B88" w:rsidRPr="00842F1E" w:rsidRDefault="008B0B88" w:rsidP="008B0B88">
            <w:pPr>
              <w:spacing w:line="240" w:lineRule="auto"/>
            </w:pPr>
            <w:r w:rsidRPr="00842F1E">
              <w:t>A minister who for valid reasons desires a temporary leave of absence from service to the congregation must have the approval of the council, which shall continue to have supervision over the minister. In all cases of a temporary leave of absence the minister shall return to service in that congregation.</w:t>
            </w:r>
          </w:p>
        </w:tc>
        <w:tc>
          <w:tcPr>
            <w:tcW w:w="7131" w:type="dxa"/>
            <w:gridSpan w:val="2"/>
          </w:tcPr>
          <w:p w14:paraId="63BF2832" w14:textId="6DB92C3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목사가 합당한 사유로 교회 사역을 임시휴직 (temporary leave of absence)하려면 카운실의 허락을 얻어야 하며, 그 카운실은 계속해서 그 목사를 감독한다. 모든 임시휴직의 경우, 목사는 그 사역지로 돌아와야 한다.</w:t>
            </w:r>
          </w:p>
        </w:tc>
      </w:tr>
      <w:tr w:rsidR="00BC6AC2" w:rsidRPr="00842F1E" w14:paraId="406C8530" w14:textId="77777777" w:rsidTr="005B2D6D">
        <w:tc>
          <w:tcPr>
            <w:tcW w:w="5760" w:type="dxa"/>
            <w:shd w:val="clear" w:color="auto" w:fill="auto"/>
            <w:tcMar>
              <w:top w:w="100" w:type="dxa"/>
              <w:left w:w="100" w:type="dxa"/>
              <w:bottom w:w="100" w:type="dxa"/>
              <w:right w:w="100" w:type="dxa"/>
            </w:tcMar>
          </w:tcPr>
          <w:p w14:paraId="56EC3F21" w14:textId="4A0AE58F" w:rsidR="00BC6AC2" w:rsidRPr="00842F1E" w:rsidRDefault="00BC6AC2" w:rsidP="00BC6AC2">
            <w:pPr>
              <w:spacing w:line="240" w:lineRule="auto"/>
            </w:pPr>
            <w:r w:rsidRPr="00842F1E">
              <w:rPr>
                <w:i/>
                <w:iCs/>
              </w:rPr>
              <w:t>Note:</w:t>
            </w:r>
            <w:r w:rsidRPr="00842F1E">
              <w:t xml:space="preserve"> The following changes to Article 16 (indicated by </w:t>
            </w:r>
            <w:r w:rsidRPr="00842F1E">
              <w:rPr>
                <w:u w:val="single"/>
              </w:rPr>
              <w:t>underline</w:t>
            </w:r>
            <w:r w:rsidRPr="00842F1E">
              <w:t>) will be considered by Synod 2025 for adoption.</w:t>
            </w:r>
          </w:p>
        </w:tc>
        <w:tc>
          <w:tcPr>
            <w:tcW w:w="7131" w:type="dxa"/>
            <w:gridSpan w:val="2"/>
          </w:tcPr>
          <w:p w14:paraId="403EB32C" w14:textId="1D4E9EC0" w:rsidR="00BC6AC2" w:rsidRPr="00842F1E" w:rsidRDefault="00482A73"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w:t>
            </w:r>
            <w:r w:rsidR="00411C25" w:rsidRPr="00842F1E">
              <w:rPr>
                <w:rFonts w:ascii="NanumGothic" w:eastAsia="NanumGothic" w:hAnsi="NanumGothic" w:cs="Arial Unicode MS" w:hint="eastAsia"/>
                <w:lang w:eastAsia="ko-KR"/>
              </w:rPr>
              <w:t>다음의 16조에 대한 변경사항 (</w:t>
            </w:r>
            <w:r w:rsidR="00411C25" w:rsidRPr="00842F1E">
              <w:rPr>
                <w:rFonts w:ascii="NanumGothic" w:eastAsia="NanumGothic" w:hAnsi="NanumGothic" w:cs="Arial Unicode MS" w:hint="eastAsia"/>
                <w:u w:val="single"/>
                <w:lang w:eastAsia="ko-KR"/>
              </w:rPr>
              <w:t>밑줄친</w:t>
            </w:r>
            <w:r w:rsidR="00411C25" w:rsidRPr="00842F1E">
              <w:rPr>
                <w:rFonts w:ascii="NanumGothic" w:eastAsia="NanumGothic" w:hAnsi="NanumGothic" w:cs="Arial Unicode MS" w:hint="eastAsia"/>
                <w:lang w:eastAsia="ko-KR"/>
              </w:rPr>
              <w:t xml:space="preserve"> 부분)</w:t>
            </w:r>
            <w:r w:rsidR="004E0D29" w:rsidRPr="00842F1E">
              <w:rPr>
                <w:rFonts w:ascii="NanumGothic" w:eastAsia="NanumGothic" w:hAnsi="NanumGothic" w:cs="Arial Unicode MS" w:hint="eastAsia"/>
                <w:lang w:eastAsia="ko-KR"/>
              </w:rPr>
              <w:t>은 2025년도 총회에서 채택할 지 고려될 것이다.</w:t>
            </w:r>
          </w:p>
        </w:tc>
      </w:tr>
      <w:tr w:rsidR="00BC6AC2" w:rsidRPr="00842F1E" w14:paraId="06D5E3E9" w14:textId="77777777" w:rsidTr="005B2D6D">
        <w:tc>
          <w:tcPr>
            <w:tcW w:w="5760" w:type="dxa"/>
            <w:shd w:val="clear" w:color="auto" w:fill="auto"/>
            <w:tcMar>
              <w:top w:w="100" w:type="dxa"/>
              <w:left w:w="100" w:type="dxa"/>
              <w:bottom w:w="100" w:type="dxa"/>
              <w:right w:w="100" w:type="dxa"/>
            </w:tcMar>
          </w:tcPr>
          <w:p w14:paraId="70C9212D" w14:textId="1F156FF3" w:rsidR="00BC6AC2" w:rsidRPr="00842F1E" w:rsidRDefault="00BC6AC2" w:rsidP="00BC6AC2">
            <w:pPr>
              <w:spacing w:line="240" w:lineRule="auto"/>
            </w:pPr>
            <w:r w:rsidRPr="00842F1E">
              <w:t xml:space="preserve">A minister who for valid reasons desires a temporary leave of absence from service to the congregation must have the approval of the council, which shall continue to have supervision over the minister. </w:t>
            </w:r>
            <w:r w:rsidRPr="00842F1E">
              <w:rPr>
                <w:u w:val="single"/>
              </w:rPr>
              <w:t>A council may also, in consultation with the minister, initiate the process of granting a temporary leave of absence when it believes that the situation warrants such an arrangement.</w:t>
            </w:r>
            <w:r w:rsidRPr="00842F1E">
              <w:t xml:space="preserve"> In all cases of a temporary leave of absence </w:t>
            </w:r>
            <w:r w:rsidRPr="00842F1E">
              <w:rPr>
                <w:u w:val="single"/>
              </w:rPr>
              <w:t>the intention shall be that</w:t>
            </w:r>
            <w:r w:rsidRPr="00842F1E">
              <w:t xml:space="preserve"> the minister shall return to service in that congregation.</w:t>
            </w:r>
          </w:p>
        </w:tc>
        <w:tc>
          <w:tcPr>
            <w:tcW w:w="7131" w:type="dxa"/>
            <w:gridSpan w:val="2"/>
          </w:tcPr>
          <w:p w14:paraId="6F0AA7D7" w14:textId="50120741" w:rsidR="00BC6AC2" w:rsidRPr="00842F1E" w:rsidRDefault="00F455D2"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타당한 이유로 </w:t>
            </w:r>
            <w:r w:rsidR="00256CDA" w:rsidRPr="00842F1E">
              <w:rPr>
                <w:rFonts w:ascii="NanumGothic" w:eastAsia="NanumGothic" w:hAnsi="NanumGothic" w:cs="Arial Unicode MS" w:hint="eastAsia"/>
                <w:lang w:eastAsia="ko-KR"/>
              </w:rPr>
              <w:t xml:space="preserve">교회사역을 일시적으로 </w:t>
            </w:r>
            <w:r w:rsidR="005B2EB5" w:rsidRPr="00842F1E">
              <w:rPr>
                <w:rFonts w:ascii="NanumGothic" w:eastAsia="NanumGothic" w:hAnsi="NanumGothic" w:cs="Arial Unicode MS" w:hint="eastAsia"/>
                <w:lang w:eastAsia="ko-KR"/>
              </w:rPr>
              <w:t xml:space="preserve">휴직하려는 목사는 </w:t>
            </w:r>
            <w:r w:rsidR="00E5649E" w:rsidRPr="00842F1E">
              <w:rPr>
                <w:rFonts w:ascii="NanumGothic" w:eastAsia="NanumGothic" w:hAnsi="NanumGothic" w:cs="Arial Unicode MS" w:hint="eastAsia"/>
                <w:lang w:eastAsia="ko-KR"/>
              </w:rPr>
              <w:t xml:space="preserve">카운실의 승인을 얻어야 하며, 카운실의 </w:t>
            </w:r>
            <w:r w:rsidR="00546B35" w:rsidRPr="00842F1E">
              <w:rPr>
                <w:rFonts w:ascii="NanumGothic" w:eastAsia="NanumGothic" w:hAnsi="NanumGothic" w:cs="Arial Unicode MS" w:hint="eastAsia"/>
                <w:lang w:eastAsia="ko-KR"/>
              </w:rPr>
              <w:t>지속적인 감독을 받는다.</w:t>
            </w:r>
            <w:r w:rsidR="0094108D" w:rsidRPr="00842F1E">
              <w:rPr>
                <w:rFonts w:ascii="NanumGothic" w:eastAsia="NanumGothic" w:hAnsi="NanumGothic" w:cs="Arial Unicode MS" w:hint="eastAsia"/>
                <w:lang w:eastAsia="ko-KR"/>
              </w:rPr>
              <w:t xml:space="preserve"> </w:t>
            </w:r>
            <w:r w:rsidR="0094108D" w:rsidRPr="00842F1E">
              <w:rPr>
                <w:rFonts w:ascii="NanumGothic" w:eastAsia="NanumGothic" w:hAnsi="NanumGothic" w:cs="Arial Unicode MS" w:hint="eastAsia"/>
                <w:u w:val="single"/>
                <w:lang w:eastAsia="ko-KR"/>
              </w:rPr>
              <w:t xml:space="preserve">카운실은 해당 목사와 논의하면서 </w:t>
            </w:r>
            <w:r w:rsidR="00004030" w:rsidRPr="00842F1E">
              <w:rPr>
                <w:rFonts w:ascii="NanumGothic" w:eastAsia="NanumGothic" w:hAnsi="NanumGothic" w:cs="Arial Unicode MS" w:hint="eastAsia"/>
                <w:u w:val="single"/>
                <w:lang w:eastAsia="ko-KR"/>
              </w:rPr>
              <w:t>일시적인 휴직이 적합</w:t>
            </w:r>
            <w:r w:rsidR="0028242B" w:rsidRPr="00842F1E">
              <w:rPr>
                <w:rFonts w:ascii="NanumGothic" w:eastAsia="NanumGothic" w:hAnsi="NanumGothic" w:cs="Arial Unicode MS" w:hint="eastAsia"/>
                <w:u w:val="single"/>
                <w:lang w:eastAsia="ko-KR"/>
              </w:rPr>
              <w:t>하다고 판단할 때에</w:t>
            </w:r>
            <w:r w:rsidR="00682367" w:rsidRPr="00842F1E">
              <w:rPr>
                <w:rFonts w:ascii="NanumGothic" w:eastAsia="NanumGothic" w:hAnsi="NanumGothic" w:cs="Arial Unicode MS" w:hint="eastAsia"/>
                <w:u w:val="single"/>
                <w:lang w:eastAsia="ko-KR"/>
              </w:rPr>
              <w:t xml:space="preserve"> 그것을</w:t>
            </w:r>
            <w:r w:rsidR="00EE27BF" w:rsidRPr="00842F1E">
              <w:rPr>
                <w:rFonts w:ascii="NanumGothic" w:eastAsia="NanumGothic" w:hAnsi="NanumGothic" w:cs="Arial Unicode MS" w:hint="eastAsia"/>
                <w:u w:val="single"/>
                <w:lang w:eastAsia="ko-KR"/>
              </w:rPr>
              <w:t xml:space="preserve"> 허락하는 과정을 시작한다</w:t>
            </w:r>
            <w:r w:rsidR="00EE27BF" w:rsidRPr="00842F1E">
              <w:rPr>
                <w:rFonts w:ascii="NanumGothic" w:eastAsia="NanumGothic" w:hAnsi="NanumGothic" w:cs="Arial Unicode MS" w:hint="eastAsia"/>
                <w:lang w:eastAsia="ko-KR"/>
              </w:rPr>
              <w:t>.</w:t>
            </w:r>
            <w:r w:rsidR="00682367" w:rsidRPr="00842F1E">
              <w:rPr>
                <w:rFonts w:ascii="NanumGothic" w:eastAsia="NanumGothic" w:hAnsi="NanumGothic" w:cs="Arial Unicode MS" w:hint="eastAsia"/>
                <w:lang w:eastAsia="ko-KR"/>
              </w:rPr>
              <w:t xml:space="preserve"> </w:t>
            </w:r>
            <w:r w:rsidR="008D3BB5" w:rsidRPr="00842F1E">
              <w:rPr>
                <w:rFonts w:ascii="NanumGothic" w:eastAsia="NanumGothic" w:hAnsi="NanumGothic" w:cs="Arial Unicode MS" w:hint="eastAsia"/>
                <w:lang w:eastAsia="ko-KR"/>
              </w:rPr>
              <w:t>모든 일시 휴직</w:t>
            </w:r>
            <w:r w:rsidR="00DB292A" w:rsidRPr="00842F1E">
              <w:rPr>
                <w:rFonts w:ascii="NanumGothic" w:eastAsia="NanumGothic" w:hAnsi="NanumGothic" w:cs="Arial Unicode MS" w:hint="eastAsia"/>
                <w:lang w:eastAsia="ko-KR"/>
              </w:rPr>
              <w:t>의</w:t>
            </w:r>
            <w:r w:rsidR="008D3BB5" w:rsidRPr="00842F1E">
              <w:rPr>
                <w:rFonts w:ascii="NanumGothic" w:eastAsia="NanumGothic" w:hAnsi="NanumGothic" w:cs="Arial Unicode MS" w:hint="eastAsia"/>
                <w:lang w:eastAsia="ko-KR"/>
              </w:rPr>
              <w:t xml:space="preserve"> 경우에</w:t>
            </w:r>
            <w:r w:rsidR="00DB292A" w:rsidRPr="00842F1E">
              <w:rPr>
                <w:rFonts w:ascii="NanumGothic" w:eastAsia="NanumGothic" w:hAnsi="NanumGothic" w:cs="Arial Unicode MS" w:hint="eastAsia"/>
                <w:lang w:eastAsia="ko-KR"/>
              </w:rPr>
              <w:t xml:space="preserve">서 </w:t>
            </w:r>
            <w:r w:rsidR="00DB292A" w:rsidRPr="00842F1E">
              <w:rPr>
                <w:rFonts w:ascii="NanumGothic" w:eastAsia="NanumGothic" w:hAnsi="NanumGothic" w:cs="Arial Unicode MS" w:hint="eastAsia"/>
                <w:u w:val="single"/>
                <w:lang w:eastAsia="ko-KR"/>
              </w:rPr>
              <w:t>의도는</w:t>
            </w:r>
            <w:r w:rsidR="00116234" w:rsidRPr="00842F1E">
              <w:rPr>
                <w:rFonts w:ascii="NanumGothic" w:eastAsia="NanumGothic" w:hAnsi="NanumGothic" w:cs="Arial Unicode MS" w:hint="eastAsia"/>
                <w:lang w:eastAsia="ko-KR"/>
              </w:rPr>
              <w:t xml:space="preserve"> 해당 목사가 </w:t>
            </w:r>
            <w:r w:rsidR="003D3FF6" w:rsidRPr="00842F1E">
              <w:rPr>
                <w:rFonts w:ascii="NanumGothic" w:eastAsia="NanumGothic" w:hAnsi="NanumGothic" w:cs="Arial Unicode MS" w:hint="eastAsia"/>
                <w:lang w:eastAsia="ko-KR"/>
              </w:rPr>
              <w:t xml:space="preserve">본 교회 사역으로 </w:t>
            </w:r>
            <w:r w:rsidR="00DB292A" w:rsidRPr="00842F1E">
              <w:rPr>
                <w:rFonts w:ascii="NanumGothic" w:eastAsia="NanumGothic" w:hAnsi="NanumGothic" w:cs="Arial Unicode MS" w:hint="eastAsia"/>
                <w:lang w:eastAsia="ko-KR"/>
              </w:rPr>
              <w:t>회복하는 것이다.</w:t>
            </w:r>
          </w:p>
        </w:tc>
      </w:tr>
      <w:tr w:rsidR="00BC6AC2" w:rsidRPr="00842F1E" w14:paraId="1CD257C4" w14:textId="77777777" w:rsidTr="00C92F90">
        <w:tc>
          <w:tcPr>
            <w:tcW w:w="5760" w:type="dxa"/>
            <w:tcBorders>
              <w:bottom w:val="single" w:sz="2" w:space="0" w:color="auto"/>
            </w:tcBorders>
            <w:shd w:val="clear" w:color="auto" w:fill="auto"/>
            <w:tcMar>
              <w:top w:w="100" w:type="dxa"/>
              <w:left w:w="100" w:type="dxa"/>
              <w:bottom w:w="100" w:type="dxa"/>
              <w:right w:w="100" w:type="dxa"/>
            </w:tcMar>
          </w:tcPr>
          <w:p w14:paraId="28B64FA8" w14:textId="147489C8" w:rsidR="00BC6AC2" w:rsidRPr="00842F1E" w:rsidRDefault="00BC6AC2" w:rsidP="00BC6AC2">
            <w:pPr>
              <w:spacing w:line="240" w:lineRule="auto"/>
              <w:jc w:val="right"/>
            </w:pPr>
            <w:r w:rsidRPr="00842F1E">
              <w:rPr>
                <w:u w:val="single"/>
              </w:rPr>
              <w:t>—Cf. Supplement, Article 16</w:t>
            </w:r>
          </w:p>
        </w:tc>
        <w:tc>
          <w:tcPr>
            <w:tcW w:w="7131" w:type="dxa"/>
            <w:gridSpan w:val="2"/>
            <w:tcBorders>
              <w:bottom w:val="single" w:sz="2" w:space="0" w:color="auto"/>
            </w:tcBorders>
          </w:tcPr>
          <w:p w14:paraId="751AB659" w14:textId="7A5BFE99" w:rsidR="00BC6AC2" w:rsidRPr="00842F1E" w:rsidRDefault="00054BC5" w:rsidP="00BC6AC2">
            <w:pPr>
              <w:spacing w:line="240" w:lineRule="auto"/>
              <w:jc w:val="right"/>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--참조, 보칙, 16조</w:t>
            </w:r>
          </w:p>
        </w:tc>
      </w:tr>
      <w:tr w:rsidR="00BC6AC2" w:rsidRPr="00842F1E" w14:paraId="21CB05B5" w14:textId="77777777" w:rsidTr="00C92F90">
        <w:tc>
          <w:tcPr>
            <w:tcW w:w="5760" w:type="dxa"/>
            <w:shd w:val="clear" w:color="auto" w:fill="F2F2F2" w:themeFill="background1" w:themeFillShade="F2"/>
            <w:tcMar>
              <w:top w:w="100" w:type="dxa"/>
              <w:left w:w="100" w:type="dxa"/>
              <w:bottom w:w="100" w:type="dxa"/>
              <w:right w:w="100" w:type="dxa"/>
            </w:tcMar>
          </w:tcPr>
          <w:p w14:paraId="1B307A07" w14:textId="55D68297" w:rsidR="00BC6AC2" w:rsidRPr="00842F1E" w:rsidRDefault="00BC6AC2" w:rsidP="00BC6AC2">
            <w:pPr>
              <w:spacing w:line="240" w:lineRule="auto"/>
            </w:pPr>
            <w:r w:rsidRPr="00842F1E">
              <w:rPr>
                <w:bCs/>
                <w:i/>
                <w:iCs/>
              </w:rPr>
              <w:t>Note:</w:t>
            </w:r>
            <w:r w:rsidRPr="00842F1E">
              <w:rPr>
                <w:bCs/>
              </w:rPr>
              <w:t xml:space="preserve"> The following proposed Supplement, Article 16 will be considered by Synod 2025 for adoption.</w:t>
            </w:r>
          </w:p>
        </w:tc>
        <w:tc>
          <w:tcPr>
            <w:tcW w:w="7131" w:type="dxa"/>
            <w:gridSpan w:val="2"/>
            <w:shd w:val="clear" w:color="auto" w:fill="F2F2F2" w:themeFill="background1" w:themeFillShade="F2"/>
          </w:tcPr>
          <w:p w14:paraId="2DC60C1A" w14:textId="4DD69572" w:rsidR="00BC6AC2" w:rsidRPr="00842F1E" w:rsidRDefault="00307031"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주: 아래</w:t>
            </w:r>
            <w:r w:rsidR="007651E3" w:rsidRPr="00842F1E">
              <w:rPr>
                <w:rFonts w:ascii="NanumGothic" w:eastAsia="NanumGothic" w:hAnsi="NanumGothic" w:cs="Arial Unicode MS" w:hint="eastAsia"/>
                <w:lang w:eastAsia="ko-KR"/>
              </w:rPr>
              <w:t>의</w:t>
            </w:r>
            <w:r w:rsidRPr="00842F1E">
              <w:rPr>
                <w:rFonts w:ascii="NanumGothic" w:eastAsia="NanumGothic" w:hAnsi="NanumGothic" w:cs="Arial Unicode MS" w:hint="eastAsia"/>
                <w:lang w:eastAsia="ko-KR"/>
              </w:rPr>
              <w:t xml:space="preserve"> 제안된 보칙 16조는 </w:t>
            </w:r>
            <w:r w:rsidR="007651E3" w:rsidRPr="00842F1E">
              <w:rPr>
                <w:rFonts w:ascii="NanumGothic" w:eastAsia="NanumGothic" w:hAnsi="NanumGothic" w:cs="Arial Unicode MS" w:hint="eastAsia"/>
                <w:lang w:eastAsia="ko-KR"/>
              </w:rPr>
              <w:t>2025년도 총회에서 채택할 지 결정한다.</w:t>
            </w:r>
          </w:p>
        </w:tc>
      </w:tr>
      <w:tr w:rsidR="00BC6AC2" w:rsidRPr="00842F1E" w14:paraId="70008E87" w14:textId="77777777" w:rsidTr="00C92F90">
        <w:tc>
          <w:tcPr>
            <w:tcW w:w="5760" w:type="dxa"/>
            <w:shd w:val="clear" w:color="auto" w:fill="F2F2F2" w:themeFill="background1" w:themeFillShade="F2"/>
            <w:tcMar>
              <w:top w:w="100" w:type="dxa"/>
              <w:left w:w="100" w:type="dxa"/>
              <w:bottom w:w="100" w:type="dxa"/>
              <w:right w:w="100" w:type="dxa"/>
            </w:tcMar>
          </w:tcPr>
          <w:p w14:paraId="5FC691A1" w14:textId="215CB8E5" w:rsidR="00BC6AC2" w:rsidRPr="00842F1E" w:rsidRDefault="00BC6AC2" w:rsidP="00BC6AC2">
            <w:pPr>
              <w:pStyle w:val="Heading3"/>
              <w:rPr>
                <w:u w:val="single"/>
              </w:rPr>
            </w:pPr>
            <w:r w:rsidRPr="00842F1E">
              <w:rPr>
                <w:u w:val="single"/>
              </w:rPr>
              <w:t>Supplement, Article 16</w:t>
            </w:r>
          </w:p>
        </w:tc>
        <w:tc>
          <w:tcPr>
            <w:tcW w:w="7131" w:type="dxa"/>
            <w:gridSpan w:val="2"/>
            <w:shd w:val="clear" w:color="auto" w:fill="F2F2F2" w:themeFill="background1" w:themeFillShade="F2"/>
          </w:tcPr>
          <w:p w14:paraId="5FCDAA06" w14:textId="4AFFA428" w:rsidR="00BC6AC2" w:rsidRPr="00842F1E" w:rsidRDefault="00F25828" w:rsidP="00BC6AC2">
            <w:pPr>
              <w:pStyle w:val="Heading3"/>
              <w:rPr>
                <w:u w:val="single"/>
                <w:lang w:eastAsia="ko-KR"/>
              </w:rPr>
            </w:pPr>
            <w:r w:rsidRPr="00842F1E">
              <w:rPr>
                <w:rFonts w:hint="eastAsia"/>
                <w:u w:val="single"/>
                <w:lang w:eastAsia="ko-KR"/>
              </w:rPr>
              <w:t>보칙</w:t>
            </w:r>
            <w:r w:rsidRPr="00842F1E">
              <w:rPr>
                <w:rFonts w:hint="eastAsia"/>
                <w:u w:val="single"/>
                <w:lang w:eastAsia="ko-KR"/>
              </w:rPr>
              <w:t xml:space="preserve">, </w:t>
            </w:r>
            <w:r w:rsidR="007651E3" w:rsidRPr="00842F1E">
              <w:rPr>
                <w:rFonts w:hint="eastAsia"/>
                <w:u w:val="single"/>
                <w:lang w:eastAsia="ko-KR"/>
              </w:rPr>
              <w:t>16</w:t>
            </w:r>
            <w:r w:rsidR="007651E3" w:rsidRPr="00842F1E">
              <w:rPr>
                <w:rFonts w:hint="eastAsia"/>
                <w:u w:val="single"/>
                <w:lang w:eastAsia="ko-KR"/>
              </w:rPr>
              <w:t>조</w:t>
            </w:r>
            <w:r w:rsidR="007651E3" w:rsidRPr="00842F1E">
              <w:rPr>
                <w:rFonts w:hint="eastAsia"/>
                <w:u w:val="single"/>
                <w:lang w:eastAsia="ko-KR"/>
              </w:rPr>
              <w:t xml:space="preserve"> </w:t>
            </w:r>
          </w:p>
        </w:tc>
      </w:tr>
      <w:tr w:rsidR="00BC6AC2" w:rsidRPr="00842F1E" w14:paraId="4FB7F549" w14:textId="77777777" w:rsidTr="00C92F90">
        <w:tc>
          <w:tcPr>
            <w:tcW w:w="5760" w:type="dxa"/>
            <w:shd w:val="clear" w:color="auto" w:fill="F2F2F2" w:themeFill="background1" w:themeFillShade="F2"/>
            <w:tcMar>
              <w:top w:w="100" w:type="dxa"/>
              <w:left w:w="100" w:type="dxa"/>
              <w:bottom w:w="100" w:type="dxa"/>
              <w:right w:w="100" w:type="dxa"/>
            </w:tcMar>
          </w:tcPr>
          <w:p w14:paraId="78ADDF6D" w14:textId="7D2DDB17" w:rsidR="00BC6AC2" w:rsidRPr="00842F1E" w:rsidRDefault="00BC6AC2" w:rsidP="00BC6AC2">
            <w:pPr>
              <w:spacing w:line="240" w:lineRule="auto"/>
            </w:pPr>
            <w:r w:rsidRPr="00842F1E">
              <w:rPr>
                <w:u w:val="single"/>
              </w:rPr>
              <w:t xml:space="preserve">A council may initiate the process of granting a leave of absence only after seeking the advice of the church visitors, who should inform the classis of the situation when a written report is provided to the assembly </w:t>
            </w:r>
            <w:r w:rsidRPr="00842F1E">
              <w:rPr>
                <w:u w:val="single"/>
              </w:rPr>
              <w:lastRenderedPageBreak/>
              <w:t>(Church Order Art. 42-b). An initial leave of absence should be granted for no more than six weeks, with any extension of this time requiring additional advice of the church visitors. In no case may a leave of absence initiated by the council extend for a period of longer than twelve weeks.</w:t>
            </w:r>
          </w:p>
        </w:tc>
        <w:tc>
          <w:tcPr>
            <w:tcW w:w="7131" w:type="dxa"/>
            <w:gridSpan w:val="2"/>
            <w:shd w:val="clear" w:color="auto" w:fill="F2F2F2" w:themeFill="background1" w:themeFillShade="F2"/>
          </w:tcPr>
          <w:p w14:paraId="4161604B" w14:textId="508421A6" w:rsidR="00BC6AC2" w:rsidRPr="00842F1E" w:rsidRDefault="00D23FBF"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lastRenderedPageBreak/>
              <w:t xml:space="preserve">카운실은 </w:t>
            </w:r>
            <w:r w:rsidR="00E5657F" w:rsidRPr="00842F1E">
              <w:rPr>
                <w:rFonts w:ascii="NanumGothic" w:eastAsia="NanumGothic" w:hAnsi="NanumGothic" w:cs="Arial Unicode MS" w:hint="eastAsia"/>
                <w:u w:val="single"/>
                <w:lang w:eastAsia="ko-KR"/>
              </w:rPr>
              <w:t>교회 방문자의 권고를 얻</w:t>
            </w:r>
            <w:r w:rsidR="007A0174" w:rsidRPr="00842F1E">
              <w:rPr>
                <w:rFonts w:ascii="NanumGothic" w:eastAsia="NanumGothic" w:hAnsi="NanumGothic" w:cs="Arial Unicode MS" w:hint="eastAsia"/>
                <w:u w:val="single"/>
                <w:lang w:eastAsia="ko-KR"/>
              </w:rPr>
              <w:t>고</w:t>
            </w:r>
            <w:r w:rsidR="00D83F23" w:rsidRPr="00842F1E">
              <w:rPr>
                <w:rFonts w:ascii="NanumGothic" w:eastAsia="NanumGothic" w:hAnsi="NanumGothic" w:cs="Arial Unicode MS" w:hint="eastAsia"/>
                <w:u w:val="single"/>
                <w:lang w:eastAsia="ko-KR"/>
              </w:rPr>
              <w:t>,</w:t>
            </w:r>
            <w:r w:rsidR="007A0174" w:rsidRPr="00842F1E">
              <w:rPr>
                <w:rFonts w:ascii="NanumGothic" w:eastAsia="NanumGothic" w:hAnsi="NanumGothic" w:cs="Arial Unicode MS" w:hint="eastAsia"/>
                <w:u w:val="single"/>
                <w:lang w:eastAsia="ko-KR"/>
              </w:rPr>
              <w:t xml:space="preserve"> </w:t>
            </w:r>
            <w:r w:rsidR="00003527" w:rsidRPr="00842F1E">
              <w:rPr>
                <w:rFonts w:ascii="NanumGothic" w:eastAsia="NanumGothic" w:hAnsi="NanumGothic" w:cs="Arial Unicode MS" w:hint="eastAsia"/>
                <w:u w:val="single"/>
                <w:lang w:eastAsia="ko-KR"/>
              </w:rPr>
              <w:t xml:space="preserve">그가 노회에 해당 상황을 통보하고 </w:t>
            </w:r>
            <w:r w:rsidR="00CE416B" w:rsidRPr="00842F1E">
              <w:rPr>
                <w:rFonts w:ascii="NanumGothic" w:eastAsia="NanumGothic" w:hAnsi="NanumGothic" w:cs="Arial Unicode MS" w:hint="eastAsia"/>
                <w:u w:val="single"/>
                <w:lang w:eastAsia="ko-KR"/>
              </w:rPr>
              <w:t>그것을 교회에 서면으로 통보한</w:t>
            </w:r>
            <w:r w:rsidR="00E5657F" w:rsidRPr="00842F1E">
              <w:rPr>
                <w:rFonts w:ascii="NanumGothic" w:eastAsia="NanumGothic" w:hAnsi="NanumGothic" w:cs="Arial Unicode MS" w:hint="eastAsia"/>
                <w:u w:val="single"/>
                <w:lang w:eastAsia="ko-KR"/>
              </w:rPr>
              <w:t xml:space="preserve"> 후에</w:t>
            </w:r>
            <w:r w:rsidR="00D83F23" w:rsidRPr="00842F1E">
              <w:rPr>
                <w:rFonts w:ascii="NanumGothic" w:eastAsia="NanumGothic" w:hAnsi="NanumGothic" w:cs="Arial Unicode MS" w:hint="eastAsia"/>
                <w:u w:val="single"/>
                <w:lang w:eastAsia="ko-KR"/>
              </w:rPr>
              <w:t>,</w:t>
            </w:r>
            <w:r w:rsidRPr="00842F1E">
              <w:rPr>
                <w:rFonts w:ascii="NanumGothic" w:eastAsia="NanumGothic" w:hAnsi="NanumGothic" w:cs="Arial Unicode MS" w:hint="eastAsia"/>
                <w:u w:val="single"/>
                <w:lang w:eastAsia="ko-KR"/>
              </w:rPr>
              <w:t xml:space="preserve"> 휴직을 승인하는 과정을 시작한다</w:t>
            </w:r>
            <w:r w:rsidR="006E59B5" w:rsidRPr="00842F1E">
              <w:rPr>
                <w:rFonts w:ascii="NanumGothic" w:eastAsia="NanumGothic" w:hAnsi="NanumGothic" w:cs="Arial Unicode MS" w:hint="eastAsia"/>
                <w:u w:val="single"/>
                <w:lang w:eastAsia="ko-KR"/>
              </w:rPr>
              <w:t xml:space="preserve"> (교회헌법 42-b). </w:t>
            </w:r>
            <w:r w:rsidR="00417CCE" w:rsidRPr="00842F1E">
              <w:rPr>
                <w:rFonts w:ascii="NanumGothic" w:eastAsia="NanumGothic" w:hAnsi="NanumGothic" w:cs="Arial Unicode MS" w:hint="eastAsia"/>
                <w:u w:val="single"/>
                <w:lang w:eastAsia="ko-KR"/>
              </w:rPr>
              <w:t xml:space="preserve">초기 휴직은 </w:t>
            </w:r>
            <w:r w:rsidR="00BF5C93" w:rsidRPr="00842F1E">
              <w:rPr>
                <w:rFonts w:ascii="NanumGothic" w:eastAsia="NanumGothic" w:hAnsi="NanumGothic" w:cs="Arial Unicode MS" w:hint="eastAsia"/>
                <w:u w:val="single"/>
                <w:lang w:eastAsia="ko-KR"/>
              </w:rPr>
              <w:t xml:space="preserve">6주를 초과하지 않으며, </w:t>
            </w:r>
            <w:r w:rsidR="000C0D6B" w:rsidRPr="00842F1E">
              <w:rPr>
                <w:rFonts w:ascii="NanumGothic" w:eastAsia="NanumGothic" w:hAnsi="NanumGothic" w:cs="Arial Unicode MS" w:hint="eastAsia"/>
                <w:u w:val="single"/>
                <w:lang w:eastAsia="ko-KR"/>
              </w:rPr>
              <w:t xml:space="preserve">그 기간의 연장은 </w:t>
            </w:r>
            <w:r w:rsidR="000C0D6B" w:rsidRPr="00842F1E">
              <w:rPr>
                <w:rFonts w:ascii="NanumGothic" w:eastAsia="NanumGothic" w:hAnsi="NanumGothic" w:cs="Arial Unicode MS" w:hint="eastAsia"/>
                <w:u w:val="single"/>
                <w:lang w:eastAsia="ko-KR"/>
              </w:rPr>
              <w:lastRenderedPageBreak/>
              <w:t>교회 방문자의 추가 권고를 얻어 승인한다.</w:t>
            </w:r>
            <w:r w:rsidR="00CE155A" w:rsidRPr="00842F1E">
              <w:rPr>
                <w:rFonts w:ascii="NanumGothic" w:eastAsia="NanumGothic" w:hAnsi="NanumGothic" w:cs="Arial Unicode MS" w:hint="eastAsia"/>
                <w:u w:val="single"/>
                <w:lang w:eastAsia="ko-KR"/>
              </w:rPr>
              <w:t xml:space="preserve"> 어떠한 경우에도 </w:t>
            </w:r>
            <w:r w:rsidR="00F77D4F" w:rsidRPr="00842F1E">
              <w:rPr>
                <w:rFonts w:ascii="NanumGothic" w:eastAsia="NanumGothic" w:hAnsi="NanumGothic" w:cs="Arial Unicode MS" w:hint="eastAsia"/>
                <w:u w:val="single"/>
                <w:lang w:eastAsia="ko-KR"/>
              </w:rPr>
              <w:t xml:space="preserve">카운실이 허락하는 </w:t>
            </w:r>
            <w:r w:rsidR="00CE155A" w:rsidRPr="00842F1E">
              <w:rPr>
                <w:rFonts w:ascii="NanumGothic" w:eastAsia="NanumGothic" w:hAnsi="NanumGothic" w:cs="Arial Unicode MS" w:hint="eastAsia"/>
                <w:u w:val="single"/>
                <w:lang w:eastAsia="ko-KR"/>
              </w:rPr>
              <w:t>일시 휴직</w:t>
            </w:r>
            <w:r w:rsidR="00F77D4F" w:rsidRPr="00842F1E">
              <w:rPr>
                <w:rFonts w:ascii="NanumGothic" w:eastAsia="NanumGothic" w:hAnsi="NanumGothic" w:cs="Arial Unicode MS" w:hint="eastAsia"/>
                <w:u w:val="single"/>
                <w:lang w:eastAsia="ko-KR"/>
              </w:rPr>
              <w:t xml:space="preserve">은 </w:t>
            </w:r>
            <w:r w:rsidR="002D7F02" w:rsidRPr="00842F1E">
              <w:rPr>
                <w:rFonts w:ascii="NanumGothic" w:eastAsia="NanumGothic" w:hAnsi="NanumGothic" w:cs="Arial Unicode MS" w:hint="eastAsia"/>
                <w:u w:val="single"/>
                <w:lang w:eastAsia="ko-KR"/>
              </w:rPr>
              <w:t xml:space="preserve">12주 이상을 </w:t>
            </w:r>
            <w:r w:rsidR="003E6D17" w:rsidRPr="00842F1E">
              <w:rPr>
                <w:rFonts w:ascii="NanumGothic" w:eastAsia="NanumGothic" w:hAnsi="NanumGothic" w:cs="Arial Unicode MS" w:hint="eastAsia"/>
                <w:u w:val="single"/>
                <w:lang w:eastAsia="ko-KR"/>
              </w:rPr>
              <w:t>초과</w:t>
            </w:r>
            <w:r w:rsidR="002D7F02" w:rsidRPr="00842F1E">
              <w:rPr>
                <w:rFonts w:ascii="NanumGothic" w:eastAsia="NanumGothic" w:hAnsi="NanumGothic" w:cs="Arial Unicode MS" w:hint="eastAsia"/>
                <w:u w:val="single"/>
                <w:lang w:eastAsia="ko-KR"/>
              </w:rPr>
              <w:t>하지 않는다.</w:t>
            </w:r>
          </w:p>
        </w:tc>
      </w:tr>
      <w:tr w:rsidR="008B0B88" w:rsidRPr="00842F1E" w14:paraId="39BCB54F" w14:textId="77777777" w:rsidTr="005B2D6D">
        <w:tc>
          <w:tcPr>
            <w:tcW w:w="5760" w:type="dxa"/>
            <w:shd w:val="clear" w:color="auto" w:fill="auto"/>
            <w:tcMar>
              <w:top w:w="100" w:type="dxa"/>
              <w:left w:w="100" w:type="dxa"/>
              <w:bottom w:w="100" w:type="dxa"/>
              <w:right w:w="100" w:type="dxa"/>
            </w:tcMar>
          </w:tcPr>
          <w:p w14:paraId="471CACB5" w14:textId="77777777" w:rsidR="008B0B88" w:rsidRPr="00842F1E" w:rsidRDefault="008B0B88" w:rsidP="008B0B88">
            <w:pPr>
              <w:pStyle w:val="Heading3"/>
            </w:pPr>
            <w:bookmarkStart w:id="122" w:name="_ahk1ripnoyhm" w:colFirst="0" w:colLast="0"/>
            <w:bookmarkEnd w:id="122"/>
            <w:r w:rsidRPr="00842F1E">
              <w:lastRenderedPageBreak/>
              <w:t>Article 17</w:t>
            </w:r>
          </w:p>
        </w:tc>
        <w:tc>
          <w:tcPr>
            <w:tcW w:w="7131" w:type="dxa"/>
            <w:gridSpan w:val="2"/>
          </w:tcPr>
          <w:p w14:paraId="43CB4DBF" w14:textId="73E16E9A"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17조</w:t>
            </w:r>
          </w:p>
        </w:tc>
        <w:bookmarkStart w:id="123" w:name="_jyosa4lbcxni" w:colFirst="0" w:colLast="0"/>
        <w:bookmarkEnd w:id="123"/>
      </w:tr>
      <w:tr w:rsidR="008B0B88" w:rsidRPr="00842F1E" w14:paraId="6F0C1D90" w14:textId="77777777" w:rsidTr="005B2D6D">
        <w:tc>
          <w:tcPr>
            <w:tcW w:w="5760" w:type="dxa"/>
            <w:shd w:val="clear" w:color="auto" w:fill="auto"/>
            <w:tcMar>
              <w:top w:w="100" w:type="dxa"/>
              <w:left w:w="100" w:type="dxa"/>
              <w:bottom w:w="100" w:type="dxa"/>
              <w:right w:w="100" w:type="dxa"/>
            </w:tcMar>
          </w:tcPr>
          <w:p w14:paraId="17846866" w14:textId="77777777" w:rsidR="008B0B88" w:rsidRPr="00842F1E" w:rsidRDefault="008B0B88" w:rsidP="008B0B88">
            <w:pPr>
              <w:spacing w:line="240" w:lineRule="auto"/>
            </w:pPr>
            <w:r w:rsidRPr="00842F1E">
              <w:t>a. Ministers who are neither eligible for retirement nor worthy of discipline may for weighty reasons be released from active ministerial service in a congregation through action initiated by themselves, by a council, or jointly. Such release shall be given only with the approval of classis, with the concurring advice of the synodical deputies, and in accordance with synodical regulations.</w:t>
            </w:r>
          </w:p>
        </w:tc>
        <w:tc>
          <w:tcPr>
            <w:tcW w:w="7131" w:type="dxa"/>
            <w:gridSpan w:val="2"/>
          </w:tcPr>
          <w:p w14:paraId="65C8D5EC" w14:textId="2A5CF9A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목사가 은퇴나 징계가 아닌 다른 합당한 이유로 인하여 교회사역에서 사직 (released from ministry) 하려면 목사나 혹은 카운실이 청원할 수 있고, 또는 양자가 같이 청원하여 사직될 수 있다. 이러한 사직은 총회의 규칙에 따라 노회의 승인과 총회감독의 동의가 있을 때 유효하다.</w:t>
            </w:r>
          </w:p>
        </w:tc>
      </w:tr>
      <w:tr w:rsidR="008B0B88" w:rsidRPr="00842F1E" w14:paraId="1B7046EC" w14:textId="77777777" w:rsidTr="005B2D6D">
        <w:tc>
          <w:tcPr>
            <w:tcW w:w="5760" w:type="dxa"/>
            <w:shd w:val="clear" w:color="auto" w:fill="auto"/>
            <w:tcMar>
              <w:top w:w="100" w:type="dxa"/>
              <w:left w:w="100" w:type="dxa"/>
              <w:bottom w:w="100" w:type="dxa"/>
              <w:right w:w="100" w:type="dxa"/>
            </w:tcMar>
          </w:tcPr>
          <w:p w14:paraId="3ED70A8F" w14:textId="77777777" w:rsidR="008B0B88" w:rsidRPr="00842F1E" w:rsidRDefault="008B0B88" w:rsidP="008B0B88">
            <w:pPr>
              <w:spacing w:line="240" w:lineRule="auto"/>
              <w:jc w:val="right"/>
            </w:pPr>
            <w:r w:rsidRPr="00842F1E">
              <w:t>—Cf. Supplement, Article 17-a</w:t>
            </w:r>
          </w:p>
        </w:tc>
        <w:tc>
          <w:tcPr>
            <w:tcW w:w="7131" w:type="dxa"/>
            <w:gridSpan w:val="2"/>
          </w:tcPr>
          <w:p w14:paraId="424A8856" w14:textId="0F5AE6B2" w:rsidR="008B0B88" w:rsidRPr="00842F1E" w:rsidRDefault="00C84391" w:rsidP="008B0B88">
            <w:pPr>
              <w:pStyle w:val="ListParagraph"/>
              <w:numPr>
                <w:ilvl w:val="0"/>
                <w:numId w:val="8"/>
              </w:numPr>
              <w:spacing w:line="240" w:lineRule="auto"/>
              <w:ind w:leftChars="0"/>
              <w:jc w:val="right"/>
              <w:rPr>
                <w:rFonts w:asciiTheme="minorEastAsia" w:hAnsiTheme="minorEastAsia" w:cs="Malgun Gothic Semilight"/>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008B0B88" w:rsidRPr="00842F1E">
              <w:rPr>
                <w:rFonts w:ascii="NanumGothic" w:eastAsia="NanumGothic" w:hAnsi="NanumGothic" w:cs="Arial Unicode MS"/>
                <w:color w:val="000000"/>
              </w:rPr>
              <w:t>17</w:t>
            </w:r>
            <w:r w:rsidRPr="00842F1E">
              <w:rPr>
                <w:rFonts w:ascii="NanumGothic" w:eastAsia="NanumGothic" w:hAnsi="NanumGothic" w:cs="Arial Unicode MS" w:hint="eastAsia"/>
                <w:color w:val="000000"/>
                <w:lang w:eastAsia="ko-KR"/>
              </w:rPr>
              <w:t>-</w:t>
            </w:r>
            <w:r w:rsidR="008B0B88" w:rsidRPr="00842F1E">
              <w:rPr>
                <w:rFonts w:ascii="NanumGothic" w:eastAsia="NanumGothic" w:hAnsi="NanumGothic" w:cs="Arial Unicode MS"/>
                <w:color w:val="000000"/>
              </w:rPr>
              <w:t xml:space="preserve">a </w:t>
            </w:r>
          </w:p>
        </w:tc>
      </w:tr>
      <w:tr w:rsidR="008B0B88" w:rsidRPr="00842F1E" w14:paraId="1818C79E" w14:textId="77777777" w:rsidTr="005B2D6D">
        <w:tc>
          <w:tcPr>
            <w:tcW w:w="5760" w:type="dxa"/>
            <w:shd w:val="clear" w:color="auto" w:fill="auto"/>
            <w:tcMar>
              <w:top w:w="100" w:type="dxa"/>
              <w:left w:w="100" w:type="dxa"/>
              <w:bottom w:w="100" w:type="dxa"/>
              <w:right w:w="100" w:type="dxa"/>
            </w:tcMar>
          </w:tcPr>
          <w:p w14:paraId="3D5D7FA9" w14:textId="77777777" w:rsidR="008B0B88" w:rsidRPr="00842F1E" w:rsidRDefault="008B0B88" w:rsidP="008B0B88">
            <w:pPr>
              <w:spacing w:line="240" w:lineRule="auto"/>
            </w:pPr>
            <w:r w:rsidRPr="00842F1E">
              <w:t>b. The council shall provide for the support of a released minister in such a way and for such a time as shall receive the approval of classis.</w:t>
            </w:r>
          </w:p>
        </w:tc>
        <w:tc>
          <w:tcPr>
            <w:tcW w:w="7131" w:type="dxa"/>
            <w:gridSpan w:val="2"/>
          </w:tcPr>
          <w:p w14:paraId="5141BE58" w14:textId="553972A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카운실은 사직한 목사의 생활비를 노회가 승인한 방법으로 승인한 기간 동안 보장해야 한다.</w:t>
            </w:r>
          </w:p>
        </w:tc>
      </w:tr>
      <w:tr w:rsidR="008B0B88" w:rsidRPr="00842F1E" w14:paraId="356FF370" w14:textId="77777777" w:rsidTr="005B2D6D">
        <w:tc>
          <w:tcPr>
            <w:tcW w:w="5760" w:type="dxa"/>
            <w:shd w:val="clear" w:color="auto" w:fill="auto"/>
            <w:tcMar>
              <w:top w:w="100" w:type="dxa"/>
              <w:left w:w="100" w:type="dxa"/>
              <w:bottom w:w="100" w:type="dxa"/>
              <w:right w:w="100" w:type="dxa"/>
            </w:tcMar>
          </w:tcPr>
          <w:p w14:paraId="09AEC8E0" w14:textId="77777777" w:rsidR="008B0B88" w:rsidRPr="00842F1E" w:rsidRDefault="008B0B88" w:rsidP="008B0B88">
            <w:pPr>
              <w:spacing w:line="240" w:lineRule="auto"/>
            </w:pPr>
            <w:r w:rsidRPr="00842F1E">
              <w:t>c. A minister of the Word who has been released from active ministerial service in a congregation shall be eligible for call for a period of two years, after which time the classis, with the concurring advice of the synodical deputies, shall declare the minister to be released from the ministerial office. For weighty reasons the classis, with the concurring advice of the synodical deputies, may extend the eligibility for call on a yearly basis.</w:t>
            </w:r>
          </w:p>
        </w:tc>
        <w:tc>
          <w:tcPr>
            <w:tcW w:w="7131" w:type="dxa"/>
            <w:gridSpan w:val="2"/>
          </w:tcPr>
          <w:p w14:paraId="673A7C9F" w14:textId="17EF9BA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교회사역으로부터 사직된 목사는 향후 2년간 교회 청빙을 받을 자격이 있고, 그 후에는 노회가 총회감독의 동의를 얻어 목사직에서 사직된 것을 선언한다. 특별한 사유가 있으면 노회는 총회감독의 동의를 얻어 청빙 유효기간을 1년 단위로 연장할 수 있다.</w:t>
            </w:r>
          </w:p>
        </w:tc>
      </w:tr>
      <w:tr w:rsidR="008B0B88" w:rsidRPr="00842F1E" w14:paraId="3F20B82C" w14:textId="77777777" w:rsidTr="005B2D6D">
        <w:tc>
          <w:tcPr>
            <w:tcW w:w="5760" w:type="dxa"/>
            <w:shd w:val="clear" w:color="auto" w:fill="auto"/>
            <w:tcMar>
              <w:top w:w="100" w:type="dxa"/>
              <w:left w:w="100" w:type="dxa"/>
              <w:bottom w:w="100" w:type="dxa"/>
              <w:right w:w="100" w:type="dxa"/>
            </w:tcMar>
          </w:tcPr>
          <w:p w14:paraId="22DAD573" w14:textId="77777777" w:rsidR="008B0B88" w:rsidRPr="00842F1E" w:rsidRDefault="008B0B88" w:rsidP="008B0B88">
            <w:pPr>
              <w:spacing w:line="240" w:lineRule="auto"/>
            </w:pPr>
            <w:r w:rsidRPr="00842F1E">
              <w:t>d. In some situations, the classis may decide that it cannot declare the released minister eligible for call after the minister has completed the process of evaluation and assistance. The classis, with the concurring advice of the synodical deputies, shall then declare the minister to be released from ministerial office.</w:t>
            </w:r>
          </w:p>
        </w:tc>
        <w:tc>
          <w:tcPr>
            <w:tcW w:w="7131" w:type="dxa"/>
            <w:gridSpan w:val="2"/>
          </w:tcPr>
          <w:p w14:paraId="2ADAD53E" w14:textId="5E321CB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어떤 경우에는, 사직된 목사의 평가 과정을 거친 뒤 노회는 해당 목사가 청빙될 자격을 갖추었다고 공포하지 않기로 결정할 수 있다. 이러한 경우에 노회는 총회감독의 동의를 얻어 목사직에서 사직된 것을 선언하여야 한다.</w:t>
            </w:r>
          </w:p>
        </w:tc>
      </w:tr>
      <w:tr w:rsidR="00BC6AC2" w:rsidRPr="00842F1E" w14:paraId="0A692623" w14:textId="77777777" w:rsidTr="005B2D6D">
        <w:tc>
          <w:tcPr>
            <w:tcW w:w="5760" w:type="dxa"/>
            <w:shd w:val="clear" w:color="auto" w:fill="auto"/>
            <w:tcMar>
              <w:top w:w="100" w:type="dxa"/>
              <w:left w:w="100" w:type="dxa"/>
              <w:bottom w:w="100" w:type="dxa"/>
              <w:right w:w="100" w:type="dxa"/>
            </w:tcMar>
          </w:tcPr>
          <w:p w14:paraId="72E446E8" w14:textId="3D697C00" w:rsidR="00BC6AC2" w:rsidRPr="00842F1E" w:rsidRDefault="00BC6AC2" w:rsidP="00BC6AC2">
            <w:pPr>
              <w:spacing w:line="240" w:lineRule="auto"/>
            </w:pPr>
            <w:r w:rsidRPr="00842F1E">
              <w:rPr>
                <w:i/>
                <w:iCs/>
              </w:rPr>
              <w:lastRenderedPageBreak/>
              <w:t>Note:</w:t>
            </w:r>
            <w:r w:rsidRPr="00842F1E">
              <w:t xml:space="preserve"> The following changes to Article 17 will be considered by Synod 2025 for adoption (with additions indicated by </w:t>
            </w:r>
            <w:r w:rsidRPr="00842F1E">
              <w:rPr>
                <w:u w:val="single"/>
              </w:rPr>
              <w:t>underline</w:t>
            </w:r>
            <w:r w:rsidRPr="00842F1E">
              <w:t xml:space="preserve"> and deletions indicated by </w:t>
            </w:r>
            <w:r w:rsidRPr="00842F1E">
              <w:rPr>
                <w:strike/>
              </w:rPr>
              <w:t>strikethrough</w:t>
            </w:r>
            <w:r w:rsidRPr="00842F1E">
              <w:t>).</w:t>
            </w:r>
          </w:p>
        </w:tc>
        <w:tc>
          <w:tcPr>
            <w:tcW w:w="7131" w:type="dxa"/>
            <w:gridSpan w:val="2"/>
          </w:tcPr>
          <w:p w14:paraId="3A8138B4" w14:textId="32045329" w:rsidR="00BC6AC2" w:rsidRPr="00842F1E" w:rsidRDefault="003E6D17"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w:t>
            </w:r>
            <w:r w:rsidR="00DE1444" w:rsidRPr="00842F1E">
              <w:rPr>
                <w:rFonts w:ascii="NanumGothic" w:eastAsia="NanumGothic" w:hAnsi="NanumGothic" w:cs="Arial Unicode MS"/>
                <w:lang w:eastAsia="ko-KR"/>
              </w:rPr>
              <w:t>아래의</w:t>
            </w:r>
            <w:r w:rsidR="00DE1444" w:rsidRPr="00842F1E">
              <w:rPr>
                <w:rFonts w:ascii="NanumGothic" w:eastAsia="NanumGothic" w:hAnsi="NanumGothic" w:cs="Arial Unicode MS" w:hint="eastAsia"/>
                <w:lang w:eastAsia="ko-KR"/>
              </w:rPr>
              <w:t xml:space="preserve"> </w:t>
            </w:r>
            <w:r w:rsidR="00616ADD" w:rsidRPr="00842F1E">
              <w:rPr>
                <w:rFonts w:ascii="NanumGothic" w:eastAsia="NanumGothic" w:hAnsi="NanumGothic" w:cs="Arial Unicode MS" w:hint="eastAsia"/>
                <w:lang w:eastAsia="ko-KR"/>
              </w:rPr>
              <w:t>17조</w:t>
            </w:r>
            <w:r w:rsidR="00DE1444" w:rsidRPr="00842F1E">
              <w:rPr>
                <w:rFonts w:ascii="NanumGothic" w:eastAsia="NanumGothic" w:hAnsi="NanumGothic" w:cs="Arial Unicode MS"/>
                <w:lang w:eastAsia="ko-KR"/>
              </w:rPr>
              <w:t>의</w:t>
            </w:r>
            <w:r w:rsidR="00DE1444" w:rsidRPr="00842F1E">
              <w:rPr>
                <w:rFonts w:ascii="NanumGothic" w:eastAsia="NanumGothic" w:hAnsi="NanumGothic" w:cs="Arial Unicode MS" w:hint="eastAsia"/>
                <w:lang w:eastAsia="ko-KR"/>
              </w:rPr>
              <w:t xml:space="preserve"> </w:t>
            </w:r>
            <w:r w:rsidR="00DE1444" w:rsidRPr="00842F1E">
              <w:rPr>
                <w:rFonts w:ascii="NanumGothic" w:eastAsia="NanumGothic" w:hAnsi="NanumGothic" w:cs="Arial Unicode MS"/>
                <w:lang w:eastAsia="ko-KR"/>
              </w:rPr>
              <w:t>변경사항은</w:t>
            </w:r>
            <w:r w:rsidR="00DE1444" w:rsidRPr="00842F1E">
              <w:rPr>
                <w:rFonts w:ascii="NanumGothic" w:eastAsia="NanumGothic" w:hAnsi="NanumGothic" w:cs="Arial Unicode MS" w:hint="eastAsia"/>
                <w:lang w:eastAsia="ko-KR"/>
              </w:rPr>
              <w:t xml:space="preserve"> 2025</w:t>
            </w:r>
            <w:r w:rsidR="00DE1444" w:rsidRPr="00842F1E">
              <w:rPr>
                <w:rFonts w:ascii="NanumGothic" w:eastAsia="NanumGothic" w:hAnsi="NanumGothic" w:cs="Arial Unicode MS"/>
                <w:lang w:eastAsia="ko-KR"/>
              </w:rPr>
              <w:t>년</w:t>
            </w:r>
            <w:r w:rsidR="00DE1444" w:rsidRPr="00842F1E">
              <w:rPr>
                <w:rFonts w:ascii="NanumGothic" w:eastAsia="NanumGothic" w:hAnsi="NanumGothic" w:cs="Arial Unicode MS" w:hint="eastAsia"/>
                <w:lang w:eastAsia="ko-KR"/>
              </w:rPr>
              <w:t xml:space="preserve"> </w:t>
            </w:r>
            <w:r w:rsidR="00DE1444" w:rsidRPr="00842F1E">
              <w:rPr>
                <w:rFonts w:ascii="NanumGothic" w:eastAsia="NanumGothic" w:hAnsi="NanumGothic" w:cs="Arial Unicode MS"/>
                <w:lang w:eastAsia="ko-KR"/>
              </w:rPr>
              <w:t>총회에서</w:t>
            </w:r>
            <w:r w:rsidR="00DE1444" w:rsidRPr="00842F1E">
              <w:rPr>
                <w:rFonts w:ascii="NanumGothic" w:eastAsia="NanumGothic" w:hAnsi="NanumGothic" w:cs="Arial Unicode MS" w:hint="eastAsia"/>
                <w:lang w:eastAsia="ko-KR"/>
              </w:rPr>
              <w:t xml:space="preserve"> </w:t>
            </w:r>
            <w:r w:rsidR="00DE1444" w:rsidRPr="00842F1E">
              <w:rPr>
                <w:rFonts w:ascii="NanumGothic" w:eastAsia="NanumGothic" w:hAnsi="NanumGothic" w:cs="Arial Unicode MS"/>
                <w:lang w:eastAsia="ko-KR"/>
              </w:rPr>
              <w:t>채택할</w:t>
            </w:r>
            <w:r w:rsidR="00DE1444" w:rsidRPr="00842F1E">
              <w:rPr>
                <w:rFonts w:ascii="NanumGothic" w:eastAsia="NanumGothic" w:hAnsi="NanumGothic" w:cs="Arial Unicode MS" w:hint="eastAsia"/>
                <w:lang w:eastAsia="ko-KR"/>
              </w:rPr>
              <w:t xml:space="preserve"> </w:t>
            </w:r>
            <w:r w:rsidR="00DE1444" w:rsidRPr="00842F1E">
              <w:rPr>
                <w:rFonts w:ascii="NanumGothic" w:eastAsia="NanumGothic" w:hAnsi="NanumGothic" w:cs="Arial Unicode MS"/>
                <w:lang w:eastAsia="ko-KR"/>
              </w:rPr>
              <w:t>지</w:t>
            </w:r>
            <w:r w:rsidR="00DE1444" w:rsidRPr="00842F1E">
              <w:rPr>
                <w:rFonts w:ascii="NanumGothic" w:eastAsia="NanumGothic" w:hAnsi="NanumGothic" w:cs="Arial Unicode MS" w:hint="eastAsia"/>
                <w:lang w:eastAsia="ko-KR"/>
              </w:rPr>
              <w:t xml:space="preserve"> </w:t>
            </w:r>
            <w:r w:rsidR="00DE1444" w:rsidRPr="00842F1E">
              <w:rPr>
                <w:rFonts w:ascii="NanumGothic" w:eastAsia="NanumGothic" w:hAnsi="NanumGothic" w:cs="Arial Unicode MS"/>
                <w:lang w:eastAsia="ko-KR"/>
              </w:rPr>
              <w:t>결정한다</w:t>
            </w:r>
            <w:r w:rsidR="00DE1444" w:rsidRPr="00842F1E">
              <w:rPr>
                <w:rFonts w:ascii="NanumGothic" w:eastAsia="NanumGothic" w:hAnsi="NanumGothic" w:cs="Arial Unicode MS" w:hint="eastAsia"/>
                <w:lang w:eastAsia="ko-KR"/>
              </w:rPr>
              <w:t xml:space="preserve"> (</w:t>
            </w:r>
            <w:r w:rsidR="00DE1444" w:rsidRPr="00842F1E">
              <w:rPr>
                <w:rFonts w:ascii="NanumGothic" w:eastAsia="NanumGothic" w:hAnsi="NanumGothic" w:cs="Arial Unicode MS"/>
                <w:u w:val="single"/>
                <w:lang w:eastAsia="ko-KR"/>
              </w:rPr>
              <w:t>밑줄친</w:t>
            </w:r>
            <w:r w:rsidR="00DE1444" w:rsidRPr="00842F1E">
              <w:rPr>
                <w:rFonts w:ascii="NanumGothic" w:eastAsia="NanumGothic" w:hAnsi="NanumGothic" w:cs="Arial Unicode MS" w:hint="eastAsia"/>
                <w:lang w:eastAsia="ko-KR"/>
              </w:rPr>
              <w:t xml:space="preserve"> </w:t>
            </w:r>
            <w:r w:rsidR="00DE1444" w:rsidRPr="00842F1E">
              <w:rPr>
                <w:rFonts w:ascii="NanumGothic" w:eastAsia="NanumGothic" w:hAnsi="NanumGothic" w:cs="Arial Unicode MS"/>
                <w:lang w:eastAsia="ko-KR"/>
              </w:rPr>
              <w:t>부분은</w:t>
            </w:r>
            <w:r w:rsidR="00DE1444" w:rsidRPr="00842F1E">
              <w:rPr>
                <w:rFonts w:ascii="NanumGothic" w:eastAsia="NanumGothic" w:hAnsi="NanumGothic" w:cs="Arial Unicode MS" w:hint="eastAsia"/>
                <w:lang w:eastAsia="ko-KR"/>
              </w:rPr>
              <w:t xml:space="preserve"> 첨가한 </w:t>
            </w:r>
            <w:r w:rsidR="00DE1444" w:rsidRPr="00842F1E">
              <w:rPr>
                <w:rFonts w:ascii="NanumGothic" w:eastAsia="NanumGothic" w:hAnsi="NanumGothic" w:cs="Arial Unicode MS"/>
                <w:lang w:eastAsia="ko-KR"/>
              </w:rPr>
              <w:t>것이고</w:t>
            </w:r>
            <w:r w:rsidR="00DE1444" w:rsidRPr="00842F1E">
              <w:rPr>
                <w:rFonts w:ascii="NanumGothic" w:eastAsia="NanumGothic" w:hAnsi="NanumGothic" w:cs="Arial Unicode MS" w:hint="eastAsia"/>
                <w:lang w:eastAsia="ko-KR"/>
              </w:rPr>
              <w:t xml:space="preserve"> </w:t>
            </w:r>
            <w:r w:rsidR="00DE1444" w:rsidRPr="00842F1E">
              <w:rPr>
                <w:rFonts w:ascii="NanumGothic" w:eastAsia="NanumGothic" w:hAnsi="NanumGothic" w:cs="Arial Unicode MS"/>
                <w:strike/>
                <w:lang w:eastAsia="ko-KR"/>
              </w:rPr>
              <w:t>선으로</w:t>
            </w:r>
            <w:r w:rsidR="00DE1444" w:rsidRPr="00842F1E">
              <w:rPr>
                <w:rFonts w:ascii="NanumGothic" w:eastAsia="NanumGothic" w:hAnsi="NanumGothic" w:cs="Arial Unicode MS" w:hint="eastAsia"/>
                <w:strike/>
                <w:lang w:eastAsia="ko-KR"/>
              </w:rPr>
              <w:t xml:space="preserve"> </w:t>
            </w:r>
            <w:r w:rsidR="00DE1444" w:rsidRPr="00842F1E">
              <w:rPr>
                <w:rFonts w:ascii="NanumGothic" w:eastAsia="NanumGothic" w:hAnsi="NanumGothic" w:cs="Arial Unicode MS"/>
                <w:strike/>
                <w:lang w:eastAsia="ko-KR"/>
              </w:rPr>
              <w:t>지운</w:t>
            </w:r>
            <w:r w:rsidR="00DE1444" w:rsidRPr="00842F1E">
              <w:rPr>
                <w:rFonts w:ascii="NanumGothic" w:eastAsia="NanumGothic" w:hAnsi="NanumGothic" w:cs="Arial Unicode MS" w:hint="eastAsia"/>
                <w:lang w:eastAsia="ko-KR"/>
              </w:rPr>
              <w:t xml:space="preserve"> </w:t>
            </w:r>
            <w:r w:rsidR="00DE1444" w:rsidRPr="00842F1E">
              <w:rPr>
                <w:rFonts w:ascii="NanumGothic" w:eastAsia="NanumGothic" w:hAnsi="NanumGothic" w:cs="Arial Unicode MS"/>
                <w:lang w:eastAsia="ko-KR"/>
              </w:rPr>
              <w:t>부분은</w:t>
            </w:r>
            <w:r w:rsidR="00DE1444" w:rsidRPr="00842F1E">
              <w:rPr>
                <w:rFonts w:ascii="NanumGothic" w:eastAsia="NanumGothic" w:hAnsi="NanumGothic" w:cs="Arial Unicode MS" w:hint="eastAsia"/>
                <w:lang w:eastAsia="ko-KR"/>
              </w:rPr>
              <w:t xml:space="preserve"> </w:t>
            </w:r>
            <w:r w:rsidR="00DE1444" w:rsidRPr="00842F1E">
              <w:rPr>
                <w:rFonts w:ascii="NanumGothic" w:eastAsia="NanumGothic" w:hAnsi="NanumGothic" w:cs="Arial Unicode MS"/>
                <w:lang w:eastAsia="ko-KR"/>
              </w:rPr>
              <w:t>삭제</w:t>
            </w:r>
            <w:r w:rsidR="00DE1444" w:rsidRPr="00842F1E">
              <w:rPr>
                <w:rFonts w:ascii="NanumGothic" w:eastAsia="NanumGothic" w:hAnsi="NanumGothic" w:cs="Arial Unicode MS" w:hint="eastAsia"/>
                <w:lang w:eastAsia="ko-KR"/>
              </w:rPr>
              <w:t>한 것</w:t>
            </w:r>
            <w:r w:rsidR="00DE1444" w:rsidRPr="00842F1E">
              <w:rPr>
                <w:rFonts w:ascii="NanumGothic" w:eastAsia="NanumGothic" w:hAnsi="NanumGothic" w:cs="Arial Unicode MS"/>
                <w:lang w:eastAsia="ko-KR"/>
              </w:rPr>
              <w:t>이다</w:t>
            </w:r>
            <w:r w:rsidR="00DE1444" w:rsidRPr="00842F1E">
              <w:rPr>
                <w:rFonts w:ascii="NanumGothic" w:eastAsia="NanumGothic" w:hAnsi="NanumGothic" w:cs="Arial Unicode MS" w:hint="eastAsia"/>
                <w:lang w:eastAsia="ko-KR"/>
              </w:rPr>
              <w:t>).</w:t>
            </w:r>
          </w:p>
        </w:tc>
      </w:tr>
      <w:tr w:rsidR="00BC6AC2" w:rsidRPr="00842F1E" w14:paraId="4CAEF2E1" w14:textId="77777777" w:rsidTr="005B2D6D">
        <w:tc>
          <w:tcPr>
            <w:tcW w:w="5760" w:type="dxa"/>
            <w:shd w:val="clear" w:color="auto" w:fill="auto"/>
            <w:tcMar>
              <w:top w:w="100" w:type="dxa"/>
              <w:left w:w="100" w:type="dxa"/>
              <w:bottom w:w="100" w:type="dxa"/>
              <w:right w:w="100" w:type="dxa"/>
            </w:tcMar>
          </w:tcPr>
          <w:p w14:paraId="395CDE0A" w14:textId="12C6D462" w:rsidR="00BC6AC2" w:rsidRPr="00842F1E" w:rsidRDefault="00BC6AC2" w:rsidP="00BC6AC2">
            <w:pPr>
              <w:spacing w:line="240" w:lineRule="auto"/>
            </w:pPr>
            <w:r w:rsidRPr="00842F1E">
              <w:t xml:space="preserve">a. Ministers who are neither eligible for retirement nor worthy of discipline may for </w:t>
            </w:r>
            <w:r w:rsidRPr="00842F1E">
              <w:rPr>
                <w:u w:val="single"/>
              </w:rPr>
              <w:t>valid</w:t>
            </w:r>
            <w:r w:rsidRPr="00842F1E">
              <w:t xml:space="preserve"> </w:t>
            </w:r>
            <w:r w:rsidRPr="00842F1E">
              <w:rPr>
                <w:strike/>
              </w:rPr>
              <w:t>weighty</w:t>
            </w:r>
            <w:r w:rsidRPr="00842F1E">
              <w:t xml:space="preserve"> reasons be released from active ministerial service in a </w:t>
            </w:r>
            <w:r w:rsidRPr="00842F1E">
              <w:rPr>
                <w:u w:val="single"/>
              </w:rPr>
              <w:t>position to which they have been called by a</w:t>
            </w:r>
            <w:r w:rsidRPr="00842F1E">
              <w:t xml:space="preserve"> congregation, through action initiated by themselves, by a council, or jointly. Such release shall be given only with the approval of classis, with the concurring advice of the synodical deputies, and in accordance with synodical regulations.</w:t>
            </w:r>
          </w:p>
        </w:tc>
        <w:tc>
          <w:tcPr>
            <w:tcW w:w="7131" w:type="dxa"/>
            <w:gridSpan w:val="2"/>
          </w:tcPr>
          <w:p w14:paraId="3ABF01A5" w14:textId="6FCD287A" w:rsidR="00BC6AC2" w:rsidRPr="00842F1E" w:rsidRDefault="00B0234F"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a. </w:t>
            </w:r>
            <w:r w:rsidR="00697229" w:rsidRPr="00842F1E">
              <w:rPr>
                <w:rFonts w:ascii="NanumGothic" w:eastAsia="NanumGothic" w:hAnsi="NanumGothic" w:cs="Arial Unicode MS" w:hint="eastAsia"/>
                <w:lang w:eastAsia="ko-KR"/>
              </w:rPr>
              <w:t>은퇴</w:t>
            </w:r>
            <w:r w:rsidR="003753F0" w:rsidRPr="00842F1E">
              <w:rPr>
                <w:rFonts w:ascii="NanumGothic" w:eastAsia="NanumGothic" w:hAnsi="NanumGothic" w:cs="Arial Unicode MS" w:hint="eastAsia"/>
                <w:lang w:eastAsia="ko-KR"/>
              </w:rPr>
              <w:t xml:space="preserve">하거나 징계할 상황이 아닌 목사는, </w:t>
            </w:r>
            <w:r w:rsidR="00C43CB2" w:rsidRPr="00842F1E">
              <w:rPr>
                <w:rFonts w:ascii="NanumGothic" w:eastAsia="NanumGothic" w:hAnsi="NanumGothic" w:cs="Arial Unicode MS" w:hint="eastAsia"/>
                <w:u w:val="single"/>
                <w:lang w:eastAsia="ko-KR"/>
              </w:rPr>
              <w:t>타당한</w:t>
            </w:r>
            <w:r w:rsidR="00C43CB2" w:rsidRPr="00842F1E">
              <w:rPr>
                <w:rFonts w:ascii="NanumGothic" w:eastAsia="NanumGothic" w:hAnsi="NanumGothic" w:cs="Arial Unicode MS" w:hint="eastAsia"/>
                <w:lang w:eastAsia="ko-KR"/>
              </w:rPr>
              <w:t xml:space="preserve"> </w:t>
            </w:r>
            <w:r w:rsidR="00C43CB2" w:rsidRPr="00842F1E">
              <w:rPr>
                <w:rFonts w:ascii="NanumGothic" w:eastAsia="NanumGothic" w:hAnsi="NanumGothic" w:cs="Arial Unicode MS" w:hint="eastAsia"/>
                <w:strike/>
                <w:lang w:eastAsia="ko-KR"/>
              </w:rPr>
              <w:t>중대한</w:t>
            </w:r>
            <w:r w:rsidR="00C43CB2" w:rsidRPr="00842F1E">
              <w:rPr>
                <w:rFonts w:ascii="NanumGothic" w:eastAsia="NanumGothic" w:hAnsi="NanumGothic" w:cs="Arial Unicode MS" w:hint="eastAsia"/>
                <w:lang w:eastAsia="ko-KR"/>
              </w:rPr>
              <w:t xml:space="preserve"> 이유로 말미암아</w:t>
            </w:r>
            <w:r w:rsidR="00D92A4D" w:rsidRPr="00842F1E">
              <w:rPr>
                <w:rFonts w:ascii="NanumGothic" w:eastAsia="NanumGothic" w:hAnsi="NanumGothic" w:cs="Arial Unicode MS" w:hint="eastAsia"/>
                <w:lang w:eastAsia="ko-KR"/>
              </w:rPr>
              <w:t>, 그들이</w:t>
            </w:r>
            <w:r w:rsidR="006F2B07" w:rsidRPr="00842F1E">
              <w:rPr>
                <w:rFonts w:ascii="NanumGothic" w:eastAsia="NanumGothic" w:hAnsi="NanumGothic" w:cs="Arial Unicode MS" w:hint="eastAsia"/>
                <w:lang w:eastAsia="ko-KR"/>
              </w:rPr>
              <w:t>나 카운실이 또는 공동으로</w:t>
            </w:r>
            <w:r w:rsidR="00D92A4D" w:rsidRPr="00842F1E">
              <w:rPr>
                <w:rFonts w:ascii="NanumGothic" w:eastAsia="NanumGothic" w:hAnsi="NanumGothic" w:cs="Arial Unicode MS" w:hint="eastAsia"/>
                <w:lang w:eastAsia="ko-KR"/>
              </w:rPr>
              <w:t xml:space="preserve"> </w:t>
            </w:r>
            <w:r w:rsidR="006F2B07" w:rsidRPr="00842F1E">
              <w:rPr>
                <w:rFonts w:ascii="NanumGothic" w:eastAsia="NanumGothic" w:hAnsi="NanumGothic" w:cs="Arial Unicode MS" w:hint="eastAsia"/>
                <w:lang w:eastAsia="ko-KR"/>
              </w:rPr>
              <w:t>신청하여서,</w:t>
            </w:r>
            <w:r w:rsidR="00C43CB2" w:rsidRPr="00842F1E">
              <w:rPr>
                <w:rFonts w:ascii="NanumGothic" w:eastAsia="NanumGothic" w:hAnsi="NanumGothic" w:cs="Arial Unicode MS" w:hint="eastAsia"/>
                <w:lang w:eastAsia="ko-KR"/>
              </w:rPr>
              <w:t xml:space="preserve"> </w:t>
            </w:r>
            <w:r w:rsidR="00EA602D" w:rsidRPr="00842F1E">
              <w:rPr>
                <w:rFonts w:ascii="NanumGothic" w:eastAsia="NanumGothic" w:hAnsi="NanumGothic" w:cs="Arial Unicode MS" w:hint="eastAsia"/>
                <w:u w:val="single"/>
                <w:lang w:eastAsia="ko-KR"/>
              </w:rPr>
              <w:t>교회로부터 청빙된</w:t>
            </w:r>
            <w:r w:rsidR="00EA602D" w:rsidRPr="00842F1E">
              <w:rPr>
                <w:rFonts w:ascii="NanumGothic" w:eastAsia="NanumGothic" w:hAnsi="NanumGothic" w:cs="Arial Unicode MS" w:hint="eastAsia"/>
                <w:lang w:eastAsia="ko-KR"/>
              </w:rPr>
              <w:t xml:space="preserve"> </w:t>
            </w:r>
            <w:r w:rsidR="00CE504A" w:rsidRPr="00842F1E">
              <w:rPr>
                <w:rFonts w:ascii="NanumGothic" w:eastAsia="NanumGothic" w:hAnsi="NanumGothic" w:cs="Arial Unicode MS" w:hint="eastAsia"/>
                <w:lang w:eastAsia="ko-KR"/>
              </w:rPr>
              <w:t xml:space="preserve">현재 직무로부터 </w:t>
            </w:r>
            <w:r w:rsidR="00D92A4D" w:rsidRPr="00842F1E">
              <w:rPr>
                <w:rFonts w:ascii="NanumGothic" w:eastAsia="NanumGothic" w:hAnsi="NanumGothic" w:cs="Arial Unicode MS" w:hint="eastAsia"/>
                <w:lang w:eastAsia="ko-KR"/>
              </w:rPr>
              <w:t>면직될 수 있다</w:t>
            </w:r>
            <w:r w:rsidR="005457BB" w:rsidRPr="00842F1E">
              <w:rPr>
                <w:rFonts w:ascii="NanumGothic" w:eastAsia="NanumGothic" w:hAnsi="NanumGothic" w:cs="Arial Unicode MS" w:hint="eastAsia"/>
                <w:lang w:eastAsia="ko-KR"/>
              </w:rPr>
              <w:t>.</w:t>
            </w:r>
            <w:r w:rsidR="007B47CD" w:rsidRPr="00842F1E">
              <w:rPr>
                <w:rFonts w:ascii="NanumGothic" w:eastAsia="NanumGothic" w:hAnsi="NanumGothic" w:cs="Arial Unicode MS" w:hint="eastAsia"/>
                <w:lang w:eastAsia="ko-KR"/>
              </w:rPr>
              <w:t xml:space="preserve"> 그러한 면직은</w:t>
            </w:r>
            <w:r w:rsidR="00B935D6" w:rsidRPr="00842F1E">
              <w:rPr>
                <w:rFonts w:ascii="NanumGothic" w:eastAsia="NanumGothic" w:hAnsi="NanumGothic" w:cs="Arial Unicode MS" w:hint="eastAsia"/>
                <w:lang w:eastAsia="ko-KR"/>
              </w:rPr>
              <w:t>,</w:t>
            </w:r>
            <w:r w:rsidR="007B47CD" w:rsidRPr="00842F1E">
              <w:rPr>
                <w:rFonts w:ascii="NanumGothic" w:eastAsia="NanumGothic" w:hAnsi="NanumGothic" w:cs="Arial Unicode MS" w:hint="eastAsia"/>
                <w:lang w:eastAsia="ko-KR"/>
              </w:rPr>
              <w:t xml:space="preserve"> </w:t>
            </w:r>
            <w:r w:rsidR="002F0D32" w:rsidRPr="00842F1E">
              <w:rPr>
                <w:rFonts w:ascii="NanumGothic" w:eastAsia="NanumGothic" w:hAnsi="NanumGothic" w:cs="Arial Unicode MS" w:hint="eastAsia"/>
                <w:lang w:eastAsia="ko-KR"/>
              </w:rPr>
              <w:t>노회의 승인과 총회 대표의 동의를 얻어서</w:t>
            </w:r>
            <w:r w:rsidR="00B935D6" w:rsidRPr="00842F1E">
              <w:rPr>
                <w:rFonts w:ascii="NanumGothic" w:eastAsia="NanumGothic" w:hAnsi="NanumGothic" w:cs="Arial Unicode MS" w:hint="eastAsia"/>
                <w:lang w:eastAsia="ko-KR"/>
              </w:rPr>
              <w:t>, 총회 규정을 준수하면서,</w:t>
            </w:r>
            <w:r w:rsidR="002F0D32" w:rsidRPr="00842F1E">
              <w:rPr>
                <w:rFonts w:ascii="NanumGothic" w:eastAsia="NanumGothic" w:hAnsi="NanumGothic" w:cs="Arial Unicode MS" w:hint="eastAsia"/>
                <w:lang w:eastAsia="ko-KR"/>
              </w:rPr>
              <w:t xml:space="preserve"> 허락된다</w:t>
            </w:r>
            <w:r w:rsidR="00B935D6" w:rsidRPr="00842F1E">
              <w:rPr>
                <w:rFonts w:ascii="NanumGothic" w:eastAsia="NanumGothic" w:hAnsi="NanumGothic" w:cs="Arial Unicode MS" w:hint="eastAsia"/>
                <w:lang w:eastAsia="ko-KR"/>
              </w:rPr>
              <w:t>.</w:t>
            </w:r>
          </w:p>
        </w:tc>
      </w:tr>
      <w:tr w:rsidR="00BC6AC2" w:rsidRPr="00842F1E" w14:paraId="1D89796F" w14:textId="77777777" w:rsidTr="005B2D6D">
        <w:tc>
          <w:tcPr>
            <w:tcW w:w="5760" w:type="dxa"/>
            <w:shd w:val="clear" w:color="auto" w:fill="auto"/>
            <w:tcMar>
              <w:top w:w="100" w:type="dxa"/>
              <w:left w:w="100" w:type="dxa"/>
              <w:bottom w:w="100" w:type="dxa"/>
              <w:right w:w="100" w:type="dxa"/>
            </w:tcMar>
          </w:tcPr>
          <w:p w14:paraId="32E4F543" w14:textId="70CE78E8" w:rsidR="00BC6AC2" w:rsidRPr="00842F1E" w:rsidRDefault="00BC6AC2" w:rsidP="00BC6AC2">
            <w:pPr>
              <w:spacing w:line="240" w:lineRule="auto"/>
            </w:pPr>
            <w:r w:rsidRPr="00842F1E">
              <w:t>—Cf. Supplement, Article 17-a</w:t>
            </w:r>
          </w:p>
        </w:tc>
        <w:tc>
          <w:tcPr>
            <w:tcW w:w="7131" w:type="dxa"/>
            <w:gridSpan w:val="2"/>
          </w:tcPr>
          <w:p w14:paraId="14A1C82F" w14:textId="72F189A0" w:rsidR="00BC6AC2" w:rsidRPr="00842F1E" w:rsidRDefault="00C36266" w:rsidP="00C36266">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--참조, 보칙, 17-a</w:t>
            </w:r>
          </w:p>
        </w:tc>
      </w:tr>
      <w:tr w:rsidR="00BC6AC2" w:rsidRPr="00842F1E" w14:paraId="625F4DF6" w14:textId="77777777" w:rsidTr="005B2D6D">
        <w:tc>
          <w:tcPr>
            <w:tcW w:w="5760" w:type="dxa"/>
            <w:shd w:val="clear" w:color="auto" w:fill="auto"/>
            <w:tcMar>
              <w:top w:w="100" w:type="dxa"/>
              <w:left w:w="100" w:type="dxa"/>
              <w:bottom w:w="100" w:type="dxa"/>
              <w:right w:w="100" w:type="dxa"/>
            </w:tcMar>
          </w:tcPr>
          <w:p w14:paraId="23505774" w14:textId="3C015D29" w:rsidR="00BC6AC2" w:rsidRPr="00842F1E" w:rsidRDefault="00BC6AC2" w:rsidP="00BC6AC2">
            <w:pPr>
              <w:spacing w:line="240" w:lineRule="auto"/>
            </w:pPr>
            <w:r w:rsidRPr="00842F1E">
              <w:t xml:space="preserve">b. </w:t>
            </w:r>
            <w:r w:rsidRPr="00842F1E">
              <w:rPr>
                <w:i/>
                <w:iCs/>
              </w:rPr>
              <w:t>[unchanged]</w:t>
            </w:r>
          </w:p>
        </w:tc>
        <w:tc>
          <w:tcPr>
            <w:tcW w:w="7131" w:type="dxa"/>
            <w:gridSpan w:val="2"/>
          </w:tcPr>
          <w:p w14:paraId="5C37C3CC" w14:textId="7B016692" w:rsidR="00BC6AC2" w:rsidRPr="00842F1E" w:rsidRDefault="00C36266"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b. [변경없음]</w:t>
            </w:r>
          </w:p>
        </w:tc>
      </w:tr>
      <w:tr w:rsidR="00BC6AC2" w:rsidRPr="00842F1E" w14:paraId="2B9CAF17" w14:textId="77777777" w:rsidTr="005B2D6D">
        <w:tc>
          <w:tcPr>
            <w:tcW w:w="5760" w:type="dxa"/>
            <w:shd w:val="clear" w:color="auto" w:fill="auto"/>
            <w:tcMar>
              <w:top w:w="100" w:type="dxa"/>
              <w:left w:w="100" w:type="dxa"/>
              <w:bottom w:w="100" w:type="dxa"/>
              <w:right w:w="100" w:type="dxa"/>
            </w:tcMar>
          </w:tcPr>
          <w:p w14:paraId="25727028" w14:textId="1B5FB18F" w:rsidR="00BC6AC2" w:rsidRPr="00842F1E" w:rsidRDefault="00BC6AC2" w:rsidP="00BC6AC2">
            <w:pPr>
              <w:spacing w:line="240" w:lineRule="auto"/>
            </w:pPr>
            <w:r w:rsidRPr="00842F1E">
              <w:t xml:space="preserve">c. A minister of the Word who has been released from active ministerial service </w:t>
            </w:r>
            <w:r w:rsidRPr="00842F1E">
              <w:rPr>
                <w:strike/>
              </w:rPr>
              <w:t>in a congregation</w:t>
            </w:r>
            <w:r w:rsidRPr="00842F1E">
              <w:t xml:space="preserve"> shall be eligible for call for a period of two years, after which time the classis, with the concurring advice of the synodical deputies, shall declare the minister to be released from the ministerial office. For </w:t>
            </w:r>
            <w:r w:rsidRPr="00842F1E">
              <w:rPr>
                <w:u w:val="single"/>
              </w:rPr>
              <w:t>valid</w:t>
            </w:r>
            <w:r w:rsidRPr="00842F1E">
              <w:t xml:space="preserve"> </w:t>
            </w:r>
            <w:r w:rsidRPr="00842F1E">
              <w:rPr>
                <w:strike/>
              </w:rPr>
              <w:t>weighty</w:t>
            </w:r>
            <w:r w:rsidRPr="00842F1E">
              <w:t xml:space="preserve"> reasons the classis, with the concurring advice of the synodical deputies, may extend the eligibility for call on a yearly basis.</w:t>
            </w:r>
          </w:p>
        </w:tc>
        <w:tc>
          <w:tcPr>
            <w:tcW w:w="7131" w:type="dxa"/>
            <w:gridSpan w:val="2"/>
          </w:tcPr>
          <w:p w14:paraId="32456767" w14:textId="2C6FB79F" w:rsidR="00BC6AC2" w:rsidRPr="00842F1E" w:rsidRDefault="008136C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c. </w:t>
            </w:r>
            <w:r w:rsidR="00781442" w:rsidRPr="00842F1E">
              <w:rPr>
                <w:rFonts w:ascii="NanumGothic" w:eastAsia="NanumGothic" w:hAnsi="NanumGothic" w:cs="Arial Unicode MS" w:hint="eastAsia"/>
                <w:strike/>
                <w:lang w:eastAsia="ko-KR"/>
              </w:rPr>
              <w:t>교회의</w:t>
            </w:r>
            <w:r w:rsidR="00781442"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hint="eastAsia"/>
                <w:lang w:eastAsia="ko-KR"/>
              </w:rPr>
              <w:t>현 사역으로부터 면직된 말씀의 사역자</w:t>
            </w:r>
            <w:r w:rsidR="00B375C2" w:rsidRPr="00842F1E">
              <w:rPr>
                <w:rFonts w:ascii="NanumGothic" w:eastAsia="NanumGothic" w:hAnsi="NanumGothic" w:cs="Arial Unicode MS" w:hint="eastAsia"/>
                <w:lang w:eastAsia="ko-KR"/>
              </w:rPr>
              <w:t xml:space="preserve">는 2년 동안 청빙될 수 있는 자격을 가지며, </w:t>
            </w:r>
            <w:r w:rsidR="000145DF" w:rsidRPr="00842F1E">
              <w:rPr>
                <w:rFonts w:ascii="NanumGothic" w:eastAsia="NanumGothic" w:hAnsi="NanumGothic" w:cs="Arial Unicode MS" w:hint="eastAsia"/>
                <w:lang w:eastAsia="ko-KR"/>
              </w:rPr>
              <w:t xml:space="preserve">그 기간이 지나면 노회는 총회 대표의 동의를 얻어서 </w:t>
            </w:r>
            <w:r w:rsidR="001D67D6" w:rsidRPr="00842F1E">
              <w:rPr>
                <w:rFonts w:ascii="NanumGothic" w:eastAsia="NanumGothic" w:hAnsi="NanumGothic" w:cs="Arial Unicode MS" w:hint="eastAsia"/>
                <w:lang w:eastAsia="ko-KR"/>
              </w:rPr>
              <w:t xml:space="preserve">해당 목사의 목사직이 면직되었음을 공포한다. </w:t>
            </w:r>
            <w:r w:rsidR="005A1913" w:rsidRPr="00842F1E">
              <w:rPr>
                <w:rFonts w:ascii="NanumGothic" w:eastAsia="NanumGothic" w:hAnsi="NanumGothic" w:cs="Arial Unicode MS" w:hint="eastAsia"/>
                <w:lang w:eastAsia="ko-KR"/>
              </w:rPr>
              <w:t xml:space="preserve">노회는 </w:t>
            </w:r>
            <w:r w:rsidR="005A1913" w:rsidRPr="00842F1E">
              <w:rPr>
                <w:rFonts w:ascii="NanumGothic" w:eastAsia="NanumGothic" w:hAnsi="NanumGothic" w:cs="Arial Unicode MS" w:hint="eastAsia"/>
                <w:u w:val="single"/>
                <w:lang w:eastAsia="ko-KR"/>
              </w:rPr>
              <w:t>타당한</w:t>
            </w:r>
            <w:r w:rsidR="005A1913" w:rsidRPr="00842F1E">
              <w:rPr>
                <w:rFonts w:ascii="NanumGothic" w:eastAsia="NanumGothic" w:hAnsi="NanumGothic" w:cs="Arial Unicode MS" w:hint="eastAsia"/>
                <w:lang w:eastAsia="ko-KR"/>
              </w:rPr>
              <w:t xml:space="preserve"> </w:t>
            </w:r>
            <w:r w:rsidR="005A1913" w:rsidRPr="00842F1E">
              <w:rPr>
                <w:rFonts w:ascii="NanumGothic" w:eastAsia="NanumGothic" w:hAnsi="NanumGothic" w:cs="Arial Unicode MS" w:hint="eastAsia"/>
                <w:strike/>
                <w:lang w:eastAsia="ko-KR"/>
              </w:rPr>
              <w:t>중대한</w:t>
            </w:r>
            <w:r w:rsidR="005A1913" w:rsidRPr="00842F1E">
              <w:rPr>
                <w:rFonts w:ascii="NanumGothic" w:eastAsia="NanumGothic" w:hAnsi="NanumGothic" w:cs="Arial Unicode MS" w:hint="eastAsia"/>
                <w:lang w:eastAsia="ko-KR"/>
              </w:rPr>
              <w:t xml:space="preserve"> 이유로 말미암아</w:t>
            </w:r>
            <w:r w:rsidR="007B7F7D" w:rsidRPr="00842F1E">
              <w:rPr>
                <w:rFonts w:ascii="NanumGothic" w:eastAsia="NanumGothic" w:hAnsi="NanumGothic" w:cs="Arial Unicode MS" w:hint="eastAsia"/>
                <w:lang w:eastAsia="ko-KR"/>
              </w:rPr>
              <w:t xml:space="preserve">, 총회 대표의 동의를 얻어서, </w:t>
            </w:r>
            <w:r w:rsidR="00EE2819" w:rsidRPr="00842F1E">
              <w:rPr>
                <w:rFonts w:ascii="NanumGothic" w:eastAsia="NanumGothic" w:hAnsi="NanumGothic" w:cs="Arial Unicode MS" w:hint="eastAsia"/>
                <w:lang w:eastAsia="ko-KR"/>
              </w:rPr>
              <w:t>청빙자격을 1년 단위로 연장할 수 있다.</w:t>
            </w:r>
          </w:p>
        </w:tc>
      </w:tr>
      <w:tr w:rsidR="00BC6AC2" w:rsidRPr="00842F1E" w14:paraId="151B4591" w14:textId="77777777" w:rsidTr="005B2D6D">
        <w:tc>
          <w:tcPr>
            <w:tcW w:w="5760" w:type="dxa"/>
            <w:shd w:val="clear" w:color="auto" w:fill="auto"/>
            <w:tcMar>
              <w:top w:w="100" w:type="dxa"/>
              <w:left w:w="100" w:type="dxa"/>
              <w:bottom w:w="100" w:type="dxa"/>
              <w:right w:w="100" w:type="dxa"/>
            </w:tcMar>
          </w:tcPr>
          <w:p w14:paraId="63E4B2E5" w14:textId="412B6F40" w:rsidR="00BC6AC2" w:rsidRPr="00842F1E" w:rsidRDefault="00BC6AC2" w:rsidP="00BC6AC2">
            <w:pPr>
              <w:spacing w:line="240" w:lineRule="auto"/>
            </w:pPr>
            <w:r w:rsidRPr="00842F1E">
              <w:t xml:space="preserve">d. </w:t>
            </w:r>
            <w:r w:rsidRPr="00842F1E">
              <w:rPr>
                <w:i/>
                <w:iCs/>
              </w:rPr>
              <w:t>[unchanged]</w:t>
            </w:r>
          </w:p>
        </w:tc>
        <w:tc>
          <w:tcPr>
            <w:tcW w:w="7131" w:type="dxa"/>
            <w:gridSpan w:val="2"/>
          </w:tcPr>
          <w:p w14:paraId="57AFFA1E" w14:textId="414C6C63" w:rsidR="00BC6AC2" w:rsidRPr="00842F1E" w:rsidRDefault="00EE281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d. [변경없음]</w:t>
            </w:r>
          </w:p>
        </w:tc>
      </w:tr>
      <w:tr w:rsidR="008B0B88" w:rsidRPr="00842F1E" w14:paraId="1B394010" w14:textId="77777777" w:rsidTr="005B2D6D">
        <w:tc>
          <w:tcPr>
            <w:tcW w:w="5760" w:type="dxa"/>
            <w:shd w:val="clear" w:color="auto" w:fill="EFEFEF"/>
            <w:tcMar>
              <w:top w:w="100" w:type="dxa"/>
              <w:left w:w="100" w:type="dxa"/>
              <w:bottom w:w="100" w:type="dxa"/>
              <w:right w:w="100" w:type="dxa"/>
            </w:tcMar>
          </w:tcPr>
          <w:p w14:paraId="65464CE5" w14:textId="77777777" w:rsidR="008B0B88" w:rsidRPr="00842F1E" w:rsidRDefault="008B0B88" w:rsidP="008B0B88">
            <w:pPr>
              <w:pStyle w:val="Heading3"/>
            </w:pPr>
            <w:bookmarkStart w:id="124" w:name="_a2u4tdjmb7kn" w:colFirst="0" w:colLast="0"/>
            <w:bookmarkEnd w:id="124"/>
            <w:r w:rsidRPr="00842F1E">
              <w:t>Supplement, Article 17-a</w:t>
            </w:r>
          </w:p>
        </w:tc>
        <w:tc>
          <w:tcPr>
            <w:tcW w:w="7131" w:type="dxa"/>
            <w:gridSpan w:val="2"/>
            <w:shd w:val="clear" w:color="auto" w:fill="EFEFEF"/>
          </w:tcPr>
          <w:p w14:paraId="5B3CB635" w14:textId="4E918A35" w:rsidR="008B0B88" w:rsidRPr="00842F1E" w:rsidRDefault="0035660E" w:rsidP="008B0B88">
            <w:pPr>
              <w:pStyle w:val="Heading3"/>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17</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a</w:t>
            </w:r>
          </w:p>
        </w:tc>
        <w:bookmarkStart w:id="125" w:name="_w9nvrm86yzek" w:colFirst="0" w:colLast="0"/>
        <w:bookmarkEnd w:id="125"/>
      </w:tr>
      <w:tr w:rsidR="008B0B88" w:rsidRPr="00842F1E" w14:paraId="166FF883" w14:textId="77777777" w:rsidTr="005B2D6D">
        <w:tc>
          <w:tcPr>
            <w:tcW w:w="5760" w:type="dxa"/>
            <w:shd w:val="clear" w:color="auto" w:fill="EFEFEF"/>
            <w:tcMar>
              <w:top w:w="100" w:type="dxa"/>
              <w:left w:w="100" w:type="dxa"/>
              <w:bottom w:w="100" w:type="dxa"/>
              <w:right w:w="100" w:type="dxa"/>
            </w:tcMar>
          </w:tcPr>
          <w:p w14:paraId="7E5B5D08" w14:textId="77777777" w:rsidR="008B0B88" w:rsidRPr="00842F1E" w:rsidRDefault="008B0B88" w:rsidP="008B0B88">
            <w:pPr>
              <w:pStyle w:val="Heading4"/>
            </w:pPr>
            <w:bookmarkStart w:id="126" w:name="_vc1zhm8jjvrm" w:colFirst="0" w:colLast="0"/>
            <w:bookmarkEnd w:id="126"/>
            <w:r w:rsidRPr="00842F1E">
              <w:t>Provisions regulating release from ministerial service in a congregation</w:t>
            </w:r>
          </w:p>
        </w:tc>
        <w:tc>
          <w:tcPr>
            <w:tcW w:w="7131" w:type="dxa"/>
            <w:gridSpan w:val="2"/>
            <w:shd w:val="clear" w:color="auto" w:fill="EFEFEF"/>
          </w:tcPr>
          <w:p w14:paraId="47616889" w14:textId="777706E1" w:rsidR="008B0B88" w:rsidRPr="00842F1E" w:rsidRDefault="008B0B88" w:rsidP="008B0B88">
            <w:pPr>
              <w:pStyle w:val="Heading4"/>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교회에서의 교회에서 해고된 목사 사직에 대한 규정</w:t>
            </w:r>
            <w:r w:rsidRPr="00842F1E">
              <w:rPr>
                <w:rFonts w:ascii="NanumGothic" w:eastAsia="NanumGothic" w:hAnsi="NanumGothic"/>
                <w:lang w:eastAsia="ko-KR"/>
              </w:rPr>
              <w:t xml:space="preserve"> </w:t>
            </w:r>
          </w:p>
        </w:tc>
        <w:bookmarkStart w:id="127" w:name="_6xxcf11l2pn2" w:colFirst="0" w:colLast="0"/>
        <w:bookmarkEnd w:id="127"/>
      </w:tr>
      <w:tr w:rsidR="008B0B88" w:rsidRPr="00842F1E" w14:paraId="0BC507D7" w14:textId="77777777" w:rsidTr="005B2D6D">
        <w:tc>
          <w:tcPr>
            <w:tcW w:w="5760" w:type="dxa"/>
            <w:shd w:val="clear" w:color="auto" w:fill="EFEFEF"/>
            <w:tcMar>
              <w:top w:w="100" w:type="dxa"/>
              <w:left w:w="100" w:type="dxa"/>
              <w:bottom w:w="100" w:type="dxa"/>
              <w:right w:w="100" w:type="dxa"/>
            </w:tcMar>
          </w:tcPr>
          <w:p w14:paraId="609D742F" w14:textId="77777777" w:rsidR="008B0B88" w:rsidRPr="00842F1E" w:rsidRDefault="008B0B88" w:rsidP="008B0B88">
            <w:pPr>
              <w:spacing w:line="240" w:lineRule="auto"/>
            </w:pPr>
            <w:r w:rsidRPr="00842F1E">
              <w:t>a. If a classis decides a released minister needs evaluation and assistance before accepting another call, it shall specify at the time of release what is required before the minister is declared eligible for call.</w:t>
            </w:r>
          </w:p>
        </w:tc>
        <w:tc>
          <w:tcPr>
            <w:tcW w:w="7131" w:type="dxa"/>
            <w:gridSpan w:val="2"/>
            <w:shd w:val="clear" w:color="auto" w:fill="EFEFEF"/>
          </w:tcPr>
          <w:p w14:paraId="799F23D0" w14:textId="2C4FE19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해고된 목사가 새로운 청빙을 받기 전에 평가와 도움을 받아야 한다고 노회가 판단할 때, 노회는 사직을 공포할 때에 사직된 목사가 청빙을 받기 위해서 무엇이 필요한지 구체적으로 명시해 주어야 한다. </w:t>
            </w:r>
          </w:p>
        </w:tc>
      </w:tr>
      <w:tr w:rsidR="008B0B88" w:rsidRPr="00842F1E" w14:paraId="3BB33DDB" w14:textId="77777777" w:rsidTr="005B2D6D">
        <w:tc>
          <w:tcPr>
            <w:tcW w:w="5760" w:type="dxa"/>
            <w:shd w:val="clear" w:color="auto" w:fill="EFEFEF"/>
            <w:tcMar>
              <w:top w:w="100" w:type="dxa"/>
              <w:left w:w="100" w:type="dxa"/>
              <w:bottom w:w="100" w:type="dxa"/>
              <w:right w:w="100" w:type="dxa"/>
            </w:tcMar>
          </w:tcPr>
          <w:p w14:paraId="20CA6832" w14:textId="77777777" w:rsidR="008B0B88" w:rsidRPr="00842F1E" w:rsidRDefault="008B0B88" w:rsidP="008B0B88">
            <w:pPr>
              <w:spacing w:line="240" w:lineRule="auto"/>
            </w:pPr>
            <w:r w:rsidRPr="00842F1E">
              <w:lastRenderedPageBreak/>
              <w:t>1) The classis shall appoint an oversight committee of no fewer than three persons to plan and monitor an evaluation of readiness for the ministry that focuses on professional competence and personal/ emotional status. An evaluator or evaluators mutually agreed upon by the classis and the oversight committee shall conduct the evaluation. (Pastor Church Resources is able to recommend appropriate evaluators.) Classis shall determine who is responsible for any costs of evaluation or stipulated personal counseling.</w:t>
            </w:r>
          </w:p>
        </w:tc>
        <w:tc>
          <w:tcPr>
            <w:tcW w:w="7131" w:type="dxa"/>
            <w:gridSpan w:val="2"/>
            <w:shd w:val="clear" w:color="auto" w:fill="EFEFEF"/>
          </w:tcPr>
          <w:p w14:paraId="1F0E1A36" w14:textId="0F8E67C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노회는 세 명 이상으로 감독 위원회를 구성하여 해당 목사가 목회를 위해서 개인적이고 정서적인 준비가 되었는지를 중점적으로 평가하는 계획을 세우게 한다. 한 명 또는 다수의 평가자가 노회와 노회의 감독 위원회가 동의를 얻어 이 평가를 수행한다. (목사-교회 지원부에서 적합한 평가자를 추천할 수 있다.) 노회는 평가 비용과 개인 상담비용을 어떻게 충당할지 결정한다.</w:t>
            </w:r>
          </w:p>
        </w:tc>
      </w:tr>
      <w:tr w:rsidR="008B0B88" w:rsidRPr="00842F1E" w14:paraId="0974FAEA" w14:textId="77777777" w:rsidTr="005B2D6D">
        <w:tc>
          <w:tcPr>
            <w:tcW w:w="5760" w:type="dxa"/>
            <w:shd w:val="clear" w:color="auto" w:fill="EFEFEF"/>
            <w:tcMar>
              <w:top w:w="100" w:type="dxa"/>
              <w:left w:w="100" w:type="dxa"/>
              <w:bottom w:w="100" w:type="dxa"/>
              <w:right w:w="100" w:type="dxa"/>
            </w:tcMar>
          </w:tcPr>
          <w:p w14:paraId="6658CD94" w14:textId="77777777" w:rsidR="008B0B88" w:rsidRPr="00842F1E" w:rsidRDefault="008B0B88" w:rsidP="008B0B88">
            <w:pPr>
              <w:spacing w:line="240" w:lineRule="auto"/>
            </w:pPr>
            <w:r w:rsidRPr="00842F1E">
              <w:t>a) The committee, composed of both laity and clergy, may include one council member of the congregation involved in the separation.</w:t>
            </w:r>
          </w:p>
        </w:tc>
        <w:tc>
          <w:tcPr>
            <w:tcW w:w="7131" w:type="dxa"/>
            <w:gridSpan w:val="2"/>
            <w:shd w:val="clear" w:color="auto" w:fill="EFEFEF"/>
          </w:tcPr>
          <w:p w14:paraId="3DE13B65" w14:textId="6530E64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평신도와 목사로 구성된 위원회에 해당 교회의 카운실의 일원을 포함시킬 수 있다.</w:t>
            </w:r>
          </w:p>
        </w:tc>
      </w:tr>
      <w:tr w:rsidR="008B0B88" w:rsidRPr="00842F1E" w14:paraId="3D1A8ABB" w14:textId="77777777" w:rsidTr="005B2D6D">
        <w:tc>
          <w:tcPr>
            <w:tcW w:w="5760" w:type="dxa"/>
            <w:shd w:val="clear" w:color="auto" w:fill="EFEFEF"/>
            <w:tcMar>
              <w:top w:w="100" w:type="dxa"/>
              <w:left w:w="100" w:type="dxa"/>
              <w:bottom w:w="100" w:type="dxa"/>
              <w:right w:w="100" w:type="dxa"/>
            </w:tcMar>
          </w:tcPr>
          <w:p w14:paraId="67CA8F4A" w14:textId="77777777" w:rsidR="008B0B88" w:rsidRPr="00842F1E" w:rsidRDefault="008B0B88" w:rsidP="008B0B88">
            <w:pPr>
              <w:spacing w:line="240" w:lineRule="auto"/>
            </w:pPr>
            <w:r w:rsidRPr="00842F1E">
              <w:t>b) The committee, in consultation with the interim committee of classis, shall develop specific expectations for the minister and shall monitor progress toward established goals. The issues addressed shall be determined by concerns raised by the council and the classis in collaboration with the minister.</w:t>
            </w:r>
          </w:p>
        </w:tc>
        <w:tc>
          <w:tcPr>
            <w:tcW w:w="7131" w:type="dxa"/>
            <w:gridSpan w:val="2"/>
            <w:shd w:val="clear" w:color="auto" w:fill="EFEFEF"/>
          </w:tcPr>
          <w:p w14:paraId="7C17B4BC" w14:textId="20003F7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이 위원회는 노회 상임위원회와 상의하여 해당 목사로부터 기대할 것을 작성하고 정해진 목표로 향하는 과정을 관찰한다. 드러난 문제는 카운실와 노회가 제기한 관점에 따라서 그리고 해당 목사와 논의하여 결정한다.</w:t>
            </w:r>
          </w:p>
        </w:tc>
      </w:tr>
      <w:tr w:rsidR="008B0B88" w:rsidRPr="00842F1E" w14:paraId="585B3EC8" w14:textId="77777777" w:rsidTr="005B2D6D">
        <w:tc>
          <w:tcPr>
            <w:tcW w:w="5760" w:type="dxa"/>
            <w:shd w:val="clear" w:color="auto" w:fill="EFEFEF"/>
            <w:tcMar>
              <w:top w:w="100" w:type="dxa"/>
              <w:left w:w="100" w:type="dxa"/>
              <w:bottom w:w="100" w:type="dxa"/>
              <w:right w:w="100" w:type="dxa"/>
            </w:tcMar>
          </w:tcPr>
          <w:p w14:paraId="3E48F88F" w14:textId="77777777" w:rsidR="008B0B88" w:rsidRPr="00842F1E" w:rsidRDefault="008B0B88" w:rsidP="008B0B88">
            <w:pPr>
              <w:spacing w:line="240" w:lineRule="auto"/>
            </w:pPr>
            <w:r w:rsidRPr="00842F1E">
              <w:t>c) The committee shall present a progress report at each regularly scheduled classis meeting.</w:t>
            </w:r>
          </w:p>
        </w:tc>
        <w:tc>
          <w:tcPr>
            <w:tcW w:w="7131" w:type="dxa"/>
            <w:gridSpan w:val="2"/>
            <w:shd w:val="clear" w:color="auto" w:fill="EFEFEF"/>
          </w:tcPr>
          <w:p w14:paraId="4ED59EFD" w14:textId="448E844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위원회는 매회 정기 노회에 경과를 보고한다.</w:t>
            </w:r>
          </w:p>
        </w:tc>
      </w:tr>
      <w:tr w:rsidR="008B0B88" w:rsidRPr="00842F1E" w14:paraId="55B1DBD1" w14:textId="77777777" w:rsidTr="005B2D6D">
        <w:tc>
          <w:tcPr>
            <w:tcW w:w="5760" w:type="dxa"/>
            <w:shd w:val="clear" w:color="auto" w:fill="EFEFEF"/>
            <w:tcMar>
              <w:top w:w="100" w:type="dxa"/>
              <w:left w:w="100" w:type="dxa"/>
              <w:bottom w:w="100" w:type="dxa"/>
              <w:right w:w="100" w:type="dxa"/>
            </w:tcMar>
          </w:tcPr>
          <w:p w14:paraId="3F846B87" w14:textId="77777777" w:rsidR="008B0B88" w:rsidRPr="00842F1E" w:rsidRDefault="008B0B88" w:rsidP="008B0B88">
            <w:pPr>
              <w:spacing w:line="240" w:lineRule="auto"/>
            </w:pPr>
            <w:r w:rsidRPr="00842F1E">
              <w:t>d) After it has received the report of the evaluator(s), the committee shall make a recommendation to classis regarding the minister’s eligibility for call.</w:t>
            </w:r>
          </w:p>
        </w:tc>
        <w:tc>
          <w:tcPr>
            <w:tcW w:w="7131" w:type="dxa"/>
            <w:gridSpan w:val="2"/>
            <w:shd w:val="clear" w:color="auto" w:fill="EFEFEF"/>
          </w:tcPr>
          <w:p w14:paraId="054FC0E1" w14:textId="2A747FE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평가자(들)로부터 보고를 받은 위원회는 해당 목사의 청빙 자격에 관하여 노회에 권고한다.</w:t>
            </w:r>
          </w:p>
        </w:tc>
      </w:tr>
      <w:tr w:rsidR="008B0B88" w:rsidRPr="00842F1E" w14:paraId="16A788D1" w14:textId="77777777" w:rsidTr="005B2D6D">
        <w:tc>
          <w:tcPr>
            <w:tcW w:w="5760" w:type="dxa"/>
            <w:shd w:val="clear" w:color="auto" w:fill="EFEFEF"/>
            <w:tcMar>
              <w:top w:w="100" w:type="dxa"/>
              <w:left w:w="100" w:type="dxa"/>
              <w:bottom w:w="100" w:type="dxa"/>
              <w:right w:w="100" w:type="dxa"/>
            </w:tcMar>
          </w:tcPr>
          <w:p w14:paraId="234AC196" w14:textId="77777777" w:rsidR="008B0B88" w:rsidRPr="00842F1E" w:rsidRDefault="008B0B88" w:rsidP="008B0B88">
            <w:pPr>
              <w:spacing w:line="240" w:lineRule="auto"/>
            </w:pPr>
            <w:r w:rsidRPr="00842F1E">
              <w:t>2) The minister shall participate in the evaluation and assistance process as follows:</w:t>
            </w:r>
          </w:p>
        </w:tc>
        <w:tc>
          <w:tcPr>
            <w:tcW w:w="7131" w:type="dxa"/>
            <w:gridSpan w:val="2"/>
            <w:shd w:val="clear" w:color="auto" w:fill="EFEFEF"/>
          </w:tcPr>
          <w:p w14:paraId="2BD2A769" w14:textId="525C06B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해당 목사는 아래와 같이 평가와 도움의 과정에 참여하여야 한다.</w:t>
            </w:r>
          </w:p>
        </w:tc>
      </w:tr>
      <w:tr w:rsidR="008B0B88" w:rsidRPr="00842F1E" w14:paraId="5C4494F1" w14:textId="77777777" w:rsidTr="005B2D6D">
        <w:tc>
          <w:tcPr>
            <w:tcW w:w="5760" w:type="dxa"/>
            <w:shd w:val="clear" w:color="auto" w:fill="EFEFEF"/>
            <w:tcMar>
              <w:top w:w="100" w:type="dxa"/>
              <w:left w:w="100" w:type="dxa"/>
              <w:bottom w:w="100" w:type="dxa"/>
              <w:right w:w="100" w:type="dxa"/>
            </w:tcMar>
          </w:tcPr>
          <w:p w14:paraId="343883E2" w14:textId="77777777" w:rsidR="008B0B88" w:rsidRPr="00842F1E" w:rsidRDefault="008B0B88" w:rsidP="008B0B88">
            <w:pPr>
              <w:spacing w:line="240" w:lineRule="auto"/>
            </w:pPr>
            <w:r w:rsidRPr="00842F1E">
              <w:t>a) The minister shall consent to the release of a detailed report, with recommendations, from the evaluator(s) to the oversight committee.</w:t>
            </w:r>
          </w:p>
        </w:tc>
        <w:tc>
          <w:tcPr>
            <w:tcW w:w="7131" w:type="dxa"/>
            <w:gridSpan w:val="2"/>
            <w:shd w:val="clear" w:color="auto" w:fill="EFEFEF"/>
          </w:tcPr>
          <w:p w14:paraId="393A9708" w14:textId="2F7AFBC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해당 목사는 평가자들이 작성한 세부사항과 권고가 포함된 보고서에 동의하여야 한다.</w:t>
            </w:r>
          </w:p>
        </w:tc>
      </w:tr>
      <w:tr w:rsidR="008B0B88" w:rsidRPr="00842F1E" w14:paraId="6F0FB32E" w14:textId="77777777" w:rsidTr="005B2D6D">
        <w:tc>
          <w:tcPr>
            <w:tcW w:w="5760" w:type="dxa"/>
            <w:shd w:val="clear" w:color="auto" w:fill="EFEFEF"/>
            <w:tcMar>
              <w:top w:w="100" w:type="dxa"/>
              <w:left w:w="100" w:type="dxa"/>
              <w:bottom w:w="100" w:type="dxa"/>
              <w:right w:w="100" w:type="dxa"/>
            </w:tcMar>
          </w:tcPr>
          <w:p w14:paraId="4E12D384" w14:textId="77777777" w:rsidR="008B0B88" w:rsidRPr="00842F1E" w:rsidRDefault="008B0B88" w:rsidP="008B0B88">
            <w:pPr>
              <w:spacing w:line="240" w:lineRule="auto"/>
            </w:pPr>
            <w:r w:rsidRPr="00842F1E">
              <w:t>b) In addition to the evaluation stipulated above, the minister shall engage in any personal counseling required by classis with a therapist mutually agreed upon by the minister and the oversight committee.</w:t>
            </w:r>
          </w:p>
        </w:tc>
        <w:tc>
          <w:tcPr>
            <w:tcW w:w="7131" w:type="dxa"/>
            <w:gridSpan w:val="2"/>
            <w:shd w:val="clear" w:color="auto" w:fill="EFEFEF"/>
          </w:tcPr>
          <w:p w14:paraId="5B9BFDAF" w14:textId="1C1A55A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위에서 규정한 평가 외에 해당 목사는 자신과 감독 위원회가 동의하고 노회가 요구하는 치료전문가와 만나는 어떠한 개인적 상담에도 참여하여야 한다.</w:t>
            </w:r>
          </w:p>
        </w:tc>
      </w:tr>
      <w:tr w:rsidR="008B0B88" w:rsidRPr="00842F1E" w14:paraId="38EEC833" w14:textId="77777777" w:rsidTr="005B2D6D">
        <w:tc>
          <w:tcPr>
            <w:tcW w:w="5760" w:type="dxa"/>
            <w:shd w:val="clear" w:color="auto" w:fill="EFEFEF"/>
            <w:tcMar>
              <w:top w:w="100" w:type="dxa"/>
              <w:left w:w="100" w:type="dxa"/>
              <w:bottom w:w="100" w:type="dxa"/>
              <w:right w:w="100" w:type="dxa"/>
            </w:tcMar>
          </w:tcPr>
          <w:p w14:paraId="4859E5D8" w14:textId="77777777" w:rsidR="008B0B88" w:rsidRPr="00842F1E" w:rsidRDefault="008B0B88" w:rsidP="008B0B88">
            <w:pPr>
              <w:spacing w:line="240" w:lineRule="auto"/>
            </w:pPr>
            <w:r w:rsidRPr="00842F1E">
              <w:lastRenderedPageBreak/>
              <w:t>3) Based upon the recommendation of its oversight committee, the classis shall make the final decision concerning the minister’s readiness to be declared eligible for call.</w:t>
            </w:r>
          </w:p>
        </w:tc>
        <w:tc>
          <w:tcPr>
            <w:tcW w:w="7131" w:type="dxa"/>
            <w:gridSpan w:val="2"/>
            <w:shd w:val="clear" w:color="auto" w:fill="EFEFEF"/>
          </w:tcPr>
          <w:p w14:paraId="1EEA859D" w14:textId="3954459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감독 위원회의 권고에 근거하여 노회는 해당 목사가 청빙을 받을 수 있는 준비가 되었는지에 대해 최종 결정을 내린다.</w:t>
            </w:r>
          </w:p>
        </w:tc>
      </w:tr>
      <w:tr w:rsidR="008B0B88" w:rsidRPr="00842F1E" w14:paraId="49CDB7F4" w14:textId="77777777" w:rsidTr="005B2D6D">
        <w:tc>
          <w:tcPr>
            <w:tcW w:w="5760" w:type="dxa"/>
            <w:shd w:val="clear" w:color="auto" w:fill="EFEFEF"/>
            <w:tcMar>
              <w:top w:w="100" w:type="dxa"/>
              <w:left w:w="100" w:type="dxa"/>
              <w:bottom w:w="100" w:type="dxa"/>
              <w:right w:w="100" w:type="dxa"/>
            </w:tcMar>
          </w:tcPr>
          <w:p w14:paraId="3B831A87" w14:textId="77777777" w:rsidR="008B0B88" w:rsidRPr="00842F1E" w:rsidRDefault="008B0B88" w:rsidP="008B0B88">
            <w:pPr>
              <w:spacing w:line="240" w:lineRule="auto"/>
            </w:pPr>
            <w:r w:rsidRPr="00842F1E">
              <w:t>4) If the classis does not declare the minister eligible for call, it shall, with the concurrence of the synodical deputies, release the minister from office.</w:t>
            </w:r>
          </w:p>
        </w:tc>
        <w:tc>
          <w:tcPr>
            <w:tcW w:w="7131" w:type="dxa"/>
            <w:gridSpan w:val="2"/>
            <w:shd w:val="clear" w:color="auto" w:fill="EFEFEF"/>
          </w:tcPr>
          <w:p w14:paraId="0018D129" w14:textId="70FDFFC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만약 노회가 해당 목사가 청빙을 받기에 합당하지 않다고 선언할 경우, 노회는 총회감독의 동의를 얻어서 해당 목사를 목사직으로부터 사직시킨다.</w:t>
            </w:r>
          </w:p>
        </w:tc>
      </w:tr>
      <w:tr w:rsidR="008B0B88" w:rsidRPr="00842F1E" w14:paraId="08BA36E4" w14:textId="77777777" w:rsidTr="005B2D6D">
        <w:tc>
          <w:tcPr>
            <w:tcW w:w="5760" w:type="dxa"/>
            <w:shd w:val="clear" w:color="auto" w:fill="EFEFEF"/>
            <w:tcMar>
              <w:top w:w="100" w:type="dxa"/>
              <w:left w:w="100" w:type="dxa"/>
              <w:bottom w:w="100" w:type="dxa"/>
              <w:right w:w="100" w:type="dxa"/>
            </w:tcMar>
          </w:tcPr>
          <w:p w14:paraId="7416EB65" w14:textId="77777777" w:rsidR="008B0B88" w:rsidRPr="00842F1E" w:rsidRDefault="008B0B88" w:rsidP="008B0B88">
            <w:pPr>
              <w:spacing w:line="240" w:lineRule="auto"/>
            </w:pPr>
            <w:r w:rsidRPr="00842F1E">
              <w:t>5) With the approval of classis, a minister who has been released from service in a congregation may transfer his/her membership and ministerial credentials to a neighboring council within the classis during the evaluation process. If classis declares the minister eligible for call, the council that holds the minister’s credentials shall publicize the minister’s availability.</w:t>
            </w:r>
          </w:p>
        </w:tc>
        <w:tc>
          <w:tcPr>
            <w:tcW w:w="7131" w:type="dxa"/>
            <w:gridSpan w:val="2"/>
            <w:shd w:val="clear" w:color="auto" w:fill="EFEFEF"/>
          </w:tcPr>
          <w:p w14:paraId="0EDB8112" w14:textId="5B4B4EC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한 교회의 사역으로부터 해직된 목사는 노회의 승인을 얻은 후에 평가 기간 도중에 자신의 교적과 목사 교적증명을 동일한 노회 내의 다른 교회로 이적할 수 있다. 노회가 해당 목사가 청빙을 받을 수 있다고 선포할 경우, 해당 목사의 목사 교적증명을 가지고 있는 카운실은 그가 청빙받을 수 있음을 알려야 한다.</w:t>
            </w:r>
          </w:p>
        </w:tc>
      </w:tr>
      <w:tr w:rsidR="008B0B88" w:rsidRPr="00842F1E" w14:paraId="3689B1C3" w14:textId="77777777" w:rsidTr="005B2D6D">
        <w:tc>
          <w:tcPr>
            <w:tcW w:w="5760" w:type="dxa"/>
            <w:shd w:val="clear" w:color="auto" w:fill="EFEFEF"/>
            <w:tcMar>
              <w:top w:w="100" w:type="dxa"/>
              <w:left w:w="100" w:type="dxa"/>
              <w:bottom w:w="100" w:type="dxa"/>
              <w:right w:w="100" w:type="dxa"/>
            </w:tcMar>
          </w:tcPr>
          <w:p w14:paraId="6AD86EE4" w14:textId="77777777" w:rsidR="008B0B88" w:rsidRPr="00842F1E" w:rsidRDefault="008B0B88" w:rsidP="008B0B88">
            <w:pPr>
              <w:spacing w:line="240" w:lineRule="auto"/>
            </w:pPr>
            <w:r w:rsidRPr="00842F1E">
              <w:t>6) With the approval of classis, a minister who has been released from service in a congregation may transfer his/her membership and ministerial credentials to a council in another classis after the classis in which the separation occurred declares the minister eligible for call. The council that holds the minister’s credentials shall publicize the minister’s availability.</w:t>
            </w:r>
          </w:p>
        </w:tc>
        <w:tc>
          <w:tcPr>
            <w:tcW w:w="7131" w:type="dxa"/>
            <w:gridSpan w:val="2"/>
            <w:shd w:val="clear" w:color="auto" w:fill="EFEFEF"/>
          </w:tcPr>
          <w:p w14:paraId="332D61CB" w14:textId="731A63D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한 교회의 사역으로부터 해직된 목사는 노회의 승인을 얻은 후에 결별을 확인시킨 노회가 자신의 청빙될 수 있음을 선포한 후에 자신의 교적과 목사 교적증명을 다른 노회 내의 교회로 이적할 수 있다. 해당 목사의 목사 교적증명을 가진 카운실은 그가 청빙받을 수 있음을 알려야 한다.</w:t>
            </w:r>
          </w:p>
        </w:tc>
      </w:tr>
      <w:tr w:rsidR="008B0B88" w:rsidRPr="00842F1E" w14:paraId="71DFD92A" w14:textId="77777777" w:rsidTr="005B2D6D">
        <w:tc>
          <w:tcPr>
            <w:tcW w:w="5760" w:type="dxa"/>
            <w:shd w:val="clear" w:color="auto" w:fill="EFEFEF"/>
            <w:tcMar>
              <w:top w:w="100" w:type="dxa"/>
              <w:left w:w="100" w:type="dxa"/>
              <w:bottom w:w="100" w:type="dxa"/>
              <w:right w:w="100" w:type="dxa"/>
            </w:tcMar>
          </w:tcPr>
          <w:p w14:paraId="5B7564B3" w14:textId="77777777" w:rsidR="008B0B88" w:rsidRPr="00842F1E" w:rsidRDefault="008B0B88" w:rsidP="008B0B88">
            <w:pPr>
              <w:spacing w:line="240" w:lineRule="auto"/>
            </w:pPr>
            <w:r w:rsidRPr="00842F1E">
              <w:t>b. If a classis decides a congregation that has been separated from its minister needs a time of evaluation and assistance before extending another call, it shall specify at the time of separation what is required before the congregation calls another minister.</w:t>
            </w:r>
          </w:p>
        </w:tc>
        <w:tc>
          <w:tcPr>
            <w:tcW w:w="7131" w:type="dxa"/>
            <w:gridSpan w:val="2"/>
            <w:shd w:val="clear" w:color="auto" w:fill="EFEFEF"/>
          </w:tcPr>
          <w:p w14:paraId="751AFD5E" w14:textId="5674FB6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목사와 결별한 교회가 다른 목회자를 청빙하기 전에 평가하고 도움을 받을 시간을 가질 것을 노회가 결정할 경우, 노회는 목사가 교회와 결별할 때, 그 교회가 다른 목회자를 청빙하기 전에 무엇이 필요한지 명시하여야 한다.</w:t>
            </w:r>
          </w:p>
        </w:tc>
      </w:tr>
      <w:tr w:rsidR="008B0B88" w:rsidRPr="00842F1E" w14:paraId="6453B3B1" w14:textId="77777777" w:rsidTr="005B2D6D">
        <w:tc>
          <w:tcPr>
            <w:tcW w:w="5760" w:type="dxa"/>
            <w:shd w:val="clear" w:color="auto" w:fill="EFEFEF"/>
            <w:tcMar>
              <w:top w:w="100" w:type="dxa"/>
              <w:left w:w="100" w:type="dxa"/>
              <w:bottom w:w="100" w:type="dxa"/>
              <w:right w:w="100" w:type="dxa"/>
            </w:tcMar>
          </w:tcPr>
          <w:p w14:paraId="339B0796" w14:textId="77777777" w:rsidR="008B0B88" w:rsidRPr="00842F1E" w:rsidRDefault="008B0B88" w:rsidP="008B0B88">
            <w:pPr>
              <w:spacing w:line="240" w:lineRule="auto"/>
            </w:pPr>
            <w:r w:rsidRPr="00842F1E">
              <w:t>1) The classis shall appoint an oversight committee composed of the council’s classical counselor and at least two other persons to plan and monitor the evaluation process.</w:t>
            </w:r>
          </w:p>
        </w:tc>
        <w:tc>
          <w:tcPr>
            <w:tcW w:w="7131" w:type="dxa"/>
            <w:gridSpan w:val="2"/>
            <w:shd w:val="clear" w:color="auto" w:fill="EFEFEF"/>
          </w:tcPr>
          <w:p w14:paraId="19630623" w14:textId="60DCB52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해당 카운실이 속한 노회는 카운슬러와 함께 최소한 다른 두 명으로 구성된 감독 위원회를 임명하여 평가 과정을 계획하고 관찰하도록 한다.</w:t>
            </w:r>
          </w:p>
        </w:tc>
      </w:tr>
      <w:tr w:rsidR="008B0B88" w:rsidRPr="00842F1E" w14:paraId="3805BCAE" w14:textId="77777777" w:rsidTr="005B2D6D">
        <w:tc>
          <w:tcPr>
            <w:tcW w:w="5760" w:type="dxa"/>
            <w:shd w:val="clear" w:color="auto" w:fill="EFEFEF"/>
            <w:tcMar>
              <w:top w:w="100" w:type="dxa"/>
              <w:left w:w="100" w:type="dxa"/>
              <w:bottom w:w="100" w:type="dxa"/>
              <w:right w:w="100" w:type="dxa"/>
            </w:tcMar>
          </w:tcPr>
          <w:p w14:paraId="7A217479" w14:textId="77777777" w:rsidR="008B0B88" w:rsidRPr="00842F1E" w:rsidRDefault="008B0B88" w:rsidP="008B0B88">
            <w:pPr>
              <w:spacing w:line="240" w:lineRule="auto"/>
            </w:pPr>
            <w:r w:rsidRPr="00842F1E">
              <w:t>2) In conjunction with the church council, the committee shall secure interim pastoral leadership, preferably a specialized interim pastor, and set goals. (Pastor Church Resources is able to assist with securing pastoral leadership.)</w:t>
            </w:r>
          </w:p>
        </w:tc>
        <w:tc>
          <w:tcPr>
            <w:tcW w:w="7131" w:type="dxa"/>
            <w:gridSpan w:val="2"/>
            <w:shd w:val="clear" w:color="auto" w:fill="EFEFEF"/>
          </w:tcPr>
          <w:p w14:paraId="20C0D1CF" w14:textId="0E1E1E6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해당 교회의 카운실와 함께 감독 위원회는 가능하면 현상황에 적합한 전문적인 임시목사를 선임하고 목표를 정한다. (목사-교회 지원부는 그러한 목사를 찾도록 도움을 줄 수 있다.)</w:t>
            </w:r>
          </w:p>
        </w:tc>
      </w:tr>
      <w:tr w:rsidR="008B0B88" w:rsidRPr="00842F1E" w14:paraId="79DFD091" w14:textId="77777777" w:rsidTr="005B2D6D">
        <w:tc>
          <w:tcPr>
            <w:tcW w:w="5760" w:type="dxa"/>
            <w:shd w:val="clear" w:color="auto" w:fill="EFEFEF"/>
            <w:tcMar>
              <w:top w:w="100" w:type="dxa"/>
              <w:left w:w="100" w:type="dxa"/>
              <w:bottom w:w="100" w:type="dxa"/>
              <w:right w:w="100" w:type="dxa"/>
            </w:tcMar>
          </w:tcPr>
          <w:p w14:paraId="4F242378" w14:textId="77777777" w:rsidR="008B0B88" w:rsidRPr="00842F1E" w:rsidRDefault="008B0B88" w:rsidP="008B0B88">
            <w:pPr>
              <w:spacing w:line="240" w:lineRule="auto"/>
              <w:rPr>
                <w:color w:val="1155CC"/>
                <w:u w:val="single"/>
              </w:rPr>
            </w:pPr>
            <w:r w:rsidRPr="00842F1E">
              <w:lastRenderedPageBreak/>
              <w:t>3) The committee shall present a progress report at each regularly scheduled classis meeting.</w:t>
            </w:r>
            <w:hyperlink r:id="rId21" w:history="1"/>
          </w:p>
        </w:tc>
        <w:tc>
          <w:tcPr>
            <w:tcW w:w="7131" w:type="dxa"/>
            <w:gridSpan w:val="2"/>
            <w:shd w:val="clear" w:color="auto" w:fill="EFEFEF"/>
          </w:tcPr>
          <w:p w14:paraId="79EF79A9" w14:textId="3481976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감독 위원회는 매회 정기 노회에 이 과정을 보고한다.</w:t>
            </w:r>
          </w:p>
        </w:tc>
      </w:tr>
      <w:tr w:rsidR="008B0B88" w:rsidRPr="00842F1E" w14:paraId="5C950CFC" w14:textId="77777777" w:rsidTr="005B2D6D">
        <w:tc>
          <w:tcPr>
            <w:tcW w:w="5760" w:type="dxa"/>
            <w:shd w:val="clear" w:color="auto" w:fill="EFEFEF"/>
            <w:tcMar>
              <w:top w:w="100" w:type="dxa"/>
              <w:left w:w="100" w:type="dxa"/>
              <w:bottom w:w="100" w:type="dxa"/>
              <w:right w:w="100" w:type="dxa"/>
            </w:tcMar>
          </w:tcPr>
          <w:p w14:paraId="1A514676" w14:textId="77777777" w:rsidR="008B0B88" w:rsidRPr="00842F1E" w:rsidRDefault="008B0B88" w:rsidP="008B0B88">
            <w:pPr>
              <w:spacing w:line="240" w:lineRule="auto"/>
            </w:pPr>
            <w:r w:rsidRPr="00842F1E">
              <w:t>4) Based upon the recommendation of its oversight committee, the classis shall make the final decision concerning the congregation’s readiness to extend a call.</w:t>
            </w:r>
          </w:p>
        </w:tc>
        <w:tc>
          <w:tcPr>
            <w:tcW w:w="7131" w:type="dxa"/>
            <w:gridSpan w:val="2"/>
            <w:shd w:val="clear" w:color="auto" w:fill="EFEFEF"/>
          </w:tcPr>
          <w:p w14:paraId="77C89265" w14:textId="6A9A54E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감독 위원회의 권고에 따라 노회는 해당 교회가 다른 목회자를 청빙할 준비가 되었는지를 최종 결정한다.</w:t>
            </w:r>
          </w:p>
        </w:tc>
      </w:tr>
      <w:tr w:rsidR="008B0B88" w:rsidRPr="00842F1E" w14:paraId="1FB6DF1C" w14:textId="77777777" w:rsidTr="005B2D6D">
        <w:tc>
          <w:tcPr>
            <w:tcW w:w="5760" w:type="dxa"/>
            <w:shd w:val="clear" w:color="auto" w:fill="EFEFEF"/>
            <w:tcMar>
              <w:top w:w="100" w:type="dxa"/>
              <w:left w:w="100" w:type="dxa"/>
              <w:bottom w:w="100" w:type="dxa"/>
              <w:right w:w="100" w:type="dxa"/>
            </w:tcMar>
          </w:tcPr>
          <w:p w14:paraId="5D1FFE08" w14:textId="77777777" w:rsidR="008B0B88" w:rsidRPr="00842F1E" w:rsidRDefault="008B0B88" w:rsidP="008B0B88">
            <w:pPr>
              <w:spacing w:line="240" w:lineRule="auto"/>
              <w:jc w:val="right"/>
            </w:pPr>
            <w:r w:rsidRPr="00842F1E">
              <w:t>(</w:t>
            </w:r>
            <w:r w:rsidRPr="00842F1E">
              <w:rPr>
                <w:i/>
              </w:rPr>
              <w:t xml:space="preserve">Acts of Synod 2003, </w:t>
            </w:r>
            <w:r w:rsidRPr="00842F1E">
              <w:t>pp. 623-24)</w:t>
            </w:r>
          </w:p>
          <w:p w14:paraId="2F61549F" w14:textId="77777777" w:rsidR="008B0B88" w:rsidRPr="00842F1E" w:rsidRDefault="008B0B88" w:rsidP="008B0B88">
            <w:pPr>
              <w:spacing w:line="240" w:lineRule="auto"/>
            </w:pPr>
          </w:p>
        </w:tc>
        <w:tc>
          <w:tcPr>
            <w:tcW w:w="7131" w:type="dxa"/>
            <w:gridSpan w:val="2"/>
            <w:shd w:val="clear" w:color="auto" w:fill="EFEFEF"/>
          </w:tcPr>
          <w:p w14:paraId="2CC14115" w14:textId="3DB755B7"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(2003 총회회의록, 623-24쪽)</w:t>
            </w:r>
          </w:p>
        </w:tc>
      </w:tr>
      <w:tr w:rsidR="008B0B88" w:rsidRPr="00842F1E" w14:paraId="02085C7E" w14:textId="77777777" w:rsidTr="005B2D6D">
        <w:tc>
          <w:tcPr>
            <w:tcW w:w="5760" w:type="dxa"/>
            <w:shd w:val="clear" w:color="auto" w:fill="EFEFEF"/>
            <w:tcMar>
              <w:top w:w="100" w:type="dxa"/>
              <w:left w:w="100" w:type="dxa"/>
              <w:bottom w:w="100" w:type="dxa"/>
              <w:right w:w="100" w:type="dxa"/>
            </w:tcMar>
          </w:tcPr>
          <w:p w14:paraId="4599E666" w14:textId="77777777" w:rsidR="008B0B88" w:rsidRPr="00842F1E" w:rsidRDefault="008B0B88" w:rsidP="008B0B88">
            <w:pPr>
              <w:spacing w:line="240" w:lineRule="auto"/>
            </w:pPr>
            <w:r w:rsidRPr="00842F1E">
              <w:rPr>
                <w:i/>
              </w:rPr>
              <w:t xml:space="preserve">Note: </w:t>
            </w:r>
            <w:r w:rsidRPr="00842F1E">
              <w:t xml:space="preserve">Councils and classes should take note of the regulations regarding “release from ministerial service” adopted by Synod 1998 (see </w:t>
            </w:r>
            <w:r w:rsidRPr="00842F1E">
              <w:rPr>
                <w:i/>
              </w:rPr>
              <w:t xml:space="preserve">Acts of Synod 1998, </w:t>
            </w:r>
            <w:r w:rsidRPr="00842F1E">
              <w:t xml:space="preserve">pp. 392-96) and as amended by Synod 2010 (see </w:t>
            </w:r>
            <w:r w:rsidRPr="00842F1E">
              <w:rPr>
                <w:i/>
              </w:rPr>
              <w:t xml:space="preserve">Acts of Synod 2010, </w:t>
            </w:r>
            <w:r w:rsidRPr="00842F1E">
              <w:t>pp. 915-16).</w:t>
            </w:r>
          </w:p>
        </w:tc>
        <w:tc>
          <w:tcPr>
            <w:tcW w:w="7131" w:type="dxa"/>
            <w:gridSpan w:val="2"/>
            <w:shd w:val="clear" w:color="auto" w:fill="EFEFEF"/>
          </w:tcPr>
          <w:p w14:paraId="1CCCB870" w14:textId="3D6031B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비고: 카운실와 노회는 1998년 총회에서 채택되고 (1998 총회회의록, 392-396쪽) 2010년 총회에서 수정된 (2010 총회회의록, 915-16쪽) “해직된 목사”에 관한 규칙을 참고하라.</w:t>
            </w:r>
          </w:p>
        </w:tc>
      </w:tr>
      <w:tr w:rsidR="00BC6AC2" w:rsidRPr="00842F1E" w14:paraId="2811BB95" w14:textId="77777777" w:rsidTr="005B2D6D">
        <w:tc>
          <w:tcPr>
            <w:tcW w:w="5760" w:type="dxa"/>
            <w:shd w:val="clear" w:color="auto" w:fill="EFEFEF"/>
            <w:tcMar>
              <w:top w:w="100" w:type="dxa"/>
              <w:left w:w="100" w:type="dxa"/>
              <w:bottom w:w="100" w:type="dxa"/>
              <w:right w:w="100" w:type="dxa"/>
            </w:tcMar>
          </w:tcPr>
          <w:p w14:paraId="3E3F31BD" w14:textId="5CDA1313" w:rsidR="00BC6AC2" w:rsidRPr="00842F1E" w:rsidRDefault="00BC6AC2" w:rsidP="00BC6AC2">
            <w:pPr>
              <w:spacing w:line="240" w:lineRule="auto"/>
              <w:rPr>
                <w:i/>
              </w:rPr>
            </w:pPr>
            <w:r w:rsidRPr="00842F1E">
              <w:rPr>
                <w:i/>
                <w:iCs/>
              </w:rPr>
              <w:t>Note:</w:t>
            </w:r>
            <w:r w:rsidRPr="00842F1E">
              <w:t xml:space="preserve"> The following changes to Supplement, Article 17 will be considered by Synod 2025 for adoption (with additions indicated by </w:t>
            </w:r>
            <w:r w:rsidRPr="00842F1E">
              <w:rPr>
                <w:u w:val="single"/>
              </w:rPr>
              <w:t>underline</w:t>
            </w:r>
            <w:r w:rsidRPr="00842F1E">
              <w:t xml:space="preserve"> and deletions indicated by </w:t>
            </w:r>
            <w:r w:rsidRPr="00842F1E">
              <w:rPr>
                <w:strike/>
              </w:rPr>
              <w:t>strikethrough</w:t>
            </w:r>
            <w:r w:rsidRPr="00842F1E">
              <w:t xml:space="preserve">). A new section a is proposed; the current sections a and b would become sections b and c, respectively, and their content would remain unchanged, except as where indicated in subsection c, 2. The current </w:t>
            </w:r>
            <w:r w:rsidRPr="00842F1E">
              <w:rPr>
                <w:i/>
                <w:iCs/>
              </w:rPr>
              <w:t>Note</w:t>
            </w:r>
            <w:r w:rsidRPr="00842F1E">
              <w:t xml:space="preserve"> at the end of Supplement, Article 17-a would be moved to section a, 4, as shown.</w:t>
            </w:r>
          </w:p>
        </w:tc>
        <w:tc>
          <w:tcPr>
            <w:tcW w:w="7131" w:type="dxa"/>
            <w:gridSpan w:val="2"/>
            <w:shd w:val="clear" w:color="auto" w:fill="EFEFEF"/>
          </w:tcPr>
          <w:p w14:paraId="1963E340" w14:textId="5C68CABE" w:rsidR="00BC6AC2" w:rsidRPr="00842F1E" w:rsidRDefault="00183A7A"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w:t>
            </w:r>
            <w:r w:rsidR="004D6D18" w:rsidRPr="00842F1E">
              <w:rPr>
                <w:rFonts w:ascii="NanumGothic" w:eastAsia="NanumGothic" w:hAnsi="NanumGothic" w:cs="Arial Unicode MS"/>
                <w:lang w:eastAsia="ko-KR"/>
              </w:rPr>
              <w:t>아래의</w:t>
            </w:r>
            <w:r w:rsidR="004D6D18" w:rsidRPr="00842F1E">
              <w:rPr>
                <w:rFonts w:ascii="NanumGothic" w:eastAsia="NanumGothic" w:hAnsi="NanumGothic" w:cs="Arial Unicode MS" w:hint="eastAsia"/>
                <w:lang w:eastAsia="ko-KR"/>
              </w:rPr>
              <w:t xml:space="preserve"> </w:t>
            </w:r>
            <w:r w:rsidR="00E45733" w:rsidRPr="00842F1E">
              <w:rPr>
                <w:rFonts w:ascii="NanumGothic" w:eastAsia="NanumGothic" w:hAnsi="NanumGothic" w:cs="Arial Unicode MS" w:hint="eastAsia"/>
                <w:lang w:eastAsia="ko-KR"/>
              </w:rPr>
              <w:t>보칙 17조</w:t>
            </w:r>
            <w:r w:rsidR="004D6D18" w:rsidRPr="00842F1E">
              <w:rPr>
                <w:rFonts w:ascii="NanumGothic" w:eastAsia="NanumGothic" w:hAnsi="NanumGothic" w:cs="Arial Unicode MS"/>
                <w:lang w:eastAsia="ko-KR"/>
              </w:rPr>
              <w:t>의</w:t>
            </w:r>
            <w:r w:rsidR="004D6D18" w:rsidRPr="00842F1E">
              <w:rPr>
                <w:rFonts w:ascii="NanumGothic" w:eastAsia="NanumGothic" w:hAnsi="NanumGothic" w:cs="Arial Unicode MS" w:hint="eastAsia"/>
                <w:lang w:eastAsia="ko-KR"/>
              </w:rPr>
              <w:t xml:space="preserve"> </w:t>
            </w:r>
            <w:r w:rsidR="004D6D18" w:rsidRPr="00842F1E">
              <w:rPr>
                <w:rFonts w:ascii="NanumGothic" w:eastAsia="NanumGothic" w:hAnsi="NanumGothic" w:cs="Arial Unicode MS"/>
                <w:lang w:eastAsia="ko-KR"/>
              </w:rPr>
              <w:t>변경사항은</w:t>
            </w:r>
            <w:r w:rsidR="004D6D18" w:rsidRPr="00842F1E">
              <w:rPr>
                <w:rFonts w:ascii="NanumGothic" w:eastAsia="NanumGothic" w:hAnsi="NanumGothic" w:cs="Arial Unicode MS" w:hint="eastAsia"/>
                <w:lang w:eastAsia="ko-KR"/>
              </w:rPr>
              <w:t xml:space="preserve"> 2025</w:t>
            </w:r>
            <w:r w:rsidR="004D6D18" w:rsidRPr="00842F1E">
              <w:rPr>
                <w:rFonts w:ascii="NanumGothic" w:eastAsia="NanumGothic" w:hAnsi="NanumGothic" w:cs="Arial Unicode MS"/>
                <w:lang w:eastAsia="ko-KR"/>
              </w:rPr>
              <w:t>년</w:t>
            </w:r>
            <w:r w:rsidR="004D6D18" w:rsidRPr="00842F1E">
              <w:rPr>
                <w:rFonts w:ascii="NanumGothic" w:eastAsia="NanumGothic" w:hAnsi="NanumGothic" w:cs="Arial Unicode MS" w:hint="eastAsia"/>
                <w:lang w:eastAsia="ko-KR"/>
              </w:rPr>
              <w:t xml:space="preserve"> </w:t>
            </w:r>
            <w:r w:rsidR="004D6D18" w:rsidRPr="00842F1E">
              <w:rPr>
                <w:rFonts w:ascii="NanumGothic" w:eastAsia="NanumGothic" w:hAnsi="NanumGothic" w:cs="Arial Unicode MS"/>
                <w:lang w:eastAsia="ko-KR"/>
              </w:rPr>
              <w:t>총회에서</w:t>
            </w:r>
            <w:r w:rsidR="004D6D18" w:rsidRPr="00842F1E">
              <w:rPr>
                <w:rFonts w:ascii="NanumGothic" w:eastAsia="NanumGothic" w:hAnsi="NanumGothic" w:cs="Arial Unicode MS" w:hint="eastAsia"/>
                <w:lang w:eastAsia="ko-KR"/>
              </w:rPr>
              <w:t xml:space="preserve"> </w:t>
            </w:r>
            <w:r w:rsidR="004D6D18" w:rsidRPr="00842F1E">
              <w:rPr>
                <w:rFonts w:ascii="NanumGothic" w:eastAsia="NanumGothic" w:hAnsi="NanumGothic" w:cs="Arial Unicode MS"/>
                <w:lang w:eastAsia="ko-KR"/>
              </w:rPr>
              <w:t>채택할</w:t>
            </w:r>
            <w:r w:rsidR="004D6D18" w:rsidRPr="00842F1E">
              <w:rPr>
                <w:rFonts w:ascii="NanumGothic" w:eastAsia="NanumGothic" w:hAnsi="NanumGothic" w:cs="Arial Unicode MS" w:hint="eastAsia"/>
                <w:lang w:eastAsia="ko-KR"/>
              </w:rPr>
              <w:t xml:space="preserve"> </w:t>
            </w:r>
            <w:r w:rsidR="004D6D18" w:rsidRPr="00842F1E">
              <w:rPr>
                <w:rFonts w:ascii="NanumGothic" w:eastAsia="NanumGothic" w:hAnsi="NanumGothic" w:cs="Arial Unicode MS"/>
                <w:lang w:eastAsia="ko-KR"/>
              </w:rPr>
              <w:t>지</w:t>
            </w:r>
            <w:r w:rsidR="004D6D18" w:rsidRPr="00842F1E">
              <w:rPr>
                <w:rFonts w:ascii="NanumGothic" w:eastAsia="NanumGothic" w:hAnsi="NanumGothic" w:cs="Arial Unicode MS" w:hint="eastAsia"/>
                <w:lang w:eastAsia="ko-KR"/>
              </w:rPr>
              <w:t xml:space="preserve"> </w:t>
            </w:r>
            <w:r w:rsidR="004D6D18" w:rsidRPr="00842F1E">
              <w:rPr>
                <w:rFonts w:ascii="NanumGothic" w:eastAsia="NanumGothic" w:hAnsi="NanumGothic" w:cs="Arial Unicode MS"/>
                <w:lang w:eastAsia="ko-KR"/>
              </w:rPr>
              <w:t>결정한다</w:t>
            </w:r>
            <w:r w:rsidR="004D6D18" w:rsidRPr="00842F1E">
              <w:rPr>
                <w:rFonts w:ascii="NanumGothic" w:eastAsia="NanumGothic" w:hAnsi="NanumGothic" w:cs="Arial Unicode MS" w:hint="eastAsia"/>
                <w:lang w:eastAsia="ko-KR"/>
              </w:rPr>
              <w:t xml:space="preserve"> (</w:t>
            </w:r>
            <w:r w:rsidR="004D6D18" w:rsidRPr="00842F1E">
              <w:rPr>
                <w:rFonts w:ascii="NanumGothic" w:eastAsia="NanumGothic" w:hAnsi="NanumGothic" w:cs="Arial Unicode MS"/>
                <w:u w:val="single"/>
                <w:lang w:eastAsia="ko-KR"/>
              </w:rPr>
              <w:t>밑줄친</w:t>
            </w:r>
            <w:r w:rsidR="004D6D18" w:rsidRPr="00842F1E">
              <w:rPr>
                <w:rFonts w:ascii="NanumGothic" w:eastAsia="NanumGothic" w:hAnsi="NanumGothic" w:cs="Arial Unicode MS" w:hint="eastAsia"/>
                <w:lang w:eastAsia="ko-KR"/>
              </w:rPr>
              <w:t xml:space="preserve"> </w:t>
            </w:r>
            <w:r w:rsidR="004D6D18" w:rsidRPr="00842F1E">
              <w:rPr>
                <w:rFonts w:ascii="NanumGothic" w:eastAsia="NanumGothic" w:hAnsi="NanumGothic" w:cs="Arial Unicode MS"/>
                <w:lang w:eastAsia="ko-KR"/>
              </w:rPr>
              <w:t>부분은</w:t>
            </w:r>
            <w:r w:rsidR="004D6D18" w:rsidRPr="00842F1E">
              <w:rPr>
                <w:rFonts w:ascii="NanumGothic" w:eastAsia="NanumGothic" w:hAnsi="NanumGothic" w:cs="Arial Unicode MS" w:hint="eastAsia"/>
                <w:lang w:eastAsia="ko-KR"/>
              </w:rPr>
              <w:t xml:space="preserve"> 첨가한 </w:t>
            </w:r>
            <w:r w:rsidR="004D6D18" w:rsidRPr="00842F1E">
              <w:rPr>
                <w:rFonts w:ascii="NanumGothic" w:eastAsia="NanumGothic" w:hAnsi="NanumGothic" w:cs="Arial Unicode MS"/>
                <w:lang w:eastAsia="ko-KR"/>
              </w:rPr>
              <w:t>것이고</w:t>
            </w:r>
            <w:r w:rsidR="004D6D18" w:rsidRPr="00842F1E">
              <w:rPr>
                <w:rFonts w:ascii="NanumGothic" w:eastAsia="NanumGothic" w:hAnsi="NanumGothic" w:cs="Arial Unicode MS" w:hint="eastAsia"/>
                <w:lang w:eastAsia="ko-KR"/>
              </w:rPr>
              <w:t xml:space="preserve"> </w:t>
            </w:r>
            <w:r w:rsidR="004D6D18" w:rsidRPr="00842F1E">
              <w:rPr>
                <w:rFonts w:ascii="NanumGothic" w:eastAsia="NanumGothic" w:hAnsi="NanumGothic" w:cs="Arial Unicode MS"/>
                <w:strike/>
                <w:lang w:eastAsia="ko-KR"/>
              </w:rPr>
              <w:t>선으로</w:t>
            </w:r>
            <w:r w:rsidR="004D6D18" w:rsidRPr="00842F1E">
              <w:rPr>
                <w:rFonts w:ascii="NanumGothic" w:eastAsia="NanumGothic" w:hAnsi="NanumGothic" w:cs="Arial Unicode MS" w:hint="eastAsia"/>
                <w:strike/>
                <w:lang w:eastAsia="ko-KR"/>
              </w:rPr>
              <w:t xml:space="preserve"> </w:t>
            </w:r>
            <w:r w:rsidR="004D6D18" w:rsidRPr="00842F1E">
              <w:rPr>
                <w:rFonts w:ascii="NanumGothic" w:eastAsia="NanumGothic" w:hAnsi="NanumGothic" w:cs="Arial Unicode MS"/>
                <w:strike/>
                <w:lang w:eastAsia="ko-KR"/>
              </w:rPr>
              <w:t>지운</w:t>
            </w:r>
            <w:r w:rsidR="004D6D18" w:rsidRPr="00842F1E">
              <w:rPr>
                <w:rFonts w:ascii="NanumGothic" w:eastAsia="NanumGothic" w:hAnsi="NanumGothic" w:cs="Arial Unicode MS" w:hint="eastAsia"/>
                <w:lang w:eastAsia="ko-KR"/>
              </w:rPr>
              <w:t xml:space="preserve"> </w:t>
            </w:r>
            <w:r w:rsidR="004D6D18" w:rsidRPr="00842F1E">
              <w:rPr>
                <w:rFonts w:ascii="NanumGothic" w:eastAsia="NanumGothic" w:hAnsi="NanumGothic" w:cs="Arial Unicode MS"/>
                <w:lang w:eastAsia="ko-KR"/>
              </w:rPr>
              <w:t>부분은</w:t>
            </w:r>
            <w:r w:rsidR="004D6D18" w:rsidRPr="00842F1E">
              <w:rPr>
                <w:rFonts w:ascii="NanumGothic" w:eastAsia="NanumGothic" w:hAnsi="NanumGothic" w:cs="Arial Unicode MS" w:hint="eastAsia"/>
                <w:lang w:eastAsia="ko-KR"/>
              </w:rPr>
              <w:t xml:space="preserve"> </w:t>
            </w:r>
            <w:r w:rsidR="004D6D18" w:rsidRPr="00842F1E">
              <w:rPr>
                <w:rFonts w:ascii="NanumGothic" w:eastAsia="NanumGothic" w:hAnsi="NanumGothic" w:cs="Arial Unicode MS"/>
                <w:lang w:eastAsia="ko-KR"/>
              </w:rPr>
              <w:t>삭제</w:t>
            </w:r>
            <w:r w:rsidR="004D6D18" w:rsidRPr="00842F1E">
              <w:rPr>
                <w:rFonts w:ascii="NanumGothic" w:eastAsia="NanumGothic" w:hAnsi="NanumGothic" w:cs="Arial Unicode MS" w:hint="eastAsia"/>
                <w:lang w:eastAsia="ko-KR"/>
              </w:rPr>
              <w:t>한 것</w:t>
            </w:r>
            <w:r w:rsidR="004D6D18" w:rsidRPr="00842F1E">
              <w:rPr>
                <w:rFonts w:ascii="NanumGothic" w:eastAsia="NanumGothic" w:hAnsi="NanumGothic" w:cs="Arial Unicode MS"/>
                <w:lang w:eastAsia="ko-KR"/>
              </w:rPr>
              <w:t>이다</w:t>
            </w:r>
            <w:r w:rsidR="004D6D18" w:rsidRPr="00842F1E">
              <w:rPr>
                <w:rFonts w:ascii="NanumGothic" w:eastAsia="NanumGothic" w:hAnsi="NanumGothic" w:cs="Arial Unicode MS" w:hint="eastAsia"/>
                <w:lang w:eastAsia="ko-KR"/>
              </w:rPr>
              <w:t>).</w:t>
            </w:r>
            <w:r w:rsidR="004C60BC" w:rsidRPr="00842F1E">
              <w:rPr>
                <w:rFonts w:ascii="NanumGothic" w:eastAsia="NanumGothic" w:hAnsi="NanumGothic" w:cs="Arial Unicode MS" w:hint="eastAsia"/>
                <w:lang w:eastAsia="ko-KR"/>
              </w:rPr>
              <w:t xml:space="preserve"> </w:t>
            </w:r>
            <w:r w:rsidR="00852B67" w:rsidRPr="00842F1E">
              <w:rPr>
                <w:rFonts w:ascii="NanumGothic" w:eastAsia="NanumGothic" w:hAnsi="NanumGothic" w:cs="Arial Unicode MS" w:hint="eastAsia"/>
                <w:lang w:eastAsia="ko-KR"/>
              </w:rPr>
              <w:t xml:space="preserve">항목 a는 </w:t>
            </w:r>
            <w:r w:rsidR="00831D96" w:rsidRPr="00842F1E">
              <w:rPr>
                <w:rFonts w:ascii="NanumGothic" w:eastAsia="NanumGothic" w:hAnsi="NanumGothic" w:cs="Arial Unicode MS" w:hint="eastAsia"/>
                <w:lang w:eastAsia="ko-KR"/>
              </w:rPr>
              <w:t xml:space="preserve">새롭게 </w:t>
            </w:r>
            <w:r w:rsidR="00852B67" w:rsidRPr="00842F1E">
              <w:rPr>
                <w:rFonts w:ascii="NanumGothic" w:eastAsia="NanumGothic" w:hAnsi="NanumGothic" w:cs="Arial Unicode MS" w:hint="eastAsia"/>
                <w:lang w:eastAsia="ko-KR"/>
              </w:rPr>
              <w:t xml:space="preserve">제안된 것이며, </w:t>
            </w:r>
            <w:r w:rsidR="00B338B6" w:rsidRPr="00842F1E">
              <w:rPr>
                <w:rFonts w:ascii="NanumGothic" w:eastAsia="NanumGothic" w:hAnsi="NanumGothic" w:cs="Arial Unicode MS" w:hint="eastAsia"/>
                <w:lang w:eastAsia="ko-KR"/>
              </w:rPr>
              <w:t>현재의 a 와 b는 각각 b와 c가 되었</w:t>
            </w:r>
            <w:r w:rsidR="00595BC4" w:rsidRPr="00842F1E">
              <w:rPr>
                <w:rFonts w:ascii="NanumGothic" w:eastAsia="NanumGothic" w:hAnsi="NanumGothic" w:cs="Arial Unicode MS" w:hint="eastAsia"/>
                <w:lang w:eastAsia="ko-KR"/>
              </w:rPr>
              <w:t xml:space="preserve">으며, </w:t>
            </w:r>
            <w:r w:rsidR="00BE7F11" w:rsidRPr="00842F1E">
              <w:rPr>
                <w:rFonts w:ascii="NanumGothic" w:eastAsia="NanumGothic" w:hAnsi="NanumGothic" w:cs="Arial Unicode MS" w:hint="eastAsia"/>
                <w:lang w:eastAsia="ko-KR"/>
              </w:rPr>
              <w:t>아래</w:t>
            </w:r>
            <w:r w:rsidR="00184CA2" w:rsidRPr="00842F1E">
              <w:rPr>
                <w:rFonts w:ascii="NanumGothic" w:eastAsia="NanumGothic" w:hAnsi="NanumGothic" w:cs="Arial Unicode MS" w:hint="eastAsia"/>
                <w:lang w:eastAsia="ko-KR"/>
              </w:rPr>
              <w:t xml:space="preserve">c, </w:t>
            </w:r>
            <w:r w:rsidR="00BE7F11" w:rsidRPr="00842F1E">
              <w:rPr>
                <w:rFonts w:ascii="NanumGothic" w:eastAsia="NanumGothic" w:hAnsi="NanumGothic" w:cs="Arial Unicode MS" w:hint="eastAsia"/>
                <w:lang w:eastAsia="ko-KR"/>
              </w:rPr>
              <w:t>2를 제외하고는</w:t>
            </w:r>
            <w:r w:rsidR="00595BC4" w:rsidRPr="00842F1E">
              <w:rPr>
                <w:rFonts w:ascii="NanumGothic" w:eastAsia="NanumGothic" w:hAnsi="NanumGothic" w:cs="Arial Unicode MS" w:hint="eastAsia"/>
                <w:lang w:eastAsia="ko-KR"/>
              </w:rPr>
              <w:t xml:space="preserve"> 그 내용은 변경되지 않았다</w:t>
            </w:r>
            <w:r w:rsidR="00184CA2" w:rsidRPr="00842F1E">
              <w:rPr>
                <w:rFonts w:ascii="NanumGothic" w:eastAsia="NanumGothic" w:hAnsi="NanumGothic" w:cs="Arial Unicode MS" w:hint="eastAsia"/>
                <w:lang w:eastAsia="ko-KR"/>
              </w:rPr>
              <w:t xml:space="preserve">. </w:t>
            </w:r>
            <w:r w:rsidR="00C268C9" w:rsidRPr="00842F1E">
              <w:rPr>
                <w:rFonts w:ascii="NanumGothic" w:eastAsia="NanumGothic" w:hAnsi="NanumGothic" w:cs="Arial Unicode MS" w:hint="eastAsia"/>
                <w:lang w:eastAsia="ko-KR"/>
              </w:rPr>
              <w:t xml:space="preserve">보칙 17-a의 끝에 있는 현재의 주는 </w:t>
            </w:r>
            <w:r w:rsidR="0031784F" w:rsidRPr="00842F1E">
              <w:rPr>
                <w:rFonts w:ascii="NanumGothic" w:eastAsia="NanumGothic" w:hAnsi="NanumGothic" w:cs="Arial Unicode MS" w:hint="eastAsia"/>
                <w:lang w:eastAsia="ko-KR"/>
              </w:rPr>
              <w:t>a, 4로 옮</w:t>
            </w:r>
            <w:r w:rsidR="00C51911" w:rsidRPr="00842F1E">
              <w:rPr>
                <w:rFonts w:ascii="NanumGothic" w:eastAsia="NanumGothic" w:hAnsi="NanumGothic" w:cs="Arial Unicode MS" w:hint="eastAsia"/>
                <w:lang w:eastAsia="ko-KR"/>
              </w:rPr>
              <w:t>겨진</w:t>
            </w:r>
            <w:r w:rsidR="0031784F" w:rsidRPr="00842F1E">
              <w:rPr>
                <w:rFonts w:ascii="NanumGothic" w:eastAsia="NanumGothic" w:hAnsi="NanumGothic" w:cs="Arial Unicode MS" w:hint="eastAsia"/>
                <w:lang w:eastAsia="ko-KR"/>
              </w:rPr>
              <w:t>다.</w:t>
            </w:r>
          </w:p>
        </w:tc>
      </w:tr>
      <w:tr w:rsidR="00BC6AC2" w:rsidRPr="00842F1E" w14:paraId="35BB77DF" w14:textId="77777777" w:rsidTr="005B2D6D">
        <w:tc>
          <w:tcPr>
            <w:tcW w:w="5760" w:type="dxa"/>
            <w:shd w:val="clear" w:color="auto" w:fill="EFEFEF"/>
            <w:tcMar>
              <w:top w:w="100" w:type="dxa"/>
              <w:left w:w="100" w:type="dxa"/>
              <w:bottom w:w="100" w:type="dxa"/>
              <w:right w:w="100" w:type="dxa"/>
            </w:tcMar>
          </w:tcPr>
          <w:p w14:paraId="53BBA39B" w14:textId="351AB338" w:rsidR="00BC6AC2" w:rsidRPr="00842F1E" w:rsidRDefault="00BC6AC2" w:rsidP="00BC6AC2">
            <w:pPr>
              <w:spacing w:line="240" w:lineRule="auto"/>
              <w:rPr>
                <w:i/>
              </w:rPr>
            </w:pPr>
            <w:r w:rsidRPr="00842F1E">
              <w:rPr>
                <w:i/>
                <w:iCs/>
              </w:rPr>
              <w:t>Provisions regulating release from ministerial service in a congregation</w:t>
            </w:r>
          </w:p>
        </w:tc>
        <w:tc>
          <w:tcPr>
            <w:tcW w:w="7131" w:type="dxa"/>
            <w:gridSpan w:val="2"/>
            <w:shd w:val="clear" w:color="auto" w:fill="EFEFEF"/>
          </w:tcPr>
          <w:p w14:paraId="6080514A" w14:textId="110917CC" w:rsidR="00BC6AC2" w:rsidRPr="00842F1E" w:rsidRDefault="00B13CFF"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교회 목회사역의 면직에 대한 규정</w:t>
            </w:r>
          </w:p>
        </w:tc>
      </w:tr>
      <w:tr w:rsidR="00BC6AC2" w:rsidRPr="00842F1E" w14:paraId="71599F67" w14:textId="77777777" w:rsidTr="005B2D6D">
        <w:tc>
          <w:tcPr>
            <w:tcW w:w="5760" w:type="dxa"/>
            <w:shd w:val="clear" w:color="auto" w:fill="EFEFEF"/>
            <w:tcMar>
              <w:top w:w="100" w:type="dxa"/>
              <w:left w:w="100" w:type="dxa"/>
              <w:bottom w:w="100" w:type="dxa"/>
              <w:right w:w="100" w:type="dxa"/>
            </w:tcMar>
          </w:tcPr>
          <w:p w14:paraId="2E92EF21" w14:textId="5C5A33B9" w:rsidR="00BC6AC2" w:rsidRPr="00842F1E" w:rsidRDefault="00BC6AC2" w:rsidP="00BC6AC2">
            <w:pPr>
              <w:spacing w:line="240" w:lineRule="auto"/>
              <w:rPr>
                <w:i/>
              </w:rPr>
            </w:pPr>
            <w:r w:rsidRPr="00842F1E">
              <w:rPr>
                <w:u w:val="single"/>
              </w:rPr>
              <w:t>a. General Provisions</w:t>
            </w:r>
          </w:p>
        </w:tc>
        <w:tc>
          <w:tcPr>
            <w:tcW w:w="7131" w:type="dxa"/>
            <w:gridSpan w:val="2"/>
            <w:shd w:val="clear" w:color="auto" w:fill="EFEFEF"/>
          </w:tcPr>
          <w:p w14:paraId="55EC9D41" w14:textId="06AB47C0" w:rsidR="00BC6AC2" w:rsidRPr="00842F1E" w:rsidRDefault="00237FE3"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a. 일반규정</w:t>
            </w:r>
          </w:p>
        </w:tc>
      </w:tr>
      <w:tr w:rsidR="00BC6AC2" w:rsidRPr="00842F1E" w14:paraId="2C70C773" w14:textId="77777777" w:rsidTr="005B2D6D">
        <w:tc>
          <w:tcPr>
            <w:tcW w:w="5760" w:type="dxa"/>
            <w:shd w:val="clear" w:color="auto" w:fill="EFEFEF"/>
            <w:tcMar>
              <w:top w:w="100" w:type="dxa"/>
              <w:left w:w="100" w:type="dxa"/>
              <w:bottom w:w="100" w:type="dxa"/>
              <w:right w:w="100" w:type="dxa"/>
            </w:tcMar>
          </w:tcPr>
          <w:p w14:paraId="13B79B08" w14:textId="0B7F2BE2" w:rsidR="00BC6AC2" w:rsidRPr="00842F1E" w:rsidRDefault="00BC6AC2" w:rsidP="00BC6AC2">
            <w:pPr>
              <w:spacing w:line="240" w:lineRule="auto"/>
              <w:rPr>
                <w:i/>
              </w:rPr>
            </w:pPr>
            <w:r w:rsidRPr="00842F1E">
              <w:rPr>
                <w:u w:val="single"/>
              </w:rPr>
              <w:t>1) All Article 17 separations, even those requested by a pastor or those jointly initiated by a pastor and council, are formally a request of the calling council and shall be handled as such by the classis.</w:t>
            </w:r>
          </w:p>
        </w:tc>
        <w:tc>
          <w:tcPr>
            <w:tcW w:w="7131" w:type="dxa"/>
            <w:gridSpan w:val="2"/>
            <w:shd w:val="clear" w:color="auto" w:fill="EFEFEF"/>
          </w:tcPr>
          <w:p w14:paraId="05C33264" w14:textId="203A2E88" w:rsidR="00BC6AC2" w:rsidRPr="00842F1E" w:rsidRDefault="00C86095"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1) </w:t>
            </w:r>
            <w:r w:rsidR="006C75FF" w:rsidRPr="00842F1E">
              <w:rPr>
                <w:rFonts w:ascii="NanumGothic" w:eastAsia="NanumGothic" w:hAnsi="NanumGothic" w:cs="Arial Unicode MS" w:hint="eastAsia"/>
                <w:u w:val="single"/>
                <w:lang w:eastAsia="ko-KR"/>
              </w:rPr>
              <w:t>17</w:t>
            </w:r>
            <w:r w:rsidR="006C75FF" w:rsidRPr="00842F1E">
              <w:rPr>
                <w:rFonts w:ascii="NanumGothic" w:eastAsia="NanumGothic" w:hAnsi="NanumGothic" w:cs="Arial Unicode MS"/>
                <w:u w:val="single"/>
                <w:lang w:eastAsia="ko-KR"/>
              </w:rPr>
              <w:t>조에</w:t>
            </w:r>
            <w:r w:rsidR="006C75FF" w:rsidRPr="00842F1E">
              <w:rPr>
                <w:rFonts w:ascii="NanumGothic" w:eastAsia="NanumGothic" w:hAnsi="NanumGothic" w:cs="Arial Unicode MS" w:hint="eastAsia"/>
                <w:u w:val="single"/>
                <w:lang w:eastAsia="ko-KR"/>
              </w:rPr>
              <w:t xml:space="preserve"> 해당하는</w:t>
            </w:r>
            <w:r w:rsidR="00643EA9" w:rsidRPr="00842F1E">
              <w:rPr>
                <w:rFonts w:ascii="NanumGothic" w:eastAsia="NanumGothic" w:hAnsi="NanumGothic" w:cs="Arial Unicode MS" w:hint="eastAsia"/>
                <w:u w:val="single"/>
                <w:lang w:eastAsia="ko-KR"/>
              </w:rPr>
              <w:t xml:space="preserve"> </w:t>
            </w:r>
            <w:r w:rsidR="00643EA9" w:rsidRPr="00842F1E">
              <w:rPr>
                <w:rFonts w:ascii="NanumGothic" w:eastAsia="NanumGothic" w:hAnsi="NanumGothic" w:cs="Arial Unicode MS"/>
                <w:u w:val="single"/>
                <w:lang w:eastAsia="ko-KR"/>
              </w:rPr>
              <w:t>모든</w:t>
            </w:r>
            <w:r w:rsidR="00643EA9" w:rsidRPr="00842F1E">
              <w:rPr>
                <w:rFonts w:ascii="NanumGothic" w:eastAsia="NanumGothic" w:hAnsi="NanumGothic" w:cs="Arial Unicode MS" w:hint="eastAsia"/>
                <w:u w:val="single"/>
                <w:lang w:eastAsia="ko-KR"/>
              </w:rPr>
              <w:t xml:space="preserve"> </w:t>
            </w:r>
            <w:r w:rsidR="006C75FF" w:rsidRPr="00842F1E">
              <w:rPr>
                <w:rFonts w:ascii="NanumGothic" w:eastAsia="NanumGothic" w:hAnsi="NanumGothic" w:cs="Arial Unicode MS" w:hint="eastAsia"/>
                <w:u w:val="single"/>
                <w:lang w:eastAsia="ko-KR"/>
              </w:rPr>
              <w:t xml:space="preserve">결별은, 목사가 </w:t>
            </w:r>
            <w:r w:rsidR="00F96531" w:rsidRPr="00842F1E">
              <w:rPr>
                <w:rFonts w:ascii="NanumGothic" w:eastAsia="NanumGothic" w:hAnsi="NanumGothic" w:cs="Arial Unicode MS" w:hint="eastAsia"/>
                <w:u w:val="single"/>
                <w:lang w:eastAsia="ko-KR"/>
              </w:rPr>
              <w:t xml:space="preserve">요청했던지 </w:t>
            </w:r>
            <w:r w:rsidR="00620839" w:rsidRPr="00842F1E">
              <w:rPr>
                <w:rFonts w:ascii="NanumGothic" w:eastAsia="NanumGothic" w:hAnsi="NanumGothic" w:cs="Arial Unicode MS" w:hint="eastAsia"/>
                <w:u w:val="single"/>
                <w:lang w:eastAsia="ko-KR"/>
              </w:rPr>
              <w:t xml:space="preserve">목사와 카운실이 공동으로 시작했던지, </w:t>
            </w:r>
            <w:r w:rsidR="00CB026D" w:rsidRPr="00842F1E">
              <w:rPr>
                <w:rFonts w:ascii="NanumGothic" w:eastAsia="NanumGothic" w:hAnsi="NanumGothic" w:cs="Arial Unicode MS" w:hint="eastAsia"/>
                <w:u w:val="single"/>
                <w:lang w:eastAsia="ko-KR"/>
              </w:rPr>
              <w:t>청빙카운실의 공적인 요청이며 그렇게 노회에 의하여 처리되어야 한다.</w:t>
            </w:r>
          </w:p>
        </w:tc>
      </w:tr>
      <w:tr w:rsidR="00BC6AC2" w:rsidRPr="00842F1E" w14:paraId="6FEED8A3" w14:textId="77777777" w:rsidTr="005B2D6D">
        <w:tc>
          <w:tcPr>
            <w:tcW w:w="5760" w:type="dxa"/>
            <w:shd w:val="clear" w:color="auto" w:fill="EFEFEF"/>
            <w:tcMar>
              <w:top w:w="100" w:type="dxa"/>
              <w:left w:w="100" w:type="dxa"/>
              <w:bottom w:w="100" w:type="dxa"/>
              <w:right w:w="100" w:type="dxa"/>
            </w:tcMar>
          </w:tcPr>
          <w:p w14:paraId="634BAAF2" w14:textId="28C33141" w:rsidR="00BC6AC2" w:rsidRPr="00842F1E" w:rsidRDefault="00BC6AC2" w:rsidP="00BC6AC2">
            <w:pPr>
              <w:spacing w:line="240" w:lineRule="auto"/>
              <w:rPr>
                <w:i/>
              </w:rPr>
            </w:pPr>
            <w:r w:rsidRPr="00842F1E">
              <w:rPr>
                <w:u w:val="single"/>
              </w:rPr>
              <w:t xml:space="preserve">2) Pastors, churches, and classes are encouraged to take note of denominational resources available that provide assistance in the process of Article 17 separations, and to call upon outside resources or </w:t>
            </w:r>
            <w:r w:rsidRPr="00842F1E">
              <w:rPr>
                <w:u w:val="single"/>
              </w:rPr>
              <w:lastRenderedPageBreak/>
              <w:t>mediators when necessary (in addition to the involvement of classis representatives).</w:t>
            </w:r>
          </w:p>
        </w:tc>
        <w:tc>
          <w:tcPr>
            <w:tcW w:w="7131" w:type="dxa"/>
            <w:gridSpan w:val="2"/>
            <w:shd w:val="clear" w:color="auto" w:fill="EFEFEF"/>
          </w:tcPr>
          <w:p w14:paraId="68E9E479" w14:textId="1E608D58" w:rsidR="00BC6AC2" w:rsidRPr="00842F1E" w:rsidRDefault="00A71DF5"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lastRenderedPageBreak/>
              <w:t>2) 목사, 교회, 그리고 노회는 17조</w:t>
            </w:r>
            <w:r w:rsidR="00437E01" w:rsidRPr="00842F1E">
              <w:rPr>
                <w:rFonts w:ascii="NanumGothic" w:eastAsia="NanumGothic" w:hAnsi="NanumGothic" w:cs="Arial Unicode MS" w:hint="eastAsia"/>
                <w:u w:val="single"/>
                <w:lang w:eastAsia="ko-KR"/>
              </w:rPr>
              <w:t xml:space="preserve">의 규정을 </w:t>
            </w:r>
            <w:r w:rsidR="00754D86" w:rsidRPr="00842F1E">
              <w:rPr>
                <w:rFonts w:ascii="NanumGothic" w:eastAsia="NanumGothic" w:hAnsi="NanumGothic" w:cs="Arial Unicode MS" w:hint="eastAsia"/>
                <w:u w:val="single"/>
                <w:lang w:eastAsia="ko-KR"/>
              </w:rPr>
              <w:t>준수하는데 도움이 되는 교단 자료</w:t>
            </w:r>
            <w:r w:rsidR="00A077F3" w:rsidRPr="00842F1E">
              <w:rPr>
                <w:rFonts w:ascii="NanumGothic" w:eastAsia="NanumGothic" w:hAnsi="NanumGothic" w:cs="Arial Unicode MS" w:hint="eastAsia"/>
                <w:u w:val="single"/>
                <w:lang w:eastAsia="ko-KR"/>
              </w:rPr>
              <w:t>와</w:t>
            </w:r>
            <w:r w:rsidR="00D863D5" w:rsidRPr="00842F1E">
              <w:rPr>
                <w:rFonts w:ascii="NanumGothic" w:eastAsia="NanumGothic" w:hAnsi="NanumGothic" w:cs="Arial Unicode MS" w:hint="eastAsia"/>
                <w:u w:val="single"/>
                <w:lang w:eastAsia="ko-KR"/>
              </w:rPr>
              <w:t>,</w:t>
            </w:r>
            <w:r w:rsidR="00A077F3" w:rsidRPr="00842F1E">
              <w:rPr>
                <w:rFonts w:ascii="NanumGothic" w:eastAsia="NanumGothic" w:hAnsi="NanumGothic" w:cs="Arial Unicode MS" w:hint="eastAsia"/>
                <w:u w:val="single"/>
                <w:lang w:eastAsia="ko-KR"/>
              </w:rPr>
              <w:t xml:space="preserve"> 필요에 따라 </w:t>
            </w:r>
            <w:r w:rsidR="00202B32" w:rsidRPr="00842F1E">
              <w:rPr>
                <w:rFonts w:ascii="NanumGothic" w:eastAsia="NanumGothic" w:hAnsi="NanumGothic" w:cs="Arial Unicode MS" w:hint="eastAsia"/>
                <w:u w:val="single"/>
                <w:lang w:eastAsia="ko-KR"/>
              </w:rPr>
              <w:t>교단 밖의 자료와 지혜들을 사용하</w:t>
            </w:r>
            <w:r w:rsidR="0029000F" w:rsidRPr="00842F1E">
              <w:rPr>
                <w:rFonts w:ascii="NanumGothic" w:eastAsia="NanumGothic" w:hAnsi="NanumGothic" w:cs="Arial Unicode MS" w:hint="eastAsia"/>
                <w:u w:val="single"/>
                <w:lang w:eastAsia="ko-KR"/>
              </w:rPr>
              <w:t>도록 요청받는다</w:t>
            </w:r>
            <w:r w:rsidR="00686594" w:rsidRPr="00842F1E">
              <w:rPr>
                <w:rFonts w:ascii="NanumGothic" w:eastAsia="NanumGothic" w:hAnsi="NanumGothic" w:cs="Arial Unicode MS" w:hint="eastAsia"/>
                <w:u w:val="single"/>
                <w:lang w:eastAsia="ko-KR"/>
              </w:rPr>
              <w:t xml:space="preserve"> (노회 대표의 참여에 더해서)</w:t>
            </w:r>
            <w:r w:rsidR="0029000F" w:rsidRPr="00842F1E">
              <w:rPr>
                <w:rFonts w:ascii="NanumGothic" w:eastAsia="NanumGothic" w:hAnsi="NanumGothic" w:cs="Arial Unicode MS" w:hint="eastAsia"/>
                <w:u w:val="single"/>
                <w:lang w:eastAsia="ko-KR"/>
              </w:rPr>
              <w:t xml:space="preserve">. </w:t>
            </w:r>
          </w:p>
        </w:tc>
      </w:tr>
      <w:tr w:rsidR="00BC6AC2" w:rsidRPr="00842F1E" w14:paraId="45D6FBE6" w14:textId="77777777" w:rsidTr="005B2D6D">
        <w:tc>
          <w:tcPr>
            <w:tcW w:w="5760" w:type="dxa"/>
            <w:shd w:val="clear" w:color="auto" w:fill="EFEFEF"/>
            <w:tcMar>
              <w:top w:w="100" w:type="dxa"/>
              <w:left w:w="100" w:type="dxa"/>
              <w:bottom w:w="100" w:type="dxa"/>
              <w:right w:w="100" w:type="dxa"/>
            </w:tcMar>
          </w:tcPr>
          <w:p w14:paraId="727FA282" w14:textId="63454E46" w:rsidR="00BC6AC2" w:rsidRPr="00842F1E" w:rsidRDefault="00BC6AC2" w:rsidP="00BC6AC2">
            <w:pPr>
              <w:spacing w:line="240" w:lineRule="auto"/>
              <w:rPr>
                <w:i/>
              </w:rPr>
            </w:pPr>
            <w:r w:rsidRPr="00842F1E">
              <w:rPr>
                <w:u w:val="single"/>
              </w:rPr>
              <w:t>3) In all situations, councils and pastors shall utilize a formal separation agreement that identifies the publicly stated reason(s) for the separation, the effective date of the separation, the financial arrangements agreed upon by all parties, and other relevant information. This document shall be submitted to classis for its approval when the council formally requests the Article 17 separation. If the pastor and council disagree on specific matters, the areas of disagreement shall be clearly identified, and classis shall adjudicate those matters separately.</w:t>
            </w:r>
          </w:p>
        </w:tc>
        <w:tc>
          <w:tcPr>
            <w:tcW w:w="7131" w:type="dxa"/>
            <w:gridSpan w:val="2"/>
            <w:shd w:val="clear" w:color="auto" w:fill="EFEFEF"/>
          </w:tcPr>
          <w:p w14:paraId="258A4DCA" w14:textId="32ECD046" w:rsidR="00BC6AC2" w:rsidRPr="00842F1E" w:rsidRDefault="00E60FC4"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3)</w:t>
            </w:r>
            <w:r w:rsidR="002665F0" w:rsidRPr="00842F1E">
              <w:rPr>
                <w:rFonts w:ascii="NanumGothic" w:eastAsia="NanumGothic" w:hAnsi="NanumGothic" w:cs="Arial Unicode MS" w:hint="eastAsia"/>
                <w:u w:val="single"/>
                <w:lang w:eastAsia="ko-KR"/>
              </w:rPr>
              <w:t xml:space="preserve"> 모든 경우에 카운실과 목사는 </w:t>
            </w:r>
            <w:r w:rsidR="00DF23CF" w:rsidRPr="00842F1E">
              <w:rPr>
                <w:rFonts w:ascii="NanumGothic" w:eastAsia="NanumGothic" w:hAnsi="NanumGothic" w:cs="Arial Unicode MS" w:hint="eastAsia"/>
                <w:u w:val="single"/>
                <w:lang w:eastAsia="ko-KR"/>
              </w:rPr>
              <w:t>결별하는 이유, 결별</w:t>
            </w:r>
            <w:r w:rsidR="00E04F7F" w:rsidRPr="00842F1E">
              <w:rPr>
                <w:rFonts w:ascii="NanumGothic" w:eastAsia="NanumGothic" w:hAnsi="NanumGothic" w:cs="Arial Unicode MS" w:hint="eastAsia"/>
                <w:u w:val="single"/>
                <w:lang w:eastAsia="ko-KR"/>
              </w:rPr>
              <w:t xml:space="preserve">의 </w:t>
            </w:r>
            <w:r w:rsidR="005D5857" w:rsidRPr="00842F1E">
              <w:rPr>
                <w:rFonts w:ascii="NanumGothic" w:eastAsia="NanumGothic" w:hAnsi="NanumGothic" w:cs="Arial Unicode MS" w:hint="eastAsia"/>
                <w:u w:val="single"/>
                <w:lang w:eastAsia="ko-KR"/>
              </w:rPr>
              <w:t xml:space="preserve">발효일, </w:t>
            </w:r>
            <w:r w:rsidR="001A18C0" w:rsidRPr="00842F1E">
              <w:rPr>
                <w:rFonts w:ascii="NanumGothic" w:eastAsia="NanumGothic" w:hAnsi="NanumGothic" w:cs="Arial Unicode MS" w:hint="eastAsia"/>
                <w:u w:val="single"/>
                <w:lang w:eastAsia="ko-KR"/>
              </w:rPr>
              <w:t xml:space="preserve">모든 관련자들이 동의하는 재정 </w:t>
            </w:r>
            <w:r w:rsidR="006F4DAF" w:rsidRPr="00842F1E">
              <w:rPr>
                <w:rFonts w:ascii="NanumGothic" w:eastAsia="NanumGothic" w:hAnsi="NanumGothic" w:cs="Arial Unicode MS" w:hint="eastAsia"/>
                <w:u w:val="single"/>
                <w:lang w:eastAsia="ko-KR"/>
              </w:rPr>
              <w:t>합의</w:t>
            </w:r>
            <w:r w:rsidR="00C368F1" w:rsidRPr="00842F1E">
              <w:rPr>
                <w:rFonts w:ascii="NanumGothic" w:eastAsia="NanumGothic" w:hAnsi="NanumGothic" w:cs="Arial Unicode MS" w:hint="eastAsia"/>
                <w:u w:val="single"/>
                <w:lang w:eastAsia="ko-KR"/>
              </w:rPr>
              <w:t>와 기타 연관 정보</w:t>
            </w:r>
            <w:r w:rsidR="006F4DAF" w:rsidRPr="00842F1E">
              <w:rPr>
                <w:rFonts w:ascii="NanumGothic" w:eastAsia="NanumGothic" w:hAnsi="NanumGothic" w:cs="Arial Unicode MS" w:hint="eastAsia"/>
                <w:u w:val="single"/>
                <w:lang w:eastAsia="ko-KR"/>
              </w:rPr>
              <w:t xml:space="preserve">를 공개적으로 </w:t>
            </w:r>
            <w:r w:rsidR="00415D4B" w:rsidRPr="00842F1E">
              <w:rPr>
                <w:rFonts w:ascii="NanumGothic" w:eastAsia="NanumGothic" w:hAnsi="NanumGothic" w:cs="Arial Unicode MS" w:hint="eastAsia"/>
                <w:u w:val="single"/>
                <w:lang w:eastAsia="ko-KR"/>
              </w:rPr>
              <w:t xml:space="preserve">확인하는 공식 결별 </w:t>
            </w:r>
            <w:r w:rsidR="00C368F1" w:rsidRPr="00842F1E">
              <w:rPr>
                <w:rFonts w:ascii="NanumGothic" w:eastAsia="NanumGothic" w:hAnsi="NanumGothic" w:cs="Arial Unicode MS" w:hint="eastAsia"/>
                <w:u w:val="single"/>
                <w:lang w:eastAsia="ko-KR"/>
              </w:rPr>
              <w:t>동의서</w:t>
            </w:r>
            <w:r w:rsidR="00415D4B" w:rsidRPr="00842F1E">
              <w:rPr>
                <w:rFonts w:ascii="NanumGothic" w:eastAsia="NanumGothic" w:hAnsi="NanumGothic" w:cs="Arial Unicode MS" w:hint="eastAsia"/>
                <w:u w:val="single"/>
                <w:lang w:eastAsia="ko-KR"/>
              </w:rPr>
              <w:t>를 사용하여야 한다.</w:t>
            </w:r>
            <w:r w:rsidR="00C368F1" w:rsidRPr="00842F1E">
              <w:rPr>
                <w:rFonts w:ascii="NanumGothic" w:eastAsia="NanumGothic" w:hAnsi="NanumGothic" w:cs="Arial Unicode MS" w:hint="eastAsia"/>
                <w:u w:val="single"/>
                <w:lang w:eastAsia="ko-KR"/>
              </w:rPr>
              <w:t xml:space="preserve"> </w:t>
            </w:r>
            <w:r w:rsidR="00ED2684" w:rsidRPr="00842F1E">
              <w:rPr>
                <w:rFonts w:ascii="NanumGothic" w:eastAsia="NanumGothic" w:hAnsi="NanumGothic" w:cs="Arial Unicode MS" w:hint="eastAsia"/>
                <w:u w:val="single"/>
                <w:lang w:eastAsia="ko-KR"/>
              </w:rPr>
              <w:t xml:space="preserve">카운실이 17조의 결별을 공식적으로 요청할 때에 </w:t>
            </w:r>
            <w:r w:rsidR="004B2ED8" w:rsidRPr="00842F1E">
              <w:rPr>
                <w:rFonts w:ascii="NanumGothic" w:eastAsia="NanumGothic" w:hAnsi="NanumGothic" w:cs="Arial Unicode MS" w:hint="eastAsia"/>
                <w:u w:val="single"/>
                <w:lang w:eastAsia="ko-KR"/>
              </w:rPr>
              <w:t xml:space="preserve">이 문서를 노회에 발송하여 승인을 얻는다. </w:t>
            </w:r>
            <w:r w:rsidR="00466CBC" w:rsidRPr="00842F1E">
              <w:rPr>
                <w:rFonts w:ascii="NanumGothic" w:eastAsia="NanumGothic" w:hAnsi="NanumGothic" w:cs="Arial Unicode MS" w:hint="eastAsia"/>
                <w:u w:val="single"/>
                <w:lang w:eastAsia="ko-KR"/>
              </w:rPr>
              <w:t>목사와 카운실이 특정 항목에 동의하지 않을 때에</w:t>
            </w:r>
            <w:r w:rsidR="00B74F2C" w:rsidRPr="00842F1E">
              <w:rPr>
                <w:rFonts w:ascii="NanumGothic" w:eastAsia="NanumGothic" w:hAnsi="NanumGothic" w:cs="Arial Unicode MS" w:hint="eastAsia"/>
                <w:u w:val="single"/>
                <w:lang w:eastAsia="ko-KR"/>
              </w:rPr>
              <w:t>,</w:t>
            </w:r>
            <w:r w:rsidR="00466CBC" w:rsidRPr="00842F1E">
              <w:rPr>
                <w:rFonts w:ascii="NanumGothic" w:eastAsia="NanumGothic" w:hAnsi="NanumGothic" w:cs="Arial Unicode MS" w:hint="eastAsia"/>
                <w:u w:val="single"/>
                <w:lang w:eastAsia="ko-KR"/>
              </w:rPr>
              <w:t xml:space="preserve"> </w:t>
            </w:r>
            <w:r w:rsidR="004D5AA0" w:rsidRPr="00842F1E">
              <w:rPr>
                <w:rFonts w:ascii="NanumGothic" w:eastAsia="NanumGothic" w:hAnsi="NanumGothic" w:cs="Arial Unicode MS" w:hint="eastAsia"/>
                <w:u w:val="single"/>
                <w:lang w:eastAsia="ko-KR"/>
              </w:rPr>
              <w:t xml:space="preserve">동의하지 않는 항목을 특정하고 노회는 </w:t>
            </w:r>
            <w:r w:rsidR="00B74F2C" w:rsidRPr="00842F1E">
              <w:rPr>
                <w:rFonts w:ascii="NanumGothic" w:eastAsia="NanumGothic" w:hAnsi="NanumGothic" w:cs="Arial Unicode MS" w:hint="eastAsia"/>
                <w:u w:val="single"/>
                <w:lang w:eastAsia="ko-KR"/>
              </w:rPr>
              <w:t>그것을 독립적으로 다룬다.</w:t>
            </w:r>
          </w:p>
        </w:tc>
      </w:tr>
      <w:tr w:rsidR="00BC6AC2" w:rsidRPr="00842F1E" w14:paraId="04067325" w14:textId="77777777" w:rsidTr="005B2D6D">
        <w:tc>
          <w:tcPr>
            <w:tcW w:w="5760" w:type="dxa"/>
            <w:shd w:val="clear" w:color="auto" w:fill="EFEFEF"/>
            <w:tcMar>
              <w:top w:w="100" w:type="dxa"/>
              <w:left w:w="100" w:type="dxa"/>
              <w:bottom w:w="100" w:type="dxa"/>
              <w:right w:w="100" w:type="dxa"/>
            </w:tcMar>
          </w:tcPr>
          <w:p w14:paraId="0299D012" w14:textId="74D8AE17" w:rsidR="00BC6AC2" w:rsidRPr="00842F1E" w:rsidRDefault="00BC6AC2" w:rsidP="00BC6AC2">
            <w:pPr>
              <w:spacing w:line="240" w:lineRule="auto"/>
              <w:rPr>
                <w:i/>
              </w:rPr>
            </w:pPr>
            <w:r w:rsidRPr="00842F1E">
              <w:rPr>
                <w:u w:val="single"/>
              </w:rPr>
              <w:t xml:space="preserve">4) Classis minutes will concisely record the grounds for the separation—for example, family situation, conflict, continuing education, church closure, etc. Article 17 separations will be processed according to the guidelines set forth by synod and the appropriate denominational agencies. </w:t>
            </w:r>
            <w:r w:rsidRPr="00842F1E">
              <w:t>Councils and classes should take note of the regulations regarding “release from ministerial service” adopted by</w:t>
            </w:r>
            <w:r w:rsidRPr="00842F1E">
              <w:rPr>
                <w:u w:val="single"/>
              </w:rPr>
              <w:t xml:space="preserve"> Synod 2024 (see </w:t>
            </w:r>
            <w:r w:rsidRPr="00842F1E">
              <w:rPr>
                <w:i/>
                <w:iCs/>
                <w:u w:val="single"/>
              </w:rPr>
              <w:t>Acts of Synod 2024</w:t>
            </w:r>
            <w:r w:rsidRPr="00842F1E">
              <w:rPr>
                <w:u w:val="single"/>
              </w:rPr>
              <w:t xml:space="preserve">, pp. 859-64) and </w:t>
            </w:r>
            <w:r w:rsidRPr="00842F1E">
              <w:t xml:space="preserve">Synod 1998 (see </w:t>
            </w:r>
            <w:r w:rsidRPr="00842F1E">
              <w:rPr>
                <w:i/>
                <w:iCs/>
              </w:rPr>
              <w:t>Acts of Synod 1998</w:t>
            </w:r>
            <w:r w:rsidRPr="00842F1E">
              <w:t xml:space="preserve">, pp. 392-96) and as amended by Synod 2010 (see </w:t>
            </w:r>
            <w:r w:rsidRPr="00842F1E">
              <w:rPr>
                <w:i/>
                <w:iCs/>
              </w:rPr>
              <w:t>Acts of Synod 2010</w:t>
            </w:r>
            <w:r w:rsidRPr="00842F1E">
              <w:t>, pp. 915-16).</w:t>
            </w:r>
          </w:p>
        </w:tc>
        <w:tc>
          <w:tcPr>
            <w:tcW w:w="7131" w:type="dxa"/>
            <w:gridSpan w:val="2"/>
            <w:shd w:val="clear" w:color="auto" w:fill="EFEFEF"/>
          </w:tcPr>
          <w:p w14:paraId="61D002C0" w14:textId="78C6AAA7" w:rsidR="00BC6AC2" w:rsidRPr="00842F1E" w:rsidRDefault="004F005B"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4) 노회는 결별의 사유를</w:t>
            </w:r>
            <w:r w:rsidR="00904CE1" w:rsidRPr="00842F1E">
              <w:rPr>
                <w:rFonts w:ascii="NanumGothic" w:eastAsia="NanumGothic" w:hAnsi="NanumGothic" w:cs="Arial Unicode MS" w:hint="eastAsia"/>
                <w:u w:val="single"/>
                <w:lang w:eastAsia="ko-KR"/>
              </w:rPr>
              <w:t xml:space="preserve">, 예를 들어서, 가족상황, </w:t>
            </w:r>
            <w:r w:rsidR="00136DF7" w:rsidRPr="00842F1E">
              <w:rPr>
                <w:rFonts w:ascii="NanumGothic" w:eastAsia="NanumGothic" w:hAnsi="NanumGothic" w:cs="Arial Unicode MS" w:hint="eastAsia"/>
                <w:u w:val="single"/>
                <w:lang w:eastAsia="ko-KR"/>
              </w:rPr>
              <w:t xml:space="preserve">갈등, 연장교육, </w:t>
            </w:r>
            <w:r w:rsidR="00AE46CF" w:rsidRPr="00842F1E">
              <w:rPr>
                <w:rFonts w:ascii="NanumGothic" w:eastAsia="NanumGothic" w:hAnsi="NanumGothic" w:cs="Arial Unicode MS" w:hint="eastAsia"/>
                <w:u w:val="single"/>
                <w:lang w:eastAsia="ko-KR"/>
              </w:rPr>
              <w:t>교회 폐</w:t>
            </w:r>
            <w:r w:rsidR="001C4D2A" w:rsidRPr="00842F1E">
              <w:rPr>
                <w:rFonts w:ascii="NanumGothic" w:eastAsia="NanumGothic" w:hAnsi="NanumGothic" w:cs="Arial Unicode MS" w:hint="eastAsia"/>
                <w:u w:val="single"/>
                <w:lang w:eastAsia="ko-KR"/>
              </w:rPr>
              <w:t xml:space="preserve">쇄 등을 간략하게 </w:t>
            </w:r>
            <w:r w:rsidR="00904CE1" w:rsidRPr="00842F1E">
              <w:rPr>
                <w:rFonts w:ascii="NanumGothic" w:eastAsia="NanumGothic" w:hAnsi="NanumGothic" w:cs="Arial Unicode MS" w:hint="eastAsia"/>
                <w:u w:val="single"/>
                <w:lang w:eastAsia="ko-KR"/>
              </w:rPr>
              <w:t>기록한다.</w:t>
            </w:r>
            <w:r w:rsidR="00561B35" w:rsidRPr="00842F1E">
              <w:rPr>
                <w:rFonts w:ascii="NanumGothic" w:eastAsia="NanumGothic" w:hAnsi="NanumGothic" w:cs="Arial Unicode MS" w:hint="eastAsia"/>
                <w:u w:val="single"/>
                <w:lang w:eastAsia="ko-KR"/>
              </w:rPr>
              <w:t>17조 결별은 총회</w:t>
            </w:r>
            <w:r w:rsidR="00C11238" w:rsidRPr="00842F1E">
              <w:rPr>
                <w:rFonts w:ascii="NanumGothic" w:eastAsia="NanumGothic" w:hAnsi="NanumGothic" w:cs="Arial Unicode MS" w:hint="eastAsia"/>
                <w:u w:val="single"/>
                <w:lang w:eastAsia="ko-KR"/>
              </w:rPr>
              <w:t xml:space="preserve">와 관련된 교단 에이전시가 </w:t>
            </w:r>
            <w:r w:rsidR="00561B35" w:rsidRPr="00842F1E">
              <w:rPr>
                <w:rFonts w:ascii="NanumGothic" w:eastAsia="NanumGothic" w:hAnsi="NanumGothic" w:cs="Arial Unicode MS" w:hint="eastAsia"/>
                <w:u w:val="single"/>
                <w:lang w:eastAsia="ko-KR"/>
              </w:rPr>
              <w:t xml:space="preserve">규정한 </w:t>
            </w:r>
            <w:r w:rsidR="004D617F" w:rsidRPr="00842F1E">
              <w:rPr>
                <w:rFonts w:ascii="NanumGothic" w:eastAsia="NanumGothic" w:hAnsi="NanumGothic" w:cs="Arial Unicode MS" w:hint="eastAsia"/>
                <w:u w:val="single"/>
                <w:lang w:eastAsia="ko-KR"/>
              </w:rPr>
              <w:t>가이드라인</w:t>
            </w:r>
            <w:r w:rsidR="00CD766E" w:rsidRPr="00842F1E">
              <w:rPr>
                <w:rFonts w:ascii="NanumGothic" w:eastAsia="NanumGothic" w:hAnsi="NanumGothic" w:cs="Arial Unicode MS" w:hint="eastAsia"/>
                <w:u w:val="single"/>
                <w:lang w:eastAsia="ko-KR"/>
              </w:rPr>
              <w:t>에 의하여 처리한다.</w:t>
            </w:r>
            <w:r w:rsidR="00CD766E" w:rsidRPr="00842F1E">
              <w:rPr>
                <w:rFonts w:ascii="NanumGothic" w:eastAsia="NanumGothic" w:hAnsi="NanumGothic" w:cs="Arial Unicode MS" w:hint="eastAsia"/>
                <w:lang w:eastAsia="ko-KR"/>
              </w:rPr>
              <w:t xml:space="preserve"> 카운실과 노회는 </w:t>
            </w:r>
            <w:r w:rsidR="003A5D84" w:rsidRPr="00842F1E">
              <w:rPr>
                <w:rFonts w:ascii="NanumGothic" w:eastAsia="NanumGothic" w:hAnsi="NanumGothic" w:cs="Arial Unicode MS" w:hint="eastAsia"/>
                <w:u w:val="single"/>
                <w:lang w:eastAsia="ko-KR"/>
              </w:rPr>
              <w:t>2024년도 총회</w:t>
            </w:r>
            <w:r w:rsidR="00AC0B38" w:rsidRPr="00842F1E">
              <w:rPr>
                <w:rFonts w:ascii="NanumGothic" w:eastAsia="NanumGothic" w:hAnsi="NanumGothic" w:cs="Arial Unicode MS" w:hint="eastAsia"/>
                <w:u w:val="single"/>
                <w:lang w:eastAsia="ko-KR"/>
              </w:rPr>
              <w:t xml:space="preserve"> (2024년 총회 회의록, 859-64쪽을 보라)</w:t>
            </w:r>
            <w:r w:rsidR="004F6B46" w:rsidRPr="00842F1E">
              <w:rPr>
                <w:rFonts w:ascii="NanumGothic" w:eastAsia="NanumGothic" w:hAnsi="NanumGothic" w:cs="Arial Unicode MS" w:hint="eastAsia"/>
                <w:u w:val="single"/>
                <w:lang w:eastAsia="ko-KR"/>
              </w:rPr>
              <w:t xml:space="preserve">와 </w:t>
            </w:r>
            <w:r w:rsidR="004F6B46" w:rsidRPr="00842F1E">
              <w:rPr>
                <w:rFonts w:ascii="NanumGothic" w:eastAsia="NanumGothic" w:hAnsi="NanumGothic" w:cs="Arial Unicode MS" w:hint="eastAsia"/>
                <w:lang w:eastAsia="ko-KR"/>
              </w:rPr>
              <w:t>1998년도 총회 (1998년 총회회의록, 392-96쪽을 보라)</w:t>
            </w:r>
            <w:r w:rsidR="00BC07C6" w:rsidRPr="00842F1E">
              <w:rPr>
                <w:rFonts w:ascii="NanumGothic" w:eastAsia="NanumGothic" w:hAnsi="NanumGothic" w:cs="Arial Unicode MS" w:hint="eastAsia"/>
                <w:lang w:eastAsia="ko-KR"/>
              </w:rPr>
              <w:t>가 채택하고 2010년도 총회 (2010년 총회회의록, 915-16쪽)</w:t>
            </w:r>
            <w:r w:rsidR="001303E0" w:rsidRPr="00842F1E">
              <w:rPr>
                <w:rFonts w:ascii="NanumGothic" w:eastAsia="NanumGothic" w:hAnsi="NanumGothic" w:cs="Arial Unicode MS" w:hint="eastAsia"/>
                <w:lang w:eastAsia="ko-KR"/>
              </w:rPr>
              <w:t>가 개정한</w:t>
            </w:r>
            <w:r w:rsidR="00AC0B38" w:rsidRPr="00842F1E">
              <w:rPr>
                <w:rFonts w:ascii="NanumGothic" w:eastAsia="NanumGothic" w:hAnsi="NanumGothic" w:cs="Arial Unicode MS"/>
                <w:lang w:eastAsia="ko-KR"/>
              </w:rPr>
              <w:t xml:space="preserve"> </w:t>
            </w:r>
            <w:r w:rsidR="0074263A" w:rsidRPr="00842F1E">
              <w:rPr>
                <w:rFonts w:ascii="NanumGothic" w:eastAsia="NanumGothic" w:hAnsi="NanumGothic" w:cs="Arial Unicode MS"/>
                <w:lang w:eastAsia="ko-KR"/>
              </w:rPr>
              <w:t>“</w:t>
            </w:r>
            <w:r w:rsidR="0074263A" w:rsidRPr="00842F1E">
              <w:rPr>
                <w:rFonts w:ascii="NanumGothic" w:eastAsia="NanumGothic" w:hAnsi="NanumGothic" w:cs="Arial Unicode MS" w:hint="eastAsia"/>
                <w:lang w:eastAsia="ko-KR"/>
              </w:rPr>
              <w:t>목회사역으로부터 면직</w:t>
            </w:r>
            <w:r w:rsidR="0074263A" w:rsidRPr="00842F1E">
              <w:rPr>
                <w:rFonts w:ascii="NanumGothic" w:eastAsia="NanumGothic" w:hAnsi="NanumGothic" w:cs="Arial Unicode MS"/>
                <w:lang w:eastAsia="ko-KR"/>
              </w:rPr>
              <w:t>”</w:t>
            </w:r>
            <w:r w:rsidR="007F0681" w:rsidRPr="00842F1E">
              <w:rPr>
                <w:rFonts w:ascii="NanumGothic" w:eastAsia="NanumGothic" w:hAnsi="NanumGothic" w:cs="Arial Unicode MS" w:hint="eastAsia"/>
                <w:lang w:eastAsia="ko-KR"/>
              </w:rPr>
              <w:t>에 관한 규정</w:t>
            </w:r>
            <w:r w:rsidR="001303E0" w:rsidRPr="00842F1E">
              <w:rPr>
                <w:rFonts w:ascii="NanumGothic" w:eastAsia="NanumGothic" w:hAnsi="NanumGothic" w:cs="Arial Unicode MS" w:hint="eastAsia"/>
                <w:lang w:eastAsia="ko-KR"/>
              </w:rPr>
              <w:t>을 고려하여야 한다.</w:t>
            </w:r>
          </w:p>
        </w:tc>
      </w:tr>
      <w:tr w:rsidR="00BC6AC2" w:rsidRPr="00842F1E" w14:paraId="5FC32F40" w14:textId="77777777" w:rsidTr="005B2D6D">
        <w:tc>
          <w:tcPr>
            <w:tcW w:w="5760" w:type="dxa"/>
            <w:shd w:val="clear" w:color="auto" w:fill="EFEFEF"/>
            <w:tcMar>
              <w:top w:w="100" w:type="dxa"/>
              <w:left w:w="100" w:type="dxa"/>
              <w:bottom w:w="100" w:type="dxa"/>
              <w:right w:w="100" w:type="dxa"/>
            </w:tcMar>
          </w:tcPr>
          <w:p w14:paraId="6ED7C520" w14:textId="379BA051" w:rsidR="00BC6AC2" w:rsidRPr="00842F1E" w:rsidRDefault="00BC6AC2" w:rsidP="00BC6AC2">
            <w:pPr>
              <w:spacing w:line="240" w:lineRule="auto"/>
              <w:rPr>
                <w:i/>
              </w:rPr>
            </w:pPr>
            <w:r w:rsidRPr="00842F1E">
              <w:rPr>
                <w:u w:val="single"/>
              </w:rPr>
              <w:t xml:space="preserve">5) Releases from calls issued jointly between a CRC council and a congregation in another denomination should be processed in accordance with the principles established by Synod 2024 (see </w:t>
            </w:r>
            <w:r w:rsidRPr="00842F1E">
              <w:rPr>
                <w:i/>
                <w:iCs/>
                <w:u w:val="single"/>
              </w:rPr>
              <w:t>Acts of Synod 2024</w:t>
            </w:r>
            <w:r w:rsidRPr="00842F1E">
              <w:rPr>
                <w:u w:val="single"/>
              </w:rPr>
              <w:t>, pp. 859-64).</w:t>
            </w:r>
          </w:p>
        </w:tc>
        <w:tc>
          <w:tcPr>
            <w:tcW w:w="7131" w:type="dxa"/>
            <w:gridSpan w:val="2"/>
            <w:shd w:val="clear" w:color="auto" w:fill="EFEFEF"/>
          </w:tcPr>
          <w:p w14:paraId="66B2430D" w14:textId="47B4F3D0" w:rsidR="00BC6AC2" w:rsidRPr="00842F1E" w:rsidRDefault="00C26591"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5) </w:t>
            </w:r>
            <w:r w:rsidR="00CC3165" w:rsidRPr="00842F1E">
              <w:rPr>
                <w:rFonts w:ascii="NanumGothic" w:eastAsia="NanumGothic" w:hAnsi="NanumGothic" w:cs="Arial Unicode MS" w:hint="eastAsia"/>
                <w:u w:val="single"/>
                <w:lang w:eastAsia="ko-KR"/>
              </w:rPr>
              <w:t xml:space="preserve">CRC 카운실과 다른 교단의 교회 사이에 </w:t>
            </w:r>
            <w:r w:rsidR="00D816C7" w:rsidRPr="00842F1E">
              <w:rPr>
                <w:rFonts w:ascii="NanumGothic" w:eastAsia="NanumGothic" w:hAnsi="NanumGothic" w:cs="Arial Unicode MS" w:hint="eastAsia"/>
                <w:u w:val="single"/>
                <w:lang w:eastAsia="ko-KR"/>
              </w:rPr>
              <w:t xml:space="preserve">공동으로 추진된 청빙으로부터의 결별은 </w:t>
            </w:r>
            <w:r w:rsidR="00601B21" w:rsidRPr="00842F1E">
              <w:rPr>
                <w:rFonts w:ascii="NanumGothic" w:eastAsia="NanumGothic" w:hAnsi="NanumGothic" w:cs="Arial Unicode MS" w:hint="eastAsia"/>
                <w:u w:val="single"/>
                <w:lang w:eastAsia="ko-KR"/>
              </w:rPr>
              <w:t xml:space="preserve">2024년도 총회가 확립한 원리에 따라서 </w:t>
            </w:r>
            <w:r w:rsidR="00A066F1" w:rsidRPr="00842F1E">
              <w:rPr>
                <w:rFonts w:ascii="NanumGothic" w:eastAsia="NanumGothic" w:hAnsi="NanumGothic" w:cs="Arial Unicode MS" w:hint="eastAsia"/>
                <w:u w:val="single"/>
                <w:lang w:eastAsia="ko-KR"/>
              </w:rPr>
              <w:t>처리한다 (2024년 총회 회의록, 859-64쪽</w:t>
            </w:r>
            <w:r w:rsidR="001F1102" w:rsidRPr="00842F1E">
              <w:rPr>
                <w:rFonts w:ascii="NanumGothic" w:eastAsia="NanumGothic" w:hAnsi="NanumGothic" w:cs="Arial Unicode MS" w:hint="eastAsia"/>
                <w:u w:val="single"/>
                <w:lang w:eastAsia="ko-KR"/>
              </w:rPr>
              <w:t>을 보라</w:t>
            </w:r>
            <w:r w:rsidR="00A066F1" w:rsidRPr="00842F1E">
              <w:rPr>
                <w:rFonts w:ascii="NanumGothic" w:eastAsia="NanumGothic" w:hAnsi="NanumGothic" w:cs="Arial Unicode MS" w:hint="eastAsia"/>
                <w:u w:val="single"/>
                <w:lang w:eastAsia="ko-KR"/>
              </w:rPr>
              <w:t>).</w:t>
            </w:r>
          </w:p>
        </w:tc>
      </w:tr>
      <w:tr w:rsidR="00BC6AC2" w:rsidRPr="00842F1E" w14:paraId="2D5266B9" w14:textId="77777777" w:rsidTr="005B2D6D">
        <w:tc>
          <w:tcPr>
            <w:tcW w:w="5760" w:type="dxa"/>
            <w:shd w:val="clear" w:color="auto" w:fill="EFEFEF"/>
            <w:tcMar>
              <w:top w:w="100" w:type="dxa"/>
              <w:left w:w="100" w:type="dxa"/>
              <w:bottom w:w="100" w:type="dxa"/>
              <w:right w:w="100" w:type="dxa"/>
            </w:tcMar>
          </w:tcPr>
          <w:p w14:paraId="3AF64D0B" w14:textId="686215EB" w:rsidR="00BC6AC2" w:rsidRPr="00842F1E" w:rsidRDefault="00BC6AC2" w:rsidP="00BC6AC2">
            <w:pPr>
              <w:spacing w:line="240" w:lineRule="auto"/>
              <w:rPr>
                <w:i/>
              </w:rPr>
            </w:pPr>
            <w:r w:rsidRPr="00842F1E">
              <w:rPr>
                <w:u w:val="single"/>
              </w:rPr>
              <w:t xml:space="preserve">6) If a separation does occur, it is important to recognize that there are continuing needs. The members of the congregation require continued support, opportunity to grieve, and guidance for future planning. The separated pastor and his/her family should not be forgotten as they leave the congregation and seek another call. The congregation and classis should covenant to provide continuing ministry and care for them, assisting in any </w:t>
            </w:r>
            <w:r w:rsidRPr="00842F1E">
              <w:rPr>
                <w:u w:val="single"/>
              </w:rPr>
              <w:lastRenderedPageBreak/>
              <w:t>way possible to encourage personal healing and further opportunities for ministry.</w:t>
            </w:r>
          </w:p>
        </w:tc>
        <w:tc>
          <w:tcPr>
            <w:tcW w:w="7131" w:type="dxa"/>
            <w:gridSpan w:val="2"/>
            <w:shd w:val="clear" w:color="auto" w:fill="EFEFEF"/>
          </w:tcPr>
          <w:p w14:paraId="15F684D4" w14:textId="1806B67D" w:rsidR="00BC6AC2" w:rsidRPr="00842F1E" w:rsidRDefault="00967F7D"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lastRenderedPageBreak/>
              <w:t xml:space="preserve">6) </w:t>
            </w:r>
            <w:r w:rsidR="00BD3099" w:rsidRPr="00842F1E">
              <w:rPr>
                <w:rFonts w:ascii="NanumGothic" w:eastAsia="NanumGothic" w:hAnsi="NanumGothic" w:cs="Arial Unicode MS" w:hint="eastAsia"/>
                <w:u w:val="single"/>
                <w:lang w:eastAsia="ko-KR"/>
              </w:rPr>
              <w:t>결별이 실행</w:t>
            </w:r>
            <w:r w:rsidR="003303E6" w:rsidRPr="00842F1E">
              <w:rPr>
                <w:rFonts w:ascii="NanumGothic" w:eastAsia="NanumGothic" w:hAnsi="NanumGothic" w:cs="Arial Unicode MS" w:hint="eastAsia"/>
                <w:u w:val="single"/>
                <w:lang w:eastAsia="ko-KR"/>
              </w:rPr>
              <w:t xml:space="preserve">되면서 </w:t>
            </w:r>
            <w:r w:rsidR="008768AD" w:rsidRPr="00842F1E">
              <w:rPr>
                <w:rFonts w:ascii="NanumGothic" w:eastAsia="NanumGothic" w:hAnsi="NanumGothic" w:cs="Arial Unicode MS" w:hint="eastAsia"/>
                <w:u w:val="single"/>
                <w:lang w:eastAsia="ko-KR"/>
              </w:rPr>
              <w:t xml:space="preserve">지속적으로 관리할 것이 있음을 인식하는 것이 중요하다. </w:t>
            </w:r>
            <w:r w:rsidR="003052C5" w:rsidRPr="00842F1E">
              <w:rPr>
                <w:rFonts w:ascii="NanumGothic" w:eastAsia="NanumGothic" w:hAnsi="NanumGothic" w:cs="Arial Unicode MS" w:hint="eastAsia"/>
                <w:u w:val="single"/>
                <w:lang w:eastAsia="ko-KR"/>
              </w:rPr>
              <w:t xml:space="preserve">교회 성도들은 지속적인 지원, </w:t>
            </w:r>
            <w:r w:rsidR="00106041" w:rsidRPr="00842F1E">
              <w:rPr>
                <w:rFonts w:ascii="NanumGothic" w:eastAsia="NanumGothic" w:hAnsi="NanumGothic" w:cs="Arial Unicode MS" w:hint="eastAsia"/>
                <w:u w:val="single"/>
                <w:lang w:eastAsia="ko-KR"/>
              </w:rPr>
              <w:t>슬픔을 표할 시간</w:t>
            </w:r>
            <w:r w:rsidR="00F92F78" w:rsidRPr="00842F1E">
              <w:rPr>
                <w:rFonts w:ascii="NanumGothic" w:eastAsia="NanumGothic" w:hAnsi="NanumGothic" w:cs="Arial Unicode MS" w:hint="eastAsia"/>
                <w:u w:val="single"/>
                <w:lang w:eastAsia="ko-KR"/>
              </w:rPr>
              <w:t>과 미래를 위한 가이드라인</w:t>
            </w:r>
            <w:r w:rsidR="003052C5" w:rsidRPr="00842F1E">
              <w:rPr>
                <w:rFonts w:ascii="NanumGothic" w:eastAsia="NanumGothic" w:hAnsi="NanumGothic" w:cs="Arial Unicode MS" w:hint="eastAsia"/>
                <w:u w:val="single"/>
                <w:lang w:eastAsia="ko-KR"/>
              </w:rPr>
              <w:t>을 필요로 한다</w:t>
            </w:r>
            <w:r w:rsidR="00F92F78" w:rsidRPr="00842F1E">
              <w:rPr>
                <w:rFonts w:ascii="NanumGothic" w:eastAsia="NanumGothic" w:hAnsi="NanumGothic" w:cs="Arial Unicode MS" w:hint="eastAsia"/>
                <w:u w:val="single"/>
                <w:lang w:eastAsia="ko-KR"/>
              </w:rPr>
              <w:t xml:space="preserve">. </w:t>
            </w:r>
            <w:r w:rsidR="00A84EBB" w:rsidRPr="00842F1E">
              <w:rPr>
                <w:rFonts w:ascii="NanumGothic" w:eastAsia="NanumGothic" w:hAnsi="NanumGothic" w:cs="Arial Unicode MS" w:hint="eastAsia"/>
                <w:u w:val="single"/>
                <w:lang w:eastAsia="ko-KR"/>
              </w:rPr>
              <w:t xml:space="preserve">교회를 떠나 다른 청빙을 기다리는 </w:t>
            </w:r>
            <w:r w:rsidR="00DE4456" w:rsidRPr="00842F1E">
              <w:rPr>
                <w:rFonts w:ascii="NanumGothic" w:eastAsia="NanumGothic" w:hAnsi="NanumGothic" w:cs="Arial Unicode MS" w:hint="eastAsia"/>
                <w:u w:val="single"/>
                <w:lang w:eastAsia="ko-KR"/>
              </w:rPr>
              <w:t>결별한 목사와 그의 가족</w:t>
            </w:r>
            <w:r w:rsidR="00BC2F34" w:rsidRPr="00842F1E">
              <w:rPr>
                <w:rFonts w:ascii="NanumGothic" w:eastAsia="NanumGothic" w:hAnsi="NanumGothic" w:cs="Arial Unicode MS" w:hint="eastAsia"/>
                <w:u w:val="single"/>
                <w:lang w:eastAsia="ko-KR"/>
              </w:rPr>
              <w:t xml:space="preserve">도 잊어서는 안된다. </w:t>
            </w:r>
            <w:r w:rsidR="00C006A2" w:rsidRPr="00842F1E">
              <w:rPr>
                <w:rFonts w:ascii="NanumGothic" w:eastAsia="NanumGothic" w:hAnsi="NanumGothic" w:cs="Arial Unicode MS" w:hint="eastAsia"/>
                <w:u w:val="single"/>
                <w:lang w:eastAsia="ko-KR"/>
              </w:rPr>
              <w:t>교회와 노회는 그들</w:t>
            </w:r>
            <w:r w:rsidR="00EB2B36" w:rsidRPr="00842F1E">
              <w:rPr>
                <w:rFonts w:ascii="NanumGothic" w:eastAsia="NanumGothic" w:hAnsi="NanumGothic" w:cs="Arial Unicode MS" w:hint="eastAsia"/>
                <w:u w:val="single"/>
                <w:lang w:eastAsia="ko-KR"/>
              </w:rPr>
              <w:t xml:space="preserve">의 개인적인 </w:t>
            </w:r>
            <w:r w:rsidR="000E6AA8" w:rsidRPr="00842F1E">
              <w:rPr>
                <w:rFonts w:ascii="NanumGothic" w:eastAsia="NanumGothic" w:hAnsi="NanumGothic" w:cs="Arial Unicode MS" w:hint="eastAsia"/>
                <w:u w:val="single"/>
                <w:lang w:eastAsia="ko-KR"/>
              </w:rPr>
              <w:t>회복과 이후의 목회를 위</w:t>
            </w:r>
            <w:r w:rsidR="005E386E" w:rsidRPr="00842F1E">
              <w:rPr>
                <w:rFonts w:ascii="NanumGothic" w:eastAsia="NanumGothic" w:hAnsi="NanumGothic" w:cs="Arial Unicode MS" w:hint="eastAsia"/>
                <w:u w:val="single"/>
                <w:lang w:eastAsia="ko-KR"/>
              </w:rPr>
              <w:t>하여 격려하면서, 그들을</w:t>
            </w:r>
            <w:r w:rsidR="00C006A2" w:rsidRPr="00842F1E">
              <w:rPr>
                <w:rFonts w:ascii="NanumGothic" w:eastAsia="NanumGothic" w:hAnsi="NanumGothic" w:cs="Arial Unicode MS" w:hint="eastAsia"/>
                <w:u w:val="single"/>
                <w:lang w:eastAsia="ko-KR"/>
              </w:rPr>
              <w:t xml:space="preserve"> 위</w:t>
            </w:r>
            <w:r w:rsidR="00182AE3" w:rsidRPr="00842F1E">
              <w:rPr>
                <w:rFonts w:ascii="NanumGothic" w:eastAsia="NanumGothic" w:hAnsi="NanumGothic" w:cs="Arial Unicode MS" w:hint="eastAsia"/>
                <w:u w:val="single"/>
                <w:lang w:eastAsia="ko-KR"/>
              </w:rPr>
              <w:t>한 목회와 돌봄을 지원해야 한다</w:t>
            </w:r>
            <w:r w:rsidR="005E386E" w:rsidRPr="00842F1E">
              <w:rPr>
                <w:rFonts w:ascii="NanumGothic" w:eastAsia="NanumGothic" w:hAnsi="NanumGothic" w:cs="Arial Unicode MS" w:hint="eastAsia"/>
                <w:u w:val="single"/>
                <w:lang w:eastAsia="ko-KR"/>
              </w:rPr>
              <w:t>.</w:t>
            </w:r>
          </w:p>
        </w:tc>
      </w:tr>
      <w:tr w:rsidR="00BC6AC2" w:rsidRPr="00842F1E" w14:paraId="4F38E4EF" w14:textId="77777777" w:rsidTr="005B2D6D">
        <w:tc>
          <w:tcPr>
            <w:tcW w:w="5760" w:type="dxa"/>
            <w:shd w:val="clear" w:color="auto" w:fill="EFEFEF"/>
            <w:tcMar>
              <w:top w:w="100" w:type="dxa"/>
              <w:left w:w="100" w:type="dxa"/>
              <w:bottom w:w="100" w:type="dxa"/>
              <w:right w:w="100" w:type="dxa"/>
            </w:tcMar>
          </w:tcPr>
          <w:p w14:paraId="7371AA72" w14:textId="15EFD80D" w:rsidR="00BC6AC2" w:rsidRPr="00842F1E" w:rsidRDefault="00BC6AC2" w:rsidP="00BC6AC2">
            <w:pPr>
              <w:spacing w:line="240" w:lineRule="auto"/>
              <w:rPr>
                <w:i/>
              </w:rPr>
            </w:pPr>
            <w:r w:rsidRPr="00842F1E">
              <w:rPr>
                <w:u w:val="single"/>
              </w:rPr>
              <w:t>b</w:t>
            </w:r>
            <w:r w:rsidRPr="00842F1E">
              <w:rPr>
                <w:strike/>
              </w:rPr>
              <w:t>a</w:t>
            </w:r>
            <w:r w:rsidRPr="00842F1E">
              <w:t xml:space="preserve">. </w:t>
            </w:r>
            <w:r w:rsidRPr="00842F1E">
              <w:rPr>
                <w:i/>
                <w:iCs/>
              </w:rPr>
              <w:t>[unchanged]</w:t>
            </w:r>
          </w:p>
        </w:tc>
        <w:tc>
          <w:tcPr>
            <w:tcW w:w="7131" w:type="dxa"/>
            <w:gridSpan w:val="2"/>
            <w:shd w:val="clear" w:color="auto" w:fill="EFEFEF"/>
          </w:tcPr>
          <w:p w14:paraId="6AA4CC27" w14:textId="328740C7" w:rsidR="00BC6AC2" w:rsidRPr="00842F1E" w:rsidRDefault="006551C4"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b</w:t>
            </w:r>
            <w:r w:rsidRPr="00842F1E">
              <w:rPr>
                <w:rFonts w:ascii="NanumGothic" w:eastAsia="NanumGothic" w:hAnsi="NanumGothic" w:cs="Arial Unicode MS" w:hint="eastAsia"/>
                <w:strike/>
                <w:lang w:eastAsia="ko-KR"/>
              </w:rPr>
              <w:t>a</w:t>
            </w:r>
            <w:r w:rsidRPr="00842F1E">
              <w:rPr>
                <w:rFonts w:ascii="NanumGothic" w:eastAsia="NanumGothic" w:hAnsi="NanumGothic" w:cs="Arial Unicode MS" w:hint="eastAsia"/>
                <w:lang w:eastAsia="ko-KR"/>
              </w:rPr>
              <w:t xml:space="preserve">. </w:t>
            </w:r>
            <w:r w:rsidR="002C2A7E" w:rsidRPr="00842F1E">
              <w:rPr>
                <w:rFonts w:ascii="NanumGothic" w:eastAsia="NanumGothic" w:hAnsi="NanumGothic" w:cs="Arial Unicode MS" w:hint="eastAsia"/>
                <w:lang w:eastAsia="ko-KR"/>
              </w:rPr>
              <w:t>[변경없음]</w:t>
            </w:r>
          </w:p>
        </w:tc>
      </w:tr>
      <w:tr w:rsidR="00BC6AC2" w:rsidRPr="00842F1E" w14:paraId="7DD41E39" w14:textId="77777777" w:rsidTr="005B2D6D">
        <w:tc>
          <w:tcPr>
            <w:tcW w:w="5760" w:type="dxa"/>
            <w:shd w:val="clear" w:color="auto" w:fill="EFEFEF"/>
            <w:tcMar>
              <w:top w:w="100" w:type="dxa"/>
              <w:left w:w="100" w:type="dxa"/>
              <w:bottom w:w="100" w:type="dxa"/>
              <w:right w:w="100" w:type="dxa"/>
            </w:tcMar>
          </w:tcPr>
          <w:p w14:paraId="1818AFB0" w14:textId="2D4031FB" w:rsidR="00BC6AC2" w:rsidRPr="00842F1E" w:rsidRDefault="00BC6AC2" w:rsidP="00BC6AC2">
            <w:pPr>
              <w:spacing w:line="240" w:lineRule="auto"/>
              <w:rPr>
                <w:i/>
              </w:rPr>
            </w:pPr>
            <w:r w:rsidRPr="00842F1E">
              <w:rPr>
                <w:u w:val="single"/>
              </w:rPr>
              <w:t>c</w:t>
            </w:r>
            <w:r w:rsidRPr="00842F1E">
              <w:rPr>
                <w:strike/>
              </w:rPr>
              <w:t>b</w:t>
            </w:r>
            <w:r w:rsidRPr="00842F1E">
              <w:t xml:space="preserve">. </w:t>
            </w:r>
            <w:r w:rsidRPr="00842F1E">
              <w:rPr>
                <w:i/>
                <w:iCs/>
              </w:rPr>
              <w:t>[unchanged] . . .</w:t>
            </w:r>
          </w:p>
        </w:tc>
        <w:tc>
          <w:tcPr>
            <w:tcW w:w="7131" w:type="dxa"/>
            <w:gridSpan w:val="2"/>
            <w:shd w:val="clear" w:color="auto" w:fill="EFEFEF"/>
          </w:tcPr>
          <w:p w14:paraId="0618BB3F" w14:textId="3AEEF385" w:rsidR="00BC6AC2" w:rsidRPr="00842F1E" w:rsidRDefault="002C2A7E"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u w:val="single"/>
                <w:lang w:eastAsia="ko-KR"/>
              </w:rPr>
              <w:t>c</w:t>
            </w:r>
            <w:r w:rsidRPr="00842F1E">
              <w:rPr>
                <w:rFonts w:ascii="NanumGothic" w:eastAsia="NanumGothic" w:hAnsi="NanumGothic" w:cs="Arial Unicode MS" w:hint="eastAsia"/>
                <w:strike/>
                <w:lang w:eastAsia="ko-KR"/>
              </w:rPr>
              <w:t>b</w:t>
            </w:r>
            <w:r w:rsidRPr="00842F1E">
              <w:rPr>
                <w:rFonts w:ascii="NanumGothic" w:eastAsia="NanumGothic" w:hAnsi="NanumGothic" w:cs="Arial Unicode MS" w:hint="eastAsia"/>
                <w:lang w:eastAsia="ko-KR"/>
              </w:rPr>
              <w:t>. [변경없음]</w:t>
            </w:r>
          </w:p>
        </w:tc>
      </w:tr>
      <w:tr w:rsidR="00BC6AC2" w:rsidRPr="00842F1E" w14:paraId="645E237A" w14:textId="77777777" w:rsidTr="005B2D6D">
        <w:tc>
          <w:tcPr>
            <w:tcW w:w="5760" w:type="dxa"/>
            <w:shd w:val="clear" w:color="auto" w:fill="EFEFEF"/>
            <w:tcMar>
              <w:top w:w="100" w:type="dxa"/>
              <w:left w:w="100" w:type="dxa"/>
              <w:bottom w:w="100" w:type="dxa"/>
              <w:right w:w="100" w:type="dxa"/>
            </w:tcMar>
          </w:tcPr>
          <w:p w14:paraId="2A5591B1" w14:textId="12CA3A0F" w:rsidR="00BC6AC2" w:rsidRPr="00842F1E" w:rsidRDefault="00BC6AC2" w:rsidP="00BC6AC2">
            <w:pPr>
              <w:spacing w:line="240" w:lineRule="auto"/>
              <w:rPr>
                <w:i/>
              </w:rPr>
            </w:pPr>
            <w:r w:rsidRPr="00842F1E">
              <w:t>2) In conjunction with the church council, the committee shall secure interim pastoral leadership, preferably a specialized interim pastor, and set goals. (</w:t>
            </w:r>
            <w:r w:rsidRPr="00842F1E">
              <w:rPr>
                <w:u w:val="single"/>
              </w:rPr>
              <w:t>Thrive</w:t>
            </w:r>
            <w:r w:rsidRPr="00842F1E">
              <w:rPr>
                <w:strike/>
              </w:rPr>
              <w:t>Pastor Church Relations</w:t>
            </w:r>
            <w:r w:rsidRPr="00842F1E">
              <w:t xml:space="preserve"> is able to assist with securing pastoral leadership.)</w:t>
            </w:r>
          </w:p>
        </w:tc>
        <w:tc>
          <w:tcPr>
            <w:tcW w:w="7131" w:type="dxa"/>
            <w:gridSpan w:val="2"/>
            <w:shd w:val="clear" w:color="auto" w:fill="EFEFEF"/>
          </w:tcPr>
          <w:p w14:paraId="2FC2EF2B" w14:textId="201E2DCF" w:rsidR="00BC6AC2" w:rsidRPr="00842F1E" w:rsidRDefault="008B7742"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2) 교회 카운실과 협력하여 커미티는 </w:t>
            </w:r>
            <w:r w:rsidR="005523E8" w:rsidRPr="00842F1E">
              <w:rPr>
                <w:rFonts w:ascii="NanumGothic" w:eastAsia="NanumGothic" w:hAnsi="NanumGothic" w:cs="Arial Unicode MS" w:hint="eastAsia"/>
                <w:lang w:eastAsia="ko-KR"/>
              </w:rPr>
              <w:t xml:space="preserve">과도기 목회를, </w:t>
            </w:r>
            <w:r w:rsidR="004B3497" w:rsidRPr="00842F1E">
              <w:rPr>
                <w:rFonts w:ascii="NanumGothic" w:eastAsia="NanumGothic" w:hAnsi="NanumGothic" w:cs="Arial Unicode MS" w:hint="eastAsia"/>
                <w:lang w:eastAsia="ko-KR"/>
              </w:rPr>
              <w:t>가능하면 전문화된 과도기 목회자를</w:t>
            </w:r>
            <w:r w:rsidR="005523E8" w:rsidRPr="00842F1E">
              <w:rPr>
                <w:rFonts w:ascii="NanumGothic" w:eastAsia="NanumGothic" w:hAnsi="NanumGothic" w:cs="Arial Unicode MS" w:hint="eastAsia"/>
                <w:lang w:eastAsia="ko-KR"/>
              </w:rPr>
              <w:t xml:space="preserve"> 확보하</w:t>
            </w:r>
            <w:r w:rsidR="004B3497" w:rsidRPr="00842F1E">
              <w:rPr>
                <w:rFonts w:ascii="NanumGothic" w:eastAsia="NanumGothic" w:hAnsi="NanumGothic" w:cs="Arial Unicode MS" w:hint="eastAsia"/>
                <w:lang w:eastAsia="ko-KR"/>
              </w:rPr>
              <w:t xml:space="preserve">고 </w:t>
            </w:r>
            <w:r w:rsidR="00EF3A60" w:rsidRPr="00842F1E">
              <w:rPr>
                <w:rFonts w:ascii="NanumGothic" w:eastAsia="NanumGothic" w:hAnsi="NanumGothic" w:cs="Arial Unicode MS" w:hint="eastAsia"/>
                <w:lang w:eastAsia="ko-KR"/>
              </w:rPr>
              <w:t>목표를 정하</w:t>
            </w:r>
            <w:r w:rsidR="005523E8" w:rsidRPr="00842F1E">
              <w:rPr>
                <w:rFonts w:ascii="NanumGothic" w:eastAsia="NanumGothic" w:hAnsi="NanumGothic" w:cs="Arial Unicode MS" w:hint="eastAsia"/>
                <w:lang w:eastAsia="ko-KR"/>
              </w:rPr>
              <w:t>여야 한다</w:t>
            </w:r>
            <w:r w:rsidR="00EF3A60" w:rsidRPr="00842F1E">
              <w:rPr>
                <w:rFonts w:ascii="NanumGothic" w:eastAsia="NanumGothic" w:hAnsi="NanumGothic" w:cs="Arial Unicode MS" w:hint="eastAsia"/>
                <w:lang w:eastAsia="ko-KR"/>
              </w:rPr>
              <w:t>. (</w:t>
            </w:r>
            <w:r w:rsidR="005B18EA" w:rsidRPr="00842F1E">
              <w:rPr>
                <w:rFonts w:ascii="NanumGothic" w:eastAsia="NanumGothic" w:hAnsi="NanumGothic" w:cs="Arial Unicode MS" w:hint="eastAsia"/>
                <w:u w:val="single"/>
                <w:lang w:eastAsia="ko-KR"/>
              </w:rPr>
              <w:t>Thrive</w:t>
            </w:r>
            <w:r w:rsidR="000E512B" w:rsidRPr="00842F1E">
              <w:rPr>
                <w:rFonts w:ascii="NanumGothic" w:eastAsia="NanumGothic" w:hAnsi="NanumGothic" w:cs="Arial Unicode MS" w:hint="eastAsia"/>
                <w:u w:val="single"/>
                <w:lang w:eastAsia="ko-KR"/>
              </w:rPr>
              <w:t>가</w:t>
            </w:r>
            <w:r w:rsidR="005B18EA" w:rsidRPr="00842F1E">
              <w:rPr>
                <w:rFonts w:ascii="NanumGothic" w:eastAsia="NanumGothic" w:hAnsi="NanumGothic" w:cs="Arial Unicode MS" w:hint="eastAsia"/>
                <w:lang w:eastAsia="ko-KR"/>
              </w:rPr>
              <w:t xml:space="preserve"> </w:t>
            </w:r>
            <w:r w:rsidR="005B18EA" w:rsidRPr="00842F1E">
              <w:rPr>
                <w:rFonts w:ascii="NanumGothic" w:eastAsia="NanumGothic" w:hAnsi="NanumGothic" w:cs="Arial Unicode MS" w:hint="eastAsia"/>
                <w:strike/>
                <w:lang w:eastAsia="ko-KR"/>
              </w:rPr>
              <w:t xml:space="preserve">목회자 교회 </w:t>
            </w:r>
            <w:r w:rsidR="000E512B" w:rsidRPr="00842F1E">
              <w:rPr>
                <w:rFonts w:ascii="NanumGothic" w:eastAsia="NanumGothic" w:hAnsi="NanumGothic" w:cs="Arial Unicode MS" w:hint="eastAsia"/>
                <w:strike/>
                <w:lang w:eastAsia="ko-KR"/>
              </w:rPr>
              <w:t>관련이</w:t>
            </w:r>
            <w:r w:rsidR="00F504BA" w:rsidRPr="00842F1E">
              <w:rPr>
                <w:rFonts w:ascii="NanumGothic" w:eastAsia="NanumGothic" w:hAnsi="NanumGothic" w:cs="Arial Unicode MS" w:hint="eastAsia"/>
                <w:strike/>
                <w:lang w:eastAsia="ko-KR"/>
              </w:rPr>
              <w:t>, Pastor Church Relations가</w:t>
            </w:r>
            <w:r w:rsidR="000E512B" w:rsidRPr="00842F1E">
              <w:rPr>
                <w:rFonts w:ascii="NanumGothic" w:eastAsia="NanumGothic" w:hAnsi="NanumGothic" w:cs="Arial Unicode MS" w:hint="eastAsia"/>
                <w:lang w:eastAsia="ko-KR"/>
              </w:rPr>
              <w:t xml:space="preserve"> 그러한 목회자를 확보하는 데 도움을 준다.)</w:t>
            </w:r>
          </w:p>
        </w:tc>
      </w:tr>
      <w:tr w:rsidR="00BC6AC2" w:rsidRPr="00842F1E" w14:paraId="03D452FB" w14:textId="77777777" w:rsidTr="005B2D6D">
        <w:tc>
          <w:tcPr>
            <w:tcW w:w="5760" w:type="dxa"/>
            <w:shd w:val="clear" w:color="auto" w:fill="EFEFEF"/>
            <w:tcMar>
              <w:top w:w="100" w:type="dxa"/>
              <w:left w:w="100" w:type="dxa"/>
              <w:bottom w:w="100" w:type="dxa"/>
              <w:right w:w="100" w:type="dxa"/>
            </w:tcMar>
          </w:tcPr>
          <w:p w14:paraId="540B017D" w14:textId="73221D0D" w:rsidR="00BC6AC2" w:rsidRPr="00842F1E" w:rsidRDefault="00BC6AC2" w:rsidP="00BC6AC2">
            <w:pPr>
              <w:spacing w:line="240" w:lineRule="auto"/>
              <w:rPr>
                <w:i/>
              </w:rPr>
            </w:pPr>
            <w:r w:rsidRPr="00842F1E">
              <w:t xml:space="preserve">3) </w:t>
            </w:r>
            <w:r w:rsidRPr="00842F1E">
              <w:rPr>
                <w:i/>
                <w:iCs/>
              </w:rPr>
              <w:t>[unchanged] . . .</w:t>
            </w:r>
          </w:p>
        </w:tc>
        <w:tc>
          <w:tcPr>
            <w:tcW w:w="7131" w:type="dxa"/>
            <w:gridSpan w:val="2"/>
            <w:shd w:val="clear" w:color="auto" w:fill="EFEFEF"/>
          </w:tcPr>
          <w:p w14:paraId="454504C2" w14:textId="108D1205" w:rsidR="00BC6AC2" w:rsidRPr="00842F1E" w:rsidRDefault="00E436C9"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3) [변경없음]</w:t>
            </w:r>
            <w:r w:rsidRPr="00842F1E">
              <w:rPr>
                <w:rFonts w:ascii="NanumGothic" w:eastAsia="NanumGothic" w:hAnsi="NanumGothic" w:cs="Arial Unicode MS"/>
                <w:lang w:eastAsia="ko-KR"/>
              </w:rPr>
              <w:t>…</w:t>
            </w:r>
          </w:p>
        </w:tc>
      </w:tr>
      <w:tr w:rsidR="00BC6AC2" w:rsidRPr="00842F1E" w14:paraId="10A816A6" w14:textId="77777777" w:rsidTr="005B2D6D">
        <w:tc>
          <w:tcPr>
            <w:tcW w:w="5760" w:type="dxa"/>
            <w:shd w:val="clear" w:color="auto" w:fill="EFEFEF"/>
            <w:tcMar>
              <w:top w:w="100" w:type="dxa"/>
              <w:left w:w="100" w:type="dxa"/>
              <w:bottom w:w="100" w:type="dxa"/>
              <w:right w:w="100" w:type="dxa"/>
            </w:tcMar>
          </w:tcPr>
          <w:p w14:paraId="3845A117" w14:textId="7EC16020" w:rsidR="00BC6AC2" w:rsidRPr="00842F1E" w:rsidRDefault="00BC6AC2" w:rsidP="00BC6AC2">
            <w:pPr>
              <w:spacing w:line="240" w:lineRule="auto"/>
              <w:rPr>
                <w:i/>
              </w:rPr>
            </w:pPr>
            <w:r w:rsidRPr="00842F1E">
              <w:rPr>
                <w:strike/>
              </w:rPr>
              <w:t xml:space="preserve">Note: Councils and classes should take note of the regulations regarding “release from ministerial service” adopted by Synod 1998 (see </w:t>
            </w:r>
            <w:r w:rsidRPr="00842F1E">
              <w:rPr>
                <w:i/>
                <w:iCs/>
                <w:strike/>
              </w:rPr>
              <w:t>Acts of Synod 1998</w:t>
            </w:r>
            <w:r w:rsidRPr="00842F1E">
              <w:rPr>
                <w:strike/>
              </w:rPr>
              <w:t xml:space="preserve">, pp. 392-96) and as amended by Synod 2010 (see </w:t>
            </w:r>
            <w:r w:rsidRPr="00842F1E">
              <w:rPr>
                <w:i/>
                <w:iCs/>
                <w:strike/>
              </w:rPr>
              <w:t>Acts of Synod 2010</w:t>
            </w:r>
            <w:r w:rsidRPr="00842F1E">
              <w:rPr>
                <w:strike/>
              </w:rPr>
              <w:t>, pp. 915-16).</w:t>
            </w:r>
          </w:p>
        </w:tc>
        <w:tc>
          <w:tcPr>
            <w:tcW w:w="7131" w:type="dxa"/>
            <w:gridSpan w:val="2"/>
            <w:shd w:val="clear" w:color="auto" w:fill="EFEFEF"/>
          </w:tcPr>
          <w:p w14:paraId="6241C825" w14:textId="682B173B" w:rsidR="00BC6AC2" w:rsidRPr="00842F1E" w:rsidRDefault="00E436C9" w:rsidP="00BC6AC2">
            <w:pPr>
              <w:spacing w:line="240" w:lineRule="auto"/>
              <w:rPr>
                <w:rFonts w:ascii="NanumGothic" w:eastAsia="NanumGothic" w:hAnsi="NanumGothic" w:cs="Arial Unicode MS"/>
                <w:strike/>
                <w:lang w:eastAsia="ko-KR"/>
              </w:rPr>
            </w:pPr>
            <w:r w:rsidRPr="00842F1E">
              <w:rPr>
                <w:rFonts w:ascii="NanumGothic" w:eastAsia="NanumGothic" w:hAnsi="NanumGothic" w:cs="Arial Unicode MS" w:hint="eastAsia"/>
                <w:strike/>
                <w:lang w:eastAsia="ko-KR"/>
              </w:rPr>
              <w:t>주: 카운실과 노회는</w:t>
            </w:r>
            <w:r w:rsidR="00921B4F" w:rsidRPr="00842F1E">
              <w:rPr>
                <w:rFonts w:ascii="NanumGothic" w:eastAsia="NanumGothic" w:hAnsi="NanumGothic" w:cs="Arial Unicode MS" w:hint="eastAsia"/>
                <w:strike/>
                <w:lang w:eastAsia="ko-KR"/>
              </w:rPr>
              <w:t>1998년도 총회 (1998년 총회회의록, 392-96쪽을 보라)가 채택하고 2010년도 총회 (2010년 총회회의록, 915-16쪽)가 개정한</w:t>
            </w:r>
            <w:r w:rsidR="00921B4F" w:rsidRPr="00842F1E">
              <w:rPr>
                <w:rFonts w:ascii="NanumGothic" w:eastAsia="NanumGothic" w:hAnsi="NanumGothic" w:cs="Arial Unicode MS"/>
                <w:strike/>
                <w:lang w:eastAsia="ko-KR"/>
              </w:rPr>
              <w:t xml:space="preserve"> “</w:t>
            </w:r>
            <w:r w:rsidR="00921B4F" w:rsidRPr="00842F1E">
              <w:rPr>
                <w:rFonts w:ascii="NanumGothic" w:eastAsia="NanumGothic" w:hAnsi="NanumGothic" w:cs="Arial Unicode MS" w:hint="eastAsia"/>
                <w:strike/>
                <w:lang w:eastAsia="ko-KR"/>
              </w:rPr>
              <w:t>목회사역으로부터 면직</w:t>
            </w:r>
            <w:r w:rsidR="00921B4F" w:rsidRPr="00842F1E">
              <w:rPr>
                <w:rFonts w:ascii="NanumGothic" w:eastAsia="NanumGothic" w:hAnsi="NanumGothic" w:cs="Arial Unicode MS"/>
                <w:strike/>
                <w:lang w:eastAsia="ko-KR"/>
              </w:rPr>
              <w:t>”</w:t>
            </w:r>
            <w:r w:rsidR="00921B4F" w:rsidRPr="00842F1E">
              <w:rPr>
                <w:rFonts w:ascii="NanumGothic" w:eastAsia="NanumGothic" w:hAnsi="NanumGothic" w:cs="Arial Unicode MS" w:hint="eastAsia"/>
                <w:strike/>
                <w:lang w:eastAsia="ko-KR"/>
              </w:rPr>
              <w:t>에 관한 규정을 고려하여야 한다.</w:t>
            </w:r>
          </w:p>
        </w:tc>
      </w:tr>
      <w:tr w:rsidR="008B0B88" w:rsidRPr="00842F1E" w14:paraId="1E8A7E7F" w14:textId="77777777" w:rsidTr="005B2D6D">
        <w:tc>
          <w:tcPr>
            <w:tcW w:w="5760" w:type="dxa"/>
            <w:shd w:val="clear" w:color="auto" w:fill="auto"/>
            <w:tcMar>
              <w:top w:w="100" w:type="dxa"/>
              <w:left w:w="100" w:type="dxa"/>
              <w:bottom w:w="100" w:type="dxa"/>
              <w:right w:w="100" w:type="dxa"/>
            </w:tcMar>
          </w:tcPr>
          <w:p w14:paraId="15D110C3" w14:textId="77777777" w:rsidR="008B0B88" w:rsidRPr="00842F1E" w:rsidRDefault="008B0B88" w:rsidP="008B0B88">
            <w:pPr>
              <w:pStyle w:val="Heading3"/>
            </w:pPr>
            <w:bookmarkStart w:id="128" w:name="_995zhm6e3o5y" w:colFirst="0" w:colLast="0"/>
            <w:bookmarkEnd w:id="128"/>
            <w:r w:rsidRPr="00842F1E">
              <w:t>Article 18</w:t>
            </w:r>
          </w:p>
        </w:tc>
        <w:tc>
          <w:tcPr>
            <w:tcW w:w="7131" w:type="dxa"/>
            <w:gridSpan w:val="2"/>
          </w:tcPr>
          <w:p w14:paraId="5D108913" w14:textId="2E60D47C"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18조</w:t>
            </w:r>
          </w:p>
        </w:tc>
        <w:bookmarkStart w:id="129" w:name="_qjdzaciqojss" w:colFirst="0" w:colLast="0"/>
        <w:bookmarkEnd w:id="129"/>
      </w:tr>
      <w:tr w:rsidR="008B0B88" w:rsidRPr="00842F1E" w14:paraId="25796524" w14:textId="77777777" w:rsidTr="005B2D6D">
        <w:tc>
          <w:tcPr>
            <w:tcW w:w="5760" w:type="dxa"/>
            <w:shd w:val="clear" w:color="auto" w:fill="auto"/>
            <w:tcMar>
              <w:top w:w="100" w:type="dxa"/>
              <w:left w:w="100" w:type="dxa"/>
              <w:bottom w:w="100" w:type="dxa"/>
              <w:right w:w="100" w:type="dxa"/>
            </w:tcMar>
          </w:tcPr>
          <w:p w14:paraId="4223941F" w14:textId="77777777" w:rsidR="008B0B88" w:rsidRPr="00842F1E" w:rsidRDefault="008B0B88" w:rsidP="008B0B88">
            <w:pPr>
              <w:spacing w:line="240" w:lineRule="auto"/>
            </w:pPr>
            <w:r w:rsidRPr="00842F1E">
              <w:t>a. A minister who has reached retirement age, or who because of physical or mental disability is incapable of performing the duties of the office, is eligible for retirement. Retirement shall take place with the approval of the council and classis and in accordance with synodical regulations.</w:t>
            </w:r>
          </w:p>
        </w:tc>
        <w:tc>
          <w:tcPr>
            <w:tcW w:w="7131" w:type="dxa"/>
            <w:gridSpan w:val="2"/>
          </w:tcPr>
          <w:p w14:paraId="46C4D384" w14:textId="53C4750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목사가 은퇴할 연령이 되었거나 또는 신체적 혹은 정신적 질환으로 목사직분을 수행할 수 없을 때에는 은퇴할 수 있다. 은퇴는 카운실와 노회의 승인을 거쳐 총회 규정에 따라 이루어진다.</w:t>
            </w:r>
          </w:p>
        </w:tc>
      </w:tr>
      <w:tr w:rsidR="008B0B88" w:rsidRPr="00842F1E" w14:paraId="7BCACD3D" w14:textId="77777777" w:rsidTr="005B2D6D">
        <w:tc>
          <w:tcPr>
            <w:tcW w:w="5760" w:type="dxa"/>
            <w:shd w:val="clear" w:color="auto" w:fill="auto"/>
            <w:tcMar>
              <w:top w:w="100" w:type="dxa"/>
              <w:left w:w="100" w:type="dxa"/>
              <w:bottom w:w="100" w:type="dxa"/>
              <w:right w:w="100" w:type="dxa"/>
            </w:tcMar>
          </w:tcPr>
          <w:p w14:paraId="3D29CDC0" w14:textId="77777777" w:rsidR="008B0B88" w:rsidRPr="00842F1E" w:rsidRDefault="008B0B88" w:rsidP="008B0B88">
            <w:pPr>
              <w:spacing w:line="240" w:lineRule="auto"/>
            </w:pPr>
            <w:r w:rsidRPr="00842F1E">
              <w:t>b. A retired minister shall retain the title of minister of the Word and the authority, conferred by the church, to perform official acts of ministry. Supervision shall remain with the church last served unless transferred to another congregation. The supervising church shall be responsible for providing honorably for the minister’s support and that of qualifying dependents according to synodical regulations.</w:t>
            </w:r>
          </w:p>
        </w:tc>
        <w:tc>
          <w:tcPr>
            <w:tcW w:w="7131" w:type="dxa"/>
            <w:gridSpan w:val="2"/>
          </w:tcPr>
          <w:p w14:paraId="1D0290FD" w14:textId="32CB9C6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은퇴한 목사는 말씀의 사역자로서의 지위와 함께 교회가 부여한 사역을 공식적인 수행할 권위를 갖는다. 은퇴 목사의 감독은 다른 교회로 적을 이전하지 않는 한 자신이 마지막으로 섬긴 교회에 둔다. 은퇴 목사의 감독교회는 총회 규정에 따라 해당 목사와 그 부양가족이 품위있게 생활할 비용을 지원할 책임을 진다.</w:t>
            </w:r>
          </w:p>
        </w:tc>
      </w:tr>
      <w:tr w:rsidR="008B0B88" w:rsidRPr="00842F1E" w14:paraId="0FF2783B" w14:textId="77777777" w:rsidTr="005B2D6D">
        <w:tc>
          <w:tcPr>
            <w:tcW w:w="5760" w:type="dxa"/>
            <w:shd w:val="clear" w:color="auto" w:fill="auto"/>
            <w:tcMar>
              <w:top w:w="100" w:type="dxa"/>
              <w:left w:w="100" w:type="dxa"/>
              <w:bottom w:w="100" w:type="dxa"/>
              <w:right w:w="100" w:type="dxa"/>
            </w:tcMar>
          </w:tcPr>
          <w:p w14:paraId="2E30A6BB" w14:textId="77777777" w:rsidR="008B0B88" w:rsidRPr="00842F1E" w:rsidRDefault="008B0B88" w:rsidP="008B0B88">
            <w:pPr>
              <w:spacing w:line="240" w:lineRule="auto"/>
            </w:pPr>
            <w:r w:rsidRPr="00842F1E">
              <w:lastRenderedPageBreak/>
              <w:t>c. Should the reasons for retirement no longer exist, the minister emeritus shall request the council and classis which recommended the retirement to declare the minister eligible for call.</w:t>
            </w:r>
          </w:p>
        </w:tc>
        <w:tc>
          <w:tcPr>
            <w:tcW w:w="7131" w:type="dxa"/>
            <w:gridSpan w:val="2"/>
          </w:tcPr>
          <w:p w14:paraId="1B36BF9B" w14:textId="483B56E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만일 은퇴 사유가 사라지게 되면, 해당 은퇴목사는 자신의 은퇴를 결의한 카운실로 하여금 노회에 그가 다시 목회사역에 청빙받을 자격이 있음을 공포해 주도록 청원할 수 있다.</w:t>
            </w:r>
          </w:p>
        </w:tc>
      </w:tr>
      <w:tr w:rsidR="008B0B88" w:rsidRPr="00842F1E" w14:paraId="40129B68" w14:textId="77777777" w:rsidTr="005B2D6D">
        <w:tc>
          <w:tcPr>
            <w:tcW w:w="5760" w:type="dxa"/>
            <w:shd w:val="clear" w:color="auto" w:fill="auto"/>
            <w:tcMar>
              <w:top w:w="100" w:type="dxa"/>
              <w:left w:w="100" w:type="dxa"/>
              <w:bottom w:w="100" w:type="dxa"/>
              <w:right w:w="100" w:type="dxa"/>
            </w:tcMar>
          </w:tcPr>
          <w:p w14:paraId="63FB1FC3" w14:textId="77777777" w:rsidR="008B0B88" w:rsidRPr="00842F1E" w:rsidRDefault="008B0B88" w:rsidP="008B0B88">
            <w:pPr>
              <w:jc w:val="right"/>
            </w:pPr>
            <w:r w:rsidRPr="00842F1E">
              <w:t>—Cf. Supplement, Article 18</w:t>
            </w:r>
          </w:p>
        </w:tc>
        <w:tc>
          <w:tcPr>
            <w:tcW w:w="7131" w:type="dxa"/>
            <w:gridSpan w:val="2"/>
          </w:tcPr>
          <w:p w14:paraId="1722B829" w14:textId="113E41A5"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EC7996" w:rsidRPr="00842F1E">
              <w:rPr>
                <w:rFonts w:ascii="NanumGothic" w:eastAsia="NanumGothic" w:hAnsi="NanumGothic" w:cs="Arial Unicode MS"/>
              </w:rPr>
              <w:t>참조</w:t>
            </w:r>
            <w:r w:rsidR="00EC7996"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18조 </w:t>
            </w:r>
          </w:p>
        </w:tc>
      </w:tr>
      <w:tr w:rsidR="008B0B88" w:rsidRPr="00842F1E" w14:paraId="5D1568A4" w14:textId="77777777" w:rsidTr="005B2D6D">
        <w:tc>
          <w:tcPr>
            <w:tcW w:w="5760" w:type="dxa"/>
            <w:shd w:val="clear" w:color="auto" w:fill="EFEFEF"/>
            <w:tcMar>
              <w:top w:w="100" w:type="dxa"/>
              <w:left w:w="100" w:type="dxa"/>
              <w:bottom w:w="100" w:type="dxa"/>
              <w:right w:w="100" w:type="dxa"/>
            </w:tcMar>
          </w:tcPr>
          <w:p w14:paraId="24E0C9A3" w14:textId="77777777" w:rsidR="008B0B88" w:rsidRPr="00842F1E" w:rsidRDefault="008B0B88" w:rsidP="008B0B88">
            <w:pPr>
              <w:pStyle w:val="Heading3"/>
            </w:pPr>
            <w:bookmarkStart w:id="130" w:name="_apypyjq2bi68" w:colFirst="0" w:colLast="0"/>
            <w:bookmarkEnd w:id="130"/>
            <w:r w:rsidRPr="00842F1E">
              <w:t>Supplement, Article 18</w:t>
            </w:r>
          </w:p>
        </w:tc>
        <w:tc>
          <w:tcPr>
            <w:tcW w:w="7131" w:type="dxa"/>
            <w:gridSpan w:val="2"/>
            <w:shd w:val="clear" w:color="auto" w:fill="EFEFEF"/>
          </w:tcPr>
          <w:p w14:paraId="508884E8" w14:textId="15449D41" w:rsidR="008B0B88" w:rsidRPr="00842F1E" w:rsidRDefault="0035660E" w:rsidP="008B0B88">
            <w:pPr>
              <w:pStyle w:val="Heading3"/>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 xml:space="preserve">18조 </w:t>
            </w:r>
          </w:p>
        </w:tc>
        <w:bookmarkStart w:id="131" w:name="_rgsslt23sp9c" w:colFirst="0" w:colLast="0"/>
        <w:bookmarkEnd w:id="131"/>
      </w:tr>
      <w:tr w:rsidR="008B0B88" w:rsidRPr="00842F1E" w14:paraId="0F339D74" w14:textId="77777777" w:rsidTr="005B2D6D">
        <w:tc>
          <w:tcPr>
            <w:tcW w:w="5760" w:type="dxa"/>
            <w:shd w:val="clear" w:color="auto" w:fill="EFEFEF"/>
            <w:tcMar>
              <w:top w:w="100" w:type="dxa"/>
              <w:left w:w="100" w:type="dxa"/>
              <w:bottom w:w="100" w:type="dxa"/>
              <w:right w:w="100" w:type="dxa"/>
            </w:tcMar>
          </w:tcPr>
          <w:p w14:paraId="195C3A84" w14:textId="77777777" w:rsidR="008B0B88" w:rsidRPr="00842F1E" w:rsidRDefault="008B0B88" w:rsidP="008B0B88">
            <w:pPr>
              <w:pStyle w:val="Heading4"/>
            </w:pPr>
            <w:bookmarkStart w:id="132" w:name="_e5natqpwgfjf" w:colFirst="0" w:colLast="0"/>
            <w:bookmarkEnd w:id="132"/>
            <w:r w:rsidRPr="00842F1E">
              <w:t>Retirement</w:t>
            </w:r>
          </w:p>
        </w:tc>
        <w:tc>
          <w:tcPr>
            <w:tcW w:w="7131" w:type="dxa"/>
            <w:gridSpan w:val="2"/>
            <w:shd w:val="clear" w:color="auto" w:fill="EFEFEF"/>
          </w:tcPr>
          <w:p w14:paraId="10C29AEA" w14:textId="1B789972" w:rsidR="008B0B88" w:rsidRPr="00842F1E" w:rsidRDefault="008B0B88" w:rsidP="008B0B88">
            <w:pPr>
              <w:pStyle w:val="Heading4"/>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rPr>
              <w:t>은퇴</w:t>
            </w:r>
          </w:p>
        </w:tc>
        <w:bookmarkStart w:id="133" w:name="_kngkyolplngy" w:colFirst="0" w:colLast="0"/>
        <w:bookmarkEnd w:id="133"/>
      </w:tr>
      <w:tr w:rsidR="008B0B88" w:rsidRPr="00842F1E" w14:paraId="474A3AFF" w14:textId="77777777" w:rsidTr="005B2D6D">
        <w:tc>
          <w:tcPr>
            <w:tcW w:w="5760" w:type="dxa"/>
            <w:shd w:val="clear" w:color="auto" w:fill="EFEFEF"/>
            <w:tcMar>
              <w:top w:w="100" w:type="dxa"/>
              <w:left w:w="100" w:type="dxa"/>
              <w:bottom w:w="100" w:type="dxa"/>
              <w:right w:w="100" w:type="dxa"/>
            </w:tcMar>
          </w:tcPr>
          <w:p w14:paraId="4A2C2C7B" w14:textId="77777777" w:rsidR="008B0B88" w:rsidRPr="00842F1E" w:rsidRDefault="008B0B88" w:rsidP="008B0B88">
            <w:pPr>
              <w:spacing w:line="240" w:lineRule="auto"/>
            </w:pPr>
            <w:r w:rsidRPr="00842F1E">
              <w:t>Ministers shall have the privilege of retiring at the age of sixty-six years, if they so desire.</w:t>
            </w:r>
          </w:p>
        </w:tc>
        <w:tc>
          <w:tcPr>
            <w:tcW w:w="7131" w:type="dxa"/>
            <w:gridSpan w:val="2"/>
            <w:shd w:val="clear" w:color="auto" w:fill="EFEFEF"/>
          </w:tcPr>
          <w:p w14:paraId="4F6469D1" w14:textId="7CA374E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목사는 본인이 희망할 경우, 66세에 은퇴할 수 있는 권리를 가진다.</w:t>
            </w:r>
          </w:p>
        </w:tc>
      </w:tr>
      <w:tr w:rsidR="008B0B88" w:rsidRPr="00842F1E" w14:paraId="20DCF541" w14:textId="77777777" w:rsidTr="005B2D6D">
        <w:tc>
          <w:tcPr>
            <w:tcW w:w="5760" w:type="dxa"/>
            <w:shd w:val="clear" w:color="auto" w:fill="EFEFEF"/>
            <w:tcMar>
              <w:top w:w="100" w:type="dxa"/>
              <w:left w:w="100" w:type="dxa"/>
              <w:bottom w:w="100" w:type="dxa"/>
              <w:right w:w="100" w:type="dxa"/>
            </w:tcMar>
          </w:tcPr>
          <w:p w14:paraId="05C636A3" w14:textId="77777777" w:rsidR="008B0B88" w:rsidRPr="00842F1E" w:rsidRDefault="008B0B88" w:rsidP="008B0B88">
            <w:pPr>
              <w:spacing w:after="100"/>
              <w:jc w:val="right"/>
            </w:pPr>
            <w:r w:rsidRPr="00842F1E">
              <w:t>(</w:t>
            </w:r>
            <w:r w:rsidRPr="00842F1E">
              <w:rPr>
                <w:i/>
              </w:rPr>
              <w:t>Acts of Synod 2011,</w:t>
            </w:r>
            <w:r w:rsidRPr="00842F1E">
              <w:t xml:space="preserve"> p. 813)</w:t>
            </w:r>
          </w:p>
        </w:tc>
        <w:tc>
          <w:tcPr>
            <w:tcW w:w="7131" w:type="dxa"/>
            <w:gridSpan w:val="2"/>
            <w:shd w:val="clear" w:color="auto" w:fill="EFEFEF"/>
          </w:tcPr>
          <w:p w14:paraId="5AA7D632" w14:textId="25C83DCD"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(2011 총회회의록, 813쪽)</w:t>
            </w:r>
          </w:p>
        </w:tc>
      </w:tr>
      <w:tr w:rsidR="008B0B88" w:rsidRPr="00842F1E" w14:paraId="337BC5C9" w14:textId="77777777" w:rsidTr="005B2D6D">
        <w:tc>
          <w:tcPr>
            <w:tcW w:w="5760" w:type="dxa"/>
            <w:shd w:val="clear" w:color="auto" w:fill="EFEFEF"/>
            <w:tcMar>
              <w:top w:w="100" w:type="dxa"/>
              <w:left w:w="100" w:type="dxa"/>
              <w:bottom w:w="100" w:type="dxa"/>
              <w:right w:w="100" w:type="dxa"/>
            </w:tcMar>
          </w:tcPr>
          <w:p w14:paraId="57B97E87" w14:textId="77777777" w:rsidR="008B0B88" w:rsidRPr="00842F1E" w:rsidRDefault="008B0B88" w:rsidP="008B0B88">
            <w:pPr>
              <w:spacing w:line="240" w:lineRule="auto"/>
            </w:pPr>
            <w:r w:rsidRPr="00842F1E">
              <w:t>Supervision of an emeritus minister (except when the minister remains as a member in the congregation, or when the emeritation is expected to be of a temporary nature) may be transferred, at the minister’s request, to the church where they become a member after emeritation.</w:t>
            </w:r>
          </w:p>
        </w:tc>
        <w:tc>
          <w:tcPr>
            <w:tcW w:w="7131" w:type="dxa"/>
            <w:gridSpan w:val="2"/>
            <w:shd w:val="clear" w:color="auto" w:fill="EFEFEF"/>
          </w:tcPr>
          <w:p w14:paraId="3A5F5258" w14:textId="0DF7956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은퇴목사의 감독은 (해당 목사가 자신이 섬기던 교회의 멤버로 남아있거나 은퇴가 잠정적일 경우는 예외로) 본인의 요청에 따라 은퇴 후에 자신이 등록한 교회로 옮길 수 있다.</w:t>
            </w:r>
          </w:p>
        </w:tc>
      </w:tr>
      <w:tr w:rsidR="008B0B88" w:rsidRPr="00842F1E" w14:paraId="1C375311" w14:textId="77777777" w:rsidTr="005B2D6D">
        <w:tc>
          <w:tcPr>
            <w:tcW w:w="5760" w:type="dxa"/>
            <w:shd w:val="clear" w:color="auto" w:fill="EFEFEF"/>
            <w:tcMar>
              <w:top w:w="100" w:type="dxa"/>
              <w:left w:w="100" w:type="dxa"/>
              <w:bottom w:w="100" w:type="dxa"/>
              <w:right w:w="100" w:type="dxa"/>
            </w:tcMar>
          </w:tcPr>
          <w:p w14:paraId="2E5F6FB6" w14:textId="77777777" w:rsidR="008B0B88" w:rsidRPr="00842F1E" w:rsidRDefault="008B0B88" w:rsidP="008B0B88">
            <w:pPr>
              <w:spacing w:line="240" w:lineRule="auto"/>
            </w:pPr>
            <w:r w:rsidRPr="00842F1E">
              <w:t>This transfer is to be made in the following manner: the council of the church which the emeritus minister served last formally requests the council of the church which the emeritus minister wishes to join, to exercise supervision over the minister.</w:t>
            </w:r>
          </w:p>
        </w:tc>
        <w:tc>
          <w:tcPr>
            <w:tcW w:w="7131" w:type="dxa"/>
            <w:gridSpan w:val="2"/>
            <w:shd w:val="clear" w:color="auto" w:fill="EFEFEF"/>
          </w:tcPr>
          <w:p w14:paraId="2F92A953" w14:textId="6E2B3F2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은퇴 목사의 감독을 옮길 경우, 은퇴 목사가 마지막으로 사역한 교회의 카운실이 은퇴목사가 옮기려는 교회의 카운실에 해당 은퇴 목사의 감독을 맡아줄 것을 공식적으로 요청한다.</w:t>
            </w:r>
          </w:p>
        </w:tc>
      </w:tr>
      <w:tr w:rsidR="008B0B88" w:rsidRPr="00842F1E" w14:paraId="440D359C" w14:textId="77777777" w:rsidTr="005B2D6D">
        <w:tc>
          <w:tcPr>
            <w:tcW w:w="5760" w:type="dxa"/>
            <w:shd w:val="clear" w:color="auto" w:fill="EFEFEF"/>
            <w:tcMar>
              <w:top w:w="100" w:type="dxa"/>
              <w:left w:w="100" w:type="dxa"/>
              <w:bottom w:w="100" w:type="dxa"/>
              <w:right w:w="100" w:type="dxa"/>
            </w:tcMar>
          </w:tcPr>
          <w:p w14:paraId="117A7291" w14:textId="77777777" w:rsidR="008B0B88" w:rsidRPr="00842F1E" w:rsidRDefault="008B0B88" w:rsidP="008B0B88">
            <w:pPr>
              <w:jc w:val="right"/>
            </w:pPr>
            <w:r w:rsidRPr="00842F1E">
              <w:t>(</w:t>
            </w:r>
            <w:r w:rsidRPr="00842F1E">
              <w:rPr>
                <w:i/>
              </w:rPr>
              <w:t xml:space="preserve">Acts of Synod 1968, </w:t>
            </w:r>
            <w:r w:rsidRPr="00842F1E">
              <w:t>p. 69)</w:t>
            </w:r>
          </w:p>
        </w:tc>
        <w:tc>
          <w:tcPr>
            <w:tcW w:w="7131" w:type="dxa"/>
            <w:gridSpan w:val="2"/>
            <w:shd w:val="clear" w:color="auto" w:fill="EFEFEF"/>
          </w:tcPr>
          <w:p w14:paraId="6CA29241" w14:textId="0C236204" w:rsidR="008B0B88" w:rsidRPr="00842F1E" w:rsidRDefault="008B0B88" w:rsidP="008B0B88">
            <w:pPr>
              <w:jc w:val="right"/>
              <w:rPr>
                <w:rFonts w:asciiTheme="minorEastAsia" w:hAnsiTheme="minorEastAsia" w:cs="Malgun Gothic Semilight"/>
              </w:rPr>
            </w:pPr>
            <w:r w:rsidRPr="00842F1E">
              <w:rPr>
                <w:rFonts w:ascii="NanumGothic" w:eastAsia="NanumGothic" w:hAnsi="NanumGothic" w:cs="Arial Unicode MS"/>
              </w:rPr>
              <w:t>(1968 총회회의록</w:t>
            </w:r>
            <w:r w:rsidRPr="00842F1E">
              <w:rPr>
                <w:rFonts w:ascii="NanumGothic" w:eastAsia="NanumGothic" w:hAnsi="NanumGothic"/>
                <w:i/>
              </w:rPr>
              <w:t xml:space="preserve">, </w:t>
            </w:r>
            <w:r w:rsidRPr="00842F1E">
              <w:rPr>
                <w:rFonts w:ascii="NanumGothic" w:eastAsia="NanumGothic" w:hAnsi="NanumGothic" w:cs="Arial Unicode MS"/>
              </w:rPr>
              <w:t>69쪽)</w:t>
            </w:r>
          </w:p>
        </w:tc>
      </w:tr>
      <w:tr w:rsidR="008B0B88" w:rsidRPr="00842F1E" w14:paraId="13152FBD" w14:textId="77777777" w:rsidTr="005B2D6D">
        <w:tc>
          <w:tcPr>
            <w:tcW w:w="5760" w:type="dxa"/>
            <w:shd w:val="clear" w:color="auto" w:fill="EFEFEF"/>
            <w:tcMar>
              <w:top w:w="100" w:type="dxa"/>
              <w:left w:w="100" w:type="dxa"/>
              <w:bottom w:w="100" w:type="dxa"/>
              <w:right w:w="100" w:type="dxa"/>
            </w:tcMar>
          </w:tcPr>
          <w:p w14:paraId="49CE851A" w14:textId="77777777" w:rsidR="008B0B88" w:rsidRPr="00842F1E" w:rsidRDefault="008B0B88" w:rsidP="008B0B88">
            <w:pPr>
              <w:pStyle w:val="Heading4"/>
              <w:spacing w:before="100" w:after="60" w:line="276" w:lineRule="auto"/>
            </w:pPr>
            <w:bookmarkStart w:id="134" w:name="_d62o1m167n15" w:colFirst="0" w:colLast="0"/>
            <w:bookmarkEnd w:id="134"/>
            <w:r w:rsidRPr="00842F1E">
              <w:t>Early Retirement Option</w:t>
            </w:r>
          </w:p>
        </w:tc>
        <w:tc>
          <w:tcPr>
            <w:tcW w:w="7131" w:type="dxa"/>
            <w:gridSpan w:val="2"/>
            <w:shd w:val="clear" w:color="auto" w:fill="EFEFEF"/>
          </w:tcPr>
          <w:p w14:paraId="0DACDF90" w14:textId="74328387" w:rsidR="008B0B88" w:rsidRPr="00842F1E" w:rsidRDefault="008B0B88" w:rsidP="008B0B88">
            <w:pPr>
              <w:pStyle w:val="Heading4"/>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rPr>
              <w:t>조기은퇴</w:t>
            </w:r>
          </w:p>
        </w:tc>
      </w:tr>
      <w:tr w:rsidR="008B0B88" w:rsidRPr="00842F1E" w14:paraId="3D63F54F" w14:textId="77777777" w:rsidTr="005B2D6D">
        <w:tc>
          <w:tcPr>
            <w:tcW w:w="5760" w:type="dxa"/>
            <w:shd w:val="clear" w:color="auto" w:fill="EFEFEF"/>
            <w:tcMar>
              <w:top w:w="100" w:type="dxa"/>
              <w:left w:w="100" w:type="dxa"/>
              <w:bottom w:w="100" w:type="dxa"/>
              <w:right w:w="100" w:type="dxa"/>
            </w:tcMar>
          </w:tcPr>
          <w:p w14:paraId="2ED5171D" w14:textId="77777777" w:rsidR="008B0B88" w:rsidRPr="00842F1E" w:rsidRDefault="008B0B88" w:rsidP="008B0B88">
            <w:pPr>
              <w:spacing w:line="240" w:lineRule="auto"/>
            </w:pPr>
            <w:r w:rsidRPr="00842F1E">
              <w:t>Ministers of the Word shall be granted the privilege of retiring at the age of fifty-five years, with the approval of the classes involved, under the reduced pension scale adopted by Synod 2011.</w:t>
            </w:r>
          </w:p>
        </w:tc>
        <w:tc>
          <w:tcPr>
            <w:tcW w:w="7131" w:type="dxa"/>
            <w:gridSpan w:val="2"/>
            <w:shd w:val="clear" w:color="auto" w:fill="EFEFEF"/>
          </w:tcPr>
          <w:p w14:paraId="4A3C67ED" w14:textId="2C0A9A2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목사는 노회의 승인을 얻어 55세에 조기 은퇴할 수 있다. 이 경우 은퇴 목사는 2011년도 총회에서 채택된 규정에 따라 감액된 연금을 지급받게 된다.</w:t>
            </w:r>
          </w:p>
        </w:tc>
      </w:tr>
      <w:tr w:rsidR="008B0B88" w:rsidRPr="00842F1E" w14:paraId="3605CD5B" w14:textId="77777777" w:rsidTr="005B2D6D">
        <w:tc>
          <w:tcPr>
            <w:tcW w:w="5760" w:type="dxa"/>
            <w:shd w:val="clear" w:color="auto" w:fill="EFEFEF"/>
            <w:tcMar>
              <w:top w:w="100" w:type="dxa"/>
              <w:left w:w="100" w:type="dxa"/>
              <w:bottom w:w="100" w:type="dxa"/>
              <w:right w:w="100" w:type="dxa"/>
            </w:tcMar>
          </w:tcPr>
          <w:p w14:paraId="3EC69BCF" w14:textId="77777777" w:rsidR="008B0B88" w:rsidRPr="00842F1E" w:rsidRDefault="008B0B88" w:rsidP="008B0B88">
            <w:pPr>
              <w:spacing w:line="240" w:lineRule="auto"/>
              <w:jc w:val="right"/>
            </w:pPr>
            <w:r w:rsidRPr="00842F1E">
              <w:lastRenderedPageBreak/>
              <w:t>(</w:t>
            </w:r>
            <w:r w:rsidRPr="00842F1E">
              <w:rPr>
                <w:i/>
              </w:rPr>
              <w:t>Acts of Synod 1993,</w:t>
            </w:r>
            <w:r w:rsidRPr="00842F1E">
              <w:t xml:space="preserve"> p. 579)</w:t>
            </w:r>
          </w:p>
          <w:p w14:paraId="6454324F" w14:textId="77777777" w:rsidR="008B0B88" w:rsidRPr="00842F1E" w:rsidRDefault="008B0B88" w:rsidP="008B0B88">
            <w:pPr>
              <w:spacing w:line="240" w:lineRule="auto"/>
              <w:jc w:val="right"/>
            </w:pPr>
            <w:r w:rsidRPr="00842F1E">
              <w:t>(</w:t>
            </w:r>
            <w:r w:rsidRPr="00842F1E">
              <w:rPr>
                <w:i/>
              </w:rPr>
              <w:t>Acts of Synod 2011,</w:t>
            </w:r>
            <w:r w:rsidRPr="00842F1E">
              <w:t xml:space="preserve"> p. 813)</w:t>
            </w:r>
          </w:p>
        </w:tc>
        <w:tc>
          <w:tcPr>
            <w:tcW w:w="7131" w:type="dxa"/>
            <w:gridSpan w:val="2"/>
            <w:shd w:val="clear" w:color="auto" w:fill="EFEFEF"/>
          </w:tcPr>
          <w:p w14:paraId="2DC9494D" w14:textId="77777777" w:rsidR="008B0B88" w:rsidRPr="00842F1E" w:rsidRDefault="008B0B88" w:rsidP="008B0B88">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(1993 총회회의록</w:t>
            </w:r>
            <w:r w:rsidRPr="00842F1E">
              <w:rPr>
                <w:rFonts w:ascii="NanumGothic" w:eastAsia="NanumGothic" w:hAnsi="NanumGothic"/>
                <w:i/>
                <w:lang w:eastAsia="ko-KR"/>
              </w:rPr>
              <w:t>,</w:t>
            </w:r>
            <w:r w:rsidRPr="00842F1E">
              <w:rPr>
                <w:rFonts w:ascii="NanumGothic" w:eastAsia="NanumGothic" w:hAnsi="NanumGothic" w:cs="Arial Unicode MS"/>
                <w:lang w:eastAsia="ko-KR"/>
              </w:rPr>
              <w:t xml:space="preserve"> 579쪽)</w:t>
            </w:r>
          </w:p>
          <w:p w14:paraId="65FF7A3A" w14:textId="1E0DD51C"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lang w:eastAsia="ko-KR"/>
              </w:rPr>
              <w:t>(2011총회회의록</w:t>
            </w:r>
            <w:r w:rsidRPr="00842F1E">
              <w:rPr>
                <w:rFonts w:ascii="NanumGothic" w:eastAsia="NanumGothic" w:hAnsi="NanumGothic"/>
                <w:i/>
                <w:lang w:eastAsia="ko-KR"/>
              </w:rPr>
              <w:t>,</w:t>
            </w:r>
            <w:r w:rsidRPr="00842F1E">
              <w:rPr>
                <w:rFonts w:ascii="NanumGothic" w:eastAsia="NanumGothic" w:hAnsi="NanumGothic" w:cs="Arial Unicode MS"/>
                <w:lang w:eastAsia="ko-KR"/>
              </w:rPr>
              <w:t xml:space="preserve"> 813쪽)</w:t>
            </w:r>
          </w:p>
        </w:tc>
      </w:tr>
      <w:tr w:rsidR="008B0B88" w:rsidRPr="00842F1E" w14:paraId="28447007" w14:textId="77777777" w:rsidTr="005B2D6D">
        <w:tc>
          <w:tcPr>
            <w:tcW w:w="5760" w:type="dxa"/>
            <w:shd w:val="clear" w:color="auto" w:fill="EFEFEF"/>
            <w:tcMar>
              <w:top w:w="100" w:type="dxa"/>
              <w:left w:w="100" w:type="dxa"/>
              <w:bottom w:w="100" w:type="dxa"/>
              <w:right w:w="100" w:type="dxa"/>
            </w:tcMar>
          </w:tcPr>
          <w:p w14:paraId="17A3DEE6" w14:textId="77777777" w:rsidR="008B0B88" w:rsidRPr="00842F1E" w:rsidRDefault="008B0B88" w:rsidP="008B0B88">
            <w:pPr>
              <w:pStyle w:val="Heading4"/>
            </w:pPr>
            <w:bookmarkStart w:id="135" w:name="_x4p1mrd21fdh" w:colFirst="0" w:colLast="0"/>
            <w:bookmarkEnd w:id="135"/>
            <w:r w:rsidRPr="00842F1E">
              <w:t>“Official Acts of Ministry”</w:t>
            </w:r>
          </w:p>
        </w:tc>
        <w:tc>
          <w:tcPr>
            <w:tcW w:w="7131" w:type="dxa"/>
            <w:gridSpan w:val="2"/>
            <w:shd w:val="clear" w:color="auto" w:fill="EFEFEF"/>
          </w:tcPr>
          <w:p w14:paraId="5E3E7BC5" w14:textId="13B54740" w:rsidR="008B0B88" w:rsidRPr="00842F1E" w:rsidRDefault="008B0B88" w:rsidP="008B0B88">
            <w:pPr>
              <w:pStyle w:val="Heading4"/>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rPr>
              <w:t>“사역의 공식적인 수행”</w:t>
            </w:r>
          </w:p>
        </w:tc>
        <w:bookmarkStart w:id="136" w:name="_s3w8032bcny7" w:colFirst="0" w:colLast="0"/>
        <w:bookmarkEnd w:id="136"/>
      </w:tr>
      <w:tr w:rsidR="008B0B88" w:rsidRPr="00842F1E" w14:paraId="5E6D46A8" w14:textId="77777777" w:rsidTr="005B2D6D">
        <w:tc>
          <w:tcPr>
            <w:tcW w:w="5760" w:type="dxa"/>
            <w:shd w:val="clear" w:color="auto" w:fill="EFEFEF"/>
            <w:tcMar>
              <w:top w:w="100" w:type="dxa"/>
              <w:left w:w="100" w:type="dxa"/>
              <w:bottom w:w="100" w:type="dxa"/>
              <w:right w:w="100" w:type="dxa"/>
            </w:tcMar>
          </w:tcPr>
          <w:p w14:paraId="648A8AD7" w14:textId="77777777" w:rsidR="008B0B88" w:rsidRPr="00842F1E" w:rsidRDefault="008B0B88" w:rsidP="008B0B88">
            <w:pPr>
              <w:spacing w:line="240" w:lineRule="auto"/>
            </w:pPr>
            <w:r w:rsidRPr="00842F1E">
              <w:t>1) Certain acts of ministry—among them the preaching of the Word, the administration of the sacraments, the pronouncement of blessings for the people, the laying of hands on new leaders, and the reception and formal dismissal of members—are part of the ministry of Christ to his followers and are entrusted to the church and, within the church, to its ordained leaders, not to a specific office.</w:t>
            </w:r>
          </w:p>
        </w:tc>
        <w:tc>
          <w:tcPr>
            <w:tcW w:w="7131" w:type="dxa"/>
            <w:gridSpan w:val="2"/>
            <w:shd w:val="clear" w:color="auto" w:fill="EFEFEF"/>
          </w:tcPr>
          <w:p w14:paraId="2BBCF7D2" w14:textId="2C7B1EF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1) 특별한 사역의 수행, 예를 들어서 말씀의 설교, 성찬의 집행, 회중을 위한 축도, 새 임직자에 대한 안수, 그리고 교회 멤버를 받아들이거나 내보냄 등은 그리스도께서 제자들에게 행하신 사역이며 또한 교회에 맡기신 사역이며, 교회 안에서는 모든 직분 중에서 안수받은 지도자들에게만 맡기신 사역의 일부이다. </w:t>
            </w:r>
          </w:p>
        </w:tc>
      </w:tr>
      <w:tr w:rsidR="008B0B88" w:rsidRPr="00842F1E" w14:paraId="4330E624" w14:textId="77777777" w:rsidTr="005B2D6D">
        <w:tc>
          <w:tcPr>
            <w:tcW w:w="5760" w:type="dxa"/>
            <w:shd w:val="clear" w:color="auto" w:fill="EFEFEF"/>
            <w:tcMar>
              <w:top w:w="100" w:type="dxa"/>
              <w:left w:w="100" w:type="dxa"/>
              <w:bottom w:w="100" w:type="dxa"/>
              <w:right w:w="100" w:type="dxa"/>
            </w:tcMar>
          </w:tcPr>
          <w:p w14:paraId="213C7C4A" w14:textId="77777777" w:rsidR="008B0B88" w:rsidRPr="00842F1E" w:rsidRDefault="008B0B88" w:rsidP="008B0B88">
            <w:pPr>
              <w:spacing w:line="240" w:lineRule="auto"/>
            </w:pPr>
            <w:r w:rsidRPr="00842F1E">
              <w:t>2) Therefore, no long-standing, organized congregation of Christians should be deprived of these liturgical acts simply because it cannot provide for the presence of an ordained minister or commissioned pastor.</w:t>
            </w:r>
          </w:p>
        </w:tc>
        <w:tc>
          <w:tcPr>
            <w:tcW w:w="7131" w:type="dxa"/>
            <w:gridSpan w:val="2"/>
            <w:shd w:val="clear" w:color="auto" w:fill="EFEFEF"/>
          </w:tcPr>
          <w:p w14:paraId="2F80EEA3" w14:textId="0A5EE25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그러므로, 역사가 깊고 조직된 교회가 안수받은 목사나 전도목사를 충분히 후원할 수 없어서 청빙할 수 없다는 이유만으로 이러한 목회사역들이 제한되어서는 안된다.</w:t>
            </w:r>
          </w:p>
        </w:tc>
      </w:tr>
      <w:tr w:rsidR="008B0B88" w:rsidRPr="00842F1E" w14:paraId="1645CB32" w14:textId="77777777" w:rsidTr="005B2D6D">
        <w:tc>
          <w:tcPr>
            <w:tcW w:w="5760" w:type="dxa"/>
            <w:shd w:val="clear" w:color="auto" w:fill="EFEFEF"/>
            <w:tcMar>
              <w:top w:w="100" w:type="dxa"/>
              <w:left w:w="100" w:type="dxa"/>
              <w:bottom w:w="100" w:type="dxa"/>
              <w:right w:w="100" w:type="dxa"/>
            </w:tcMar>
          </w:tcPr>
          <w:p w14:paraId="45F9C008" w14:textId="77777777" w:rsidR="008B0B88" w:rsidRPr="00842F1E" w:rsidRDefault="008B0B88" w:rsidP="008B0B88">
            <w:pPr>
              <w:spacing w:line="240" w:lineRule="auto"/>
            </w:pPr>
            <w:r w:rsidRPr="00842F1E">
              <w:t>3) These acts of ministry symbolize and strengthen the relationships among the Lord, leaders, and the people of God. Their use is a sacred trust given to leaders by the Lord for the purpose of strengthening the flock. Therefore the administration of these acts should continue to be regulated by the church.</w:t>
            </w:r>
          </w:p>
        </w:tc>
        <w:tc>
          <w:tcPr>
            <w:tcW w:w="7131" w:type="dxa"/>
            <w:gridSpan w:val="2"/>
            <w:shd w:val="clear" w:color="auto" w:fill="EFEFEF"/>
          </w:tcPr>
          <w:p w14:paraId="0D9EB910" w14:textId="751DCE7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이러한 목회의 사역은 주님과 지도자들과 하나님의 백성 사이의 관계를 상징하며 이 관계를 강화시킨다. 하나님의 백성을 성장시키기 위해 주님께서는 이러한 거룩한 사역을 지도자들에게 위임하셨다. 그러므로 이러한 목회사역은 교회에서 지속적으로 올바르게 규정되어야 한다.</w:t>
            </w:r>
          </w:p>
        </w:tc>
      </w:tr>
      <w:tr w:rsidR="008B0B88" w:rsidRPr="00842F1E" w14:paraId="66204AA7" w14:textId="77777777" w:rsidTr="005B2D6D">
        <w:tc>
          <w:tcPr>
            <w:tcW w:w="5760" w:type="dxa"/>
            <w:shd w:val="clear" w:color="auto" w:fill="EFEFEF"/>
            <w:tcMar>
              <w:top w:w="100" w:type="dxa"/>
              <w:left w:w="100" w:type="dxa"/>
              <w:bottom w:w="100" w:type="dxa"/>
              <w:right w:w="100" w:type="dxa"/>
            </w:tcMar>
          </w:tcPr>
          <w:p w14:paraId="0E90F151" w14:textId="77777777" w:rsidR="008B0B88" w:rsidRPr="00842F1E" w:rsidRDefault="008B0B88" w:rsidP="008B0B88">
            <w:pPr>
              <w:jc w:val="right"/>
            </w:pPr>
            <w:r w:rsidRPr="00842F1E">
              <w:t>(</w:t>
            </w:r>
            <w:r w:rsidRPr="00842F1E">
              <w:rPr>
                <w:i/>
              </w:rPr>
              <w:t xml:space="preserve">Acts of Synod 2001, </w:t>
            </w:r>
            <w:r w:rsidRPr="00842F1E">
              <w:t>p. 504)</w:t>
            </w:r>
          </w:p>
        </w:tc>
        <w:tc>
          <w:tcPr>
            <w:tcW w:w="7131" w:type="dxa"/>
            <w:gridSpan w:val="2"/>
            <w:shd w:val="clear" w:color="auto" w:fill="EFEFEF"/>
          </w:tcPr>
          <w:p w14:paraId="16C012EE" w14:textId="1386812D"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(2001 총회회의록, 504쪽)</w:t>
            </w:r>
          </w:p>
        </w:tc>
      </w:tr>
      <w:tr w:rsidR="008B0B88" w:rsidRPr="00842F1E" w14:paraId="095386FF" w14:textId="77777777" w:rsidTr="005B2D6D">
        <w:tc>
          <w:tcPr>
            <w:tcW w:w="5760" w:type="dxa"/>
            <w:shd w:val="clear" w:color="auto" w:fill="auto"/>
            <w:tcMar>
              <w:top w:w="100" w:type="dxa"/>
              <w:left w:w="100" w:type="dxa"/>
              <w:bottom w:w="100" w:type="dxa"/>
              <w:right w:w="100" w:type="dxa"/>
            </w:tcMar>
          </w:tcPr>
          <w:p w14:paraId="7FDCE0A0" w14:textId="77777777" w:rsidR="008B0B88" w:rsidRPr="00842F1E" w:rsidRDefault="008B0B88" w:rsidP="008B0B88">
            <w:pPr>
              <w:pStyle w:val="Heading3"/>
            </w:pPr>
            <w:bookmarkStart w:id="137" w:name="_dvaqx0kniuge" w:colFirst="0" w:colLast="0"/>
            <w:bookmarkEnd w:id="137"/>
            <w:r w:rsidRPr="00842F1E">
              <w:t>Article 19</w:t>
            </w:r>
          </w:p>
        </w:tc>
        <w:tc>
          <w:tcPr>
            <w:tcW w:w="7131" w:type="dxa"/>
            <w:gridSpan w:val="2"/>
          </w:tcPr>
          <w:p w14:paraId="4466144E" w14:textId="2A165C03"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19조</w:t>
            </w:r>
          </w:p>
        </w:tc>
        <w:bookmarkStart w:id="138" w:name="_ilsue784k8y3" w:colFirst="0" w:colLast="0"/>
        <w:bookmarkEnd w:id="138"/>
      </w:tr>
      <w:tr w:rsidR="008B0B88" w:rsidRPr="00842F1E" w14:paraId="42848FBF" w14:textId="77777777" w:rsidTr="005B2D6D">
        <w:tc>
          <w:tcPr>
            <w:tcW w:w="5760" w:type="dxa"/>
            <w:shd w:val="clear" w:color="auto" w:fill="auto"/>
            <w:tcMar>
              <w:top w:w="100" w:type="dxa"/>
              <w:left w:w="100" w:type="dxa"/>
              <w:bottom w:w="100" w:type="dxa"/>
              <w:right w:w="100" w:type="dxa"/>
            </w:tcMar>
          </w:tcPr>
          <w:p w14:paraId="646E89A6" w14:textId="77777777" w:rsidR="008B0B88" w:rsidRPr="00842F1E" w:rsidRDefault="008B0B88" w:rsidP="008B0B88">
            <w:pPr>
              <w:spacing w:line="240" w:lineRule="auto"/>
            </w:pPr>
            <w:r w:rsidRPr="00842F1E">
              <w:t>The churches shall maintain a theological seminary at which persons are trained for the ministry of the Word. The seminary shall be governed by synod through a board of trustees appointed by synod and responsible to it.</w:t>
            </w:r>
          </w:p>
        </w:tc>
        <w:tc>
          <w:tcPr>
            <w:tcW w:w="7131" w:type="dxa"/>
            <w:gridSpan w:val="2"/>
          </w:tcPr>
          <w:p w14:paraId="131BB4C4" w14:textId="36D4AF9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교회는 말씀의 사역자를 양성하는 신학교를 유지한다. 이 신학교는 총회가 지명한 이사회를 통해 총회의 관할을 받으며 총회에 대해서 책임을 진다.</w:t>
            </w:r>
          </w:p>
        </w:tc>
      </w:tr>
      <w:tr w:rsidR="008B0B88" w:rsidRPr="00842F1E" w14:paraId="3B11A30F" w14:textId="77777777" w:rsidTr="005B2D6D">
        <w:tc>
          <w:tcPr>
            <w:tcW w:w="5760" w:type="dxa"/>
            <w:shd w:val="clear" w:color="auto" w:fill="auto"/>
            <w:tcMar>
              <w:top w:w="100" w:type="dxa"/>
              <w:left w:w="100" w:type="dxa"/>
              <w:bottom w:w="100" w:type="dxa"/>
              <w:right w:w="100" w:type="dxa"/>
            </w:tcMar>
          </w:tcPr>
          <w:p w14:paraId="728B6508" w14:textId="77777777" w:rsidR="008B0B88" w:rsidRPr="00842F1E" w:rsidRDefault="008B0B88" w:rsidP="008B0B88">
            <w:pPr>
              <w:pStyle w:val="Heading3"/>
            </w:pPr>
            <w:bookmarkStart w:id="139" w:name="_hjula6fvsa1h" w:colFirst="0" w:colLast="0"/>
            <w:bookmarkEnd w:id="139"/>
            <w:r w:rsidRPr="00842F1E">
              <w:lastRenderedPageBreak/>
              <w:t>Article 20</w:t>
            </w:r>
          </w:p>
        </w:tc>
        <w:tc>
          <w:tcPr>
            <w:tcW w:w="7131" w:type="dxa"/>
            <w:gridSpan w:val="2"/>
          </w:tcPr>
          <w:p w14:paraId="7A18B35C" w14:textId="1860044D"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20조</w:t>
            </w:r>
          </w:p>
        </w:tc>
        <w:bookmarkStart w:id="140" w:name="_40a36b4x10th" w:colFirst="0" w:colLast="0"/>
        <w:bookmarkEnd w:id="140"/>
      </w:tr>
      <w:tr w:rsidR="008B0B88" w:rsidRPr="00842F1E" w14:paraId="75954816" w14:textId="77777777" w:rsidTr="005B2D6D">
        <w:tc>
          <w:tcPr>
            <w:tcW w:w="5760" w:type="dxa"/>
            <w:shd w:val="clear" w:color="auto" w:fill="auto"/>
            <w:tcMar>
              <w:top w:w="100" w:type="dxa"/>
              <w:left w:w="100" w:type="dxa"/>
              <w:bottom w:w="100" w:type="dxa"/>
              <w:right w:w="100" w:type="dxa"/>
            </w:tcMar>
          </w:tcPr>
          <w:p w14:paraId="2EA95503" w14:textId="77777777" w:rsidR="008B0B88" w:rsidRPr="00842F1E" w:rsidRDefault="008B0B88" w:rsidP="008B0B88">
            <w:pPr>
              <w:spacing w:line="240" w:lineRule="auto"/>
            </w:pPr>
            <w:r w:rsidRPr="00842F1E">
              <w:t>The task of the ministers of the Word who are appointed as professors of theology is to train the seminary students for the ministry of the Word, expound the Word of God, and vindicate sound doctrine against heresies and errors.</w:t>
            </w:r>
          </w:p>
        </w:tc>
        <w:tc>
          <w:tcPr>
            <w:tcW w:w="7131" w:type="dxa"/>
            <w:gridSpan w:val="2"/>
          </w:tcPr>
          <w:p w14:paraId="14D11569" w14:textId="3691C16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신학교 교수로 지명된 말씀의 사역자의 직무는 신학생을 말씀의 사역자로 훈련하고, 하나님의 말씀을 해설하고, 이단과 오류에 대항하여 건전한 교리를 옹호하는 것이다.</w:t>
            </w:r>
          </w:p>
        </w:tc>
      </w:tr>
      <w:tr w:rsidR="008B0B88" w:rsidRPr="00842F1E" w14:paraId="148AF891" w14:textId="77777777" w:rsidTr="005B2D6D">
        <w:tc>
          <w:tcPr>
            <w:tcW w:w="5760" w:type="dxa"/>
            <w:shd w:val="clear" w:color="auto" w:fill="auto"/>
            <w:tcMar>
              <w:top w:w="100" w:type="dxa"/>
              <w:left w:w="100" w:type="dxa"/>
              <w:bottom w:w="100" w:type="dxa"/>
              <w:right w:w="100" w:type="dxa"/>
            </w:tcMar>
          </w:tcPr>
          <w:p w14:paraId="7AFB59D1" w14:textId="77777777" w:rsidR="008B0B88" w:rsidRPr="00842F1E" w:rsidRDefault="008B0B88" w:rsidP="008B0B88">
            <w:pPr>
              <w:pStyle w:val="Heading3"/>
            </w:pPr>
            <w:bookmarkStart w:id="141" w:name="_pu88w2fiil54" w:colFirst="0" w:colLast="0"/>
            <w:bookmarkEnd w:id="141"/>
            <w:r w:rsidRPr="00842F1E">
              <w:t>Article 21</w:t>
            </w:r>
          </w:p>
        </w:tc>
        <w:tc>
          <w:tcPr>
            <w:tcW w:w="7131" w:type="dxa"/>
            <w:gridSpan w:val="2"/>
          </w:tcPr>
          <w:p w14:paraId="0B7562C2" w14:textId="10B59EE8"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21조</w:t>
            </w:r>
          </w:p>
        </w:tc>
        <w:bookmarkStart w:id="142" w:name="_g4n2y76fvbjx" w:colFirst="0" w:colLast="0"/>
        <w:bookmarkEnd w:id="142"/>
      </w:tr>
      <w:tr w:rsidR="008B0B88" w:rsidRPr="00842F1E" w14:paraId="0AC867CD" w14:textId="77777777" w:rsidTr="005B2D6D">
        <w:tc>
          <w:tcPr>
            <w:tcW w:w="5760" w:type="dxa"/>
            <w:shd w:val="clear" w:color="auto" w:fill="auto"/>
            <w:tcMar>
              <w:top w:w="100" w:type="dxa"/>
              <w:left w:w="100" w:type="dxa"/>
              <w:bottom w:w="100" w:type="dxa"/>
              <w:right w:w="100" w:type="dxa"/>
            </w:tcMar>
          </w:tcPr>
          <w:p w14:paraId="326E92F7" w14:textId="77777777" w:rsidR="008B0B88" w:rsidRPr="00842F1E" w:rsidRDefault="008B0B88" w:rsidP="008B0B88">
            <w:pPr>
              <w:spacing w:line="240" w:lineRule="auto"/>
            </w:pPr>
            <w:r w:rsidRPr="00842F1E">
              <w:t>The churches shall encourage individuals to seek to become ministers of the Word and, in coordination with classis, shall grant financial aid to those who are in need of it.</w:t>
            </w:r>
          </w:p>
        </w:tc>
        <w:tc>
          <w:tcPr>
            <w:tcW w:w="7131" w:type="dxa"/>
            <w:gridSpan w:val="2"/>
          </w:tcPr>
          <w:p w14:paraId="736D81D1" w14:textId="229DE1E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교회는 성도들을 권하여 말씀의 사역자가 되도록 지망하게 하며, 노회와 협력하여 재정지원이 필요한 자들을 도와야 한다.</w:t>
            </w:r>
          </w:p>
        </w:tc>
      </w:tr>
      <w:tr w:rsidR="008B0B88" w:rsidRPr="00842F1E" w14:paraId="2A037C1D" w14:textId="77777777" w:rsidTr="005B2D6D">
        <w:tc>
          <w:tcPr>
            <w:tcW w:w="5760" w:type="dxa"/>
            <w:shd w:val="clear" w:color="auto" w:fill="auto"/>
            <w:tcMar>
              <w:top w:w="100" w:type="dxa"/>
              <w:left w:w="100" w:type="dxa"/>
              <w:bottom w:w="100" w:type="dxa"/>
              <w:right w:w="100" w:type="dxa"/>
            </w:tcMar>
          </w:tcPr>
          <w:p w14:paraId="4542E509" w14:textId="77777777" w:rsidR="008B0B88" w:rsidRPr="00842F1E" w:rsidRDefault="008B0B88" w:rsidP="008B0B88">
            <w:pPr>
              <w:jc w:val="right"/>
            </w:pPr>
            <w:r w:rsidRPr="00842F1E">
              <w:t>—Cf. Supplement, Articles 6, 7, and 8</w:t>
            </w:r>
          </w:p>
        </w:tc>
        <w:tc>
          <w:tcPr>
            <w:tcW w:w="7131" w:type="dxa"/>
            <w:gridSpan w:val="2"/>
          </w:tcPr>
          <w:p w14:paraId="471030D7" w14:textId="42605D3A"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963DA8" w:rsidRPr="00842F1E">
              <w:rPr>
                <w:rFonts w:ascii="NanumGothic" w:eastAsia="NanumGothic" w:hAnsi="NanumGothic" w:cs="Arial Unicode MS"/>
              </w:rPr>
              <w:t>참조</w:t>
            </w:r>
            <w:r w:rsidR="00963DA8" w:rsidRPr="00842F1E">
              <w:rPr>
                <w:rFonts w:ascii="NanumGothic" w:eastAsia="NanumGothic" w:hAnsi="NanumGothic" w:cs="Arial Unicode MS" w:hint="eastAsia"/>
                <w:lang w:eastAsia="ko-KR"/>
              </w:rPr>
              <w:t>, 보</w:t>
            </w:r>
            <w:r w:rsidR="00CF1D67" w:rsidRPr="00842F1E">
              <w:rPr>
                <w:rFonts w:ascii="NanumGothic" w:eastAsia="NanumGothic" w:hAnsi="NanumGothic" w:cs="Arial Unicode MS" w:hint="eastAsia"/>
                <w:lang w:eastAsia="ko-KR"/>
              </w:rPr>
              <w:t xml:space="preserve">칙, </w:t>
            </w:r>
            <w:r w:rsidRPr="00842F1E">
              <w:rPr>
                <w:rFonts w:ascii="NanumGothic" w:eastAsia="NanumGothic" w:hAnsi="NanumGothic" w:cs="Arial Unicode MS"/>
              </w:rPr>
              <w:t xml:space="preserve">6, 7, 8조 </w:t>
            </w:r>
          </w:p>
        </w:tc>
      </w:tr>
      <w:tr w:rsidR="008B0B88" w:rsidRPr="00842F1E" w14:paraId="095A8A62" w14:textId="77777777" w:rsidTr="005B2D6D">
        <w:tc>
          <w:tcPr>
            <w:tcW w:w="5760" w:type="dxa"/>
            <w:shd w:val="clear" w:color="auto" w:fill="auto"/>
            <w:tcMar>
              <w:top w:w="100" w:type="dxa"/>
              <w:left w:w="100" w:type="dxa"/>
              <w:bottom w:w="100" w:type="dxa"/>
              <w:right w:w="100" w:type="dxa"/>
            </w:tcMar>
          </w:tcPr>
          <w:p w14:paraId="62BD2C77" w14:textId="77777777" w:rsidR="008B0B88" w:rsidRPr="00842F1E" w:rsidRDefault="008B0B88" w:rsidP="008B0B88">
            <w:pPr>
              <w:pStyle w:val="Heading3"/>
            </w:pPr>
            <w:bookmarkStart w:id="143" w:name="_7503xwi0vz8v" w:colFirst="0" w:colLast="0"/>
            <w:bookmarkEnd w:id="143"/>
            <w:r w:rsidRPr="00842F1E">
              <w:t>Article 22</w:t>
            </w:r>
          </w:p>
        </w:tc>
        <w:tc>
          <w:tcPr>
            <w:tcW w:w="7131" w:type="dxa"/>
            <w:gridSpan w:val="2"/>
          </w:tcPr>
          <w:p w14:paraId="3B1F085F" w14:textId="7F5EA42D"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22조</w:t>
            </w:r>
          </w:p>
        </w:tc>
        <w:bookmarkStart w:id="144" w:name="_253w2gj2jsev" w:colFirst="0" w:colLast="0"/>
        <w:bookmarkEnd w:id="144"/>
      </w:tr>
      <w:tr w:rsidR="008B0B88" w:rsidRPr="00842F1E" w14:paraId="6E24BD3D" w14:textId="77777777" w:rsidTr="005B2D6D">
        <w:tc>
          <w:tcPr>
            <w:tcW w:w="5760" w:type="dxa"/>
            <w:shd w:val="clear" w:color="auto" w:fill="auto"/>
            <w:tcMar>
              <w:top w:w="100" w:type="dxa"/>
              <w:left w:w="100" w:type="dxa"/>
              <w:bottom w:w="100" w:type="dxa"/>
              <w:right w:w="100" w:type="dxa"/>
            </w:tcMar>
          </w:tcPr>
          <w:p w14:paraId="717B9303" w14:textId="77777777" w:rsidR="008B0B88" w:rsidRPr="00842F1E" w:rsidRDefault="008B0B88" w:rsidP="008B0B88">
            <w:pPr>
              <w:spacing w:line="240" w:lineRule="auto"/>
            </w:pPr>
            <w:r w:rsidRPr="00842F1E">
              <w:t>Students who have received licensure according to synodical regulations shall be permitted to exhort in the public worship services.</w:t>
            </w:r>
          </w:p>
        </w:tc>
        <w:tc>
          <w:tcPr>
            <w:tcW w:w="7131" w:type="dxa"/>
            <w:gridSpan w:val="2"/>
          </w:tcPr>
          <w:p w14:paraId="429D9558" w14:textId="6CCD5B8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총회규정에 따라 권한을 받은 신학생은 공예배에서 권면할 수 있도록 허락받는다. </w:t>
            </w:r>
          </w:p>
        </w:tc>
      </w:tr>
      <w:tr w:rsidR="008B0B88" w:rsidRPr="00842F1E" w14:paraId="445B34DC" w14:textId="77777777" w:rsidTr="005B2D6D">
        <w:tc>
          <w:tcPr>
            <w:tcW w:w="5760" w:type="dxa"/>
            <w:shd w:val="clear" w:color="auto" w:fill="auto"/>
            <w:tcMar>
              <w:top w:w="100" w:type="dxa"/>
              <w:left w:w="100" w:type="dxa"/>
              <w:bottom w:w="100" w:type="dxa"/>
              <w:right w:w="100" w:type="dxa"/>
            </w:tcMar>
          </w:tcPr>
          <w:p w14:paraId="127CBAB5" w14:textId="77777777" w:rsidR="008B0B88" w:rsidRPr="00842F1E" w:rsidRDefault="008B0B88" w:rsidP="008B0B88">
            <w:pPr>
              <w:spacing w:line="240" w:lineRule="auto"/>
              <w:jc w:val="right"/>
            </w:pPr>
            <w:r w:rsidRPr="00842F1E">
              <w:t>—Cf. Supplement, Article 22</w:t>
            </w:r>
          </w:p>
        </w:tc>
        <w:tc>
          <w:tcPr>
            <w:tcW w:w="7131" w:type="dxa"/>
            <w:gridSpan w:val="2"/>
          </w:tcPr>
          <w:p w14:paraId="22E29FA8" w14:textId="1FA593BA"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CF1D67" w:rsidRPr="00842F1E">
              <w:rPr>
                <w:rFonts w:ascii="NanumGothic" w:eastAsia="NanumGothic" w:hAnsi="NanumGothic" w:cs="Arial Unicode MS"/>
              </w:rPr>
              <w:t>참조</w:t>
            </w:r>
            <w:r w:rsidR="00CF1D67"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20조 </w:t>
            </w:r>
          </w:p>
        </w:tc>
      </w:tr>
      <w:tr w:rsidR="008B0B88" w:rsidRPr="00842F1E" w14:paraId="75B6FB22" w14:textId="77777777" w:rsidTr="005B2D6D">
        <w:tc>
          <w:tcPr>
            <w:tcW w:w="5760" w:type="dxa"/>
            <w:shd w:val="clear" w:color="auto" w:fill="EFEFEF"/>
            <w:tcMar>
              <w:top w:w="100" w:type="dxa"/>
              <w:left w:w="100" w:type="dxa"/>
              <w:bottom w:w="100" w:type="dxa"/>
              <w:right w:w="100" w:type="dxa"/>
            </w:tcMar>
          </w:tcPr>
          <w:p w14:paraId="7A07B7B5" w14:textId="77777777" w:rsidR="008B0B88" w:rsidRPr="00842F1E" w:rsidRDefault="008B0B88" w:rsidP="008B0B88">
            <w:pPr>
              <w:pStyle w:val="Heading3"/>
            </w:pPr>
            <w:bookmarkStart w:id="145" w:name="_w6ay3ac9kc2f" w:colFirst="0" w:colLast="0"/>
            <w:bookmarkEnd w:id="145"/>
            <w:r w:rsidRPr="00842F1E">
              <w:t>Supplement, Article 22</w:t>
            </w:r>
          </w:p>
        </w:tc>
        <w:tc>
          <w:tcPr>
            <w:tcW w:w="7131" w:type="dxa"/>
            <w:gridSpan w:val="2"/>
            <w:shd w:val="clear" w:color="auto" w:fill="EFEFEF"/>
          </w:tcPr>
          <w:p w14:paraId="6BB0E12E" w14:textId="526C1DC4" w:rsidR="008B0B88" w:rsidRPr="00842F1E" w:rsidRDefault="0035660E" w:rsidP="008B0B88">
            <w:pPr>
              <w:pStyle w:val="Heading3"/>
              <w:widowControl w:val="0"/>
              <w:spacing w:line="240" w:lineRule="auto"/>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 xml:space="preserve">제 22조 </w:t>
            </w:r>
          </w:p>
        </w:tc>
        <w:bookmarkStart w:id="146" w:name="_89et9cf6cqy9" w:colFirst="0" w:colLast="0"/>
        <w:bookmarkEnd w:id="146"/>
      </w:tr>
      <w:tr w:rsidR="008B0B88" w:rsidRPr="00842F1E" w14:paraId="67ECF9D7" w14:textId="77777777" w:rsidTr="005B2D6D">
        <w:tc>
          <w:tcPr>
            <w:tcW w:w="5760" w:type="dxa"/>
            <w:shd w:val="clear" w:color="auto" w:fill="EFEFEF"/>
            <w:tcMar>
              <w:top w:w="100" w:type="dxa"/>
              <w:left w:w="100" w:type="dxa"/>
              <w:bottom w:w="100" w:type="dxa"/>
              <w:right w:w="100" w:type="dxa"/>
            </w:tcMar>
          </w:tcPr>
          <w:p w14:paraId="07CD45AF" w14:textId="77777777" w:rsidR="008B0B88" w:rsidRPr="00842F1E" w:rsidRDefault="008B0B88" w:rsidP="008B0B88">
            <w:pPr>
              <w:pStyle w:val="Heading4"/>
            </w:pPr>
            <w:bookmarkStart w:id="147" w:name="_5dy2ryl3zkk7" w:colFirst="0" w:colLast="0"/>
            <w:bookmarkEnd w:id="147"/>
            <w:r w:rsidRPr="00842F1E">
              <w:t>A. Rules for Licensure</w:t>
            </w:r>
          </w:p>
        </w:tc>
        <w:tc>
          <w:tcPr>
            <w:tcW w:w="7131" w:type="dxa"/>
            <w:gridSpan w:val="2"/>
            <w:shd w:val="clear" w:color="auto" w:fill="EFEFEF"/>
          </w:tcPr>
          <w:p w14:paraId="66B87157" w14:textId="7EF3E272" w:rsidR="008B0B88" w:rsidRPr="00842F1E" w:rsidRDefault="008B0B88" w:rsidP="008B0B88">
            <w:pPr>
              <w:pStyle w:val="Heading4"/>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A. 설교 인허증에 관한 규칙</w:t>
            </w:r>
          </w:p>
        </w:tc>
        <w:bookmarkStart w:id="148" w:name="_323xkze15m6i" w:colFirst="0" w:colLast="0"/>
        <w:bookmarkEnd w:id="148"/>
      </w:tr>
      <w:tr w:rsidR="008B0B88" w:rsidRPr="00842F1E" w14:paraId="02BCA18C" w14:textId="77777777" w:rsidTr="005B2D6D">
        <w:tc>
          <w:tcPr>
            <w:tcW w:w="5760" w:type="dxa"/>
            <w:shd w:val="clear" w:color="auto" w:fill="EFEFEF"/>
            <w:tcMar>
              <w:top w:w="100" w:type="dxa"/>
              <w:left w:w="100" w:type="dxa"/>
              <w:bottom w:w="100" w:type="dxa"/>
              <w:right w:w="100" w:type="dxa"/>
            </w:tcMar>
          </w:tcPr>
          <w:p w14:paraId="09399017" w14:textId="77777777" w:rsidR="008B0B88" w:rsidRPr="00842F1E" w:rsidRDefault="008B0B88" w:rsidP="008B0B88">
            <w:pPr>
              <w:spacing w:line="240" w:lineRule="auto"/>
            </w:pPr>
            <w:r w:rsidRPr="00842F1E">
              <w:t>1. The Candidacy Committee may grant licensure to conduct religious services in our churches only to such as</w:t>
            </w:r>
          </w:p>
        </w:tc>
        <w:tc>
          <w:tcPr>
            <w:tcW w:w="7131" w:type="dxa"/>
            <w:gridSpan w:val="2"/>
            <w:shd w:val="clear" w:color="auto" w:fill="EFEFEF"/>
          </w:tcPr>
          <w:p w14:paraId="70F2E35A" w14:textId="6D431D2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목회자후보위원회는 아래의 규정에 한하여 예배를 집례할 인허증을 부여할 수 있다:</w:t>
            </w:r>
          </w:p>
        </w:tc>
      </w:tr>
      <w:tr w:rsidR="008B0B88" w:rsidRPr="00842F1E" w14:paraId="5416F1D2" w14:textId="77777777" w:rsidTr="005B2D6D">
        <w:tc>
          <w:tcPr>
            <w:tcW w:w="5760" w:type="dxa"/>
            <w:shd w:val="clear" w:color="auto" w:fill="EFEFEF"/>
            <w:tcMar>
              <w:top w:w="100" w:type="dxa"/>
              <w:left w:w="100" w:type="dxa"/>
              <w:bottom w:w="100" w:type="dxa"/>
              <w:right w:w="100" w:type="dxa"/>
            </w:tcMar>
          </w:tcPr>
          <w:p w14:paraId="198E2711" w14:textId="77777777" w:rsidR="008B0B88" w:rsidRPr="00842F1E" w:rsidRDefault="008B0B88" w:rsidP="008B0B88">
            <w:pPr>
              <w:spacing w:line="240" w:lineRule="auto"/>
            </w:pPr>
            <w:r w:rsidRPr="00842F1E">
              <w:t>a. are approved as students for minister of the Word and enrolled in a seminary program.</w:t>
            </w:r>
          </w:p>
        </w:tc>
        <w:tc>
          <w:tcPr>
            <w:tcW w:w="7131" w:type="dxa"/>
            <w:gridSpan w:val="2"/>
            <w:shd w:val="clear" w:color="auto" w:fill="EFEFEF"/>
          </w:tcPr>
          <w:p w14:paraId="3F9E4F02" w14:textId="42C371F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말씀의 사역자가 되기 위하여 신학교의 학생으로 등록한 사람</w:t>
            </w:r>
          </w:p>
        </w:tc>
      </w:tr>
      <w:tr w:rsidR="008B0B88" w:rsidRPr="00842F1E" w14:paraId="4452529A" w14:textId="77777777" w:rsidTr="005B2D6D">
        <w:tc>
          <w:tcPr>
            <w:tcW w:w="5760" w:type="dxa"/>
            <w:shd w:val="clear" w:color="auto" w:fill="EFEFEF"/>
            <w:tcMar>
              <w:top w:w="100" w:type="dxa"/>
              <w:left w:w="100" w:type="dxa"/>
              <w:bottom w:w="100" w:type="dxa"/>
              <w:right w:w="100" w:type="dxa"/>
            </w:tcMar>
          </w:tcPr>
          <w:p w14:paraId="0F47EA39" w14:textId="77777777" w:rsidR="008B0B88" w:rsidRPr="00842F1E" w:rsidRDefault="008B0B88" w:rsidP="008B0B88">
            <w:pPr>
              <w:spacing w:line="240" w:lineRule="auto"/>
            </w:pPr>
            <w:r w:rsidRPr="00842F1E">
              <w:lastRenderedPageBreak/>
              <w:t>b. have successfully completed the final examinations of one full year of seminary including work in biblical, theological, and preaching courses.</w:t>
            </w:r>
          </w:p>
        </w:tc>
        <w:tc>
          <w:tcPr>
            <w:tcW w:w="7131" w:type="dxa"/>
            <w:gridSpan w:val="2"/>
            <w:shd w:val="clear" w:color="auto" w:fill="EFEFEF"/>
          </w:tcPr>
          <w:p w14:paraId="27B93B03" w14:textId="5EF7B4C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성경, 신학, 그리고 설교 과목을 포함한 신학교 기말 시험을 마치고 1학년을 수료한 사람</w:t>
            </w:r>
          </w:p>
        </w:tc>
      </w:tr>
      <w:tr w:rsidR="008B0B88" w:rsidRPr="00842F1E" w14:paraId="2F4E70B6" w14:textId="77777777" w:rsidTr="005B2D6D">
        <w:tc>
          <w:tcPr>
            <w:tcW w:w="5760" w:type="dxa"/>
            <w:shd w:val="clear" w:color="auto" w:fill="EFEFEF"/>
            <w:tcMar>
              <w:top w:w="100" w:type="dxa"/>
              <w:left w:w="100" w:type="dxa"/>
              <w:bottom w:w="100" w:type="dxa"/>
              <w:right w:w="100" w:type="dxa"/>
            </w:tcMar>
          </w:tcPr>
          <w:p w14:paraId="2537BD42" w14:textId="77777777" w:rsidR="008B0B88" w:rsidRPr="00842F1E" w:rsidRDefault="008B0B88" w:rsidP="008B0B88">
            <w:pPr>
              <w:spacing w:line="240" w:lineRule="auto"/>
            </w:pPr>
            <w:r w:rsidRPr="00842F1E">
              <w:t>2. The Candidacy Committee shall not grant licensure to such students until it has made sure of the following with respect to such applicants:</w:t>
            </w:r>
          </w:p>
        </w:tc>
        <w:tc>
          <w:tcPr>
            <w:tcW w:w="7131" w:type="dxa"/>
            <w:gridSpan w:val="2"/>
            <w:shd w:val="clear" w:color="auto" w:fill="EFEFEF"/>
          </w:tcPr>
          <w:p w14:paraId="5CB61D5E" w14:textId="5FDED19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목회자후보위원회회는 해당 신학생들이 아래의 사항을 만족시키기 전에 설교 인허증을 발급하지 않는다:</w:t>
            </w:r>
          </w:p>
        </w:tc>
      </w:tr>
      <w:tr w:rsidR="008B0B88" w:rsidRPr="00842F1E" w14:paraId="55AFCA41" w14:textId="77777777" w:rsidTr="005B2D6D">
        <w:tc>
          <w:tcPr>
            <w:tcW w:w="5760" w:type="dxa"/>
            <w:shd w:val="clear" w:color="auto" w:fill="EFEFEF"/>
            <w:tcMar>
              <w:top w:w="100" w:type="dxa"/>
              <w:left w:w="100" w:type="dxa"/>
              <w:bottom w:w="100" w:type="dxa"/>
              <w:right w:w="100" w:type="dxa"/>
            </w:tcMar>
          </w:tcPr>
          <w:p w14:paraId="6F46B953" w14:textId="77777777" w:rsidR="008B0B88" w:rsidRPr="00842F1E" w:rsidRDefault="008B0B88" w:rsidP="008B0B88">
            <w:pPr>
              <w:spacing w:line="240" w:lineRule="auto"/>
            </w:pPr>
            <w:r w:rsidRPr="00842F1E">
              <w:t>a. That they are members in good standing in our churches.</w:t>
            </w:r>
          </w:p>
        </w:tc>
        <w:tc>
          <w:tcPr>
            <w:tcW w:w="7131" w:type="dxa"/>
            <w:gridSpan w:val="2"/>
            <w:shd w:val="clear" w:color="auto" w:fill="EFEFEF"/>
          </w:tcPr>
          <w:p w14:paraId="55A1AAA8" w14:textId="021A860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그들이 본 교단 교회의 성실할 성도인가 확인한다.</w:t>
            </w:r>
          </w:p>
        </w:tc>
      </w:tr>
      <w:tr w:rsidR="008B0B88" w:rsidRPr="00842F1E" w14:paraId="07857914" w14:textId="77777777" w:rsidTr="005B2D6D">
        <w:tc>
          <w:tcPr>
            <w:tcW w:w="5760" w:type="dxa"/>
            <w:shd w:val="clear" w:color="auto" w:fill="EFEFEF"/>
            <w:tcMar>
              <w:top w:w="100" w:type="dxa"/>
              <w:left w:w="100" w:type="dxa"/>
              <w:bottom w:w="100" w:type="dxa"/>
              <w:right w:w="100" w:type="dxa"/>
            </w:tcMar>
          </w:tcPr>
          <w:p w14:paraId="53EF1626" w14:textId="77777777" w:rsidR="008B0B88" w:rsidRPr="00842F1E" w:rsidRDefault="008B0B88" w:rsidP="008B0B88">
            <w:pPr>
              <w:spacing w:line="240" w:lineRule="auto"/>
            </w:pPr>
            <w:r w:rsidRPr="00842F1E">
              <w:t>b. That they have spiritual qualifications necessary for the ministry, and that they consider themselves called of God to prepare themselves for the office of ministering the gospel of Jesus Christ.</w:t>
            </w:r>
          </w:p>
        </w:tc>
        <w:tc>
          <w:tcPr>
            <w:tcW w:w="7131" w:type="dxa"/>
            <w:gridSpan w:val="2"/>
            <w:shd w:val="clear" w:color="auto" w:fill="EFEFEF"/>
          </w:tcPr>
          <w:p w14:paraId="0CA2DE89" w14:textId="4E93EED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그들이 사역에 필요한 영적인 자질을 갖추고 있는가, 본인 스스로 예수 그리스도의 복음사역을 준비하도록 하나님께로부터 소명을 받았다고 생각하는가를 확인한다.</w:t>
            </w:r>
          </w:p>
        </w:tc>
      </w:tr>
      <w:tr w:rsidR="008B0B88" w:rsidRPr="00842F1E" w14:paraId="62A02E8F" w14:textId="77777777" w:rsidTr="005B2D6D">
        <w:tc>
          <w:tcPr>
            <w:tcW w:w="5760" w:type="dxa"/>
            <w:shd w:val="clear" w:color="auto" w:fill="EFEFEF"/>
            <w:tcMar>
              <w:top w:w="100" w:type="dxa"/>
              <w:left w:w="100" w:type="dxa"/>
              <w:bottom w:w="100" w:type="dxa"/>
              <w:right w:w="100" w:type="dxa"/>
            </w:tcMar>
          </w:tcPr>
          <w:p w14:paraId="2682B887" w14:textId="77777777" w:rsidR="008B0B88" w:rsidRPr="00842F1E" w:rsidRDefault="008B0B88" w:rsidP="008B0B88">
            <w:pPr>
              <w:spacing w:line="240" w:lineRule="auto"/>
            </w:pPr>
            <w:r w:rsidRPr="00842F1E">
              <w:t>c. That they intend to enter the ministry of the Christian Reformed Church.</w:t>
            </w:r>
          </w:p>
        </w:tc>
        <w:tc>
          <w:tcPr>
            <w:tcW w:w="7131" w:type="dxa"/>
            <w:gridSpan w:val="2"/>
            <w:shd w:val="clear" w:color="auto" w:fill="EFEFEF"/>
          </w:tcPr>
          <w:p w14:paraId="3268CBC6" w14:textId="1C3F82F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그들이 본 교단에서 사역할 것인가 확인한다.</w:t>
            </w:r>
          </w:p>
        </w:tc>
      </w:tr>
      <w:tr w:rsidR="008B0B88" w:rsidRPr="00842F1E" w14:paraId="0065BCD7" w14:textId="77777777" w:rsidTr="005B2D6D">
        <w:tc>
          <w:tcPr>
            <w:tcW w:w="5760" w:type="dxa"/>
            <w:shd w:val="clear" w:color="auto" w:fill="EFEFEF"/>
            <w:tcMar>
              <w:top w:w="100" w:type="dxa"/>
              <w:left w:w="100" w:type="dxa"/>
              <w:bottom w:w="100" w:type="dxa"/>
              <w:right w:w="100" w:type="dxa"/>
            </w:tcMar>
          </w:tcPr>
          <w:p w14:paraId="36271FCE" w14:textId="77777777" w:rsidR="008B0B88" w:rsidRPr="00842F1E" w:rsidRDefault="008B0B88" w:rsidP="008B0B88">
            <w:pPr>
              <w:spacing w:line="240" w:lineRule="auto"/>
            </w:pPr>
            <w:r w:rsidRPr="00842F1E">
              <w:t>d. That they have sufficient knowledge of the Bible, and especially of our Reformed principles, to act as a guide to others.</w:t>
            </w:r>
          </w:p>
        </w:tc>
        <w:tc>
          <w:tcPr>
            <w:tcW w:w="7131" w:type="dxa"/>
            <w:gridSpan w:val="2"/>
            <w:shd w:val="clear" w:color="auto" w:fill="EFEFEF"/>
          </w:tcPr>
          <w:p w14:paraId="2DEEC8DB" w14:textId="4B8FC65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그들이 타인을 가르칠만한 충분한 성경지식이 있는지, 특히 개혁신학의 원리에 대한 지식이 충분한지 확인한다.</w:t>
            </w:r>
          </w:p>
        </w:tc>
      </w:tr>
      <w:tr w:rsidR="008B0B88" w:rsidRPr="00842F1E" w14:paraId="507BF6EC" w14:textId="77777777" w:rsidTr="005B2D6D">
        <w:tc>
          <w:tcPr>
            <w:tcW w:w="5760" w:type="dxa"/>
            <w:shd w:val="clear" w:color="auto" w:fill="EFEFEF"/>
            <w:tcMar>
              <w:top w:w="100" w:type="dxa"/>
              <w:left w:w="100" w:type="dxa"/>
              <w:bottom w:w="100" w:type="dxa"/>
              <w:right w:w="100" w:type="dxa"/>
            </w:tcMar>
          </w:tcPr>
          <w:p w14:paraId="5A0A3C9A" w14:textId="77777777" w:rsidR="008B0B88" w:rsidRPr="00842F1E" w:rsidRDefault="008B0B88" w:rsidP="008B0B88">
            <w:pPr>
              <w:spacing w:line="240" w:lineRule="auto"/>
            </w:pPr>
            <w:r w:rsidRPr="00842F1E">
              <w:t>e. That they speak acceptably and to the edification of the churches. It is left to the discretion of the Candidacy Committee, however, whether it will obtain this information by consulting the seminary faculty or by examining the applicant.</w:t>
            </w:r>
          </w:p>
        </w:tc>
        <w:tc>
          <w:tcPr>
            <w:tcW w:w="7131" w:type="dxa"/>
            <w:gridSpan w:val="2"/>
            <w:shd w:val="clear" w:color="auto" w:fill="EFEFEF"/>
          </w:tcPr>
          <w:p w14:paraId="51DC9CE2" w14:textId="65B919E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그들이 적절하게 말하며 교회에 덕을 세울만한지 확인한다. 이러한 정보를 신학교 교수로부터 얻을지 또는 신청자를 심사함으로써 얻을지 여부는 목회자후보위원회에서 결정한다.</w:t>
            </w:r>
          </w:p>
        </w:tc>
      </w:tr>
      <w:tr w:rsidR="008B0B88" w:rsidRPr="00842F1E" w14:paraId="41E87F9C" w14:textId="77777777" w:rsidTr="005B2D6D">
        <w:tc>
          <w:tcPr>
            <w:tcW w:w="5760" w:type="dxa"/>
            <w:shd w:val="clear" w:color="auto" w:fill="EFEFEF"/>
            <w:tcMar>
              <w:top w:w="100" w:type="dxa"/>
              <w:left w:w="100" w:type="dxa"/>
              <w:bottom w:w="100" w:type="dxa"/>
              <w:right w:w="100" w:type="dxa"/>
            </w:tcMar>
          </w:tcPr>
          <w:p w14:paraId="3EBC9E44" w14:textId="77777777" w:rsidR="008B0B88" w:rsidRPr="00842F1E" w:rsidRDefault="008B0B88" w:rsidP="008B0B88">
            <w:pPr>
              <w:spacing w:line="240" w:lineRule="auto"/>
            </w:pPr>
            <w:r w:rsidRPr="00842F1E">
              <w:t>3. The Candidacy Committee has the right to extend the licensure of those who want to take post-graduate work, but with the understanding</w:t>
            </w:r>
          </w:p>
        </w:tc>
        <w:tc>
          <w:tcPr>
            <w:tcW w:w="7131" w:type="dxa"/>
            <w:gridSpan w:val="2"/>
            <w:shd w:val="clear" w:color="auto" w:fill="EFEFEF"/>
          </w:tcPr>
          <w:p w14:paraId="76DAC202" w14:textId="0923770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목회자후보위원회는 대학원 이후 과정을 원하는 학생들에게 인허증을 교부할 수 있다. 이 경우 다음 사항을 유념해야 한다.</w:t>
            </w:r>
          </w:p>
        </w:tc>
      </w:tr>
      <w:tr w:rsidR="008B0B88" w:rsidRPr="00842F1E" w14:paraId="3B0AB33E" w14:textId="77777777" w:rsidTr="005B2D6D">
        <w:tc>
          <w:tcPr>
            <w:tcW w:w="5760" w:type="dxa"/>
            <w:shd w:val="clear" w:color="auto" w:fill="EFEFEF"/>
            <w:tcMar>
              <w:top w:w="100" w:type="dxa"/>
              <w:left w:w="100" w:type="dxa"/>
              <w:bottom w:w="100" w:type="dxa"/>
              <w:right w:w="100" w:type="dxa"/>
            </w:tcMar>
          </w:tcPr>
          <w:p w14:paraId="0F7456FF" w14:textId="77777777" w:rsidR="008B0B88" w:rsidRPr="00842F1E" w:rsidRDefault="008B0B88" w:rsidP="008B0B88">
            <w:pPr>
              <w:spacing w:line="240" w:lineRule="auto"/>
            </w:pPr>
            <w:r w:rsidRPr="00842F1E">
              <w:t>a. that this privilege is to be granted to those who are taking post-graduate work and declare that it is their definite intention to enter the ministry of the Christian Reformed Church.</w:t>
            </w:r>
          </w:p>
        </w:tc>
        <w:tc>
          <w:tcPr>
            <w:tcW w:w="7131" w:type="dxa"/>
            <w:gridSpan w:val="2"/>
            <w:shd w:val="clear" w:color="auto" w:fill="EFEFEF"/>
          </w:tcPr>
          <w:p w14:paraId="78C53027" w14:textId="309A25A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이러한 기회는 대학원 석사 이후 과정에 재학하면서 본 교단에서 사역하겠다는 분명한 의사를 밝힌 학생에게 부여한다.</w:t>
            </w:r>
          </w:p>
        </w:tc>
      </w:tr>
      <w:tr w:rsidR="008B0B88" w:rsidRPr="00842F1E" w14:paraId="3498D234" w14:textId="77777777" w:rsidTr="005B2D6D">
        <w:tc>
          <w:tcPr>
            <w:tcW w:w="5760" w:type="dxa"/>
            <w:shd w:val="clear" w:color="auto" w:fill="EFEFEF"/>
            <w:tcMar>
              <w:top w:w="100" w:type="dxa"/>
              <w:left w:w="100" w:type="dxa"/>
              <w:bottom w:w="100" w:type="dxa"/>
              <w:right w:w="100" w:type="dxa"/>
            </w:tcMar>
          </w:tcPr>
          <w:p w14:paraId="248B25AB" w14:textId="77777777" w:rsidR="008B0B88" w:rsidRPr="00842F1E" w:rsidRDefault="008B0B88" w:rsidP="008B0B88">
            <w:pPr>
              <w:spacing w:line="240" w:lineRule="auto"/>
            </w:pPr>
            <w:r w:rsidRPr="00842F1E">
              <w:t>b. that this extension is valid for no more than one year.</w:t>
            </w:r>
          </w:p>
        </w:tc>
        <w:tc>
          <w:tcPr>
            <w:tcW w:w="7131" w:type="dxa"/>
            <w:gridSpan w:val="2"/>
            <w:shd w:val="clear" w:color="auto" w:fill="EFEFEF"/>
          </w:tcPr>
          <w:p w14:paraId="74EA0ECF" w14:textId="24A356E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인허증의 연장기간은 1년을 넘지 못한다.</w:t>
            </w:r>
          </w:p>
        </w:tc>
      </w:tr>
      <w:tr w:rsidR="008B0B88" w:rsidRPr="00842F1E" w14:paraId="7DE58936" w14:textId="77777777" w:rsidTr="005B2D6D">
        <w:tc>
          <w:tcPr>
            <w:tcW w:w="5760" w:type="dxa"/>
            <w:shd w:val="clear" w:color="auto" w:fill="EFEFEF"/>
            <w:tcMar>
              <w:top w:w="100" w:type="dxa"/>
              <w:left w:w="100" w:type="dxa"/>
              <w:bottom w:w="100" w:type="dxa"/>
              <w:right w:w="100" w:type="dxa"/>
            </w:tcMar>
          </w:tcPr>
          <w:p w14:paraId="65C4ED01" w14:textId="77777777" w:rsidR="008B0B88" w:rsidRPr="00842F1E" w:rsidRDefault="008B0B88" w:rsidP="008B0B88">
            <w:pPr>
              <w:spacing w:line="240" w:lineRule="auto"/>
            </w:pPr>
            <w:r w:rsidRPr="00842F1E">
              <w:lastRenderedPageBreak/>
              <w:t>c. that further extension may be given at the end of the first year in case the applicant makes a request in writing, and at the end of the second year if applicants appear in person and are willing to submit to another examination (the latter part of this Rule 3, c does not apply to those who are taking post-graduate work outside of the United States or Canada).</w:t>
            </w:r>
          </w:p>
        </w:tc>
        <w:tc>
          <w:tcPr>
            <w:tcW w:w="7131" w:type="dxa"/>
            <w:gridSpan w:val="2"/>
            <w:shd w:val="clear" w:color="auto" w:fill="EFEFEF"/>
          </w:tcPr>
          <w:p w14:paraId="0C2CB92B" w14:textId="2949B09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1년 이상의 연장은 첫 1년 말에 신청자가 서면으로 요청할 경우에 가능하다. 두 번째 연말에 연장을 요청할 경우, 직접 대면하여 두번째 시험을 치루어야 한다. (본 규칙 3의 c 후반부는 미국이나 캐나다 밖에서 수학하는 대학원생에게는 적용하지 아니한다.)</w:t>
            </w:r>
          </w:p>
        </w:tc>
      </w:tr>
      <w:tr w:rsidR="008B0B88" w:rsidRPr="00842F1E" w14:paraId="70EB2925" w14:textId="77777777" w:rsidTr="005B2D6D">
        <w:tc>
          <w:tcPr>
            <w:tcW w:w="5760" w:type="dxa"/>
            <w:shd w:val="clear" w:color="auto" w:fill="EFEFEF"/>
            <w:tcMar>
              <w:top w:w="100" w:type="dxa"/>
              <w:left w:w="100" w:type="dxa"/>
              <w:bottom w:w="100" w:type="dxa"/>
              <w:right w:w="100" w:type="dxa"/>
            </w:tcMar>
          </w:tcPr>
          <w:p w14:paraId="69CDC896" w14:textId="77777777" w:rsidR="008B0B88" w:rsidRPr="00842F1E" w:rsidRDefault="008B0B88" w:rsidP="008B0B88">
            <w:pPr>
              <w:spacing w:line="240" w:lineRule="auto"/>
            </w:pPr>
            <w:r w:rsidRPr="00842F1E">
              <w:t>4. The Candidacy Committee is obliged to revoke the licensure</w:t>
            </w:r>
          </w:p>
        </w:tc>
        <w:tc>
          <w:tcPr>
            <w:tcW w:w="7131" w:type="dxa"/>
            <w:gridSpan w:val="2"/>
            <w:shd w:val="clear" w:color="auto" w:fill="EFEFEF"/>
          </w:tcPr>
          <w:p w14:paraId="61D97267" w14:textId="0B084E1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목회자후보위원회는 아래의 경우 인허를 취소할 수 있다.</w:t>
            </w:r>
          </w:p>
        </w:tc>
      </w:tr>
      <w:tr w:rsidR="008B0B88" w:rsidRPr="00842F1E" w14:paraId="12A0C1EC" w14:textId="77777777" w:rsidTr="005B2D6D">
        <w:tc>
          <w:tcPr>
            <w:tcW w:w="5760" w:type="dxa"/>
            <w:shd w:val="clear" w:color="auto" w:fill="EFEFEF"/>
            <w:tcMar>
              <w:top w:w="100" w:type="dxa"/>
              <w:left w:w="100" w:type="dxa"/>
              <w:bottom w:w="100" w:type="dxa"/>
              <w:right w:w="100" w:type="dxa"/>
            </w:tcMar>
          </w:tcPr>
          <w:p w14:paraId="08966ED9" w14:textId="77777777" w:rsidR="008B0B88" w:rsidRPr="00842F1E" w:rsidRDefault="008B0B88" w:rsidP="008B0B88">
            <w:pPr>
              <w:spacing w:line="240" w:lineRule="auto"/>
            </w:pPr>
            <w:r w:rsidRPr="00842F1E">
              <w:t>a. of those who have completed their theological studies but have failed to take steps to enter into the sacred ministry of the Word.</w:t>
            </w:r>
          </w:p>
        </w:tc>
        <w:tc>
          <w:tcPr>
            <w:tcW w:w="7131" w:type="dxa"/>
            <w:gridSpan w:val="2"/>
            <w:shd w:val="clear" w:color="auto" w:fill="EFEFEF"/>
          </w:tcPr>
          <w:p w14:paraId="12039D8F" w14:textId="58A7F1B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신학공부를 마쳤지만 말씀사역에 들어가는 단계를 밟지 않는 사람</w:t>
            </w:r>
          </w:p>
        </w:tc>
      </w:tr>
      <w:tr w:rsidR="008B0B88" w:rsidRPr="00842F1E" w14:paraId="7D8BFB5F" w14:textId="77777777" w:rsidTr="005B2D6D">
        <w:tc>
          <w:tcPr>
            <w:tcW w:w="5760" w:type="dxa"/>
            <w:shd w:val="clear" w:color="auto" w:fill="EFEFEF"/>
            <w:tcMar>
              <w:top w:w="100" w:type="dxa"/>
              <w:left w:w="100" w:type="dxa"/>
              <w:bottom w:w="100" w:type="dxa"/>
              <w:right w:w="100" w:type="dxa"/>
            </w:tcMar>
          </w:tcPr>
          <w:p w14:paraId="3C3C3BD9" w14:textId="77777777" w:rsidR="008B0B88" w:rsidRPr="00842F1E" w:rsidRDefault="008B0B88" w:rsidP="008B0B88">
            <w:pPr>
              <w:spacing w:line="240" w:lineRule="auto"/>
            </w:pPr>
            <w:r w:rsidRPr="00842F1E">
              <w:t>b. of those undergraduates who either discontinue their studies or fail to enroll again at the seminary.</w:t>
            </w:r>
          </w:p>
        </w:tc>
        <w:tc>
          <w:tcPr>
            <w:tcW w:w="7131" w:type="dxa"/>
            <w:gridSpan w:val="2"/>
            <w:shd w:val="clear" w:color="auto" w:fill="EFEFEF"/>
          </w:tcPr>
          <w:p w14:paraId="78ACFA56" w14:textId="3DF1BA6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신학공부를 중단했거나 신학교 등록을 하지 않은 신학생</w:t>
            </w:r>
          </w:p>
        </w:tc>
      </w:tr>
      <w:tr w:rsidR="008B0B88" w:rsidRPr="00842F1E" w14:paraId="46250DF1" w14:textId="77777777" w:rsidTr="005B2D6D">
        <w:tc>
          <w:tcPr>
            <w:tcW w:w="5760" w:type="dxa"/>
            <w:shd w:val="clear" w:color="auto" w:fill="EFEFEF"/>
            <w:tcMar>
              <w:top w:w="100" w:type="dxa"/>
              <w:left w:w="100" w:type="dxa"/>
              <w:bottom w:w="100" w:type="dxa"/>
              <w:right w:w="100" w:type="dxa"/>
            </w:tcMar>
          </w:tcPr>
          <w:p w14:paraId="7E3757A1" w14:textId="77777777" w:rsidR="008B0B88" w:rsidRPr="00842F1E" w:rsidRDefault="008B0B88" w:rsidP="008B0B88">
            <w:pPr>
              <w:spacing w:line="240" w:lineRule="auto"/>
              <w:jc w:val="right"/>
            </w:pPr>
            <w:r w:rsidRPr="00842F1E">
              <w:t>(</w:t>
            </w:r>
            <w:r w:rsidRPr="00842F1E">
              <w:rPr>
                <w:i/>
              </w:rPr>
              <w:t xml:space="preserve">Acts of Synod 1936, </w:t>
            </w:r>
            <w:r w:rsidRPr="00842F1E">
              <w:t>pp. 46-48)</w:t>
            </w:r>
          </w:p>
          <w:p w14:paraId="2C29BFE3" w14:textId="77777777" w:rsidR="008B0B88" w:rsidRPr="00842F1E" w:rsidRDefault="008B0B88" w:rsidP="008B0B88">
            <w:pPr>
              <w:spacing w:line="240" w:lineRule="auto"/>
              <w:jc w:val="right"/>
            </w:pPr>
            <w:r w:rsidRPr="00842F1E">
              <w:t xml:space="preserve">(Amended </w:t>
            </w:r>
            <w:r w:rsidRPr="00842F1E">
              <w:rPr>
                <w:i/>
              </w:rPr>
              <w:t xml:space="preserve">Acts of Synod 2004, </w:t>
            </w:r>
            <w:r w:rsidRPr="00842F1E">
              <w:t>pp. 619-20)</w:t>
            </w:r>
          </w:p>
          <w:p w14:paraId="58B33FCE" w14:textId="77777777" w:rsidR="008B0B88" w:rsidRPr="00842F1E" w:rsidRDefault="008B0B88" w:rsidP="008B0B88">
            <w:pPr>
              <w:spacing w:line="240" w:lineRule="auto"/>
              <w:jc w:val="right"/>
            </w:pPr>
            <w:r w:rsidRPr="00842F1E">
              <w:t xml:space="preserve">(Amended </w:t>
            </w:r>
            <w:r w:rsidRPr="00842F1E">
              <w:rPr>
                <w:i/>
              </w:rPr>
              <w:t>Acts of Synod 2010,</w:t>
            </w:r>
            <w:r w:rsidRPr="00842F1E">
              <w:t xml:space="preserve"> p. 909)</w:t>
            </w:r>
          </w:p>
        </w:tc>
        <w:tc>
          <w:tcPr>
            <w:tcW w:w="7131" w:type="dxa"/>
            <w:gridSpan w:val="2"/>
            <w:shd w:val="clear" w:color="auto" w:fill="EFEFEF"/>
          </w:tcPr>
          <w:p w14:paraId="7D88B39E" w14:textId="77777777" w:rsidR="008B0B88" w:rsidRPr="00842F1E" w:rsidRDefault="008B0B88" w:rsidP="009E53A6">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(1936총회회의록, 46-48쪽)</w:t>
            </w:r>
          </w:p>
          <w:p w14:paraId="005FA911" w14:textId="77777777" w:rsidR="008B0B88" w:rsidRPr="00842F1E" w:rsidRDefault="008B0B88" w:rsidP="009E53A6">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(2004 총회회의록 수정, 619-20쪽)</w:t>
            </w:r>
          </w:p>
          <w:p w14:paraId="4690DD0A" w14:textId="1B9DF960" w:rsidR="008B0B88" w:rsidRPr="00842F1E" w:rsidRDefault="00AB0454" w:rsidP="009E53A6">
            <w:pPr>
              <w:spacing w:line="240" w:lineRule="auto"/>
              <w:ind w:right="824"/>
              <w:jc w:val="right"/>
            </w:pP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(2010 총회회의록  수정,909쪽)</w:t>
            </w:r>
          </w:p>
        </w:tc>
      </w:tr>
      <w:tr w:rsidR="008B0B88" w:rsidRPr="00842F1E" w14:paraId="437F3FEA" w14:textId="77777777" w:rsidTr="005B2D6D">
        <w:tc>
          <w:tcPr>
            <w:tcW w:w="5760" w:type="dxa"/>
            <w:shd w:val="clear" w:color="auto" w:fill="EFEFEF"/>
            <w:tcMar>
              <w:top w:w="100" w:type="dxa"/>
              <w:left w:w="100" w:type="dxa"/>
              <w:bottom w:w="100" w:type="dxa"/>
              <w:right w:w="100" w:type="dxa"/>
            </w:tcMar>
          </w:tcPr>
          <w:p w14:paraId="1694C1DA" w14:textId="77777777" w:rsidR="008B0B88" w:rsidRPr="00842F1E" w:rsidRDefault="008B0B88" w:rsidP="008B0B88">
            <w:pPr>
              <w:pStyle w:val="Heading4"/>
            </w:pPr>
            <w:bookmarkStart w:id="149" w:name="_4p8urk8zzny4" w:colFirst="0" w:colLast="0"/>
            <w:bookmarkEnd w:id="149"/>
            <w:r w:rsidRPr="00842F1E">
              <w:rPr>
                <w:i w:val="0"/>
              </w:rPr>
              <w:t xml:space="preserve">B. </w:t>
            </w:r>
            <w:r w:rsidRPr="00842F1E">
              <w:t>Licensure of International Students</w:t>
            </w:r>
          </w:p>
        </w:tc>
        <w:tc>
          <w:tcPr>
            <w:tcW w:w="7131" w:type="dxa"/>
            <w:gridSpan w:val="2"/>
            <w:shd w:val="clear" w:color="auto" w:fill="EFEFEF"/>
          </w:tcPr>
          <w:p w14:paraId="4E0D3228" w14:textId="22704BA9" w:rsidR="008B0B88" w:rsidRPr="00842F1E" w:rsidRDefault="008B0B88" w:rsidP="008B0B88">
            <w:pPr>
              <w:pStyle w:val="Heading4"/>
              <w:spacing w:before="0"/>
              <w:rPr>
                <w:rFonts w:asciiTheme="minorEastAsia" w:hAnsiTheme="minorEastAsia" w:cs="Malgun Gothic Semilight"/>
                <w:b/>
                <w:i w:val="0"/>
                <w:color w:val="auto"/>
                <w:lang w:eastAsia="ko-KR"/>
              </w:rPr>
            </w:pPr>
            <w:r w:rsidRPr="00842F1E">
              <w:rPr>
                <w:rFonts w:ascii="NanumGothic" w:eastAsia="NanumGothic" w:hAnsi="NanumGothic" w:cs="Arial Unicode MS"/>
                <w:b/>
                <w:i w:val="0"/>
                <w:color w:val="000000"/>
                <w:lang w:eastAsia="ko-KR"/>
              </w:rPr>
              <w:t>B. 외국학생에 대한 인허증 교부</w:t>
            </w:r>
          </w:p>
        </w:tc>
        <w:bookmarkStart w:id="150" w:name="_k1dnmogtzr0f" w:colFirst="0" w:colLast="0"/>
        <w:bookmarkEnd w:id="150"/>
      </w:tr>
      <w:tr w:rsidR="008B0B88" w:rsidRPr="00842F1E" w14:paraId="239796C9" w14:textId="77777777" w:rsidTr="005B2D6D">
        <w:tc>
          <w:tcPr>
            <w:tcW w:w="5760" w:type="dxa"/>
            <w:shd w:val="clear" w:color="auto" w:fill="EFEFEF"/>
            <w:tcMar>
              <w:top w:w="100" w:type="dxa"/>
              <w:left w:w="100" w:type="dxa"/>
              <w:bottom w:w="100" w:type="dxa"/>
              <w:right w:w="100" w:type="dxa"/>
            </w:tcMar>
          </w:tcPr>
          <w:p w14:paraId="03C3CCCD" w14:textId="77777777" w:rsidR="008B0B88" w:rsidRPr="00842F1E" w:rsidRDefault="008B0B88" w:rsidP="008B0B88">
            <w:pPr>
              <w:spacing w:line="240" w:lineRule="auto"/>
            </w:pPr>
            <w:r w:rsidRPr="00842F1E">
              <w:t>1. The student must be a communicant member of a sound Reformed church and must be a regular or special student at our seminary.</w:t>
            </w:r>
          </w:p>
        </w:tc>
        <w:tc>
          <w:tcPr>
            <w:tcW w:w="7131" w:type="dxa"/>
            <w:gridSpan w:val="2"/>
            <w:shd w:val="clear" w:color="auto" w:fill="EFEFEF"/>
          </w:tcPr>
          <w:p w14:paraId="0FD6F8DF" w14:textId="49135EF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건전한 개혁교회의 성실한 교인이어야 하고 본 교단 신학교의 정규 또는 특별 학생이어야 한다.</w:t>
            </w:r>
          </w:p>
        </w:tc>
      </w:tr>
      <w:tr w:rsidR="008B0B88" w:rsidRPr="00842F1E" w14:paraId="31B33A36" w14:textId="77777777" w:rsidTr="005B2D6D">
        <w:tc>
          <w:tcPr>
            <w:tcW w:w="5760" w:type="dxa"/>
            <w:shd w:val="clear" w:color="auto" w:fill="EFEFEF"/>
            <w:tcMar>
              <w:top w:w="100" w:type="dxa"/>
              <w:left w:w="100" w:type="dxa"/>
              <w:bottom w:w="100" w:type="dxa"/>
              <w:right w:w="100" w:type="dxa"/>
            </w:tcMar>
          </w:tcPr>
          <w:p w14:paraId="09806601" w14:textId="77777777" w:rsidR="008B0B88" w:rsidRPr="00842F1E" w:rsidRDefault="008B0B88" w:rsidP="008B0B88">
            <w:pPr>
              <w:pStyle w:val="Heading4"/>
              <w:spacing w:before="0"/>
            </w:pPr>
            <w:r w:rsidRPr="00842F1E">
              <w:t>2. The student must have sufficient training at our school so that the faculty can make a recommendation regarding their academic competence and ability to speak fluent English.</w:t>
            </w:r>
          </w:p>
        </w:tc>
        <w:tc>
          <w:tcPr>
            <w:tcW w:w="7131" w:type="dxa"/>
            <w:gridSpan w:val="2"/>
            <w:shd w:val="clear" w:color="auto" w:fill="EFEFEF"/>
          </w:tcPr>
          <w:p w14:paraId="7F54F52A" w14:textId="072F425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본 교단 신학교에서 충분한 연수를 받은 학생으로서 교수가 그의 학력과 영어 회화 능력이 우수하다고 추천하는 학생</w:t>
            </w:r>
          </w:p>
        </w:tc>
      </w:tr>
      <w:tr w:rsidR="008B0B88" w:rsidRPr="00842F1E" w14:paraId="043AC0BB" w14:textId="77777777" w:rsidTr="005B2D6D">
        <w:tc>
          <w:tcPr>
            <w:tcW w:w="5760" w:type="dxa"/>
            <w:shd w:val="clear" w:color="auto" w:fill="EFEFEF"/>
            <w:tcMar>
              <w:top w:w="100" w:type="dxa"/>
              <w:left w:w="100" w:type="dxa"/>
              <w:bottom w:w="100" w:type="dxa"/>
              <w:right w:w="100" w:type="dxa"/>
            </w:tcMar>
          </w:tcPr>
          <w:p w14:paraId="43CCF046" w14:textId="77777777" w:rsidR="008B0B88" w:rsidRPr="00842F1E" w:rsidRDefault="008B0B88" w:rsidP="008B0B88">
            <w:pPr>
              <w:spacing w:line="240" w:lineRule="auto"/>
            </w:pPr>
            <w:r w:rsidRPr="00842F1E">
              <w:t>3. The student must have completed the course in homiletics required of our students or passed an equivalent course in some other school, and must demonstrate the ability to exhort to the satisfaction of our professor in homiletics.</w:t>
            </w:r>
          </w:p>
        </w:tc>
        <w:tc>
          <w:tcPr>
            <w:tcW w:w="7131" w:type="dxa"/>
            <w:gridSpan w:val="2"/>
            <w:shd w:val="clear" w:color="auto" w:fill="EFEFEF"/>
          </w:tcPr>
          <w:p w14:paraId="4DF4844D" w14:textId="3B119D56"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본 교단 신학교에서 요구하는 설교학 과정을 이수했거나 다른 학교에서 이와 동등한 과정을 수료한 학생으로서 설교학 신학교수가 그의 권면하는 능력을 인정하는 학생</w:t>
            </w:r>
          </w:p>
        </w:tc>
      </w:tr>
      <w:tr w:rsidR="008B0B88" w:rsidRPr="00842F1E" w14:paraId="58F52C45" w14:textId="77777777" w:rsidTr="005B2D6D">
        <w:tc>
          <w:tcPr>
            <w:tcW w:w="5760" w:type="dxa"/>
            <w:shd w:val="clear" w:color="auto" w:fill="EFEFEF"/>
            <w:tcMar>
              <w:top w:w="100" w:type="dxa"/>
              <w:left w:w="100" w:type="dxa"/>
              <w:bottom w:w="100" w:type="dxa"/>
              <w:right w:w="100" w:type="dxa"/>
            </w:tcMar>
          </w:tcPr>
          <w:p w14:paraId="5D0080FA" w14:textId="77777777" w:rsidR="008B0B88" w:rsidRPr="00842F1E" w:rsidRDefault="008B0B88" w:rsidP="008B0B88">
            <w:pPr>
              <w:spacing w:line="240" w:lineRule="auto"/>
            </w:pPr>
            <w:r w:rsidRPr="00842F1E">
              <w:lastRenderedPageBreak/>
              <w:t>4. The request for licensure must be sent to the Candidacy Committee.</w:t>
            </w:r>
          </w:p>
        </w:tc>
        <w:tc>
          <w:tcPr>
            <w:tcW w:w="7131" w:type="dxa"/>
            <w:gridSpan w:val="2"/>
            <w:shd w:val="clear" w:color="auto" w:fill="EFEFEF"/>
          </w:tcPr>
          <w:p w14:paraId="480719C9" w14:textId="2DCDC4E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인허 요청은 목사후보생위원회에 하도록 한다.</w:t>
            </w:r>
          </w:p>
        </w:tc>
      </w:tr>
      <w:tr w:rsidR="008B0B88" w:rsidRPr="00842F1E" w14:paraId="6B38B08B" w14:textId="77777777" w:rsidTr="005B2D6D">
        <w:tc>
          <w:tcPr>
            <w:tcW w:w="5760" w:type="dxa"/>
            <w:shd w:val="clear" w:color="auto" w:fill="EFEFEF"/>
            <w:tcMar>
              <w:top w:w="100" w:type="dxa"/>
              <w:left w:w="100" w:type="dxa"/>
              <w:bottom w:w="100" w:type="dxa"/>
              <w:right w:w="100" w:type="dxa"/>
            </w:tcMar>
          </w:tcPr>
          <w:p w14:paraId="50B04748" w14:textId="77777777" w:rsidR="008B0B88" w:rsidRPr="00842F1E" w:rsidRDefault="008B0B88" w:rsidP="008B0B88">
            <w:pPr>
              <w:spacing w:line="240" w:lineRule="auto"/>
            </w:pPr>
            <w:r w:rsidRPr="00842F1E">
              <w:t>5. The Candidacy Committee or its designees must interview the applicant.</w:t>
            </w:r>
          </w:p>
        </w:tc>
        <w:tc>
          <w:tcPr>
            <w:tcW w:w="7131" w:type="dxa"/>
            <w:gridSpan w:val="2"/>
            <w:shd w:val="clear" w:color="auto" w:fill="EFEFEF"/>
          </w:tcPr>
          <w:p w14:paraId="4E39B03B" w14:textId="4A06E75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5. 신청자 면접은 목사후보생위원회 또는 목사후보생위원회가 지명한 사람이 해야 한다. </w:t>
            </w:r>
          </w:p>
        </w:tc>
      </w:tr>
      <w:tr w:rsidR="008B0B88" w:rsidRPr="00842F1E" w14:paraId="6BBBE6ED" w14:textId="77777777" w:rsidTr="005B2D6D">
        <w:tc>
          <w:tcPr>
            <w:tcW w:w="5760" w:type="dxa"/>
            <w:shd w:val="clear" w:color="auto" w:fill="EFEFEF"/>
            <w:tcMar>
              <w:top w:w="100" w:type="dxa"/>
              <w:left w:w="100" w:type="dxa"/>
              <w:bottom w:w="100" w:type="dxa"/>
              <w:right w:w="100" w:type="dxa"/>
            </w:tcMar>
          </w:tcPr>
          <w:p w14:paraId="78D9A381" w14:textId="77777777" w:rsidR="008B0B88" w:rsidRPr="00842F1E" w:rsidRDefault="008B0B88" w:rsidP="008B0B88">
            <w:pPr>
              <w:spacing w:line="240" w:lineRule="auto"/>
            </w:pPr>
            <w:r w:rsidRPr="00842F1E">
              <w:t>6. The exhorting of the student must be under the auspices of Calvin Theological Seminary; the student may not make individual arrangements.</w:t>
            </w:r>
          </w:p>
        </w:tc>
        <w:tc>
          <w:tcPr>
            <w:tcW w:w="7131" w:type="dxa"/>
            <w:gridSpan w:val="2"/>
            <w:shd w:val="clear" w:color="auto" w:fill="EFEFEF"/>
          </w:tcPr>
          <w:p w14:paraId="7AF2DDB0" w14:textId="05E6F61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칼빈 신학교의 주선을 통해서 학생은 권면해야 한다. 학생 본인 스스로 주선해서는 안 된다.</w:t>
            </w:r>
          </w:p>
        </w:tc>
      </w:tr>
      <w:tr w:rsidR="008B0B88" w:rsidRPr="00842F1E" w14:paraId="0A70CB1D" w14:textId="77777777" w:rsidTr="005B2D6D">
        <w:tc>
          <w:tcPr>
            <w:tcW w:w="5760" w:type="dxa"/>
            <w:shd w:val="clear" w:color="auto" w:fill="EFEFEF"/>
            <w:tcMar>
              <w:top w:w="100" w:type="dxa"/>
              <w:left w:w="100" w:type="dxa"/>
              <w:bottom w:w="100" w:type="dxa"/>
              <w:right w:w="100" w:type="dxa"/>
            </w:tcMar>
          </w:tcPr>
          <w:p w14:paraId="22970125" w14:textId="77777777" w:rsidR="008B0B88" w:rsidRPr="00842F1E" w:rsidRDefault="008B0B88" w:rsidP="008B0B88">
            <w:pPr>
              <w:spacing w:line="240" w:lineRule="auto"/>
            </w:pPr>
            <w:r w:rsidRPr="00842F1E">
              <w:t>7. Licensure will be in force while the student is enrolled as a student at Calvin Theological Seminary. Extension of licensure must be made by special application.</w:t>
            </w:r>
          </w:p>
        </w:tc>
        <w:tc>
          <w:tcPr>
            <w:tcW w:w="7131" w:type="dxa"/>
            <w:gridSpan w:val="2"/>
            <w:shd w:val="clear" w:color="auto" w:fill="EFEFEF"/>
          </w:tcPr>
          <w:p w14:paraId="07287678" w14:textId="087C7EC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7. 인허증은 학생의 재학기간 중에 한하여 유효하다. 인허증의 연장은 특별신청에 의한다.</w:t>
            </w:r>
          </w:p>
        </w:tc>
      </w:tr>
      <w:tr w:rsidR="008B0B88" w:rsidRPr="00842F1E" w14:paraId="1BC64775" w14:textId="77777777" w:rsidTr="005B2D6D">
        <w:tc>
          <w:tcPr>
            <w:tcW w:w="5760" w:type="dxa"/>
            <w:shd w:val="clear" w:color="auto" w:fill="EFEFEF"/>
            <w:tcMar>
              <w:top w:w="100" w:type="dxa"/>
              <w:left w:w="100" w:type="dxa"/>
              <w:bottom w:w="100" w:type="dxa"/>
              <w:right w:w="100" w:type="dxa"/>
            </w:tcMar>
          </w:tcPr>
          <w:p w14:paraId="242CD474" w14:textId="77777777" w:rsidR="008B0B88" w:rsidRPr="00842F1E" w:rsidRDefault="008B0B88" w:rsidP="008B0B88">
            <w:pPr>
              <w:spacing w:line="240" w:lineRule="auto"/>
              <w:jc w:val="right"/>
            </w:pPr>
            <w:bookmarkStart w:id="151" w:name="_zypoqofpcey" w:colFirst="0" w:colLast="0"/>
            <w:bookmarkEnd w:id="151"/>
            <w:r w:rsidRPr="00842F1E">
              <w:t>(</w:t>
            </w:r>
            <w:r w:rsidRPr="00842F1E">
              <w:rPr>
                <w:i/>
              </w:rPr>
              <w:t>Acts of Synod 1961</w:t>
            </w:r>
            <w:r w:rsidRPr="00842F1E">
              <w:t>, p. 36)</w:t>
            </w:r>
          </w:p>
        </w:tc>
        <w:tc>
          <w:tcPr>
            <w:tcW w:w="7131" w:type="dxa"/>
            <w:gridSpan w:val="2"/>
            <w:shd w:val="clear" w:color="auto" w:fill="EFEFEF"/>
          </w:tcPr>
          <w:p w14:paraId="0CC9896D" w14:textId="2B1802F1"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(1961 총회회의록, 36쪽)</w:t>
            </w:r>
          </w:p>
        </w:tc>
        <w:bookmarkStart w:id="152" w:name="_rr8sfzq88d4x" w:colFirst="0" w:colLast="0"/>
        <w:bookmarkEnd w:id="152"/>
      </w:tr>
      <w:tr w:rsidR="008B0B88" w:rsidRPr="00842F1E" w14:paraId="214908FF" w14:textId="77777777" w:rsidTr="005B2D6D">
        <w:tc>
          <w:tcPr>
            <w:tcW w:w="5760" w:type="dxa"/>
            <w:shd w:val="clear" w:color="auto" w:fill="auto"/>
            <w:tcMar>
              <w:top w:w="100" w:type="dxa"/>
              <w:left w:w="100" w:type="dxa"/>
              <w:bottom w:w="100" w:type="dxa"/>
              <w:right w:w="100" w:type="dxa"/>
            </w:tcMar>
          </w:tcPr>
          <w:p w14:paraId="20B00436" w14:textId="77777777" w:rsidR="008B0B88" w:rsidRPr="00842F1E" w:rsidRDefault="008B0B88" w:rsidP="008B0B88">
            <w:pPr>
              <w:pStyle w:val="Heading2"/>
              <w:keepNext w:val="0"/>
              <w:keepLines w:val="0"/>
              <w:spacing w:before="100"/>
            </w:pPr>
            <w:bookmarkStart w:id="153" w:name="_1curemqibrgj" w:colFirst="0" w:colLast="0"/>
            <w:bookmarkEnd w:id="153"/>
            <w:r w:rsidRPr="00842F1E">
              <w:t>C. The Commissioned Pastors</w:t>
            </w:r>
          </w:p>
        </w:tc>
        <w:tc>
          <w:tcPr>
            <w:tcW w:w="7131" w:type="dxa"/>
            <w:gridSpan w:val="2"/>
          </w:tcPr>
          <w:p w14:paraId="5280FBF9" w14:textId="533593F1" w:rsidR="008B0B88" w:rsidRPr="00842F1E" w:rsidRDefault="008B0B88" w:rsidP="008B0B88">
            <w:pPr>
              <w:pStyle w:val="Heading2"/>
              <w:keepNext w:val="0"/>
              <w:keepLines w:val="0"/>
              <w:spacing w:before="100" w:line="240" w:lineRule="auto"/>
              <w:rPr>
                <w:rFonts w:asciiTheme="minorEastAsia" w:hAnsiTheme="minorEastAsia" w:cs="Malgun Gothic Semilight"/>
              </w:rPr>
            </w:pPr>
            <w:r w:rsidRPr="00842F1E">
              <w:rPr>
                <w:rFonts w:ascii="NanumGothic" w:eastAsia="NanumGothic" w:hAnsi="NanumGothic" w:cs="Arial Unicode MS"/>
              </w:rPr>
              <w:t>C. 전도목사 (Commissioned Pastors)</w:t>
            </w:r>
          </w:p>
        </w:tc>
        <w:bookmarkStart w:id="154" w:name="_63yvvslmh07o" w:colFirst="0" w:colLast="0"/>
        <w:bookmarkEnd w:id="154"/>
      </w:tr>
      <w:tr w:rsidR="008B0B88" w:rsidRPr="00842F1E" w14:paraId="684513D6" w14:textId="77777777" w:rsidTr="005B2D6D">
        <w:tc>
          <w:tcPr>
            <w:tcW w:w="5760" w:type="dxa"/>
            <w:shd w:val="clear" w:color="auto" w:fill="auto"/>
            <w:tcMar>
              <w:top w:w="100" w:type="dxa"/>
              <w:left w:w="100" w:type="dxa"/>
              <w:bottom w:w="100" w:type="dxa"/>
              <w:right w:w="100" w:type="dxa"/>
            </w:tcMar>
          </w:tcPr>
          <w:p w14:paraId="09EADF01" w14:textId="77777777" w:rsidR="008B0B88" w:rsidRPr="00842F1E" w:rsidRDefault="008B0B88" w:rsidP="008B0B88">
            <w:pPr>
              <w:pStyle w:val="Heading3"/>
              <w:spacing w:before="0" w:line="240" w:lineRule="auto"/>
            </w:pPr>
            <w:bookmarkStart w:id="155" w:name="_tieywlvlhoca" w:colFirst="0" w:colLast="0"/>
            <w:bookmarkEnd w:id="155"/>
            <w:r w:rsidRPr="00842F1E">
              <w:t>Article 23</w:t>
            </w:r>
          </w:p>
        </w:tc>
        <w:tc>
          <w:tcPr>
            <w:tcW w:w="7131" w:type="dxa"/>
            <w:gridSpan w:val="2"/>
          </w:tcPr>
          <w:p w14:paraId="3782C35B" w14:textId="49796DD3" w:rsidR="008B0B88" w:rsidRPr="00842F1E" w:rsidRDefault="008B0B88" w:rsidP="008B0B88">
            <w:pPr>
              <w:pStyle w:val="Heading3"/>
              <w:spacing w:before="0" w:line="240" w:lineRule="auto"/>
              <w:rPr>
                <w:rFonts w:asciiTheme="minorEastAsia" w:hAnsiTheme="minorEastAsia" w:cs="Malgun Gothic Semilight"/>
                <w:lang w:eastAsia="ko-KR"/>
              </w:rPr>
            </w:pPr>
            <w:r w:rsidRPr="00842F1E">
              <w:rPr>
                <w:rFonts w:ascii="NanumGothic" w:eastAsia="NanumGothic" w:hAnsi="NanumGothic" w:cs="Arial Unicode MS"/>
              </w:rPr>
              <w:t>제 23조</w:t>
            </w:r>
          </w:p>
        </w:tc>
        <w:bookmarkStart w:id="156" w:name="_6wrstyjwzjxz" w:colFirst="0" w:colLast="0"/>
        <w:bookmarkEnd w:id="156"/>
      </w:tr>
      <w:tr w:rsidR="008B0B88" w:rsidRPr="00842F1E" w14:paraId="4F78B9C2" w14:textId="77777777" w:rsidTr="005B2D6D">
        <w:tc>
          <w:tcPr>
            <w:tcW w:w="5760" w:type="dxa"/>
            <w:shd w:val="clear" w:color="auto" w:fill="auto"/>
            <w:tcMar>
              <w:top w:w="100" w:type="dxa"/>
              <w:left w:w="100" w:type="dxa"/>
              <w:bottom w:w="100" w:type="dxa"/>
              <w:right w:w="100" w:type="dxa"/>
            </w:tcMar>
          </w:tcPr>
          <w:p w14:paraId="3D16E10B" w14:textId="77777777" w:rsidR="008B0B88" w:rsidRPr="00842F1E" w:rsidRDefault="008B0B88" w:rsidP="008B0B88">
            <w:pPr>
              <w:spacing w:line="240" w:lineRule="auto"/>
            </w:pPr>
            <w:r w:rsidRPr="00842F1E">
              <w:t>a. The task of the commissioned pastor is to bear witness to Christ through the preaching of the Word, the administration of the sacraments, church education, pastoral care, evangelism, and other ministries in order that believers may be called to comprehensive discipleship and unbelievers may be called to faith.</w:t>
            </w:r>
          </w:p>
        </w:tc>
        <w:tc>
          <w:tcPr>
            <w:tcW w:w="7131" w:type="dxa"/>
            <w:gridSpan w:val="2"/>
          </w:tcPr>
          <w:p w14:paraId="7CDBA71D" w14:textId="53BCD2D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val="en-US" w:eastAsia="ko-KR"/>
              </w:rPr>
              <w:t xml:space="preserve">a. </w:t>
            </w:r>
            <w:r w:rsidRPr="00842F1E">
              <w:rPr>
                <w:rFonts w:ascii="NanumGothic" w:eastAsia="NanumGothic" w:hAnsi="NanumGothic" w:cs="Arial Unicode MS"/>
                <w:lang w:eastAsia="ko-KR"/>
              </w:rPr>
              <w:t>전도목사의 임무는 그리스도의 증인이 된 말씀의 설교, 성례 집행, 교회교육, 목양, 전도 그리고 신자들의 제자훈련과 불신자의 신앙을 위해 필요한 사역들이다.</w:t>
            </w:r>
          </w:p>
        </w:tc>
      </w:tr>
      <w:tr w:rsidR="008B0B88" w:rsidRPr="00842F1E" w14:paraId="3980C5E4" w14:textId="77777777" w:rsidTr="005B2D6D">
        <w:tc>
          <w:tcPr>
            <w:tcW w:w="5760" w:type="dxa"/>
            <w:shd w:val="clear" w:color="auto" w:fill="auto"/>
            <w:tcMar>
              <w:top w:w="100" w:type="dxa"/>
              <w:left w:w="100" w:type="dxa"/>
              <w:bottom w:w="100" w:type="dxa"/>
              <w:right w:w="100" w:type="dxa"/>
            </w:tcMar>
          </w:tcPr>
          <w:p w14:paraId="657B37A4" w14:textId="77777777" w:rsidR="008B0B88" w:rsidRPr="00842F1E" w:rsidRDefault="008B0B88" w:rsidP="008B0B88">
            <w:pPr>
              <w:spacing w:after="60"/>
              <w:jc w:val="right"/>
            </w:pPr>
            <w:r w:rsidRPr="00842F1E">
              <w:t>—Cf. Supplement, Article 23-a</w:t>
            </w:r>
          </w:p>
        </w:tc>
        <w:tc>
          <w:tcPr>
            <w:tcW w:w="7131" w:type="dxa"/>
            <w:gridSpan w:val="2"/>
          </w:tcPr>
          <w:p w14:paraId="4F4A1B34" w14:textId="4E5AA9C8"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112B24" w:rsidRPr="00842F1E">
              <w:rPr>
                <w:rFonts w:ascii="NanumGothic" w:eastAsia="NanumGothic" w:hAnsi="NanumGothic" w:cs="Arial Unicode MS" w:hint="eastAsia"/>
                <w:lang w:eastAsia="ko-KR"/>
              </w:rPr>
              <w:t xml:space="preserve">참조, </w:t>
            </w:r>
            <w:r w:rsidR="00112B24" w:rsidRPr="00842F1E">
              <w:rPr>
                <w:rFonts w:ascii="NanumGothic" w:eastAsia="NanumGothic" w:hAnsi="NanumGothic" w:cs="Arial Unicode MS"/>
              </w:rPr>
              <w:t>보칙</w:t>
            </w:r>
            <w:r w:rsidR="00112B24"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23</w:t>
            </w:r>
            <w:r w:rsidR="00112B24"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tc>
      </w:tr>
      <w:tr w:rsidR="008B0B88" w:rsidRPr="00842F1E" w14:paraId="39E92B1D" w14:textId="77777777" w:rsidTr="005B2D6D">
        <w:tc>
          <w:tcPr>
            <w:tcW w:w="5760" w:type="dxa"/>
            <w:shd w:val="clear" w:color="auto" w:fill="auto"/>
            <w:tcMar>
              <w:top w:w="100" w:type="dxa"/>
              <w:left w:w="100" w:type="dxa"/>
              <w:bottom w:w="100" w:type="dxa"/>
              <w:right w:w="100" w:type="dxa"/>
            </w:tcMar>
          </w:tcPr>
          <w:p w14:paraId="1C34869C" w14:textId="77777777" w:rsidR="008B0B88" w:rsidRPr="00842F1E" w:rsidRDefault="008B0B88" w:rsidP="008B0B88">
            <w:pPr>
              <w:spacing w:line="240" w:lineRule="auto"/>
            </w:pPr>
            <w:r w:rsidRPr="00842F1E">
              <w:t>b. Commissioned pastors shall function under the direct supervision of the council, giving regular reports to it and being present at its meetings, particularly when their work is under consideration.</w:t>
            </w:r>
          </w:p>
        </w:tc>
        <w:tc>
          <w:tcPr>
            <w:tcW w:w="7131" w:type="dxa"/>
            <w:gridSpan w:val="2"/>
          </w:tcPr>
          <w:p w14:paraId="1D6F467F" w14:textId="53DCEEE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val="en-US" w:eastAsia="ko-KR"/>
              </w:rPr>
              <w:t xml:space="preserve">b. </w:t>
            </w:r>
            <w:r w:rsidRPr="00842F1E">
              <w:rPr>
                <w:rFonts w:ascii="NanumGothic" w:eastAsia="NanumGothic" w:hAnsi="NanumGothic" w:cs="Arial Unicode MS"/>
                <w:lang w:eastAsia="ko-KR"/>
              </w:rPr>
              <w:t xml:space="preserve">전도목사는 카운실의 직접 감독을 받으며, 특히 그의 사역에 관하여 다룰 때는, 카운실에 참석하여 정기적으로 보고한다. </w:t>
            </w:r>
          </w:p>
        </w:tc>
      </w:tr>
      <w:tr w:rsidR="008B0B88" w:rsidRPr="00842F1E" w14:paraId="64E3901E" w14:textId="77777777" w:rsidTr="005B2D6D">
        <w:tc>
          <w:tcPr>
            <w:tcW w:w="5760" w:type="dxa"/>
            <w:shd w:val="clear" w:color="auto" w:fill="auto"/>
            <w:tcMar>
              <w:top w:w="100" w:type="dxa"/>
              <w:left w:w="100" w:type="dxa"/>
              <w:bottom w:w="100" w:type="dxa"/>
              <w:right w:w="100" w:type="dxa"/>
            </w:tcMar>
          </w:tcPr>
          <w:p w14:paraId="4127C72F" w14:textId="77777777" w:rsidR="008B0B88" w:rsidRPr="00842F1E" w:rsidRDefault="008B0B88" w:rsidP="008B0B88">
            <w:pPr>
              <w:spacing w:line="240" w:lineRule="auto"/>
            </w:pPr>
            <w:r w:rsidRPr="00842F1E">
              <w:t>c. Commissioned pastors shall be acknowledged as such in their calling churches. Normally, their work on the church council shall be limited to the ministries in which they serve as commissioned pastors.</w:t>
            </w:r>
          </w:p>
        </w:tc>
        <w:tc>
          <w:tcPr>
            <w:tcW w:w="7131" w:type="dxa"/>
            <w:gridSpan w:val="2"/>
          </w:tcPr>
          <w:p w14:paraId="2B9579E3" w14:textId="76B5E0B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val="en-US" w:eastAsia="ko-KR"/>
              </w:rPr>
              <w:t xml:space="preserve">c. </w:t>
            </w:r>
            <w:r w:rsidRPr="00842F1E">
              <w:rPr>
                <w:rFonts w:ascii="NanumGothic" w:eastAsia="NanumGothic" w:hAnsi="NanumGothic" w:cs="Arial Unicode MS"/>
                <w:lang w:eastAsia="ko-KR"/>
              </w:rPr>
              <w:t xml:space="preserve">전도목사는 소속교회에서 인정받는다. 보통, 카운실서의 역할은 그가 전도목사로서 담당한 사역으로 제한된다. </w:t>
            </w:r>
          </w:p>
        </w:tc>
      </w:tr>
      <w:tr w:rsidR="008B0B88" w:rsidRPr="00842F1E" w14:paraId="3797B937" w14:textId="77777777" w:rsidTr="005B2D6D">
        <w:tc>
          <w:tcPr>
            <w:tcW w:w="5760" w:type="dxa"/>
            <w:shd w:val="clear" w:color="auto" w:fill="auto"/>
            <w:tcMar>
              <w:top w:w="100" w:type="dxa"/>
              <w:left w:w="100" w:type="dxa"/>
              <w:bottom w:w="100" w:type="dxa"/>
              <w:right w:w="100" w:type="dxa"/>
            </w:tcMar>
          </w:tcPr>
          <w:p w14:paraId="25D4EC9A" w14:textId="77777777" w:rsidR="008B0B88" w:rsidRPr="00842F1E" w:rsidRDefault="008B0B88" w:rsidP="008B0B88">
            <w:pPr>
              <w:spacing w:line="240" w:lineRule="auto"/>
              <w:rPr>
                <w:rFonts w:eastAsia="Calibri"/>
              </w:rPr>
            </w:pPr>
            <w:r w:rsidRPr="00842F1E">
              <w:lastRenderedPageBreak/>
              <w:t xml:space="preserve">d. </w:t>
            </w:r>
            <w:r w:rsidRPr="00842F1E">
              <w:rPr>
                <w:rFonts w:eastAsia="Calibri"/>
              </w:rPr>
              <w:t>Each church through its council shall attend to the proper support of its commissioned pastor.</w:t>
            </w:r>
          </w:p>
          <w:p w14:paraId="02E13B95" w14:textId="77777777" w:rsidR="008B0B88" w:rsidRPr="00842F1E" w:rsidRDefault="008B0B88" w:rsidP="008B0B88">
            <w:pPr>
              <w:spacing w:line="240" w:lineRule="auto"/>
            </w:pPr>
          </w:p>
        </w:tc>
        <w:tc>
          <w:tcPr>
            <w:tcW w:w="7131" w:type="dxa"/>
            <w:gridSpan w:val="2"/>
          </w:tcPr>
          <w:p w14:paraId="15B76483" w14:textId="39C6EDBF" w:rsidR="008B0B88" w:rsidRPr="00842F1E" w:rsidRDefault="008B0B88"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lang w:val="en-US" w:eastAsia="ko-KR"/>
              </w:rPr>
              <w:t xml:space="preserve">d. </w:t>
            </w:r>
            <w:r w:rsidRPr="00842F1E">
              <w:rPr>
                <w:rFonts w:ascii="NanumGothic" w:eastAsia="NanumGothic" w:hAnsi="NanumGothic" w:cs="Arial Unicode MS" w:hint="eastAsia"/>
                <w:lang w:val="en-US" w:eastAsia="ko-KR"/>
              </w:rPr>
              <w:t>각 교회는 카운실을 통해 전도목사에게 적절한 지원을 해야 한다.</w:t>
            </w:r>
          </w:p>
        </w:tc>
      </w:tr>
      <w:tr w:rsidR="008B0B88" w:rsidRPr="00842F1E" w14:paraId="25E7BF9B" w14:textId="77777777" w:rsidTr="005B2D6D">
        <w:tc>
          <w:tcPr>
            <w:tcW w:w="5760" w:type="dxa"/>
            <w:shd w:val="clear" w:color="auto" w:fill="EFEFEF"/>
            <w:tcMar>
              <w:top w:w="100" w:type="dxa"/>
              <w:left w:w="100" w:type="dxa"/>
              <w:bottom w:w="100" w:type="dxa"/>
              <w:right w:w="100" w:type="dxa"/>
            </w:tcMar>
          </w:tcPr>
          <w:p w14:paraId="091CB6E7" w14:textId="77777777" w:rsidR="008B0B88" w:rsidRPr="00842F1E" w:rsidRDefault="008B0B88" w:rsidP="008B0B88">
            <w:pPr>
              <w:pStyle w:val="Heading3"/>
              <w:spacing w:before="0" w:line="240" w:lineRule="auto"/>
            </w:pPr>
            <w:bookmarkStart w:id="157" w:name="_bgmkg47me103" w:colFirst="0" w:colLast="0"/>
            <w:bookmarkEnd w:id="157"/>
            <w:r w:rsidRPr="00842F1E">
              <w:t>Supplement, Article 23-a</w:t>
            </w:r>
          </w:p>
        </w:tc>
        <w:tc>
          <w:tcPr>
            <w:tcW w:w="7131" w:type="dxa"/>
            <w:gridSpan w:val="2"/>
            <w:shd w:val="clear" w:color="auto" w:fill="EFEFEF"/>
          </w:tcPr>
          <w:p w14:paraId="455A7BD5" w14:textId="448B6600" w:rsidR="008B0B88" w:rsidRPr="00842F1E" w:rsidRDefault="0089370C" w:rsidP="008B0B88">
            <w:pPr>
              <w:pStyle w:val="Heading3"/>
              <w:spacing w:before="0" w:line="240" w:lineRule="auto"/>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23</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a</w:t>
            </w:r>
          </w:p>
        </w:tc>
        <w:bookmarkStart w:id="158" w:name="_kvlwdbgqlhu1" w:colFirst="0" w:colLast="0"/>
        <w:bookmarkEnd w:id="158"/>
      </w:tr>
      <w:tr w:rsidR="008B0B88" w:rsidRPr="00842F1E" w14:paraId="79C45D4B" w14:textId="77777777" w:rsidTr="005B2D6D">
        <w:tc>
          <w:tcPr>
            <w:tcW w:w="5760" w:type="dxa"/>
            <w:shd w:val="clear" w:color="auto" w:fill="EFEFEF"/>
            <w:tcMar>
              <w:top w:w="100" w:type="dxa"/>
              <w:left w:w="100" w:type="dxa"/>
              <w:bottom w:w="100" w:type="dxa"/>
              <w:right w:w="100" w:type="dxa"/>
            </w:tcMar>
          </w:tcPr>
          <w:p w14:paraId="46AE659D" w14:textId="77777777" w:rsidR="008B0B88" w:rsidRPr="00842F1E" w:rsidRDefault="008B0B88" w:rsidP="008B0B88">
            <w:pPr>
              <w:pStyle w:val="Bodytext"/>
              <w:rPr>
                <w:rFonts w:ascii="Arial" w:hAnsi="Arial" w:cs="Arial"/>
                <w:sz w:val="22"/>
                <w:szCs w:val="22"/>
              </w:rPr>
            </w:pPr>
            <w:r w:rsidRPr="00842F1E">
              <w:rPr>
                <w:rFonts w:ascii="Arial" w:hAnsi="Arial" w:cs="Arial"/>
                <w:sz w:val="22"/>
                <w:szCs w:val="22"/>
              </w:rPr>
              <w:t>The office of commissioned pastor is applicable to a variety of ministries, provided that these ministries fit the following guidelines adopted by Synod 2001:</w:t>
            </w:r>
          </w:p>
        </w:tc>
        <w:tc>
          <w:tcPr>
            <w:tcW w:w="7131" w:type="dxa"/>
            <w:gridSpan w:val="2"/>
            <w:shd w:val="clear" w:color="auto" w:fill="EFEFEF"/>
          </w:tcPr>
          <w:p w14:paraId="269E2C70" w14:textId="3A051FD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전도목사의 직분은 2001년 총회에서 채택한 지침에 해당하는 다양한 사역에 적용될 수 있다.</w:t>
            </w:r>
          </w:p>
        </w:tc>
      </w:tr>
      <w:tr w:rsidR="008B0B88" w:rsidRPr="00842F1E" w14:paraId="5E019A8A" w14:textId="77777777" w:rsidTr="005B2D6D">
        <w:tc>
          <w:tcPr>
            <w:tcW w:w="5760" w:type="dxa"/>
            <w:shd w:val="clear" w:color="auto" w:fill="EFEFEF"/>
            <w:tcMar>
              <w:top w:w="100" w:type="dxa"/>
              <w:left w:w="100" w:type="dxa"/>
              <w:bottom w:w="100" w:type="dxa"/>
              <w:right w:w="100" w:type="dxa"/>
            </w:tcMar>
          </w:tcPr>
          <w:p w14:paraId="7D3BEFE4" w14:textId="77777777" w:rsidR="008B0B88" w:rsidRPr="00842F1E" w:rsidRDefault="008B0B88" w:rsidP="008B0B88">
            <w:pPr>
              <w:pStyle w:val="BlockQuote"/>
              <w:rPr>
                <w:rFonts w:ascii="Arial" w:hAnsi="Arial" w:cs="Arial"/>
                <w:sz w:val="22"/>
                <w:szCs w:val="22"/>
              </w:rPr>
            </w:pPr>
            <w:r w:rsidRPr="00842F1E">
              <w:rPr>
                <w:rFonts w:ascii="Arial" w:hAnsi="Arial" w:cs="Arial"/>
                <w:sz w:val="22"/>
                <w:szCs w:val="22"/>
              </w:rPr>
              <w:t>The office of evangelist[*] may be understood to have the character of pastoral extension. Evangelists extend the work of pastoral leadership by founding and working in new congregations and by extending the ministry of organized congregations into specialized areas, including, but not limited to, youth ministry, education, pastoral care, worship, and evangelism. . . . By the broader application of the office of evangelist, with its existing regulations, to a variety of ministry positions, the church avoids the multiplication of offices and provides a way of recognizing and regulating a variety of pastoral positions in our churches. These positions may be identified by titles that indicate their ministry distinctiveness such as chaplain, ­pastor of education, pastor of youth, minister of congregational life, and so forth.</w:t>
            </w:r>
          </w:p>
          <w:p w14:paraId="7F6F0286" w14:textId="77777777" w:rsidR="008B0B88" w:rsidRPr="00842F1E" w:rsidRDefault="008B0B88" w:rsidP="008B0B88">
            <w:pPr>
              <w:spacing w:before="120"/>
            </w:pPr>
          </w:p>
        </w:tc>
        <w:tc>
          <w:tcPr>
            <w:tcW w:w="7131" w:type="dxa"/>
            <w:gridSpan w:val="2"/>
            <w:shd w:val="clear" w:color="auto" w:fill="EFEFEF"/>
          </w:tcPr>
          <w:p w14:paraId="45F125FC" w14:textId="71A2EDC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전도자의 직분은 목회의 연장과 같은 성격을 지닌다. 전도자는 새로운 회중과 일하고 조직교회의 사역이 확장된 특별한 분야에서 일함으로써 목회지도력을 확장한다. 즉, 젊은이 사역, 교육, 목회적 돌봄, 예배 및 전도를 포함하며 또한 이에 국한되지 않는다. 기존의 규정과 함께 다양한 목회영역에 대하여 전도자 직책에 대한 적용을 확대함으로써, 교회는 직분의 종류를 늘리는 대신 교회의 다양한 목회적 직책을 인정하고 통제할 수 있게 된다. 이러한 직책은 특수목사(원목, 군목), 교육목사, 청소년 목사, 교구목사 등 직책에 따른 고유한 명칭으로 불릴 수 있다.</w:t>
            </w:r>
          </w:p>
        </w:tc>
      </w:tr>
      <w:tr w:rsidR="008B0B88" w:rsidRPr="00842F1E" w14:paraId="0CFFD873" w14:textId="77777777" w:rsidTr="005B2D6D">
        <w:tc>
          <w:tcPr>
            <w:tcW w:w="5760" w:type="dxa"/>
            <w:shd w:val="clear" w:color="auto" w:fill="EFEFEF"/>
            <w:tcMar>
              <w:top w:w="100" w:type="dxa"/>
              <w:left w:w="100" w:type="dxa"/>
              <w:bottom w:w="100" w:type="dxa"/>
              <w:right w:w="100" w:type="dxa"/>
            </w:tcMar>
          </w:tcPr>
          <w:p w14:paraId="7E9287AE" w14:textId="77777777" w:rsidR="008B0B88" w:rsidRPr="00842F1E" w:rsidRDefault="008B0B88" w:rsidP="008B0B88">
            <w:pPr>
              <w:pStyle w:val="BlockQuoteright"/>
              <w:rPr>
                <w:rFonts w:ascii="Arial" w:hAnsi="Arial" w:cs="Arial"/>
                <w:sz w:val="22"/>
                <w:szCs w:val="22"/>
              </w:rPr>
            </w:pPr>
            <w:r w:rsidRPr="00842F1E">
              <w:rPr>
                <w:rFonts w:ascii="Arial" w:hAnsi="Arial" w:cs="Arial"/>
                <w:i/>
                <w:iCs/>
                <w:sz w:val="22"/>
                <w:szCs w:val="22"/>
              </w:rPr>
              <w:t xml:space="preserve">(Acts of Synod 2001, </w:t>
            </w:r>
            <w:r w:rsidRPr="00842F1E">
              <w:rPr>
                <w:rFonts w:ascii="Arial" w:hAnsi="Arial" w:cs="Arial"/>
                <w:sz w:val="22"/>
                <w:szCs w:val="22"/>
              </w:rPr>
              <w:t>p. 506)</w:t>
            </w:r>
          </w:p>
        </w:tc>
        <w:tc>
          <w:tcPr>
            <w:tcW w:w="7131" w:type="dxa"/>
            <w:gridSpan w:val="2"/>
            <w:shd w:val="clear" w:color="auto" w:fill="EFEFEF"/>
          </w:tcPr>
          <w:p w14:paraId="0D6B1E07" w14:textId="12886BAC"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 xml:space="preserve"> (2001 총회회의록, 506쪽)</w:t>
            </w:r>
          </w:p>
        </w:tc>
      </w:tr>
      <w:tr w:rsidR="008B0B88" w:rsidRPr="00842F1E" w14:paraId="012DE09C" w14:textId="77777777" w:rsidTr="005B2D6D">
        <w:tc>
          <w:tcPr>
            <w:tcW w:w="5760" w:type="dxa"/>
            <w:shd w:val="clear" w:color="auto" w:fill="EFEFEF"/>
            <w:tcMar>
              <w:top w:w="100" w:type="dxa"/>
              <w:left w:w="100" w:type="dxa"/>
              <w:bottom w:w="100" w:type="dxa"/>
              <w:right w:w="100" w:type="dxa"/>
            </w:tcMar>
          </w:tcPr>
          <w:p w14:paraId="4E1F5A71" w14:textId="77777777" w:rsidR="008B0B88" w:rsidRPr="00842F1E" w:rsidRDefault="008B0B88" w:rsidP="008B0B88">
            <w:pPr>
              <w:pStyle w:val="BlockQuote"/>
              <w:rPr>
                <w:rFonts w:ascii="Arial" w:hAnsi="Arial" w:cs="Arial"/>
                <w:sz w:val="22"/>
                <w:szCs w:val="22"/>
              </w:rPr>
            </w:pPr>
            <w:bookmarkStart w:id="159" w:name="_fafp31vvrm0x" w:colFirst="0" w:colLast="0"/>
            <w:bookmarkEnd w:id="159"/>
            <w:r w:rsidRPr="00842F1E">
              <w:rPr>
                <w:rFonts w:ascii="Arial" w:hAnsi="Arial" w:cs="Arial"/>
                <w:sz w:val="22"/>
                <w:szCs w:val="22"/>
              </w:rPr>
              <w:t>[</w:t>
            </w:r>
            <w:r w:rsidRPr="00842F1E">
              <w:rPr>
                <w:rFonts w:ascii="Arial" w:hAnsi="Arial" w:cs="Arial"/>
                <w:i/>
                <w:iCs/>
                <w:sz w:val="22"/>
                <w:szCs w:val="22"/>
              </w:rPr>
              <w:t xml:space="preserve">*Note: </w:t>
            </w:r>
            <w:r w:rsidRPr="00842F1E">
              <w:rPr>
                <w:rFonts w:ascii="Arial" w:hAnsi="Arial" w:cs="Arial"/>
                <w:sz w:val="22"/>
                <w:szCs w:val="22"/>
              </w:rPr>
              <w:t xml:space="preserve">In 2001 the office was known as </w:t>
            </w:r>
            <w:r w:rsidRPr="00842F1E">
              <w:rPr>
                <w:rFonts w:ascii="Arial" w:hAnsi="Arial" w:cs="Arial"/>
                <w:i/>
                <w:iCs/>
                <w:sz w:val="22"/>
                <w:szCs w:val="22"/>
              </w:rPr>
              <w:t>evangelist</w:t>
            </w:r>
            <w:r w:rsidRPr="00842F1E">
              <w:rPr>
                <w:rFonts w:ascii="Arial" w:hAnsi="Arial" w:cs="Arial"/>
                <w:sz w:val="22"/>
                <w:szCs w:val="22"/>
              </w:rPr>
              <w:t xml:space="preserve">. The title was changed to </w:t>
            </w:r>
            <w:r w:rsidRPr="00842F1E">
              <w:rPr>
                <w:rFonts w:ascii="Arial" w:hAnsi="Arial" w:cs="Arial"/>
                <w:i/>
                <w:iCs/>
                <w:sz w:val="22"/>
                <w:szCs w:val="22"/>
              </w:rPr>
              <w:t>ministry associate</w:t>
            </w:r>
            <w:r w:rsidRPr="00842F1E">
              <w:rPr>
                <w:rFonts w:ascii="Arial" w:hAnsi="Arial" w:cs="Arial"/>
                <w:sz w:val="22"/>
                <w:szCs w:val="22"/>
              </w:rPr>
              <w:t xml:space="preserve"> by Synod 2003 and to </w:t>
            </w:r>
            <w:r w:rsidRPr="00842F1E">
              <w:rPr>
                <w:rFonts w:ascii="Arial" w:hAnsi="Arial" w:cs="Arial"/>
                <w:i/>
                <w:iCs/>
                <w:sz w:val="22"/>
                <w:szCs w:val="22"/>
              </w:rPr>
              <w:t>commissioned pastor</w:t>
            </w:r>
            <w:r w:rsidRPr="00842F1E">
              <w:rPr>
                <w:rFonts w:ascii="Arial" w:hAnsi="Arial" w:cs="Arial"/>
                <w:sz w:val="22"/>
                <w:szCs w:val="22"/>
              </w:rPr>
              <w:t xml:space="preserve"> by Synod 2012.]</w:t>
            </w:r>
          </w:p>
        </w:tc>
        <w:tc>
          <w:tcPr>
            <w:tcW w:w="7131" w:type="dxa"/>
            <w:gridSpan w:val="2"/>
            <w:shd w:val="clear" w:color="auto" w:fill="EFEFEF"/>
          </w:tcPr>
          <w:p w14:paraId="7B95EAEC" w14:textId="1697558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비고: 이 직분은 2001년에는 전도자로 불렸다. 이 명칭은 2003년 총회에서 전도목사로 변경되었다가, 2012년 총회에서 전도목사로 바뀌었다.]</w:t>
            </w:r>
          </w:p>
        </w:tc>
      </w:tr>
      <w:tr w:rsidR="008B0B88" w:rsidRPr="00842F1E" w14:paraId="1321A2A5" w14:textId="77777777" w:rsidTr="005B2D6D">
        <w:tc>
          <w:tcPr>
            <w:tcW w:w="5760" w:type="dxa"/>
            <w:shd w:val="clear" w:color="auto" w:fill="EFEFEF"/>
            <w:tcMar>
              <w:top w:w="100" w:type="dxa"/>
              <w:left w:w="100" w:type="dxa"/>
              <w:bottom w:w="100" w:type="dxa"/>
              <w:right w:w="100" w:type="dxa"/>
            </w:tcMar>
          </w:tcPr>
          <w:p w14:paraId="580E7532" w14:textId="77777777" w:rsidR="008B0B88" w:rsidRPr="00842F1E" w:rsidRDefault="008B0B88" w:rsidP="008B0B88">
            <w:pPr>
              <w:pStyle w:val="Bodytextspacebefore"/>
              <w:rPr>
                <w:rFonts w:ascii="Arial" w:hAnsi="Arial" w:cs="Arial"/>
                <w:sz w:val="22"/>
                <w:szCs w:val="22"/>
              </w:rPr>
            </w:pPr>
            <w:r w:rsidRPr="00842F1E">
              <w:rPr>
                <w:rFonts w:ascii="Arial" w:hAnsi="Arial" w:cs="Arial"/>
                <w:sz w:val="22"/>
                <w:szCs w:val="22"/>
              </w:rPr>
              <w:lastRenderedPageBreak/>
              <w:t>All commissioned pastor positions must be approved by classis, with the concurrence of synodical deputies, to determine whether or not the position fits these guidelines adopted by Synod 2001. All commissioned pastors must demonstrate through an examination their ability to function in the ministry to which they are being called.</w:t>
            </w:r>
          </w:p>
        </w:tc>
        <w:tc>
          <w:tcPr>
            <w:tcW w:w="7131" w:type="dxa"/>
            <w:gridSpan w:val="2"/>
            <w:shd w:val="clear" w:color="auto" w:fill="EFEFEF"/>
          </w:tcPr>
          <w:p w14:paraId="758031EF" w14:textId="46B86CF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모든 전도목사 직책은 이 직책이 2001년 총회에서 채택한 지침에 부합하는지 확인한 총회감독의 동의와 함께 노회에서 인허받아야 한다.  모든 전도목사는 시험을 통해 자신이 부름받은 사역의 직무를 잘 수행할 능력이 있음을 드러내야 한다.</w:t>
            </w:r>
          </w:p>
        </w:tc>
      </w:tr>
      <w:tr w:rsidR="008B0B88" w:rsidRPr="00842F1E" w14:paraId="0610FBE7" w14:textId="77777777" w:rsidTr="005B2D6D">
        <w:tc>
          <w:tcPr>
            <w:tcW w:w="5760" w:type="dxa"/>
            <w:shd w:val="clear" w:color="auto" w:fill="EFEFEF"/>
            <w:tcMar>
              <w:top w:w="100" w:type="dxa"/>
              <w:left w:w="100" w:type="dxa"/>
              <w:bottom w:w="100" w:type="dxa"/>
              <w:right w:w="100" w:type="dxa"/>
            </w:tcMar>
          </w:tcPr>
          <w:p w14:paraId="0C695F66" w14:textId="77777777" w:rsidR="008B0B88" w:rsidRPr="00842F1E" w:rsidRDefault="008B0B88" w:rsidP="008B0B88">
            <w:pPr>
              <w:pStyle w:val="Bodytext"/>
              <w:rPr>
                <w:rFonts w:ascii="Arial" w:hAnsi="Arial" w:cs="Arial"/>
                <w:sz w:val="22"/>
                <w:szCs w:val="22"/>
              </w:rPr>
            </w:pPr>
            <w:r w:rsidRPr="00842F1E">
              <w:rPr>
                <w:rFonts w:ascii="Arial" w:hAnsi="Arial" w:cs="Arial"/>
                <w:sz w:val="22"/>
                <w:szCs w:val="22"/>
              </w:rPr>
              <w:t>Examinations for the office of commissioned pastor must follow the guidelines established by synod as described and recorded in the Commissioned Pastor Handbook.</w:t>
            </w:r>
          </w:p>
        </w:tc>
        <w:tc>
          <w:tcPr>
            <w:tcW w:w="7131" w:type="dxa"/>
            <w:gridSpan w:val="2"/>
            <w:shd w:val="clear" w:color="auto" w:fill="EFEFEF"/>
          </w:tcPr>
          <w:p w14:paraId="2FD9E1E9" w14:textId="2C39FD0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전도목사 안수를 위한 시험은 전도목사 핸드북에 기록된 대로 총회가 정한 지침에 따라 행해야 한다.</w:t>
            </w:r>
          </w:p>
        </w:tc>
      </w:tr>
      <w:tr w:rsidR="008B0B88" w:rsidRPr="00842F1E" w14:paraId="60D3491F" w14:textId="77777777" w:rsidTr="005B2D6D">
        <w:tc>
          <w:tcPr>
            <w:tcW w:w="5760" w:type="dxa"/>
            <w:shd w:val="clear" w:color="auto" w:fill="EFEFEF"/>
            <w:tcMar>
              <w:top w:w="100" w:type="dxa"/>
              <w:left w:w="100" w:type="dxa"/>
              <w:bottom w:w="100" w:type="dxa"/>
              <w:right w:w="100" w:type="dxa"/>
            </w:tcMar>
          </w:tcPr>
          <w:p w14:paraId="549C7993" w14:textId="77777777" w:rsidR="008B0B88" w:rsidRPr="00842F1E" w:rsidRDefault="008B0B88" w:rsidP="008B0B88">
            <w:pPr>
              <w:pStyle w:val="Bodytext"/>
            </w:pPr>
            <w:r w:rsidRPr="00842F1E">
              <w:rPr>
                <w:rFonts w:ascii="Arial" w:hAnsi="Arial" w:cs="Arial"/>
                <w:sz w:val="22"/>
                <w:szCs w:val="22"/>
              </w:rPr>
              <w:t>The Commissioned Pastor Handbook shall be consulted regularly, as it offers guidelines and regulations approved by synod. These include the protocol for examination, the creation of job descriptions, and the standards and qualifications to be met by those seeking to be ordained as commissioned pastors.</w:t>
            </w:r>
          </w:p>
        </w:tc>
        <w:tc>
          <w:tcPr>
            <w:tcW w:w="7131" w:type="dxa"/>
            <w:gridSpan w:val="2"/>
            <w:shd w:val="clear" w:color="auto" w:fill="EFEFEF"/>
          </w:tcPr>
          <w:p w14:paraId="5AC9915F" w14:textId="763EB33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총회에서 정한 지침과 규정을 반영하는 핸드북은 정기적으로 검토되어야 한다. 이에는 시험 절차, 직무설명서의 작성, 전도목사로 안수받을 사람이 갖춰야할 표준과 자격을 정한다.</w:t>
            </w:r>
          </w:p>
        </w:tc>
      </w:tr>
      <w:tr w:rsidR="008B0B88" w:rsidRPr="00842F1E" w14:paraId="4DD53606" w14:textId="77777777" w:rsidTr="005B2D6D">
        <w:tc>
          <w:tcPr>
            <w:tcW w:w="5760" w:type="dxa"/>
            <w:shd w:val="clear" w:color="auto" w:fill="EFEFEF"/>
            <w:tcMar>
              <w:top w:w="100" w:type="dxa"/>
              <w:left w:w="100" w:type="dxa"/>
              <w:bottom w:w="100" w:type="dxa"/>
              <w:right w:w="100" w:type="dxa"/>
            </w:tcMar>
          </w:tcPr>
          <w:p w14:paraId="24A9231F" w14:textId="77777777" w:rsidR="008B0B88" w:rsidRPr="00842F1E" w:rsidRDefault="008B0B88" w:rsidP="008B0B88">
            <w:pPr>
              <w:pStyle w:val="Right"/>
            </w:pPr>
            <w:r w:rsidRPr="00842F1E">
              <w:rPr>
                <w:rFonts w:ascii="Arial" w:hAnsi="Arial" w:cs="Arial"/>
                <w:sz w:val="22"/>
                <w:szCs w:val="22"/>
              </w:rPr>
              <w:t>(</w:t>
            </w:r>
            <w:r w:rsidRPr="00842F1E">
              <w:rPr>
                <w:rFonts w:ascii="Arial" w:hAnsi="Arial" w:cs="Arial"/>
                <w:i/>
                <w:iCs/>
                <w:sz w:val="22"/>
                <w:szCs w:val="22"/>
              </w:rPr>
              <w:t>Acts of Synod 2019</w:t>
            </w:r>
            <w:r w:rsidRPr="00842F1E">
              <w:rPr>
                <w:rFonts w:ascii="Arial" w:hAnsi="Arial" w:cs="Arial"/>
                <w:sz w:val="22"/>
                <w:szCs w:val="22"/>
              </w:rPr>
              <w:t>, p. 783)</w:t>
            </w:r>
          </w:p>
        </w:tc>
        <w:tc>
          <w:tcPr>
            <w:tcW w:w="7131" w:type="dxa"/>
            <w:gridSpan w:val="2"/>
            <w:shd w:val="clear" w:color="auto" w:fill="EFEFEF"/>
          </w:tcPr>
          <w:p w14:paraId="3FFE0B72" w14:textId="6F88368F"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(2019 총회회의록, 783쪽)</w:t>
            </w:r>
          </w:p>
        </w:tc>
      </w:tr>
      <w:tr w:rsidR="008B0B88" w:rsidRPr="00842F1E" w14:paraId="65E40C57" w14:textId="77777777" w:rsidTr="005B2D6D">
        <w:tc>
          <w:tcPr>
            <w:tcW w:w="5760" w:type="dxa"/>
            <w:shd w:val="clear" w:color="auto" w:fill="EFEFEF"/>
            <w:tcMar>
              <w:top w:w="100" w:type="dxa"/>
              <w:left w:w="100" w:type="dxa"/>
              <w:bottom w:w="100" w:type="dxa"/>
              <w:right w:w="100" w:type="dxa"/>
            </w:tcMar>
          </w:tcPr>
          <w:p w14:paraId="0786540F" w14:textId="77777777" w:rsidR="008B0B88" w:rsidRPr="00842F1E" w:rsidRDefault="008B0B88" w:rsidP="008B0B88">
            <w:pPr>
              <w:spacing w:line="240" w:lineRule="auto"/>
            </w:pPr>
            <w:r w:rsidRPr="00842F1E">
              <w:t>Commissioned pastor job descriptions related to the ministry of chaplaincy must be approved in consultation with Chaplaincy and Care Ministry. The mandate, characteristics, and guiding principles that define chaplains ordained as ministers of the Word are applicable to chaplains ordained under Article 23.</w:t>
            </w:r>
          </w:p>
        </w:tc>
        <w:tc>
          <w:tcPr>
            <w:tcW w:w="7131" w:type="dxa"/>
            <w:gridSpan w:val="2"/>
            <w:shd w:val="clear" w:color="auto" w:fill="EFEFEF"/>
          </w:tcPr>
          <w:p w14:paraId="683CB9D4" w14:textId="57A1F30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특수목회 전도목사의 직무설명서 작성은 특수목회사역부와의 협의를 통해 승인받아야 한다. 여기서 의무, 성품, 말씀의 사역자로 안수받을 때 적용할 일반 원칙들은 제 23조 원목의 안수 항목을 준용한다.</w:t>
            </w:r>
          </w:p>
        </w:tc>
      </w:tr>
      <w:tr w:rsidR="008B0B88" w:rsidRPr="00842F1E" w14:paraId="1111E93B" w14:textId="77777777" w:rsidTr="005B2D6D">
        <w:tc>
          <w:tcPr>
            <w:tcW w:w="5760" w:type="dxa"/>
            <w:shd w:val="clear" w:color="auto" w:fill="EFEFEF"/>
            <w:tcMar>
              <w:top w:w="100" w:type="dxa"/>
              <w:left w:w="100" w:type="dxa"/>
              <w:bottom w:w="100" w:type="dxa"/>
              <w:right w:w="100" w:type="dxa"/>
            </w:tcMar>
          </w:tcPr>
          <w:p w14:paraId="78BA4EBA" w14:textId="77777777" w:rsidR="008B0B88" w:rsidRPr="00842F1E" w:rsidRDefault="008B0B88" w:rsidP="008B0B88">
            <w:pPr>
              <w:spacing w:line="240" w:lineRule="auto"/>
              <w:jc w:val="right"/>
            </w:pPr>
            <w:r w:rsidRPr="00842F1E">
              <w:t>(</w:t>
            </w:r>
            <w:r w:rsidRPr="00842F1E">
              <w:rPr>
                <w:i/>
                <w:iCs/>
              </w:rPr>
              <w:t>Acts of Synod 2003</w:t>
            </w:r>
            <w:r w:rsidRPr="00842F1E">
              <w:t>, p. 613)</w:t>
            </w:r>
          </w:p>
        </w:tc>
        <w:tc>
          <w:tcPr>
            <w:tcW w:w="7131" w:type="dxa"/>
            <w:gridSpan w:val="2"/>
            <w:shd w:val="clear" w:color="auto" w:fill="EFEFEF"/>
          </w:tcPr>
          <w:p w14:paraId="512F9B28" w14:textId="7AF61129"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(2003 총회회의록, 613쪽)</w:t>
            </w:r>
          </w:p>
        </w:tc>
      </w:tr>
      <w:tr w:rsidR="008B0B88" w:rsidRPr="00842F1E" w14:paraId="6E317D56" w14:textId="77777777" w:rsidTr="005B2D6D">
        <w:tc>
          <w:tcPr>
            <w:tcW w:w="5760" w:type="dxa"/>
            <w:shd w:val="clear" w:color="auto" w:fill="EFEFEF"/>
            <w:tcMar>
              <w:top w:w="100" w:type="dxa"/>
              <w:left w:w="100" w:type="dxa"/>
              <w:bottom w:w="100" w:type="dxa"/>
              <w:right w:w="100" w:type="dxa"/>
            </w:tcMar>
          </w:tcPr>
          <w:p w14:paraId="194D8A5B" w14:textId="6D432533" w:rsidR="008B0B88" w:rsidRPr="00842F1E" w:rsidRDefault="008B0B88" w:rsidP="008B0B88">
            <w:pPr>
              <w:spacing w:line="240" w:lineRule="auto"/>
            </w:pPr>
            <w:r w:rsidRPr="00842F1E">
              <w:rPr>
                <w:b/>
                <w:bCs/>
                <w:sz w:val="26"/>
                <w:szCs w:val="26"/>
              </w:rPr>
              <w:t>Supplement, Article 23-d</w:t>
            </w:r>
          </w:p>
        </w:tc>
        <w:tc>
          <w:tcPr>
            <w:tcW w:w="7131" w:type="dxa"/>
            <w:gridSpan w:val="2"/>
            <w:shd w:val="clear" w:color="auto" w:fill="EFEFEF"/>
          </w:tcPr>
          <w:p w14:paraId="4EC171A4" w14:textId="0AB58FA1" w:rsidR="008B0B88" w:rsidRPr="00842F1E" w:rsidRDefault="004245AF" w:rsidP="008B0B88">
            <w:pPr>
              <w:spacing w:line="240" w:lineRule="auto"/>
              <w:rPr>
                <w:rFonts w:ascii="NanumGothic" w:eastAsia="NanumGothic" w:hAnsi="NanumGothic" w:cs="Arial Unicode MS"/>
                <w:b/>
                <w:bCs/>
                <w:lang w:val="en-US" w:eastAsia="ko-KR"/>
              </w:rPr>
            </w:pPr>
            <w:r w:rsidRPr="00842F1E">
              <w:rPr>
                <w:rFonts w:ascii="NanumGothic" w:eastAsia="NanumGothic" w:hAnsi="NanumGothic" w:cs="Arial Unicode MS" w:hint="eastAsia"/>
                <w:b/>
                <w:bCs/>
                <w:lang w:val="en-US" w:eastAsia="ko-KR"/>
              </w:rPr>
              <w:t>보칙</w:t>
            </w:r>
            <w:r w:rsidRPr="00842F1E">
              <w:rPr>
                <w:rFonts w:ascii="NanumGothic" w:eastAsia="NanumGothic" w:hAnsi="NanumGothic" w:cs="Arial Unicode MS" w:hint="eastAsia"/>
                <w:b/>
                <w:bCs/>
                <w:lang w:eastAsia="ko-KR"/>
              </w:rPr>
              <w:t xml:space="preserve">, </w:t>
            </w:r>
            <w:r w:rsidR="008B0B88" w:rsidRPr="00842F1E">
              <w:rPr>
                <w:rFonts w:ascii="NanumGothic" w:eastAsia="NanumGothic" w:hAnsi="NanumGothic" w:cs="Arial Unicode MS"/>
                <w:b/>
                <w:bCs/>
                <w:lang w:eastAsia="ko-KR"/>
              </w:rPr>
              <w:t>23</w:t>
            </w:r>
            <w:r w:rsidRPr="00842F1E">
              <w:rPr>
                <w:rFonts w:ascii="NanumGothic" w:eastAsia="NanumGothic" w:hAnsi="NanumGothic" w:cs="Arial Unicode MS" w:hint="eastAsia"/>
                <w:b/>
                <w:bCs/>
                <w:lang w:eastAsia="ko-KR"/>
              </w:rPr>
              <w:t>-</w:t>
            </w:r>
            <w:r w:rsidR="008B0B88" w:rsidRPr="00842F1E">
              <w:rPr>
                <w:rFonts w:ascii="NanumGothic" w:eastAsia="NanumGothic" w:hAnsi="NanumGothic" w:cs="Arial Unicode MS"/>
                <w:b/>
                <w:bCs/>
                <w:lang w:val="en-US" w:eastAsia="ko-KR"/>
              </w:rPr>
              <w:t>d</w:t>
            </w:r>
          </w:p>
        </w:tc>
      </w:tr>
      <w:tr w:rsidR="008B0B88" w:rsidRPr="00842F1E" w14:paraId="0FF1C983" w14:textId="77777777" w:rsidTr="005B2D6D">
        <w:tc>
          <w:tcPr>
            <w:tcW w:w="5760" w:type="dxa"/>
            <w:shd w:val="clear" w:color="auto" w:fill="EFEFEF"/>
            <w:tcMar>
              <w:top w:w="100" w:type="dxa"/>
              <w:left w:w="100" w:type="dxa"/>
              <w:bottom w:w="100" w:type="dxa"/>
              <w:right w:w="100" w:type="dxa"/>
            </w:tcMar>
          </w:tcPr>
          <w:p w14:paraId="0F9C4F8C" w14:textId="43F6F5BC" w:rsidR="008B0B88" w:rsidRPr="00842F1E" w:rsidRDefault="008B0B88" w:rsidP="008B0B88">
            <w:pPr>
              <w:spacing w:line="240" w:lineRule="auto"/>
            </w:pPr>
            <w:r w:rsidRPr="00842F1E">
              <w:rPr>
                <w:rFonts w:eastAsia="Calibri"/>
                <w:i/>
                <w:iCs/>
              </w:rPr>
              <w:t>“Proper Support” Defined</w:t>
            </w:r>
          </w:p>
        </w:tc>
        <w:tc>
          <w:tcPr>
            <w:tcW w:w="7131" w:type="dxa"/>
            <w:gridSpan w:val="2"/>
            <w:shd w:val="clear" w:color="auto" w:fill="EFEFEF"/>
          </w:tcPr>
          <w:p w14:paraId="7AA46634" w14:textId="0A2D9C95" w:rsidR="008B0B88" w:rsidRPr="00842F1E" w:rsidRDefault="008B0B88" w:rsidP="008B0B88">
            <w:pPr>
              <w:spacing w:line="240" w:lineRule="auto"/>
              <w:rPr>
                <w:rFonts w:ascii="NanumGothic" w:eastAsia="NanumGothic" w:hAnsi="NanumGothic" w:cs="Arial Unicode MS"/>
                <w:b/>
                <w:bCs/>
                <w:lang w:eastAsia="ko-KR"/>
              </w:rPr>
            </w:pPr>
            <w:r w:rsidRPr="00842F1E">
              <w:rPr>
                <w:rFonts w:ascii="NanumGothic" w:eastAsia="NanumGothic" w:hAnsi="NanumGothic" w:cs="Arial Unicode MS"/>
                <w:b/>
                <w:bCs/>
                <w:lang w:eastAsia="ko-KR"/>
              </w:rPr>
              <w:t>“</w:t>
            </w:r>
            <w:r w:rsidRPr="00842F1E">
              <w:rPr>
                <w:rFonts w:ascii="NanumGothic" w:eastAsia="NanumGothic" w:hAnsi="NanumGothic" w:cs="Arial Unicode MS" w:hint="eastAsia"/>
                <w:b/>
                <w:bCs/>
                <w:lang w:eastAsia="ko-KR"/>
              </w:rPr>
              <w:t>적절한 지원</w:t>
            </w:r>
            <w:r w:rsidRPr="00842F1E">
              <w:rPr>
                <w:rFonts w:ascii="NanumGothic" w:eastAsia="NanumGothic" w:hAnsi="NanumGothic" w:cs="Arial Unicode MS"/>
                <w:b/>
                <w:bCs/>
                <w:lang w:eastAsia="ko-KR"/>
              </w:rPr>
              <w:t>”</w:t>
            </w:r>
            <w:r w:rsidRPr="00842F1E">
              <w:rPr>
                <w:rFonts w:ascii="NanumGothic" w:eastAsia="NanumGothic" w:hAnsi="NanumGothic" w:cs="Arial Unicode MS" w:hint="eastAsia"/>
                <w:b/>
                <w:bCs/>
                <w:lang w:eastAsia="ko-KR"/>
              </w:rPr>
              <w:t>의 정의</w:t>
            </w:r>
          </w:p>
        </w:tc>
      </w:tr>
      <w:tr w:rsidR="008B0B88" w:rsidRPr="00842F1E" w14:paraId="158A0B0E" w14:textId="77777777" w:rsidTr="005B2D6D">
        <w:tc>
          <w:tcPr>
            <w:tcW w:w="5760" w:type="dxa"/>
            <w:shd w:val="clear" w:color="auto" w:fill="EFEFEF"/>
            <w:tcMar>
              <w:top w:w="100" w:type="dxa"/>
              <w:left w:w="100" w:type="dxa"/>
              <w:bottom w:w="100" w:type="dxa"/>
              <w:right w:w="100" w:type="dxa"/>
            </w:tcMar>
          </w:tcPr>
          <w:p w14:paraId="668E78C8" w14:textId="743E0FD3" w:rsidR="008B0B88" w:rsidRPr="00842F1E" w:rsidRDefault="008B0B88" w:rsidP="008B0B88">
            <w:pPr>
              <w:spacing w:line="240" w:lineRule="auto"/>
            </w:pPr>
            <w:r w:rsidRPr="00842F1E">
              <w:rPr>
                <w:rFonts w:eastAsia="Calibri"/>
              </w:rPr>
              <w:t>Proper support of a commissioned pastor is to include an adequate salary, medical insurance, disability insurance, a housing provision, payment to an appropriate pension or retirement plan, a continuing education stipend, and other employment-related items.</w:t>
            </w:r>
          </w:p>
        </w:tc>
        <w:tc>
          <w:tcPr>
            <w:tcW w:w="7131" w:type="dxa"/>
            <w:gridSpan w:val="2"/>
            <w:shd w:val="clear" w:color="auto" w:fill="EFEFEF"/>
          </w:tcPr>
          <w:p w14:paraId="02BC86BF" w14:textId="32DEC45C" w:rsidR="008B0B88" w:rsidRPr="00842F1E" w:rsidRDefault="008B0B88"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hint="eastAsia"/>
                <w:lang w:eastAsia="ko-KR"/>
              </w:rPr>
              <w:t>전도목사에 대한 적절한 지원에는 적절한 급여,</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의료 보험,</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장애 보험,</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주택 제공,</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적절한 연금이나 은퇴 대비책,</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연장교육을 위한 기금</w:t>
            </w:r>
            <w:r w:rsidRPr="00842F1E">
              <w:rPr>
                <w:rFonts w:ascii="NanumGothic" w:eastAsia="NanumGothic" w:hAnsi="NanumGothic" w:cs="Arial Unicode MS" w:hint="eastAsia"/>
                <w:lang w:val="en-US" w:eastAsia="ko-KR"/>
              </w:rPr>
              <w:t xml:space="preserve"> 및 기타 고용 관련 사항을 포함한다.</w:t>
            </w:r>
            <w:r w:rsidRPr="00842F1E">
              <w:rPr>
                <w:rFonts w:ascii="NanumGothic" w:eastAsia="NanumGothic" w:hAnsi="NanumGothic" w:cs="Arial Unicode MS"/>
                <w:lang w:val="en-US" w:eastAsia="ko-KR"/>
              </w:rPr>
              <w:t xml:space="preserve"> </w:t>
            </w:r>
          </w:p>
        </w:tc>
      </w:tr>
      <w:tr w:rsidR="008B0B88" w:rsidRPr="00842F1E" w14:paraId="44CEC721" w14:textId="77777777" w:rsidTr="005B2D6D">
        <w:tc>
          <w:tcPr>
            <w:tcW w:w="5760" w:type="dxa"/>
            <w:shd w:val="clear" w:color="auto" w:fill="EFEFEF"/>
            <w:tcMar>
              <w:top w:w="100" w:type="dxa"/>
              <w:left w:w="100" w:type="dxa"/>
              <w:bottom w:w="100" w:type="dxa"/>
              <w:right w:w="100" w:type="dxa"/>
            </w:tcMar>
          </w:tcPr>
          <w:p w14:paraId="68AFFBCA" w14:textId="0BF20C63" w:rsidR="008B0B88" w:rsidRPr="00842F1E" w:rsidRDefault="008B0B88" w:rsidP="008B0B88">
            <w:pPr>
              <w:spacing w:line="240" w:lineRule="auto"/>
            </w:pPr>
            <w:r w:rsidRPr="00842F1E">
              <w:rPr>
                <w:rFonts w:eastAsia="Calibri"/>
              </w:rPr>
              <w:lastRenderedPageBreak/>
              <w:t>To “attend to” proper support does not imply that the calling church is responsible to provide all of these items of support. Rather, the calling church is responsible to ensure that the commissioned pastor has a plan that addresses these items. In many ministries the local church itself accepts these responsibilities in order to facilitate full-time or part-time ministry service. In other settings—such as church planting, various forms of chaplaincy, bivocational arrangements, multipoint ministries, and so on—the financial plan will include income and benefits provided by a variety of potential sources. The calling church’s support of the financial plan should be carefully reviewed at the time classis approves the commissioned pastor’s position. This includes a call to bivocational ministry or when a pastor and church decide to change their financial arrangement.</w:t>
            </w:r>
          </w:p>
        </w:tc>
        <w:tc>
          <w:tcPr>
            <w:tcW w:w="7131" w:type="dxa"/>
            <w:gridSpan w:val="2"/>
            <w:shd w:val="clear" w:color="auto" w:fill="EFEFEF"/>
          </w:tcPr>
          <w:p w14:paraId="425B54BE" w14:textId="2AAB6CAD" w:rsidR="008B0B88" w:rsidRPr="00842F1E" w:rsidRDefault="008B0B88"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적절히 지원하기 위해 </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노력해야 한다</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는 것은 청빙 교회가 이러한 모든 지원 항목을 제공할 책임이 있다는 것을 의미하지 않는다.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오히려 청빙 교회는 전도목사가 이러한 항목들을 다룰 수 있는 계획을 세우도록 할 책임이 있다.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많은 사역에서 지역 교회는 전임 또는 파트타임 목사가 잘 섬길 수 있도록 이런 책임을</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알아서 받아들인다.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교회 개척,</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다양한 형태의 채플린 사역,</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이중직</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상황,</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다양한 사역을 동시에 하는 상황 등 다른 환경에서는 재정의 잠재적 출처가 다양하기 때문에 재정 계획에 이런 수입과 복지가 포함된다.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청빙 교회의 재정 지원 계획은 노회가 전도목사의 직분을 승인할 때 신중하게 검토되어야 한다.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여기에는 이중직 사역에 대한 청빙 또는 목사와 교회가 재정 계획을 변경하기로 결정한 경우가 포함된다.</w:t>
            </w:r>
            <w:r w:rsidRPr="00842F1E">
              <w:rPr>
                <w:rFonts w:ascii="NanumGothic" w:eastAsia="NanumGothic" w:hAnsi="NanumGothic" w:cs="Arial Unicode MS"/>
                <w:lang w:eastAsia="ko-KR"/>
              </w:rPr>
              <w:t xml:space="preserve"> </w:t>
            </w:r>
          </w:p>
        </w:tc>
      </w:tr>
      <w:tr w:rsidR="008B0B88" w:rsidRPr="00842F1E" w14:paraId="39F64940" w14:textId="77777777" w:rsidTr="005B2D6D">
        <w:tc>
          <w:tcPr>
            <w:tcW w:w="5760" w:type="dxa"/>
            <w:shd w:val="clear" w:color="auto" w:fill="EFEFEF"/>
            <w:tcMar>
              <w:top w:w="100" w:type="dxa"/>
              <w:left w:w="100" w:type="dxa"/>
              <w:bottom w:w="100" w:type="dxa"/>
              <w:right w:w="100" w:type="dxa"/>
            </w:tcMar>
          </w:tcPr>
          <w:p w14:paraId="05A14B57" w14:textId="5FD1F9D2" w:rsidR="008B0B88" w:rsidRPr="00842F1E" w:rsidRDefault="008B0B88" w:rsidP="008B0B88">
            <w:pPr>
              <w:spacing w:line="240" w:lineRule="auto"/>
            </w:pPr>
            <w:r w:rsidRPr="00842F1E">
              <w:rPr>
                <w:rFonts w:eastAsia="Calibri"/>
                <w:i/>
              </w:rPr>
              <w:t>Guidelines for Churches in Conversations with Pastors about “Proper Support”</w:t>
            </w:r>
          </w:p>
        </w:tc>
        <w:tc>
          <w:tcPr>
            <w:tcW w:w="7131" w:type="dxa"/>
            <w:gridSpan w:val="2"/>
            <w:shd w:val="clear" w:color="auto" w:fill="EFEFEF"/>
          </w:tcPr>
          <w:p w14:paraId="17D3F8A3" w14:textId="6AEC1E35" w:rsidR="008B0B88" w:rsidRPr="00842F1E" w:rsidRDefault="008B0B88"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b/>
                <w:color w:val="000000"/>
                <w:lang w:eastAsia="ko-KR"/>
              </w:rPr>
              <w:t>“</w:t>
            </w:r>
            <w:r w:rsidRPr="00842F1E">
              <w:rPr>
                <w:rFonts w:ascii="NanumGothic" w:eastAsia="NanumGothic" w:hAnsi="NanumGothic" w:cs="Arial Unicode MS" w:hint="eastAsia"/>
                <w:b/>
                <w:color w:val="000000"/>
                <w:lang w:eastAsia="ko-KR"/>
              </w:rPr>
              <w:t>적절한 지원</w:t>
            </w:r>
            <w:r w:rsidRPr="00842F1E">
              <w:rPr>
                <w:rFonts w:ascii="NanumGothic" w:eastAsia="NanumGothic" w:hAnsi="NanumGothic" w:cs="Arial Unicode MS"/>
                <w:b/>
                <w:color w:val="000000"/>
                <w:lang w:eastAsia="ko-KR"/>
              </w:rPr>
              <w:t xml:space="preserve">에 </w:t>
            </w:r>
            <w:r w:rsidRPr="00842F1E">
              <w:rPr>
                <w:rFonts w:ascii="NanumGothic" w:eastAsia="NanumGothic" w:hAnsi="NanumGothic" w:cs="Arial Unicode MS" w:hint="eastAsia"/>
                <w:b/>
                <w:color w:val="000000"/>
                <w:lang w:eastAsia="ko-KR"/>
              </w:rPr>
              <w:t>대해 목사와 대화하는 교회를 위한 가이드라인</w:t>
            </w:r>
          </w:p>
        </w:tc>
      </w:tr>
      <w:tr w:rsidR="008B0B88" w:rsidRPr="00842F1E" w14:paraId="51862F31" w14:textId="77777777" w:rsidTr="005B2D6D">
        <w:tc>
          <w:tcPr>
            <w:tcW w:w="5760" w:type="dxa"/>
            <w:shd w:val="clear" w:color="auto" w:fill="EFEFEF"/>
            <w:tcMar>
              <w:top w:w="100" w:type="dxa"/>
              <w:left w:w="100" w:type="dxa"/>
              <w:bottom w:w="100" w:type="dxa"/>
              <w:right w:w="100" w:type="dxa"/>
            </w:tcMar>
          </w:tcPr>
          <w:p w14:paraId="330ADBDF" w14:textId="1569CE8D" w:rsidR="008B0B88" w:rsidRPr="00842F1E" w:rsidRDefault="008B0B88" w:rsidP="008B0B88">
            <w:pPr>
              <w:spacing w:line="240" w:lineRule="auto"/>
            </w:pPr>
            <w:r w:rsidRPr="00842F1E">
              <w:rPr>
                <w:rFonts w:eastAsia="Calibri"/>
              </w:rPr>
              <w:t>1. The value of the parsonage provided by the congregation may be used for part or all of the compensation package.</w:t>
            </w:r>
          </w:p>
        </w:tc>
        <w:tc>
          <w:tcPr>
            <w:tcW w:w="7131" w:type="dxa"/>
            <w:gridSpan w:val="2"/>
            <w:shd w:val="clear" w:color="auto" w:fill="EFEFEF"/>
          </w:tcPr>
          <w:p w14:paraId="42A1BAC0" w14:textId="6001C25A" w:rsidR="008B0B88" w:rsidRPr="00842F1E" w:rsidRDefault="008B0B88"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 xml:space="preserve">1. </w:t>
            </w:r>
            <w:r w:rsidRPr="00842F1E">
              <w:rPr>
                <w:rFonts w:ascii="NanumGothic" w:eastAsia="NanumGothic" w:hAnsi="NanumGothic" w:cs="Arial Unicode MS" w:hint="eastAsia"/>
                <w:lang w:eastAsia="ko-KR"/>
              </w:rPr>
              <w:t>교회가 제공한</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사택의 가치는 보상 패키지의 일부 또는 전체에 사용될 수 있다.</w:t>
            </w:r>
            <w:r w:rsidRPr="00842F1E">
              <w:rPr>
                <w:rFonts w:ascii="NanumGothic" w:eastAsia="NanumGothic" w:hAnsi="NanumGothic" w:cs="Arial Unicode MS"/>
                <w:lang w:eastAsia="ko-KR"/>
              </w:rPr>
              <w:t xml:space="preserve"> </w:t>
            </w:r>
          </w:p>
        </w:tc>
      </w:tr>
      <w:tr w:rsidR="008B0B88" w:rsidRPr="00842F1E" w14:paraId="61DC64CA" w14:textId="77777777" w:rsidTr="005B2D6D">
        <w:tc>
          <w:tcPr>
            <w:tcW w:w="5760" w:type="dxa"/>
            <w:shd w:val="clear" w:color="auto" w:fill="EFEFEF"/>
            <w:tcMar>
              <w:top w:w="100" w:type="dxa"/>
              <w:left w:w="100" w:type="dxa"/>
              <w:bottom w:w="100" w:type="dxa"/>
              <w:right w:w="100" w:type="dxa"/>
            </w:tcMar>
          </w:tcPr>
          <w:p w14:paraId="4E75250F" w14:textId="1725A1DC" w:rsidR="008B0B88" w:rsidRPr="00842F1E" w:rsidRDefault="008B0B88" w:rsidP="008B0B88">
            <w:pPr>
              <w:spacing w:line="240" w:lineRule="auto"/>
            </w:pPr>
            <w:r w:rsidRPr="00842F1E">
              <w:rPr>
                <w:rFonts w:eastAsia="Calibri"/>
              </w:rPr>
              <w:t>2. The nature and amount of time of the task(s) shall be mutually discerned by the commissioned pastor(s) and the supervising council. The support plan, including the financial plan, shall be specified in writing, approved by classis along with the position description, and normally reviewed annually by the supervising council. The average amount of time expended upon the total of the ministerial and nonministerial tasks shall not normally exceed sixty hours per week.</w:t>
            </w:r>
          </w:p>
        </w:tc>
        <w:tc>
          <w:tcPr>
            <w:tcW w:w="7131" w:type="dxa"/>
            <w:gridSpan w:val="2"/>
            <w:shd w:val="clear" w:color="auto" w:fill="EFEFEF"/>
          </w:tcPr>
          <w:p w14:paraId="7F1BA02A" w14:textId="77C8EF3F" w:rsidR="008B0B88" w:rsidRPr="00842F1E" w:rsidRDefault="008B0B88"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2</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업무의 성격과 시간은 전도목사와 감독 카운실이 상호 협의</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하에 정한다.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재정 계획을 포함한 지원 계획은 서면으로 명시하고,</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직책 설명과 함께 노회의 승인을 받아야 하며,</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일반적으로 감독 카운실에서 매년 검토한다.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 xml:space="preserve">목회 업무와 목회 외 업무를 합산한 평균 시간은 일반적으로 주당 </w:t>
            </w:r>
            <w:r w:rsidRPr="00842F1E">
              <w:rPr>
                <w:rFonts w:ascii="NanumGothic" w:eastAsia="NanumGothic" w:hAnsi="NanumGothic" w:cs="Arial Unicode MS"/>
                <w:lang w:eastAsia="ko-KR"/>
              </w:rPr>
              <w:t>60</w:t>
            </w:r>
            <w:r w:rsidRPr="00842F1E">
              <w:rPr>
                <w:rFonts w:ascii="NanumGothic" w:eastAsia="NanumGothic" w:hAnsi="NanumGothic" w:cs="Arial Unicode MS" w:hint="eastAsia"/>
                <w:lang w:eastAsia="ko-KR"/>
              </w:rPr>
              <w:t>시간을 초과하지 않아야 한다.</w:t>
            </w:r>
            <w:r w:rsidRPr="00842F1E">
              <w:rPr>
                <w:rFonts w:ascii="NanumGothic" w:eastAsia="NanumGothic" w:hAnsi="NanumGothic" w:cs="Arial Unicode MS"/>
                <w:lang w:eastAsia="ko-KR"/>
              </w:rPr>
              <w:t xml:space="preserve"> </w:t>
            </w:r>
          </w:p>
        </w:tc>
      </w:tr>
      <w:tr w:rsidR="008B0B88" w:rsidRPr="00842F1E" w14:paraId="373E8550" w14:textId="77777777" w:rsidTr="005B2D6D">
        <w:tc>
          <w:tcPr>
            <w:tcW w:w="5760" w:type="dxa"/>
            <w:shd w:val="clear" w:color="auto" w:fill="EFEFEF"/>
            <w:tcMar>
              <w:top w:w="100" w:type="dxa"/>
              <w:left w:w="100" w:type="dxa"/>
              <w:bottom w:w="100" w:type="dxa"/>
              <w:right w:w="100" w:type="dxa"/>
            </w:tcMar>
          </w:tcPr>
          <w:p w14:paraId="44B676A4" w14:textId="19BF35F6" w:rsidR="008B0B88" w:rsidRPr="00842F1E" w:rsidRDefault="008B0B88" w:rsidP="008B0B88">
            <w:pPr>
              <w:spacing w:line="240" w:lineRule="auto"/>
            </w:pPr>
            <w:r w:rsidRPr="00842F1E">
              <w:rPr>
                <w:rFonts w:eastAsia="Calibri"/>
              </w:rPr>
              <w:t>3. The supervising council shall annually attend to nonfinancial support of commissioned pastors, including but not limited to physical, emotional, and spiritual support.</w:t>
            </w:r>
          </w:p>
        </w:tc>
        <w:tc>
          <w:tcPr>
            <w:tcW w:w="7131" w:type="dxa"/>
            <w:gridSpan w:val="2"/>
            <w:shd w:val="clear" w:color="auto" w:fill="EFEFEF"/>
          </w:tcPr>
          <w:p w14:paraId="26F2449A" w14:textId="1C7C643F" w:rsidR="008B0B88" w:rsidRPr="00842F1E" w:rsidRDefault="008B0B88"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 xml:space="preserve">3. </w:t>
            </w:r>
            <w:r w:rsidRPr="00842F1E">
              <w:rPr>
                <w:rFonts w:ascii="NanumGothic" w:eastAsia="NanumGothic" w:hAnsi="NanumGothic" w:cs="Arial Unicode MS" w:hint="eastAsia"/>
                <w:lang w:eastAsia="ko-KR"/>
              </w:rPr>
              <w:t>감독 카운실은 매년 신체적,</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정서적,</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영적 지원을 포함하되 이에 국한되지 않고 전도목사에 대한 비재정적 지원에 관심을 기울여야 한다.</w:t>
            </w:r>
            <w:r w:rsidRPr="00842F1E">
              <w:rPr>
                <w:rFonts w:ascii="NanumGothic" w:eastAsia="NanumGothic" w:hAnsi="NanumGothic" w:cs="Arial Unicode MS"/>
                <w:lang w:eastAsia="ko-KR"/>
              </w:rPr>
              <w:t xml:space="preserve"> </w:t>
            </w:r>
          </w:p>
        </w:tc>
      </w:tr>
      <w:tr w:rsidR="008B0B88" w:rsidRPr="00842F1E" w14:paraId="77407187" w14:textId="77777777" w:rsidTr="005B2D6D">
        <w:tc>
          <w:tcPr>
            <w:tcW w:w="5760" w:type="dxa"/>
            <w:shd w:val="clear" w:color="auto" w:fill="EFEFEF"/>
            <w:tcMar>
              <w:top w:w="100" w:type="dxa"/>
              <w:left w:w="100" w:type="dxa"/>
              <w:bottom w:w="100" w:type="dxa"/>
              <w:right w:w="100" w:type="dxa"/>
            </w:tcMar>
          </w:tcPr>
          <w:p w14:paraId="382F5F8D" w14:textId="6C5B9554" w:rsidR="008B0B88" w:rsidRPr="00842F1E" w:rsidRDefault="008B0B88" w:rsidP="008B0B88">
            <w:pPr>
              <w:spacing w:line="240" w:lineRule="auto"/>
              <w:jc w:val="right"/>
            </w:pPr>
            <w:r w:rsidRPr="00842F1E">
              <w:rPr>
                <w:rFonts w:eastAsia="Calibri"/>
              </w:rPr>
              <w:t>(</w:t>
            </w:r>
            <w:r w:rsidRPr="00842F1E">
              <w:rPr>
                <w:rFonts w:eastAsia="Calibri"/>
                <w:i/>
                <w:iCs/>
              </w:rPr>
              <w:t>Acts of Synod 202</w:t>
            </w:r>
            <w:r w:rsidR="00BC6AC2" w:rsidRPr="00842F1E">
              <w:rPr>
                <w:rFonts w:eastAsia="Calibri"/>
                <w:i/>
                <w:iCs/>
              </w:rPr>
              <w:t>4</w:t>
            </w:r>
            <w:r w:rsidRPr="00842F1E">
              <w:rPr>
                <w:rFonts w:eastAsia="Calibri"/>
                <w:i/>
                <w:iCs/>
              </w:rPr>
              <w:t xml:space="preserve">, </w:t>
            </w:r>
            <w:r w:rsidRPr="00842F1E">
              <w:rPr>
                <w:rFonts w:eastAsia="Calibri"/>
              </w:rPr>
              <w:t xml:space="preserve">pp. </w:t>
            </w:r>
            <w:r w:rsidR="00BC6AC2" w:rsidRPr="00842F1E">
              <w:rPr>
                <w:rFonts w:eastAsia="Calibri"/>
              </w:rPr>
              <w:t>852-53</w:t>
            </w:r>
            <w:r w:rsidRPr="00842F1E">
              <w:rPr>
                <w:rFonts w:eastAsia="Calibri"/>
              </w:rPr>
              <w:t>)</w:t>
            </w:r>
          </w:p>
        </w:tc>
        <w:tc>
          <w:tcPr>
            <w:tcW w:w="7131" w:type="dxa"/>
            <w:gridSpan w:val="2"/>
            <w:shd w:val="clear" w:color="auto" w:fill="EFEFEF"/>
          </w:tcPr>
          <w:p w14:paraId="0C717274" w14:textId="257CBE4C" w:rsidR="008B0B88" w:rsidRPr="00842F1E" w:rsidRDefault="008B0B88" w:rsidP="008B0B88">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rPr>
              <w:t>(</w:t>
            </w:r>
            <w:r w:rsidRPr="00842F1E">
              <w:rPr>
                <w:rFonts w:ascii="NanumGothic" w:eastAsia="NanumGothic" w:hAnsi="NanumGothic" w:cs="Arial Unicode MS" w:hint="eastAsia"/>
                <w:lang w:eastAsia="ko-KR"/>
              </w:rPr>
              <w:t>2</w:t>
            </w:r>
            <w:r w:rsidRPr="00842F1E">
              <w:rPr>
                <w:rFonts w:ascii="NanumGothic" w:eastAsia="NanumGothic" w:hAnsi="NanumGothic" w:cs="Arial Unicode MS"/>
                <w:lang w:eastAsia="ko-KR"/>
              </w:rPr>
              <w:t>02</w:t>
            </w:r>
            <w:r w:rsidR="00BC6AC2" w:rsidRPr="00842F1E">
              <w:rPr>
                <w:rFonts w:ascii="NanumGothic" w:eastAsia="NanumGothic" w:hAnsi="NanumGothic" w:cs="Arial Unicode MS"/>
                <w:lang w:eastAsia="ko-KR"/>
              </w:rPr>
              <w:t>4</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총회회의록</w:t>
            </w:r>
            <w:r w:rsidRPr="00842F1E">
              <w:rPr>
                <w:rFonts w:ascii="NanumGothic" w:eastAsia="NanumGothic" w:hAnsi="NanumGothic" w:cs="Arial Unicode MS"/>
                <w:lang w:eastAsia="ko-KR"/>
              </w:rPr>
              <w:t xml:space="preserve">, </w:t>
            </w:r>
            <w:r w:rsidR="00BC6AC2" w:rsidRPr="00842F1E">
              <w:rPr>
                <w:rFonts w:ascii="NanumGothic" w:eastAsia="NanumGothic" w:hAnsi="NanumGothic" w:cs="Arial Unicode MS"/>
                <w:lang w:eastAsia="ko-KR"/>
              </w:rPr>
              <w:t>852-53</w:t>
            </w:r>
            <w:r w:rsidRPr="00842F1E">
              <w:rPr>
                <w:rFonts w:ascii="NanumGothic" w:eastAsia="NanumGothic" w:hAnsi="NanumGothic" w:cs="Arial Unicode MS" w:hint="eastAsia"/>
                <w:lang w:eastAsia="ko-KR"/>
              </w:rPr>
              <w:t>쪽)</w:t>
            </w:r>
          </w:p>
        </w:tc>
      </w:tr>
      <w:tr w:rsidR="008B0B88" w:rsidRPr="00842F1E" w14:paraId="31F25AF0" w14:textId="77777777" w:rsidTr="005B2D6D">
        <w:tc>
          <w:tcPr>
            <w:tcW w:w="5760" w:type="dxa"/>
            <w:shd w:val="clear" w:color="auto" w:fill="auto"/>
            <w:tcMar>
              <w:top w:w="100" w:type="dxa"/>
              <w:left w:w="100" w:type="dxa"/>
              <w:bottom w:w="100" w:type="dxa"/>
              <w:right w:w="100" w:type="dxa"/>
            </w:tcMar>
          </w:tcPr>
          <w:p w14:paraId="772D31EE" w14:textId="77777777" w:rsidR="008B0B88" w:rsidRPr="00842F1E" w:rsidRDefault="008B0B88" w:rsidP="008B0B88">
            <w:pPr>
              <w:pStyle w:val="Heading3"/>
              <w:spacing w:before="120" w:after="60"/>
            </w:pPr>
            <w:bookmarkStart w:id="160" w:name="_2comv3w8i1d7" w:colFirst="0" w:colLast="0"/>
            <w:bookmarkEnd w:id="160"/>
            <w:r w:rsidRPr="00842F1E">
              <w:lastRenderedPageBreak/>
              <w:t>Article 24</w:t>
            </w:r>
          </w:p>
        </w:tc>
        <w:tc>
          <w:tcPr>
            <w:tcW w:w="7131" w:type="dxa"/>
            <w:gridSpan w:val="2"/>
          </w:tcPr>
          <w:p w14:paraId="4532406D" w14:textId="4CFD511F"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24조</w:t>
            </w:r>
          </w:p>
        </w:tc>
        <w:bookmarkStart w:id="161" w:name="_n0q55rllfa0m" w:colFirst="0" w:colLast="0"/>
        <w:bookmarkEnd w:id="161"/>
      </w:tr>
      <w:tr w:rsidR="008B0B88" w:rsidRPr="00842F1E" w14:paraId="40D3CA63" w14:textId="77777777" w:rsidTr="005B2D6D">
        <w:tc>
          <w:tcPr>
            <w:tcW w:w="5760" w:type="dxa"/>
            <w:shd w:val="clear" w:color="auto" w:fill="auto"/>
            <w:tcMar>
              <w:top w:w="100" w:type="dxa"/>
              <w:left w:w="100" w:type="dxa"/>
              <w:bottom w:w="100" w:type="dxa"/>
              <w:right w:w="100" w:type="dxa"/>
            </w:tcMar>
          </w:tcPr>
          <w:p w14:paraId="3997887F" w14:textId="77777777" w:rsidR="008B0B88" w:rsidRPr="00842F1E" w:rsidRDefault="008B0B88" w:rsidP="008B0B88">
            <w:pPr>
              <w:spacing w:line="240" w:lineRule="auto"/>
            </w:pPr>
            <w:r w:rsidRPr="00842F1E">
              <w:t>a. Commissioned pastors may serve in a solo or senior leadership position in an organized church only with the permission of classis and the concurrence of synodical deputies, following the synodically approved rules for such an arrangement, which are explained in the Commissioned Pastor Handbook.</w:t>
            </w:r>
          </w:p>
        </w:tc>
        <w:tc>
          <w:tcPr>
            <w:tcW w:w="7131" w:type="dxa"/>
            <w:gridSpan w:val="2"/>
          </w:tcPr>
          <w:p w14:paraId="776BAD19" w14:textId="2D1DFC96" w:rsidR="008B0B88" w:rsidRPr="00842F1E" w:rsidRDefault="008B0B88" w:rsidP="008B0B88">
            <w:pPr>
              <w:numPr>
                <w:ilvl w:val="0"/>
                <w:numId w:val="2"/>
              </w:num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전도목사는 전도목사 핸드북에서 설명된 대로 총회가 승인한 해당 규칙을 따라, 노회의 허락과 총회감독의 승인 얻은 후에만 조직 교회의 단독 혹은 담임 목사직을 맡을 수 있다.</w:t>
            </w:r>
          </w:p>
        </w:tc>
      </w:tr>
      <w:tr w:rsidR="008B0B88" w:rsidRPr="00842F1E" w14:paraId="6DC47AA7" w14:textId="77777777" w:rsidTr="005B2D6D">
        <w:tc>
          <w:tcPr>
            <w:tcW w:w="5760" w:type="dxa"/>
            <w:shd w:val="clear" w:color="auto" w:fill="auto"/>
            <w:tcMar>
              <w:top w:w="100" w:type="dxa"/>
              <w:left w:w="100" w:type="dxa"/>
              <w:bottom w:w="100" w:type="dxa"/>
              <w:right w:w="100" w:type="dxa"/>
            </w:tcMar>
          </w:tcPr>
          <w:p w14:paraId="1808218B" w14:textId="77777777" w:rsidR="008B0B88" w:rsidRPr="00842F1E" w:rsidRDefault="008B0B88" w:rsidP="008B0B88">
            <w:pPr>
              <w:spacing w:line="240" w:lineRule="auto"/>
              <w:jc w:val="right"/>
            </w:pPr>
            <w:r w:rsidRPr="00842F1E">
              <w:t>—Cf. Supplement, Article 24-a</w:t>
            </w:r>
          </w:p>
        </w:tc>
        <w:tc>
          <w:tcPr>
            <w:tcW w:w="7131" w:type="dxa"/>
            <w:gridSpan w:val="2"/>
          </w:tcPr>
          <w:p w14:paraId="407D8945" w14:textId="535D967F" w:rsidR="008B0B88" w:rsidRPr="00842F1E" w:rsidRDefault="00EC733A"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008B0B88" w:rsidRPr="00842F1E">
              <w:rPr>
                <w:rFonts w:ascii="NanumGothic" w:eastAsia="NanumGothic" w:hAnsi="NanumGothic" w:cs="Arial Unicode MS"/>
                <w:color w:val="000000"/>
              </w:rPr>
              <w:t>24</w:t>
            </w:r>
            <w:r w:rsidRPr="00842F1E">
              <w:rPr>
                <w:rFonts w:ascii="NanumGothic" w:eastAsia="NanumGothic" w:hAnsi="NanumGothic" w:cs="Arial Unicode MS" w:hint="eastAsia"/>
                <w:color w:val="000000"/>
                <w:lang w:eastAsia="ko-KR"/>
              </w:rPr>
              <w:t>-</w:t>
            </w:r>
            <w:r w:rsidR="008B0B88" w:rsidRPr="00842F1E">
              <w:rPr>
                <w:rFonts w:ascii="NanumGothic" w:eastAsia="NanumGothic" w:hAnsi="NanumGothic" w:cs="Arial Unicode MS"/>
                <w:color w:val="000000"/>
              </w:rPr>
              <w:t xml:space="preserve">a </w:t>
            </w:r>
          </w:p>
        </w:tc>
      </w:tr>
      <w:tr w:rsidR="008B0B88" w:rsidRPr="00842F1E" w14:paraId="55D45ACF" w14:textId="77777777" w:rsidTr="005B2D6D">
        <w:tc>
          <w:tcPr>
            <w:tcW w:w="5760" w:type="dxa"/>
            <w:shd w:val="clear" w:color="auto" w:fill="auto"/>
            <w:tcMar>
              <w:top w:w="100" w:type="dxa"/>
              <w:left w:w="100" w:type="dxa"/>
              <w:bottom w:w="100" w:type="dxa"/>
              <w:right w:w="100" w:type="dxa"/>
            </w:tcMar>
          </w:tcPr>
          <w:p w14:paraId="25A24F35" w14:textId="77777777" w:rsidR="008B0B88" w:rsidRPr="00842F1E" w:rsidRDefault="008B0B88" w:rsidP="008B0B88">
            <w:pPr>
              <w:spacing w:line="240" w:lineRule="auto"/>
              <w:rPr>
                <w:sz w:val="14"/>
                <w:szCs w:val="14"/>
              </w:rPr>
            </w:pPr>
            <w:r w:rsidRPr="00842F1E">
              <w:t>b. Commissioned pastors may be called to a position in which the call is for a specified term contingent upon accountable progress toward completion of the requirements for ordination as a minister of the Word. Approval of the classis, with the concurrence of synodical deputies, is required as to the terms of such a call and the accountability of progress in the proposed learning plan.</w:t>
            </w:r>
          </w:p>
        </w:tc>
        <w:tc>
          <w:tcPr>
            <w:tcW w:w="7131" w:type="dxa"/>
            <w:gridSpan w:val="2"/>
          </w:tcPr>
          <w:p w14:paraId="69552F44" w14:textId="478B1F3C" w:rsidR="008B0B88" w:rsidRPr="00842F1E" w:rsidRDefault="008B0B88" w:rsidP="008B0B88">
            <w:pPr>
              <w:numPr>
                <w:ilvl w:val="0"/>
                <w:numId w:val="2"/>
              </w:num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전도목사는 말씀의 사역자로 안수받는 절차를 마치도록 노력할 것이 청빙조건에 포함된 직책에 청빙받을 수 있다. 이러한 청빙조건과 이에 따른 학습계획은 노회의 허락과 총회감독의 승인을 얻어야 한다. </w:t>
            </w:r>
          </w:p>
        </w:tc>
      </w:tr>
      <w:tr w:rsidR="008B0B88" w:rsidRPr="00842F1E" w14:paraId="0637F744" w14:textId="77777777" w:rsidTr="005B2D6D">
        <w:tc>
          <w:tcPr>
            <w:tcW w:w="5760" w:type="dxa"/>
            <w:shd w:val="clear" w:color="auto" w:fill="auto"/>
            <w:tcMar>
              <w:top w:w="100" w:type="dxa"/>
              <w:left w:w="100" w:type="dxa"/>
              <w:bottom w:w="100" w:type="dxa"/>
              <w:right w:w="100" w:type="dxa"/>
            </w:tcMar>
          </w:tcPr>
          <w:p w14:paraId="4EAC9994" w14:textId="77777777" w:rsidR="008B0B88" w:rsidRPr="00842F1E" w:rsidRDefault="008B0B88" w:rsidP="008B0B88">
            <w:pPr>
              <w:spacing w:line="240" w:lineRule="auto"/>
              <w:jc w:val="right"/>
            </w:pPr>
            <w:r w:rsidRPr="00842F1E">
              <w:t>—Cf. Supplement, Article 24-b</w:t>
            </w:r>
          </w:p>
        </w:tc>
        <w:tc>
          <w:tcPr>
            <w:tcW w:w="7131" w:type="dxa"/>
            <w:gridSpan w:val="2"/>
          </w:tcPr>
          <w:p w14:paraId="079F6304" w14:textId="391902D2" w:rsidR="008B0B88" w:rsidRPr="00842F1E" w:rsidRDefault="00EC733A"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008B0B88" w:rsidRPr="00842F1E">
              <w:rPr>
                <w:rFonts w:ascii="NanumGothic" w:eastAsia="NanumGothic" w:hAnsi="NanumGothic" w:cs="Arial Unicode MS"/>
                <w:color w:val="000000"/>
              </w:rPr>
              <w:t>24</w:t>
            </w:r>
            <w:r w:rsidRPr="00842F1E">
              <w:rPr>
                <w:rFonts w:ascii="NanumGothic" w:eastAsia="NanumGothic" w:hAnsi="NanumGothic" w:cs="Arial Unicode MS" w:hint="eastAsia"/>
                <w:color w:val="000000"/>
                <w:lang w:eastAsia="ko-KR"/>
              </w:rPr>
              <w:t>-</w:t>
            </w:r>
            <w:r w:rsidR="008B0B88" w:rsidRPr="00842F1E">
              <w:rPr>
                <w:rFonts w:ascii="NanumGothic" w:eastAsia="NanumGothic" w:hAnsi="NanumGothic" w:cs="Arial Unicode MS"/>
                <w:color w:val="000000"/>
              </w:rPr>
              <w:t xml:space="preserve">b </w:t>
            </w:r>
          </w:p>
        </w:tc>
      </w:tr>
      <w:tr w:rsidR="008B0B88" w:rsidRPr="00842F1E" w14:paraId="49F75E99" w14:textId="77777777" w:rsidTr="005B2D6D">
        <w:tc>
          <w:tcPr>
            <w:tcW w:w="5760" w:type="dxa"/>
            <w:shd w:val="clear" w:color="auto" w:fill="auto"/>
            <w:tcMar>
              <w:top w:w="100" w:type="dxa"/>
              <w:left w:w="100" w:type="dxa"/>
              <w:bottom w:w="100" w:type="dxa"/>
              <w:right w:w="100" w:type="dxa"/>
            </w:tcMar>
          </w:tcPr>
          <w:p w14:paraId="2C1597EA" w14:textId="77777777" w:rsidR="008B0B88" w:rsidRPr="00842F1E" w:rsidRDefault="008B0B88" w:rsidP="008B0B88">
            <w:pPr>
              <w:spacing w:line="240" w:lineRule="auto"/>
            </w:pPr>
            <w:r w:rsidRPr="00842F1E">
              <w:t>c. Commissioned pastors who desire to serve beyond their specific field of labor must secure the approval of their councils and classes.</w:t>
            </w:r>
          </w:p>
        </w:tc>
        <w:tc>
          <w:tcPr>
            <w:tcW w:w="7131" w:type="dxa"/>
            <w:gridSpan w:val="2"/>
          </w:tcPr>
          <w:p w14:paraId="6CE7DA5F" w14:textId="323C7AFA" w:rsidR="008B0B88" w:rsidRPr="00842F1E" w:rsidRDefault="008B0B88" w:rsidP="008B0B88">
            <w:pPr>
              <w:numPr>
                <w:ilvl w:val="0"/>
                <w:numId w:val="2"/>
              </w:num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전도목사가 그의 정한 사역 범위나 직무를 넘어 사역하고자 할 때에는 반드시 카운실와 노회의 허락을 얻어야 한다. </w:t>
            </w:r>
          </w:p>
        </w:tc>
      </w:tr>
      <w:tr w:rsidR="008B0B88" w:rsidRPr="00842F1E" w14:paraId="7ECAC0AA" w14:textId="77777777" w:rsidTr="005B2D6D">
        <w:tc>
          <w:tcPr>
            <w:tcW w:w="5760" w:type="dxa"/>
            <w:shd w:val="clear" w:color="auto" w:fill="auto"/>
            <w:tcMar>
              <w:top w:w="100" w:type="dxa"/>
              <w:left w:w="100" w:type="dxa"/>
              <w:bottom w:w="100" w:type="dxa"/>
              <w:right w:w="100" w:type="dxa"/>
            </w:tcMar>
          </w:tcPr>
          <w:p w14:paraId="31F4E3D5" w14:textId="77777777" w:rsidR="008B0B88" w:rsidRPr="00842F1E" w:rsidRDefault="008B0B88" w:rsidP="008B0B88">
            <w:pPr>
              <w:spacing w:line="240" w:lineRule="auto"/>
              <w:jc w:val="right"/>
            </w:pPr>
            <w:r w:rsidRPr="00842F1E">
              <w:t>—Cf. Supplement, Article 24-c</w:t>
            </w:r>
          </w:p>
        </w:tc>
        <w:tc>
          <w:tcPr>
            <w:tcW w:w="7131" w:type="dxa"/>
            <w:gridSpan w:val="2"/>
          </w:tcPr>
          <w:p w14:paraId="52F6F3F8" w14:textId="7AE857D3" w:rsidR="008B0B88" w:rsidRPr="00842F1E" w:rsidRDefault="00095B51"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008B0B88" w:rsidRPr="00842F1E">
              <w:rPr>
                <w:rFonts w:ascii="NanumGothic" w:eastAsia="NanumGothic" w:hAnsi="NanumGothic" w:cs="Arial Unicode MS"/>
                <w:color w:val="000000"/>
              </w:rPr>
              <w:t>24</w:t>
            </w:r>
            <w:r w:rsidRPr="00842F1E">
              <w:rPr>
                <w:rFonts w:ascii="NanumGothic" w:eastAsia="NanumGothic" w:hAnsi="NanumGothic" w:cs="Arial Unicode MS" w:hint="eastAsia"/>
                <w:color w:val="000000"/>
                <w:lang w:eastAsia="ko-KR"/>
              </w:rPr>
              <w:t>-</w:t>
            </w:r>
            <w:r w:rsidR="008B0B88" w:rsidRPr="00842F1E">
              <w:rPr>
                <w:rFonts w:ascii="NanumGothic" w:eastAsia="NanumGothic" w:hAnsi="NanumGothic" w:cs="Arial Unicode MS"/>
                <w:color w:val="000000"/>
              </w:rPr>
              <w:t xml:space="preserve">c </w:t>
            </w:r>
          </w:p>
        </w:tc>
      </w:tr>
      <w:tr w:rsidR="008B0B88" w:rsidRPr="00842F1E" w14:paraId="13BD9DF8" w14:textId="77777777" w:rsidTr="005B2D6D">
        <w:tc>
          <w:tcPr>
            <w:tcW w:w="5760" w:type="dxa"/>
            <w:shd w:val="clear" w:color="auto" w:fill="auto"/>
            <w:tcMar>
              <w:top w:w="100" w:type="dxa"/>
              <w:left w:w="100" w:type="dxa"/>
              <w:bottom w:w="100" w:type="dxa"/>
              <w:right w:w="100" w:type="dxa"/>
            </w:tcMar>
          </w:tcPr>
          <w:p w14:paraId="434E24C1" w14:textId="77777777" w:rsidR="008B0B88" w:rsidRPr="00842F1E" w:rsidRDefault="008B0B88" w:rsidP="008B0B88">
            <w:pPr>
              <w:spacing w:line="240" w:lineRule="auto"/>
            </w:pPr>
            <w:r w:rsidRPr="00842F1E">
              <w:t>d. A commissioned pastor position may be eliminated and a commissioned pastor may be released only with the concurrence of the classis that approved the position, with attention to the rules and processes approved by synod.</w:t>
            </w:r>
          </w:p>
        </w:tc>
        <w:tc>
          <w:tcPr>
            <w:tcW w:w="7131" w:type="dxa"/>
            <w:gridSpan w:val="2"/>
          </w:tcPr>
          <w:p w14:paraId="2AD76779" w14:textId="0E37A8F9" w:rsidR="008B0B88" w:rsidRPr="00842F1E" w:rsidRDefault="008B0B88" w:rsidP="008B0B88">
            <w:pPr>
              <w:numPr>
                <w:ilvl w:val="0"/>
                <w:numId w:val="2"/>
              </w:num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전도목사의 해임과 전도목사 직책의 소멸은 총회가 승인한 절차를 따라, 직무를 승인한 노회의 허락을 얻은 후에만 가능하다.</w:t>
            </w:r>
          </w:p>
        </w:tc>
      </w:tr>
      <w:tr w:rsidR="008B0B88" w:rsidRPr="00842F1E" w14:paraId="71804F39" w14:textId="77777777" w:rsidTr="005B2D6D">
        <w:tc>
          <w:tcPr>
            <w:tcW w:w="5760" w:type="dxa"/>
            <w:shd w:val="clear" w:color="auto" w:fill="auto"/>
            <w:tcMar>
              <w:top w:w="100" w:type="dxa"/>
              <w:left w:w="100" w:type="dxa"/>
              <w:bottom w:w="100" w:type="dxa"/>
              <w:right w:w="100" w:type="dxa"/>
            </w:tcMar>
          </w:tcPr>
          <w:p w14:paraId="6C61E405" w14:textId="77777777" w:rsidR="008B0B88" w:rsidRPr="00842F1E" w:rsidRDefault="008B0B88" w:rsidP="008B0B88">
            <w:pPr>
              <w:spacing w:line="240" w:lineRule="auto"/>
              <w:jc w:val="right"/>
            </w:pPr>
            <w:r w:rsidRPr="00842F1E">
              <w:t>—Cf. Supplement, Article 24-d</w:t>
            </w:r>
          </w:p>
        </w:tc>
        <w:tc>
          <w:tcPr>
            <w:tcW w:w="7131" w:type="dxa"/>
            <w:gridSpan w:val="2"/>
          </w:tcPr>
          <w:p w14:paraId="0EBD359C" w14:textId="60C77336" w:rsidR="008B0B88" w:rsidRPr="00842F1E" w:rsidRDefault="00095B51"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008B0B88" w:rsidRPr="00842F1E">
              <w:rPr>
                <w:rFonts w:ascii="NanumGothic" w:eastAsia="NanumGothic" w:hAnsi="NanumGothic" w:cs="Arial Unicode MS"/>
                <w:color w:val="000000"/>
              </w:rPr>
              <w:t>24</w:t>
            </w:r>
            <w:r w:rsidRPr="00842F1E">
              <w:rPr>
                <w:rFonts w:ascii="NanumGothic" w:eastAsia="NanumGothic" w:hAnsi="NanumGothic" w:cs="Arial Unicode MS" w:hint="eastAsia"/>
                <w:color w:val="000000"/>
                <w:lang w:eastAsia="ko-KR"/>
              </w:rPr>
              <w:t>-</w:t>
            </w:r>
            <w:r w:rsidR="008B0B88" w:rsidRPr="00842F1E">
              <w:rPr>
                <w:rFonts w:ascii="NanumGothic" w:eastAsia="NanumGothic" w:hAnsi="NanumGothic" w:cs="Arial Unicode MS"/>
                <w:color w:val="000000"/>
              </w:rPr>
              <w:t xml:space="preserve">d </w:t>
            </w:r>
          </w:p>
        </w:tc>
      </w:tr>
      <w:tr w:rsidR="008B0B88" w:rsidRPr="00842F1E" w14:paraId="486E1784" w14:textId="77777777" w:rsidTr="005B2D6D">
        <w:tc>
          <w:tcPr>
            <w:tcW w:w="5760" w:type="dxa"/>
            <w:shd w:val="clear" w:color="auto" w:fill="auto"/>
            <w:tcMar>
              <w:top w:w="100" w:type="dxa"/>
              <w:left w:w="100" w:type="dxa"/>
              <w:bottom w:w="100" w:type="dxa"/>
              <w:right w:w="100" w:type="dxa"/>
            </w:tcMar>
          </w:tcPr>
          <w:p w14:paraId="626C258F" w14:textId="77777777" w:rsidR="008B0B88" w:rsidRPr="00842F1E" w:rsidRDefault="008B0B88" w:rsidP="008B0B88">
            <w:pPr>
              <w:spacing w:line="240" w:lineRule="auto"/>
              <w:rPr>
                <w:sz w:val="14"/>
                <w:szCs w:val="14"/>
              </w:rPr>
            </w:pPr>
            <w:r w:rsidRPr="00842F1E">
              <w:t xml:space="preserve">e. A commissioned pastor who has reached retirement age may, upon the judgment of classis, be given the title of </w:t>
            </w:r>
            <w:r w:rsidRPr="00842F1E">
              <w:rPr>
                <w:i/>
              </w:rPr>
              <w:t>commissioned pastor emeritus</w:t>
            </w:r>
            <w:r w:rsidRPr="00842F1E">
              <w:t>.</w:t>
            </w:r>
          </w:p>
        </w:tc>
        <w:tc>
          <w:tcPr>
            <w:tcW w:w="7131" w:type="dxa"/>
            <w:gridSpan w:val="2"/>
          </w:tcPr>
          <w:p w14:paraId="1E5CD56C" w14:textId="0057EF35" w:rsidR="008B0B88" w:rsidRPr="00842F1E" w:rsidRDefault="008B0B88" w:rsidP="008B0B88">
            <w:pPr>
              <w:numPr>
                <w:ilvl w:val="0"/>
                <w:numId w:val="2"/>
              </w:num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전도목사가 은퇴연령이 되면, 노회의 판단에 따라, 은퇴 전도목사의 호칭을 줄 수 있다.</w:t>
            </w:r>
          </w:p>
        </w:tc>
      </w:tr>
      <w:tr w:rsidR="008B0B88" w:rsidRPr="00842F1E" w14:paraId="46168EC5" w14:textId="77777777" w:rsidTr="005B2D6D">
        <w:tc>
          <w:tcPr>
            <w:tcW w:w="5760" w:type="dxa"/>
            <w:shd w:val="clear" w:color="auto" w:fill="auto"/>
            <w:tcMar>
              <w:top w:w="100" w:type="dxa"/>
              <w:left w:w="100" w:type="dxa"/>
              <w:bottom w:w="100" w:type="dxa"/>
              <w:right w:w="100" w:type="dxa"/>
            </w:tcMar>
          </w:tcPr>
          <w:p w14:paraId="42890D94" w14:textId="77777777" w:rsidR="008B0B88" w:rsidRPr="00842F1E" w:rsidRDefault="008B0B88" w:rsidP="008B0B88">
            <w:pPr>
              <w:spacing w:line="240" w:lineRule="auto"/>
              <w:jc w:val="right"/>
            </w:pPr>
            <w:r w:rsidRPr="00842F1E">
              <w:lastRenderedPageBreak/>
              <w:t>—Cf. Supplement, Article 24-e</w:t>
            </w:r>
          </w:p>
        </w:tc>
        <w:tc>
          <w:tcPr>
            <w:tcW w:w="7131" w:type="dxa"/>
            <w:gridSpan w:val="2"/>
          </w:tcPr>
          <w:p w14:paraId="09AF8AC9" w14:textId="6D872CAD" w:rsidR="008B0B88" w:rsidRPr="00842F1E" w:rsidRDefault="00095B51" w:rsidP="008B0B88">
            <w:pPr>
              <w:pStyle w:val="ListParagraph"/>
              <w:numPr>
                <w:ilvl w:val="0"/>
                <w:numId w:val="8"/>
              </w:numPr>
              <w:spacing w:line="240" w:lineRule="auto"/>
              <w:ind w:leftChars="0"/>
              <w:jc w:val="right"/>
              <w:rPr>
                <w:rFonts w:asciiTheme="minorEastAsia" w:hAnsiTheme="minorEastAsia" w:cs="Malgun Gothic Semilight"/>
                <w:lang w:eastAsia="ko-KR"/>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008B0B88" w:rsidRPr="00842F1E">
              <w:rPr>
                <w:rFonts w:ascii="NanumGothic" w:eastAsia="NanumGothic" w:hAnsi="NanumGothic" w:cs="Arial Unicode MS"/>
                <w:color w:val="000000"/>
              </w:rPr>
              <w:t>24</w:t>
            </w:r>
            <w:r w:rsidRPr="00842F1E">
              <w:rPr>
                <w:rFonts w:ascii="NanumGothic" w:eastAsia="NanumGothic" w:hAnsi="NanumGothic" w:cs="Arial Unicode MS" w:hint="eastAsia"/>
                <w:color w:val="000000"/>
                <w:lang w:eastAsia="ko-KR"/>
              </w:rPr>
              <w:t>-</w:t>
            </w:r>
            <w:r w:rsidR="008B0B88" w:rsidRPr="00842F1E">
              <w:rPr>
                <w:rFonts w:ascii="NanumGothic" w:eastAsia="NanumGothic" w:hAnsi="NanumGothic" w:cs="Arial Unicode MS"/>
                <w:color w:val="000000"/>
              </w:rPr>
              <w:t xml:space="preserve">e </w:t>
            </w:r>
          </w:p>
        </w:tc>
      </w:tr>
      <w:tr w:rsidR="00BC6AC2" w:rsidRPr="00842F1E" w14:paraId="47FA5596" w14:textId="77777777" w:rsidTr="005B2D6D">
        <w:tc>
          <w:tcPr>
            <w:tcW w:w="5760" w:type="dxa"/>
            <w:shd w:val="clear" w:color="auto" w:fill="auto"/>
            <w:tcMar>
              <w:top w:w="100" w:type="dxa"/>
              <w:left w:w="100" w:type="dxa"/>
              <w:bottom w:w="100" w:type="dxa"/>
              <w:right w:w="100" w:type="dxa"/>
            </w:tcMar>
          </w:tcPr>
          <w:p w14:paraId="18EDF73F" w14:textId="62CFD002" w:rsidR="00BC6AC2" w:rsidRPr="00842F1E" w:rsidRDefault="00BC6AC2" w:rsidP="00BC6AC2">
            <w:pPr>
              <w:spacing w:line="240" w:lineRule="auto"/>
            </w:pPr>
            <w:r w:rsidRPr="00842F1E">
              <w:rPr>
                <w:i/>
                <w:iCs/>
              </w:rPr>
              <w:t>Note:</w:t>
            </w:r>
            <w:r w:rsidRPr="00842F1E">
              <w:t xml:space="preserve"> The following proposed Article 24-e will be considered by Synod 2025 for adoption. Upon ratification of this change, the current Article 24-e will become Article 24-f, and its supplement will become Supplement, Article 24-f.</w:t>
            </w:r>
          </w:p>
        </w:tc>
        <w:tc>
          <w:tcPr>
            <w:tcW w:w="7131" w:type="dxa"/>
            <w:gridSpan w:val="2"/>
          </w:tcPr>
          <w:p w14:paraId="7C32E7FA" w14:textId="2AA0AF87" w:rsidR="00BC6AC2" w:rsidRPr="00842F1E" w:rsidRDefault="00754DD6" w:rsidP="00754DD6">
            <w:pPr>
              <w:spacing w:line="240" w:lineRule="auto"/>
              <w:rPr>
                <w:rFonts w:ascii="NanumGothic" w:eastAsia="NanumGothic" w:hAnsi="NanumGothic" w:cs="Arial Unicode MS"/>
                <w:color w:val="000000"/>
                <w:lang w:eastAsia="ko-KR"/>
              </w:rPr>
            </w:pPr>
            <w:r w:rsidRPr="00842F1E">
              <w:rPr>
                <w:rFonts w:ascii="NanumGothic" w:eastAsia="NanumGothic" w:hAnsi="NanumGothic" w:cs="Arial Unicode MS" w:hint="eastAsia"/>
                <w:color w:val="000000"/>
                <w:lang w:eastAsia="ko-KR"/>
              </w:rPr>
              <w:t>주: 아래</w:t>
            </w:r>
            <w:r w:rsidR="00A27704" w:rsidRPr="00842F1E">
              <w:rPr>
                <w:rFonts w:ascii="NanumGothic" w:eastAsia="NanumGothic" w:hAnsi="NanumGothic" w:cs="Arial Unicode MS" w:hint="eastAsia"/>
                <w:color w:val="000000"/>
                <w:lang w:eastAsia="ko-KR"/>
              </w:rPr>
              <w:t xml:space="preserve"> 제안된</w:t>
            </w:r>
            <w:r w:rsidRPr="00842F1E">
              <w:rPr>
                <w:rFonts w:ascii="NanumGothic" w:eastAsia="NanumGothic" w:hAnsi="NanumGothic" w:cs="Arial Unicode MS" w:hint="eastAsia"/>
                <w:color w:val="000000"/>
                <w:lang w:eastAsia="ko-KR"/>
              </w:rPr>
              <w:t xml:space="preserve"> 24-e</w:t>
            </w:r>
            <w:r w:rsidR="00A27704" w:rsidRPr="00842F1E">
              <w:rPr>
                <w:rFonts w:ascii="NanumGothic" w:eastAsia="NanumGothic" w:hAnsi="NanumGothic" w:cs="Arial Unicode MS" w:hint="eastAsia"/>
                <w:color w:val="000000"/>
                <w:lang w:eastAsia="ko-KR"/>
              </w:rPr>
              <w:t xml:space="preserve">는 2025년도 총회에서 채택할 지 결정한다. </w:t>
            </w:r>
            <w:r w:rsidR="00DB4F47" w:rsidRPr="00842F1E">
              <w:rPr>
                <w:rFonts w:ascii="NanumGothic" w:eastAsia="NanumGothic" w:hAnsi="NanumGothic" w:cs="Arial Unicode MS" w:hint="eastAsia"/>
                <w:color w:val="000000"/>
                <w:lang w:eastAsia="ko-KR"/>
              </w:rPr>
              <w:t xml:space="preserve">이 변경이 </w:t>
            </w:r>
            <w:r w:rsidR="00CF3D21" w:rsidRPr="00842F1E">
              <w:rPr>
                <w:rFonts w:ascii="NanumGothic" w:eastAsia="NanumGothic" w:hAnsi="NanumGothic" w:cs="Arial Unicode MS" w:hint="eastAsia"/>
                <w:color w:val="000000"/>
                <w:lang w:eastAsia="ko-KR"/>
              </w:rPr>
              <w:t xml:space="preserve">비준되면 현재의 24-e는 24-f가 되며, </w:t>
            </w:r>
            <w:r w:rsidR="00512AC0" w:rsidRPr="00842F1E">
              <w:rPr>
                <w:rFonts w:ascii="NanumGothic" w:eastAsia="NanumGothic" w:hAnsi="NanumGothic" w:cs="Arial Unicode MS" w:hint="eastAsia"/>
                <w:color w:val="000000"/>
                <w:lang w:eastAsia="ko-KR"/>
              </w:rPr>
              <w:t>그 보칙은 보칙 24-f가 된다.</w:t>
            </w:r>
          </w:p>
        </w:tc>
      </w:tr>
      <w:tr w:rsidR="00BC6AC2" w:rsidRPr="00842F1E" w14:paraId="3E463D79" w14:textId="77777777" w:rsidTr="005B2D6D">
        <w:tc>
          <w:tcPr>
            <w:tcW w:w="5760" w:type="dxa"/>
            <w:shd w:val="clear" w:color="auto" w:fill="auto"/>
            <w:tcMar>
              <w:top w:w="100" w:type="dxa"/>
              <w:left w:w="100" w:type="dxa"/>
              <w:bottom w:w="100" w:type="dxa"/>
              <w:right w:w="100" w:type="dxa"/>
            </w:tcMar>
          </w:tcPr>
          <w:p w14:paraId="6CE6F225" w14:textId="596BC686" w:rsidR="00BC6AC2" w:rsidRPr="00842F1E" w:rsidRDefault="00BC6AC2" w:rsidP="00BC6AC2">
            <w:pPr>
              <w:spacing w:line="240" w:lineRule="auto"/>
            </w:pPr>
            <w:r w:rsidRPr="00842F1E">
              <w:rPr>
                <w:rFonts w:eastAsia="Calibri"/>
                <w:u w:val="single"/>
              </w:rPr>
              <w:t>e. A former commissioned pastor who was released from office must receive approval of the classis by which such action was taken in order to be reexamined for commissioned-pastor ordination by the classis of the calling church.</w:t>
            </w:r>
          </w:p>
        </w:tc>
        <w:tc>
          <w:tcPr>
            <w:tcW w:w="7131" w:type="dxa"/>
            <w:gridSpan w:val="2"/>
          </w:tcPr>
          <w:p w14:paraId="72E46010" w14:textId="617EE03E" w:rsidR="00BC6AC2" w:rsidRPr="00842F1E" w:rsidRDefault="00AB485A" w:rsidP="00AB485A">
            <w:pPr>
              <w:spacing w:line="240" w:lineRule="auto"/>
              <w:rPr>
                <w:rFonts w:ascii="NanumGothic" w:eastAsia="NanumGothic" w:hAnsi="NanumGothic" w:cs="Arial Unicode MS"/>
                <w:color w:val="000000"/>
                <w:u w:val="single"/>
                <w:lang w:eastAsia="ko-KR"/>
              </w:rPr>
            </w:pPr>
            <w:r w:rsidRPr="00842F1E">
              <w:rPr>
                <w:rFonts w:ascii="NanumGothic" w:eastAsia="NanumGothic" w:hAnsi="NanumGothic" w:cs="Arial Unicode MS" w:hint="eastAsia"/>
                <w:color w:val="000000"/>
                <w:u w:val="single"/>
                <w:lang w:eastAsia="ko-KR"/>
              </w:rPr>
              <w:t xml:space="preserve">e. </w:t>
            </w:r>
            <w:r w:rsidR="001B0FC0" w:rsidRPr="00842F1E">
              <w:rPr>
                <w:rFonts w:ascii="NanumGothic" w:eastAsia="NanumGothic" w:hAnsi="NanumGothic" w:cs="Arial Unicode MS" w:hint="eastAsia"/>
                <w:color w:val="000000"/>
                <w:u w:val="single"/>
                <w:lang w:eastAsia="ko-KR"/>
              </w:rPr>
              <w:t xml:space="preserve">직무로부터 면직된 </w:t>
            </w:r>
            <w:r w:rsidRPr="00842F1E">
              <w:rPr>
                <w:rFonts w:ascii="NanumGothic" w:eastAsia="NanumGothic" w:hAnsi="NanumGothic" w:cs="Arial Unicode MS" w:hint="eastAsia"/>
                <w:color w:val="000000"/>
                <w:u w:val="single"/>
                <w:lang w:eastAsia="ko-KR"/>
              </w:rPr>
              <w:t>이전 전도목사</w:t>
            </w:r>
            <w:r w:rsidR="00732C41" w:rsidRPr="00842F1E">
              <w:rPr>
                <w:rFonts w:ascii="NanumGothic" w:eastAsia="NanumGothic" w:hAnsi="NanumGothic" w:cs="Arial Unicode MS" w:hint="eastAsia"/>
                <w:color w:val="000000"/>
                <w:u w:val="single"/>
                <w:lang w:eastAsia="ko-KR"/>
              </w:rPr>
              <w:t xml:space="preserve">가 청빙교회의 노회에서 </w:t>
            </w:r>
            <w:r w:rsidR="005A788B" w:rsidRPr="00842F1E">
              <w:rPr>
                <w:rFonts w:ascii="NanumGothic" w:eastAsia="NanumGothic" w:hAnsi="NanumGothic" w:cs="Arial Unicode MS" w:hint="eastAsia"/>
                <w:color w:val="000000"/>
                <w:u w:val="single"/>
                <w:lang w:eastAsia="ko-KR"/>
              </w:rPr>
              <w:t>전도목사로 안수되기 위하여 시험을 보기 위하여,</w:t>
            </w:r>
            <w:r w:rsidR="001B0FC0" w:rsidRPr="00842F1E">
              <w:rPr>
                <w:rFonts w:ascii="NanumGothic" w:eastAsia="NanumGothic" w:hAnsi="NanumGothic" w:cs="Arial Unicode MS" w:hint="eastAsia"/>
                <w:color w:val="000000"/>
                <w:u w:val="single"/>
                <w:lang w:eastAsia="ko-KR"/>
              </w:rPr>
              <w:t xml:space="preserve"> </w:t>
            </w:r>
            <w:r w:rsidR="00732C41" w:rsidRPr="00842F1E">
              <w:rPr>
                <w:rFonts w:ascii="NanumGothic" w:eastAsia="NanumGothic" w:hAnsi="NanumGothic" w:cs="Arial Unicode MS" w:hint="eastAsia"/>
                <w:color w:val="000000"/>
                <w:u w:val="single"/>
                <w:lang w:eastAsia="ko-KR"/>
              </w:rPr>
              <w:t>면직처리했던 노회의 승인을 얻어야 한다</w:t>
            </w:r>
            <w:r w:rsidR="005A788B" w:rsidRPr="00842F1E">
              <w:rPr>
                <w:rFonts w:ascii="NanumGothic" w:eastAsia="NanumGothic" w:hAnsi="NanumGothic" w:cs="Arial Unicode MS" w:hint="eastAsia"/>
                <w:color w:val="000000"/>
                <w:u w:val="single"/>
                <w:lang w:eastAsia="ko-KR"/>
              </w:rPr>
              <w:t>.</w:t>
            </w:r>
          </w:p>
        </w:tc>
      </w:tr>
      <w:tr w:rsidR="008B0B88" w:rsidRPr="00842F1E" w14:paraId="46479BFB" w14:textId="77777777" w:rsidTr="005B2D6D">
        <w:tc>
          <w:tcPr>
            <w:tcW w:w="5760" w:type="dxa"/>
            <w:shd w:val="clear" w:color="auto" w:fill="F2F2F2" w:themeFill="background1" w:themeFillShade="F2"/>
            <w:tcMar>
              <w:top w:w="100" w:type="dxa"/>
              <w:left w:w="100" w:type="dxa"/>
              <w:bottom w:w="100" w:type="dxa"/>
              <w:right w:w="100" w:type="dxa"/>
            </w:tcMar>
          </w:tcPr>
          <w:p w14:paraId="6A6FF0FB" w14:textId="77777777" w:rsidR="008B0B88" w:rsidRPr="00842F1E" w:rsidRDefault="008B0B88" w:rsidP="008B0B88">
            <w:pPr>
              <w:pStyle w:val="Heading3"/>
              <w:spacing w:before="0" w:line="240" w:lineRule="auto"/>
            </w:pPr>
            <w:r w:rsidRPr="00842F1E">
              <w:lastRenderedPageBreak/>
              <w:t>Supplement, Article 24-a</w:t>
            </w:r>
          </w:p>
        </w:tc>
        <w:tc>
          <w:tcPr>
            <w:tcW w:w="7131" w:type="dxa"/>
            <w:gridSpan w:val="2"/>
            <w:shd w:val="clear" w:color="auto" w:fill="F2F2F2" w:themeFill="background1" w:themeFillShade="F2"/>
          </w:tcPr>
          <w:p w14:paraId="7C987470" w14:textId="00FE60BA" w:rsidR="008B0B88" w:rsidRPr="00842F1E" w:rsidRDefault="004245AF" w:rsidP="008B0B88">
            <w:pPr>
              <w:pStyle w:val="Heading3"/>
              <w:spacing w:before="0" w:line="240" w:lineRule="auto"/>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24</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a</w:t>
            </w:r>
          </w:p>
        </w:tc>
      </w:tr>
      <w:tr w:rsidR="008B0B88" w:rsidRPr="00842F1E" w14:paraId="24591ACF" w14:textId="77777777" w:rsidTr="005B2D6D">
        <w:tc>
          <w:tcPr>
            <w:tcW w:w="5760" w:type="dxa"/>
            <w:shd w:val="clear" w:color="auto" w:fill="F2F2F2" w:themeFill="background1" w:themeFillShade="F2"/>
            <w:tcMar>
              <w:top w:w="100" w:type="dxa"/>
              <w:left w:w="100" w:type="dxa"/>
              <w:bottom w:w="100" w:type="dxa"/>
              <w:right w:w="100" w:type="dxa"/>
            </w:tcMar>
          </w:tcPr>
          <w:p w14:paraId="4437CAAB" w14:textId="0B493FDC" w:rsidR="008B0B88" w:rsidRPr="00842F1E" w:rsidRDefault="008B0B88" w:rsidP="008B0B88">
            <w:pPr>
              <w:pStyle w:val="Heading3"/>
              <w:spacing w:before="0" w:line="240" w:lineRule="auto"/>
              <w:rPr>
                <w:b w:val="0"/>
                <w:color w:val="auto"/>
              </w:rPr>
            </w:pPr>
            <w:r w:rsidRPr="00842F1E">
              <w:rPr>
                <w:b w:val="0"/>
                <w:color w:val="auto"/>
                <w:spacing w:val="-2"/>
                <w:sz w:val="22"/>
                <w:szCs w:val="22"/>
              </w:rPr>
              <w:t xml:space="preserve">Commissioned pastors may serve in positions of solo leadership in an established church only in </w:t>
            </w:r>
            <w:r w:rsidRPr="00842F1E">
              <w:rPr>
                <w:b w:val="0"/>
                <w:color w:val="auto"/>
                <w:sz w:val="22"/>
                <w:szCs w:val="22"/>
                <w:lang w:val="en-US"/>
              </w:rPr>
              <w:t xml:space="preserve">specific circumstances. Three of these circumstances were specified before 2019 in Church Order Articles 23-b, 23-c, and 23-d. A fourth was adopted by Synod 2018. All four are now presented and explained in the Commissioned Pastor Handbook (sections IV, I and J). </w:t>
            </w:r>
            <w:r w:rsidRPr="00842F1E">
              <w:rPr>
                <w:b w:val="0"/>
                <w:color w:val="auto"/>
                <w:spacing w:val="-2"/>
                <w:sz w:val="22"/>
                <w:szCs w:val="22"/>
              </w:rPr>
              <w:t xml:space="preserve"> A classis may decide to make such appointments contingent upon implementation of a learning plan leading toward meeting the qualifications for minister of the Word, as described in Church Order Article 24-b. In all cases in which a commissioned pastor serves in a solo leadership position in an emerging or organized church, it is mandatory that such a person, in cooperation with classis, shall develop and complete a contextualized learning plan for denominational orientation, adopted by classis and approved by the Candidacy Committee, as described in the Commissioned Pastor Handbook.</w:t>
            </w:r>
          </w:p>
        </w:tc>
        <w:tc>
          <w:tcPr>
            <w:tcW w:w="7131" w:type="dxa"/>
            <w:gridSpan w:val="2"/>
            <w:shd w:val="clear" w:color="auto" w:fill="F2F2F2" w:themeFill="background1" w:themeFillShade="F2"/>
          </w:tcPr>
          <w:p w14:paraId="4B6C1717" w14:textId="56B7E1AD" w:rsidR="008B0B88" w:rsidRPr="00842F1E" w:rsidRDefault="008B0B88" w:rsidP="008B0B88">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전도목사는 특별한 경우에 한하여 조직교회의 단독 목사 직책을 섬길 수 있다. 이 특별한 세 가</w:t>
            </w:r>
            <w:r w:rsidRPr="00842F1E">
              <w:rPr>
                <w:rFonts w:ascii="NanumGothic" w:eastAsia="NanumGothic" w:hAnsi="NanumGothic" w:cs="Arial Unicode MS" w:hint="eastAsia"/>
                <w:lang w:eastAsia="ko-KR"/>
              </w:rPr>
              <w:t xml:space="preserve">지 </w:t>
            </w:r>
            <w:r w:rsidRPr="00842F1E">
              <w:rPr>
                <w:rFonts w:ascii="NanumGothic" w:eastAsia="NanumGothic" w:hAnsi="NanumGothic" w:cs="Arial Unicode MS"/>
                <w:lang w:eastAsia="ko-KR"/>
              </w:rPr>
              <w:t>경우에 대해 2019년 이전에는 제 23-b, 23-c, 23-d 조에서 언급했</w:t>
            </w:r>
            <w:r w:rsidRPr="00842F1E">
              <w:rPr>
                <w:rFonts w:ascii="NanumGothic" w:eastAsia="NanumGothic" w:hAnsi="NanumGothic" w:cs="Arial Unicode MS" w:hint="eastAsia"/>
                <w:lang w:eastAsia="ko-KR"/>
              </w:rPr>
              <w:t>고</w:t>
            </w:r>
            <w:r w:rsidRPr="00842F1E">
              <w:rPr>
                <w:rFonts w:ascii="NanumGothic" w:eastAsia="NanumGothic" w:hAnsi="NanumGothic" w:cs="Arial Unicode MS"/>
                <w:lang w:eastAsia="ko-KR"/>
              </w:rPr>
              <w:t>, 다</w:t>
            </w:r>
            <w:r w:rsidRPr="00842F1E">
              <w:rPr>
                <w:rFonts w:ascii="NanumGothic" w:eastAsia="NanumGothic" w:hAnsi="NanumGothic" w:cs="Arial Unicode MS" w:hint="eastAsia"/>
                <w:lang w:eastAsia="ko-KR"/>
              </w:rPr>
              <w:t xml:space="preserve">른 </w:t>
            </w:r>
            <w:r w:rsidRPr="00842F1E">
              <w:rPr>
                <w:rFonts w:ascii="NanumGothic" w:eastAsia="NanumGothic" w:hAnsi="NanumGothic" w:cs="Arial Unicode MS"/>
                <w:lang w:eastAsia="ko-KR"/>
              </w:rPr>
              <w:t>한 경</w:t>
            </w:r>
            <w:r w:rsidRPr="00842F1E">
              <w:rPr>
                <w:rFonts w:ascii="NanumGothic" w:eastAsia="NanumGothic" w:hAnsi="NanumGothic" w:cs="Arial Unicode MS" w:hint="eastAsia"/>
                <w:lang w:eastAsia="ko-KR"/>
              </w:rPr>
              <w:t xml:space="preserve">우는 </w:t>
            </w:r>
            <w:r w:rsidRPr="00842F1E">
              <w:rPr>
                <w:rFonts w:ascii="NanumGothic" w:eastAsia="NanumGothic" w:hAnsi="NanumGothic" w:cs="Arial Unicode MS"/>
                <w:lang w:eastAsia="ko-KR"/>
              </w:rPr>
              <w:t>2018</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 xml:space="preserve">회에서 </w:t>
            </w:r>
            <w:r w:rsidRPr="00842F1E">
              <w:rPr>
                <w:rFonts w:ascii="NanumGothic" w:eastAsia="NanumGothic" w:hAnsi="NanumGothic" w:cs="Arial Unicode MS"/>
                <w:lang w:eastAsia="ko-KR"/>
              </w:rPr>
              <w:t>승</w:t>
            </w:r>
            <w:r w:rsidRPr="00842F1E">
              <w:rPr>
                <w:rFonts w:ascii="NanumGothic" w:eastAsia="NanumGothic" w:hAnsi="NanumGothic" w:cs="Arial Unicode MS" w:hint="eastAsia"/>
                <w:lang w:eastAsia="ko-KR"/>
              </w:rPr>
              <w:t>인됐다.</w:t>
            </w:r>
            <w:r w:rsidRPr="00842F1E">
              <w:rPr>
                <w:rFonts w:ascii="NanumGothic" w:eastAsia="NanumGothic" w:hAnsi="NanumGothic" w:cs="Arial Unicode MS"/>
                <w:lang w:eastAsia="ko-KR"/>
              </w:rPr>
              <w:t xml:space="preserve"> 현재</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이 네 가</w:t>
            </w:r>
            <w:r w:rsidRPr="00842F1E">
              <w:rPr>
                <w:rFonts w:ascii="NanumGothic" w:eastAsia="NanumGothic" w:hAnsi="NanumGothic" w:cs="Arial Unicode MS" w:hint="eastAsia"/>
                <w:lang w:eastAsia="ko-KR"/>
              </w:rPr>
              <w:t xml:space="preserve">지 </w:t>
            </w:r>
            <w:r w:rsidRPr="00842F1E">
              <w:rPr>
                <w:rFonts w:ascii="NanumGothic" w:eastAsia="NanumGothic" w:hAnsi="NanumGothic" w:cs="Arial Unicode MS"/>
                <w:lang w:eastAsia="ko-KR"/>
              </w:rPr>
              <w:t>특</w:t>
            </w:r>
            <w:r w:rsidRPr="00842F1E">
              <w:rPr>
                <w:rFonts w:ascii="NanumGothic" w:eastAsia="NanumGothic" w:hAnsi="NanumGothic" w:cs="Arial Unicode MS" w:hint="eastAsia"/>
                <w:lang w:eastAsia="ko-KR"/>
              </w:rPr>
              <w:t xml:space="preserve">별한 </w:t>
            </w:r>
            <w:r w:rsidRPr="00842F1E">
              <w:rPr>
                <w:rFonts w:ascii="NanumGothic" w:eastAsia="NanumGothic" w:hAnsi="NanumGothic" w:cs="Arial Unicode MS"/>
                <w:lang w:eastAsia="ko-KR"/>
              </w:rPr>
              <w:t>경</w:t>
            </w:r>
            <w:r w:rsidRPr="00842F1E">
              <w:rPr>
                <w:rFonts w:ascii="NanumGothic" w:eastAsia="NanumGothic" w:hAnsi="NanumGothic" w:cs="Arial Unicode MS" w:hint="eastAsia"/>
                <w:lang w:eastAsia="ko-KR"/>
              </w:rPr>
              <w:t>우</w:t>
            </w:r>
            <w:r w:rsidRPr="00842F1E">
              <w:rPr>
                <w:rFonts w:ascii="NanumGothic" w:eastAsia="NanumGothic" w:hAnsi="NanumGothic" w:cs="Arial Unicode MS"/>
                <w:lang w:eastAsia="ko-KR"/>
              </w:rPr>
              <w:t>는</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모</w:t>
            </w:r>
            <w:r w:rsidRPr="00842F1E">
              <w:rPr>
                <w:rFonts w:ascii="NanumGothic" w:eastAsia="NanumGothic" w:hAnsi="NanumGothic" w:cs="Arial Unicode MS" w:hint="eastAsia"/>
                <w:lang w:eastAsia="ko-KR"/>
              </w:rPr>
              <w:t>두</w:t>
            </w:r>
            <w:r w:rsidRPr="00842F1E">
              <w:rPr>
                <w:rFonts w:ascii="NanumGothic" w:eastAsia="NanumGothic" w:hAnsi="NanumGothic" w:cs="Arial Unicode MS"/>
                <w:lang w:eastAsia="ko-KR"/>
              </w:rPr>
              <w:t xml:space="preserve"> 전도목사 핸드북에</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나</w:t>
            </w:r>
            <w:r w:rsidRPr="00842F1E">
              <w:rPr>
                <w:rFonts w:ascii="NanumGothic" w:eastAsia="NanumGothic" w:hAnsi="NanumGothic" w:cs="Arial Unicode MS" w:hint="eastAsia"/>
                <w:lang w:eastAsia="ko-KR"/>
              </w:rPr>
              <w:t>와있다</w:t>
            </w:r>
            <w:r w:rsidRPr="00842F1E">
              <w:rPr>
                <w:rFonts w:ascii="NanumGothic" w:eastAsia="NanumGothic" w:hAnsi="NanumGothic" w:cs="Arial Unicode MS"/>
                <w:lang w:eastAsia="ko-KR"/>
              </w:rPr>
              <w:t>(</w:t>
            </w:r>
            <w:r w:rsidRPr="00842F1E">
              <w:rPr>
                <w:rFonts w:ascii="NanumGothic" w:eastAsia="NanumGothic" w:hAnsi="NanumGothic" w:cs="Arial Unicode MS"/>
                <w:lang w:val="en-US" w:eastAsia="ko-KR"/>
              </w:rPr>
              <w:t>IV, I, J 섹</w:t>
            </w:r>
            <w:r w:rsidRPr="00842F1E">
              <w:rPr>
                <w:rFonts w:ascii="NanumGothic" w:eastAsia="NanumGothic" w:hAnsi="NanumGothic" w:cs="Arial Unicode MS" w:hint="eastAsia"/>
                <w:lang w:val="en-US" w:eastAsia="ko-KR"/>
              </w:rPr>
              <w:t>션)</w:t>
            </w:r>
            <w:r w:rsidRPr="00842F1E">
              <w:rPr>
                <w:rFonts w:ascii="NanumGothic" w:eastAsia="NanumGothic" w:hAnsi="NanumGothic" w:cs="Arial Unicode MS"/>
                <w:lang w:eastAsia="ko-KR"/>
              </w:rPr>
              <w:t>.</w:t>
            </w:r>
          </w:p>
          <w:p w14:paraId="0CBEB85B" w14:textId="77777777" w:rsidR="008B0B88" w:rsidRPr="00842F1E" w:rsidRDefault="008B0B88" w:rsidP="008B0B88">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노회는 헌법 제 24조 b항에 따라, 말씀의 사역자가 되는 자격을 갖추도록 진행하는 학습계획을 따를 것을 조건부로 안수를 허락할 수 있다. </w:t>
            </w:r>
          </w:p>
          <w:p w14:paraId="4CCE66BF" w14:textId="0BB33D3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모든 경우에 있어서 전도목사가 개척교회 혹은 조직교회에서 단독으로 목회하려면, 그는 노회와 협력하여, 노회에서 채택하고 목회자후보위원회에서 승인하여 전도목사 핸드북에 설명된 대로,  교단차원의 안수를 받기 위한 맞춤식 학습계획을 계발하고 수료하여야 한다. </w:t>
            </w:r>
          </w:p>
        </w:tc>
      </w:tr>
      <w:tr w:rsidR="008B0B88" w:rsidRPr="00842F1E" w14:paraId="529C3BC5" w14:textId="77777777" w:rsidTr="005B2D6D">
        <w:tc>
          <w:tcPr>
            <w:tcW w:w="5760" w:type="dxa"/>
            <w:shd w:val="clear" w:color="auto" w:fill="F2F2F2" w:themeFill="background1" w:themeFillShade="F2"/>
            <w:tcMar>
              <w:top w:w="100" w:type="dxa"/>
              <w:left w:w="100" w:type="dxa"/>
              <w:bottom w:w="100" w:type="dxa"/>
              <w:right w:w="100" w:type="dxa"/>
            </w:tcMar>
          </w:tcPr>
          <w:p w14:paraId="71ECDF65" w14:textId="4EADD838" w:rsidR="008B0B88" w:rsidRPr="00842F1E" w:rsidRDefault="008B0B88" w:rsidP="008B0B88">
            <w:pPr>
              <w:pStyle w:val="Heading3"/>
              <w:spacing w:before="0" w:line="240" w:lineRule="auto"/>
              <w:jc w:val="right"/>
              <w:rPr>
                <w:b w:val="0"/>
                <w:spacing w:val="-2"/>
                <w:sz w:val="22"/>
                <w:szCs w:val="22"/>
              </w:rPr>
            </w:pPr>
            <w:r w:rsidRPr="00842F1E">
              <w:rPr>
                <w:b w:val="0"/>
                <w:color w:val="000000"/>
                <w:sz w:val="22"/>
                <w:szCs w:val="22"/>
                <w:lang w:val="en-US"/>
              </w:rPr>
              <w:t xml:space="preserve">(Amended </w:t>
            </w:r>
            <w:r w:rsidRPr="00842F1E">
              <w:rPr>
                <w:b w:val="0"/>
                <w:i/>
                <w:iCs/>
                <w:color w:val="000000"/>
                <w:sz w:val="22"/>
                <w:szCs w:val="22"/>
                <w:lang w:val="en-US"/>
              </w:rPr>
              <w:t>Acts of Synod 2022</w:t>
            </w:r>
            <w:r w:rsidRPr="00842F1E">
              <w:rPr>
                <w:b w:val="0"/>
                <w:color w:val="000000"/>
                <w:sz w:val="22"/>
                <w:szCs w:val="22"/>
                <w:lang w:val="en-US"/>
              </w:rPr>
              <w:t>, p. 838)</w:t>
            </w:r>
          </w:p>
        </w:tc>
        <w:tc>
          <w:tcPr>
            <w:tcW w:w="7131" w:type="dxa"/>
            <w:gridSpan w:val="2"/>
            <w:shd w:val="clear" w:color="auto" w:fill="F2F2F2" w:themeFill="background1" w:themeFillShade="F2"/>
          </w:tcPr>
          <w:p w14:paraId="27430ED1" w14:textId="675999B7" w:rsidR="008B0B88" w:rsidRPr="00842F1E" w:rsidRDefault="008B0B88" w:rsidP="008B0B88">
            <w:pPr>
              <w:pStyle w:val="Normal1"/>
              <w:spacing w:line="240" w:lineRule="auto"/>
              <w:jc w:val="right"/>
              <w:rPr>
                <w:rFonts w:ascii="NanumGothic" w:eastAsia="NanumGothic" w:hAnsi="NanumGothic" w:cs="Arial Unicode MS"/>
                <w:lang w:val="en-US" w:eastAsia="ko-KR"/>
              </w:rPr>
            </w:pPr>
            <w:r w:rsidRPr="00842F1E">
              <w:rPr>
                <w:rFonts w:ascii="NanumGothic" w:eastAsia="NanumGothic" w:hAnsi="NanumGothic" w:cs="Arial Unicode MS"/>
              </w:rPr>
              <w:t>(2022</w:t>
            </w:r>
            <w:r w:rsidRPr="00842F1E">
              <w:rPr>
                <w:rFonts w:ascii="NanumGothic" w:eastAsia="NanumGothic" w:hAnsi="NanumGothic" w:cs="Arial Unicode MS" w:hint="eastAsia"/>
                <w:lang w:eastAsia="ko-KR"/>
              </w:rPr>
              <w:t xml:space="preserve">년 </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회</w:t>
            </w:r>
            <w:r w:rsidRPr="00842F1E">
              <w:rPr>
                <w:rFonts w:ascii="NanumGothic" w:eastAsia="NanumGothic" w:hAnsi="NanumGothic" w:cs="Arial Unicode MS"/>
                <w:lang w:eastAsia="ko-KR"/>
              </w:rPr>
              <w:t>회</w:t>
            </w:r>
            <w:r w:rsidRPr="00842F1E">
              <w:rPr>
                <w:rFonts w:ascii="NanumGothic" w:eastAsia="NanumGothic" w:hAnsi="NanumGothic" w:cs="Arial Unicode MS" w:hint="eastAsia"/>
                <w:lang w:eastAsia="ko-KR"/>
              </w:rPr>
              <w:t xml:space="preserve">의록 </w:t>
            </w:r>
            <w:r w:rsidRPr="00842F1E">
              <w:rPr>
                <w:rFonts w:ascii="NanumGothic" w:eastAsia="NanumGothic" w:hAnsi="NanumGothic" w:cs="Arial Unicode MS"/>
                <w:lang w:eastAsia="ko-KR"/>
              </w:rPr>
              <w:t>수</w:t>
            </w:r>
            <w:r w:rsidRPr="00842F1E">
              <w:rPr>
                <w:rFonts w:ascii="NanumGothic" w:eastAsia="NanumGothic" w:hAnsi="NanumGothic" w:cs="Arial Unicode MS" w:hint="eastAsia"/>
                <w:lang w:eastAsia="ko-KR"/>
              </w:rPr>
              <w:t xml:space="preserve">정, </w:t>
            </w:r>
            <w:r w:rsidRPr="00842F1E">
              <w:rPr>
                <w:rFonts w:ascii="NanumGothic" w:eastAsia="NanumGothic" w:hAnsi="NanumGothic" w:cs="Arial Unicode MS"/>
                <w:lang w:val="en-US" w:eastAsia="ko-KR"/>
              </w:rPr>
              <w:t>838쪽)</w:t>
            </w:r>
          </w:p>
        </w:tc>
      </w:tr>
      <w:tr w:rsidR="008B0B88" w:rsidRPr="00842F1E" w14:paraId="2142E4C3" w14:textId="77777777" w:rsidTr="005B2D6D">
        <w:tc>
          <w:tcPr>
            <w:tcW w:w="5760" w:type="dxa"/>
            <w:shd w:val="clear" w:color="auto" w:fill="F2F2F2" w:themeFill="background1" w:themeFillShade="F2"/>
            <w:tcMar>
              <w:top w:w="100" w:type="dxa"/>
              <w:left w:w="100" w:type="dxa"/>
              <w:bottom w:w="100" w:type="dxa"/>
              <w:right w:w="100" w:type="dxa"/>
            </w:tcMar>
          </w:tcPr>
          <w:p w14:paraId="0966364B" w14:textId="77777777" w:rsidR="008B0B88" w:rsidRPr="00842F1E" w:rsidRDefault="008B0B88" w:rsidP="008B0B88">
            <w:pPr>
              <w:pStyle w:val="Heading3"/>
              <w:spacing w:before="0" w:line="240" w:lineRule="auto"/>
            </w:pPr>
            <w:r w:rsidRPr="00842F1E">
              <w:t>Supplement, Article 24-b</w:t>
            </w:r>
          </w:p>
        </w:tc>
        <w:tc>
          <w:tcPr>
            <w:tcW w:w="7131" w:type="dxa"/>
            <w:gridSpan w:val="2"/>
            <w:shd w:val="clear" w:color="auto" w:fill="F2F2F2" w:themeFill="background1" w:themeFillShade="F2"/>
          </w:tcPr>
          <w:p w14:paraId="6AD4899A" w14:textId="0566424E" w:rsidR="008B0B88" w:rsidRPr="00842F1E" w:rsidRDefault="004245AF" w:rsidP="008B0B88">
            <w:pPr>
              <w:pStyle w:val="Heading3"/>
              <w:spacing w:before="0" w:line="240" w:lineRule="auto"/>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24</w:t>
            </w:r>
            <w:r w:rsidR="00627321"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b</w:t>
            </w:r>
          </w:p>
        </w:tc>
      </w:tr>
      <w:tr w:rsidR="008B0B88" w:rsidRPr="00842F1E" w14:paraId="5CC905A9" w14:textId="77777777" w:rsidTr="005B2D6D">
        <w:tc>
          <w:tcPr>
            <w:tcW w:w="5760" w:type="dxa"/>
            <w:shd w:val="clear" w:color="auto" w:fill="F2F2F2" w:themeFill="background1" w:themeFillShade="F2"/>
            <w:tcMar>
              <w:top w:w="100" w:type="dxa"/>
              <w:left w:w="100" w:type="dxa"/>
              <w:bottom w:w="100" w:type="dxa"/>
              <w:right w:w="100" w:type="dxa"/>
            </w:tcMar>
          </w:tcPr>
          <w:p w14:paraId="1E4EC869" w14:textId="77777777" w:rsidR="008B0B88" w:rsidRPr="00842F1E" w:rsidRDefault="008B0B88" w:rsidP="008B0B88">
            <w:pPr>
              <w:pStyle w:val="Bodytext"/>
            </w:pPr>
            <w:r w:rsidRPr="00842F1E">
              <w:rPr>
                <w:rFonts w:ascii="Arial" w:hAnsi="Arial" w:cs="Arial"/>
                <w:sz w:val="22"/>
                <w:szCs w:val="22"/>
              </w:rPr>
              <w:t>In various cases a commissioned pastor may desire or be encouraged to seek ordination as a minister of the Word, following the process prescribed in Article 6, including the required education. Though not expected in all circumstances of persons serving as commissioned pastors, a plan toward candidacy as a minister of the Word may be beneficial for the pastor and the church. Local ministries in partnership with their classis and synodical deputies may consider the advisability of constructing such a plan, and of using a renewable “term call” for such cases as a way to hold the commissioned pastor accountable to making progress in the plan.</w:t>
            </w:r>
          </w:p>
        </w:tc>
        <w:tc>
          <w:tcPr>
            <w:tcW w:w="7131" w:type="dxa"/>
            <w:gridSpan w:val="2"/>
            <w:shd w:val="clear" w:color="auto" w:fill="F2F2F2" w:themeFill="background1" w:themeFillShade="F2"/>
          </w:tcPr>
          <w:p w14:paraId="21FF4E03" w14:textId="77777777" w:rsidR="008B0B88" w:rsidRPr="00842F1E" w:rsidRDefault="008B0B88" w:rsidP="008B0B88">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많은 경우, 전도목사는 제 6조에서 기술한 필수 교육을 포함한 절차를 따라 말씀의 사역자로 안수받기를 원하거나 과정을 밟도록 격려받는다. 모든 다른 상황의 전도목사가 말씀의 사역자 후보로 되는 것을 기대할 수는 없지만, 이는 목사와 교회에 유익하다. 노회와 총회감독의 승인을 얻은 지역의 협력사역은 학습계획 수립 능력을 고려하고, 갱신가능한 ‘임기제 청빙’ 방식으로 전도목사의 학습계획의 진전을 가져올 수 있다.</w:t>
            </w:r>
          </w:p>
          <w:p w14:paraId="5095364C" w14:textId="77777777" w:rsidR="008B0B88" w:rsidRPr="00842F1E" w:rsidRDefault="008B0B88" w:rsidP="008B0B88">
            <w:pPr>
              <w:spacing w:line="240" w:lineRule="auto"/>
              <w:rPr>
                <w:rFonts w:asciiTheme="minorEastAsia" w:hAnsiTheme="minorEastAsia" w:cs="Malgun Gothic Semilight"/>
                <w:lang w:eastAsia="ko-KR"/>
              </w:rPr>
            </w:pPr>
          </w:p>
        </w:tc>
      </w:tr>
      <w:tr w:rsidR="008B0B88" w:rsidRPr="00842F1E" w14:paraId="14B1B5E4" w14:textId="77777777" w:rsidTr="005B2D6D">
        <w:tc>
          <w:tcPr>
            <w:tcW w:w="5760" w:type="dxa"/>
            <w:shd w:val="clear" w:color="auto" w:fill="F2F2F2" w:themeFill="background1" w:themeFillShade="F2"/>
            <w:tcMar>
              <w:top w:w="100" w:type="dxa"/>
              <w:left w:w="100" w:type="dxa"/>
              <w:bottom w:w="100" w:type="dxa"/>
              <w:right w:w="100" w:type="dxa"/>
            </w:tcMar>
          </w:tcPr>
          <w:p w14:paraId="26EB1B15" w14:textId="77777777" w:rsidR="008B0B88" w:rsidRPr="00842F1E" w:rsidRDefault="008B0B88" w:rsidP="008B0B88">
            <w:pPr>
              <w:pStyle w:val="Heading3"/>
              <w:spacing w:before="0" w:line="240" w:lineRule="auto"/>
            </w:pPr>
            <w:r w:rsidRPr="00842F1E">
              <w:lastRenderedPageBreak/>
              <w:t>Supplement, Article 24-c</w:t>
            </w:r>
          </w:p>
        </w:tc>
        <w:tc>
          <w:tcPr>
            <w:tcW w:w="7131" w:type="dxa"/>
            <w:gridSpan w:val="2"/>
            <w:shd w:val="clear" w:color="auto" w:fill="F2F2F2" w:themeFill="background1" w:themeFillShade="F2"/>
          </w:tcPr>
          <w:p w14:paraId="434D6478" w14:textId="20D2D25E" w:rsidR="008B0B88" w:rsidRPr="00842F1E" w:rsidRDefault="00627321" w:rsidP="008B0B88">
            <w:pPr>
              <w:pStyle w:val="Heading3"/>
              <w:spacing w:before="0" w:line="240" w:lineRule="auto"/>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24</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c</w:t>
            </w:r>
          </w:p>
        </w:tc>
      </w:tr>
      <w:tr w:rsidR="008B0B88" w:rsidRPr="00842F1E" w14:paraId="62300188" w14:textId="77777777" w:rsidTr="005B2D6D">
        <w:tc>
          <w:tcPr>
            <w:tcW w:w="5760" w:type="dxa"/>
            <w:shd w:val="clear" w:color="auto" w:fill="F2F2F2" w:themeFill="background1" w:themeFillShade="F2"/>
            <w:tcMar>
              <w:top w:w="100" w:type="dxa"/>
              <w:left w:w="100" w:type="dxa"/>
              <w:bottom w:w="100" w:type="dxa"/>
              <w:right w:w="100" w:type="dxa"/>
            </w:tcMar>
          </w:tcPr>
          <w:p w14:paraId="009BB0D7" w14:textId="77777777" w:rsidR="008B0B88" w:rsidRPr="00842F1E" w:rsidRDefault="008B0B88" w:rsidP="008B0B88">
            <w:pPr>
              <w:pStyle w:val="Bodytext"/>
            </w:pPr>
            <w:r w:rsidRPr="00842F1E">
              <w:rPr>
                <w:rFonts w:ascii="Arial" w:hAnsi="Arial" w:cs="Arial"/>
                <w:sz w:val="22"/>
                <w:szCs w:val="22"/>
              </w:rPr>
              <w:t>On occasion a commissioned pastor working in a position outside of a local congregation may desire to transition to a different calling church. This scenario and other transitions for commissioned pastors are addressed in the Commissioned Pastor Handbook.</w:t>
            </w:r>
          </w:p>
        </w:tc>
        <w:tc>
          <w:tcPr>
            <w:tcW w:w="7131" w:type="dxa"/>
            <w:gridSpan w:val="2"/>
            <w:shd w:val="clear" w:color="auto" w:fill="F2F2F2" w:themeFill="background1" w:themeFillShade="F2"/>
          </w:tcPr>
          <w:p w14:paraId="1D80F047" w14:textId="461E2FB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지역 회중의 바깥에서 사역하는 전도목사의 경우 전통적인 부르심과는 다른 길을 추구할 수 있다. 이러한 전도목사의 경우에 관하여는 전도목사 핸드북에서 설명한다.</w:t>
            </w:r>
          </w:p>
        </w:tc>
      </w:tr>
      <w:tr w:rsidR="008B0B88" w:rsidRPr="00842F1E" w14:paraId="3D8AFD60" w14:textId="77777777" w:rsidTr="005B2D6D">
        <w:tc>
          <w:tcPr>
            <w:tcW w:w="5760" w:type="dxa"/>
            <w:shd w:val="clear" w:color="auto" w:fill="F2F2F2" w:themeFill="background1" w:themeFillShade="F2"/>
            <w:tcMar>
              <w:top w:w="100" w:type="dxa"/>
              <w:left w:w="100" w:type="dxa"/>
              <w:bottom w:w="100" w:type="dxa"/>
              <w:right w:w="100" w:type="dxa"/>
            </w:tcMar>
          </w:tcPr>
          <w:p w14:paraId="66B7A32F" w14:textId="77777777" w:rsidR="008B0B88" w:rsidRPr="00842F1E" w:rsidRDefault="008B0B88" w:rsidP="008B0B88">
            <w:pPr>
              <w:pStyle w:val="Heading3"/>
              <w:spacing w:before="0" w:line="240" w:lineRule="auto"/>
            </w:pPr>
            <w:r w:rsidRPr="00842F1E">
              <w:t>Supplement, Article 24-d</w:t>
            </w:r>
          </w:p>
        </w:tc>
        <w:tc>
          <w:tcPr>
            <w:tcW w:w="7131" w:type="dxa"/>
            <w:gridSpan w:val="2"/>
            <w:shd w:val="clear" w:color="auto" w:fill="F2F2F2" w:themeFill="background1" w:themeFillShade="F2"/>
          </w:tcPr>
          <w:p w14:paraId="56C55E45" w14:textId="0299684F" w:rsidR="008B0B88" w:rsidRPr="00842F1E" w:rsidRDefault="00627321" w:rsidP="008B0B88">
            <w:pPr>
              <w:pStyle w:val="Heading3"/>
              <w:spacing w:before="0" w:line="240" w:lineRule="auto"/>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24</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d</w:t>
            </w:r>
          </w:p>
        </w:tc>
      </w:tr>
      <w:tr w:rsidR="008B0B88" w:rsidRPr="00842F1E" w14:paraId="0D4653AC" w14:textId="77777777" w:rsidTr="005B2D6D">
        <w:tc>
          <w:tcPr>
            <w:tcW w:w="5760" w:type="dxa"/>
            <w:shd w:val="clear" w:color="auto" w:fill="F2F2F2" w:themeFill="background1" w:themeFillShade="F2"/>
            <w:tcMar>
              <w:top w:w="100" w:type="dxa"/>
              <w:left w:w="100" w:type="dxa"/>
              <w:bottom w:w="100" w:type="dxa"/>
              <w:right w:w="100" w:type="dxa"/>
            </w:tcMar>
          </w:tcPr>
          <w:p w14:paraId="18272A70" w14:textId="77777777" w:rsidR="008B0B88" w:rsidRPr="00842F1E" w:rsidRDefault="008B0B88" w:rsidP="008B0B88">
            <w:pPr>
              <w:pStyle w:val="Bodytext"/>
            </w:pPr>
            <w:r w:rsidRPr="00842F1E">
              <w:rPr>
                <w:rFonts w:ascii="Arial" w:hAnsi="Arial" w:cs="Arial"/>
                <w:sz w:val="22"/>
                <w:szCs w:val="22"/>
              </w:rPr>
              <w:t>Synod has offered, on various occasions, guidelines regarding the conclusion of an approved commissioned pastor position, the resignation of a commissioned pastor, and the release of a commissioned pastor. Synod also instructs classes to make an appropriate declaration reflecting the status of any commissioned pastor who concludes service. These guidelines and options regarding status are the same as those for minister of the Word and can be found in Supplement, Article 14-b, c, 2 or in the Commissioned Pastor ­Handbook.</w:t>
            </w:r>
          </w:p>
        </w:tc>
        <w:tc>
          <w:tcPr>
            <w:tcW w:w="7131" w:type="dxa"/>
            <w:gridSpan w:val="2"/>
            <w:shd w:val="clear" w:color="auto" w:fill="F2F2F2" w:themeFill="background1" w:themeFillShade="F2"/>
          </w:tcPr>
          <w:p w14:paraId="5DFEC99B" w14:textId="7E7E521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이런 다양한 상황 속에서, 총회는 승인받은 전도목사의 직책에 대해 결정하는 지침, 전도목사의 사임, 전도목사의 사직에 대한 지침을 제공한다. 총회는 또한 그의 사역을 완료하는 어떠한 전도목사에 대해서도 이에 대해 노회가 적절히 선언하도록 지도한다. 이러한 지위에 관한 지침과 선택은, 헌법 제 14-b, c, 2 보칙과 전도목사 핸드북에 있다. </w:t>
            </w:r>
          </w:p>
        </w:tc>
      </w:tr>
      <w:tr w:rsidR="008B0B88" w:rsidRPr="00842F1E" w14:paraId="63D8BA87" w14:textId="77777777" w:rsidTr="005B2D6D">
        <w:tc>
          <w:tcPr>
            <w:tcW w:w="5760" w:type="dxa"/>
            <w:shd w:val="clear" w:color="auto" w:fill="F2F2F2" w:themeFill="background1" w:themeFillShade="F2"/>
            <w:tcMar>
              <w:top w:w="100" w:type="dxa"/>
              <w:left w:w="100" w:type="dxa"/>
              <w:bottom w:w="100" w:type="dxa"/>
              <w:right w:w="100" w:type="dxa"/>
            </w:tcMar>
          </w:tcPr>
          <w:p w14:paraId="5E04ACF2" w14:textId="77777777" w:rsidR="008B0B88" w:rsidRPr="00842F1E" w:rsidRDefault="008B0B88" w:rsidP="008B0B88">
            <w:pPr>
              <w:pStyle w:val="Heading3"/>
              <w:spacing w:before="0" w:line="240" w:lineRule="auto"/>
            </w:pPr>
            <w:r w:rsidRPr="00842F1E">
              <w:t>Supplement, Article 24-e</w:t>
            </w:r>
          </w:p>
        </w:tc>
        <w:tc>
          <w:tcPr>
            <w:tcW w:w="7131" w:type="dxa"/>
            <w:gridSpan w:val="2"/>
            <w:shd w:val="clear" w:color="auto" w:fill="F2F2F2" w:themeFill="background1" w:themeFillShade="F2"/>
          </w:tcPr>
          <w:p w14:paraId="32E0FE18" w14:textId="09FA1995" w:rsidR="008B0B88" w:rsidRPr="00842F1E" w:rsidRDefault="00627321" w:rsidP="008B0B88">
            <w:pPr>
              <w:pStyle w:val="Heading3"/>
              <w:spacing w:before="0" w:line="240" w:lineRule="auto"/>
              <w:rPr>
                <w:rFonts w:asciiTheme="minorEastAsia" w:hAnsiTheme="minorEastAsia" w:cs="Malgun Gothic Semilight"/>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24</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 xml:space="preserve">e </w:t>
            </w:r>
          </w:p>
        </w:tc>
      </w:tr>
      <w:tr w:rsidR="008B0B88" w:rsidRPr="00842F1E" w14:paraId="593DDBAB" w14:textId="77777777" w:rsidTr="005B2D6D">
        <w:tc>
          <w:tcPr>
            <w:tcW w:w="5760" w:type="dxa"/>
            <w:shd w:val="clear" w:color="auto" w:fill="F2F2F2" w:themeFill="background1" w:themeFillShade="F2"/>
            <w:tcMar>
              <w:top w:w="100" w:type="dxa"/>
              <w:left w:w="100" w:type="dxa"/>
              <w:bottom w:w="100" w:type="dxa"/>
              <w:right w:w="100" w:type="dxa"/>
            </w:tcMar>
          </w:tcPr>
          <w:p w14:paraId="0C78B0ED" w14:textId="77777777" w:rsidR="008B0B88" w:rsidRPr="00842F1E" w:rsidRDefault="008B0B88" w:rsidP="008B0B88">
            <w:pPr>
              <w:pStyle w:val="Bodytext"/>
            </w:pPr>
            <w:r w:rsidRPr="00842F1E">
              <w:rPr>
                <w:rFonts w:ascii="Arial" w:hAnsi="Arial" w:cs="Arial"/>
                <w:spacing w:val="-2"/>
                <w:sz w:val="22"/>
                <w:szCs w:val="22"/>
              </w:rPr>
              <w:t>A commissioned pastor emeritus may, upon the judgment of classis, retain the authority to perform official acts of ministry in ways consistent with their ordination prior to retirement. Supervision of a commissioned pastor emeritus shall remain with the church last served unless transferred to another congregation with the approval of the classis(es) involved.</w:t>
            </w:r>
          </w:p>
        </w:tc>
        <w:tc>
          <w:tcPr>
            <w:tcW w:w="7131" w:type="dxa"/>
            <w:gridSpan w:val="2"/>
            <w:shd w:val="clear" w:color="auto" w:fill="F2F2F2" w:themeFill="background1" w:themeFillShade="F2"/>
          </w:tcPr>
          <w:p w14:paraId="71A252B4" w14:textId="2D25D3F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은퇴 전도목사는 노회의 판단 아래, 그가 은퇴하기 전에 안수 받아서 행하던 사역과 동일한 공식적 사역을 행할 권한을 유지한다. 은퇴 전도목사의 감독권은, 관련 노회의 허락을 받아 다른 회중으로 옮기지 않은 이상, 그가 마지막으로 섬김 교회에 남는다.</w:t>
            </w:r>
          </w:p>
        </w:tc>
      </w:tr>
      <w:tr w:rsidR="008B0B88" w:rsidRPr="00842F1E" w14:paraId="38BF71B2" w14:textId="77777777" w:rsidTr="005B2D6D">
        <w:tc>
          <w:tcPr>
            <w:tcW w:w="5760" w:type="dxa"/>
            <w:shd w:val="clear" w:color="auto" w:fill="F2F2F2" w:themeFill="background1" w:themeFillShade="F2"/>
            <w:tcMar>
              <w:top w:w="100" w:type="dxa"/>
              <w:left w:w="100" w:type="dxa"/>
              <w:bottom w:w="100" w:type="dxa"/>
              <w:right w:w="100" w:type="dxa"/>
            </w:tcMar>
          </w:tcPr>
          <w:p w14:paraId="35210930" w14:textId="77777777" w:rsidR="008B0B88" w:rsidRPr="00842F1E" w:rsidRDefault="008B0B88" w:rsidP="008B0B88">
            <w:pPr>
              <w:jc w:val="right"/>
            </w:pPr>
            <w:r w:rsidRPr="00842F1E">
              <w:t>(</w:t>
            </w:r>
            <w:r w:rsidRPr="00842F1E">
              <w:rPr>
                <w:i/>
              </w:rPr>
              <w:t>Acts of Synod 2019</w:t>
            </w:r>
            <w:r w:rsidRPr="00842F1E">
              <w:t>, p. 783)</w:t>
            </w:r>
          </w:p>
        </w:tc>
        <w:tc>
          <w:tcPr>
            <w:tcW w:w="7131" w:type="dxa"/>
            <w:gridSpan w:val="2"/>
            <w:shd w:val="clear" w:color="auto" w:fill="F2F2F2" w:themeFill="background1" w:themeFillShade="F2"/>
          </w:tcPr>
          <w:p w14:paraId="2411762D" w14:textId="1F4092C7" w:rsidR="008B0B88" w:rsidRPr="00842F1E" w:rsidRDefault="008B0B88" w:rsidP="008B0B88">
            <w:pPr>
              <w:spacing w:line="240" w:lineRule="auto"/>
              <w:jc w:val="right"/>
              <w:rPr>
                <w:rFonts w:asciiTheme="minorEastAsia" w:hAnsiTheme="minorEastAsia" w:cs="Malgun Gothic Semilight"/>
                <w:lang w:eastAsia="ko-KR"/>
              </w:rPr>
            </w:pPr>
            <w:r w:rsidRPr="00842F1E">
              <w:rPr>
                <w:rFonts w:ascii="NanumGothic" w:eastAsia="NanumGothic" w:hAnsi="NanumGothic" w:cs="Arial Unicode MS"/>
              </w:rPr>
              <w:t>(2019 총회회의록, 783쪽)</w:t>
            </w:r>
          </w:p>
        </w:tc>
      </w:tr>
      <w:tr w:rsidR="00BC6AC2" w:rsidRPr="00842F1E" w14:paraId="575BA388" w14:textId="77777777" w:rsidTr="005B2D6D">
        <w:tc>
          <w:tcPr>
            <w:tcW w:w="5760" w:type="dxa"/>
            <w:shd w:val="clear" w:color="auto" w:fill="F2F2F2" w:themeFill="background1" w:themeFillShade="F2"/>
            <w:tcMar>
              <w:top w:w="100" w:type="dxa"/>
              <w:left w:w="100" w:type="dxa"/>
              <w:bottom w:w="100" w:type="dxa"/>
              <w:right w:w="100" w:type="dxa"/>
            </w:tcMar>
          </w:tcPr>
          <w:p w14:paraId="5A12C0D0" w14:textId="0B9EC885" w:rsidR="00BC6AC2" w:rsidRPr="00842F1E" w:rsidRDefault="00BC6AC2" w:rsidP="00BC6AC2">
            <w:r w:rsidRPr="00842F1E">
              <w:rPr>
                <w:i/>
                <w:iCs/>
              </w:rPr>
              <w:t>Note:</w:t>
            </w:r>
            <w:r w:rsidRPr="00842F1E">
              <w:t xml:space="preserve"> The following proposed Supplement, Article 24-e will be considered by Synod 2025 for adoption. Upon ratification of this change, the current Supplement, Article 24-e will become Supplement, Article 24-f.</w:t>
            </w:r>
          </w:p>
        </w:tc>
        <w:tc>
          <w:tcPr>
            <w:tcW w:w="7131" w:type="dxa"/>
            <w:gridSpan w:val="2"/>
            <w:shd w:val="clear" w:color="auto" w:fill="F2F2F2" w:themeFill="background1" w:themeFillShade="F2"/>
          </w:tcPr>
          <w:p w14:paraId="1C7BE061" w14:textId="1C4A3D66" w:rsidR="00BC6AC2" w:rsidRPr="00842F1E" w:rsidRDefault="007F275A" w:rsidP="00BC6AC2">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w:t>
            </w:r>
            <w:r w:rsidR="005D1519" w:rsidRPr="00842F1E">
              <w:rPr>
                <w:rFonts w:ascii="NanumGothic" w:eastAsia="NanumGothic" w:hAnsi="NanumGothic" w:cs="Arial Unicode MS" w:hint="eastAsia"/>
                <w:lang w:eastAsia="ko-KR"/>
              </w:rPr>
              <w:t>아래</w:t>
            </w:r>
            <w:r w:rsidR="001C710B" w:rsidRPr="00842F1E">
              <w:rPr>
                <w:rFonts w:ascii="NanumGothic" w:eastAsia="NanumGothic" w:hAnsi="NanumGothic" w:cs="Arial Unicode MS" w:hint="eastAsia"/>
                <w:lang w:eastAsia="ko-KR"/>
              </w:rPr>
              <w:t>에 제안된</w:t>
            </w:r>
            <w:r w:rsidR="005D1519" w:rsidRPr="00842F1E">
              <w:rPr>
                <w:rFonts w:ascii="NanumGothic" w:eastAsia="NanumGothic" w:hAnsi="NanumGothic" w:cs="Arial Unicode MS" w:hint="eastAsia"/>
                <w:lang w:eastAsia="ko-KR"/>
              </w:rPr>
              <w:t xml:space="preserve"> </w:t>
            </w:r>
            <w:r w:rsidR="001C710B" w:rsidRPr="00842F1E">
              <w:rPr>
                <w:rFonts w:ascii="NanumGothic" w:eastAsia="NanumGothic" w:hAnsi="NanumGothic" w:cs="Arial Unicode MS" w:hint="eastAsia"/>
                <w:lang w:eastAsia="ko-KR"/>
              </w:rPr>
              <w:t xml:space="preserve">보칙 </w:t>
            </w:r>
            <w:r w:rsidR="005D1519" w:rsidRPr="00842F1E">
              <w:rPr>
                <w:rFonts w:ascii="NanumGothic" w:eastAsia="NanumGothic" w:hAnsi="NanumGothic" w:cs="Arial Unicode MS" w:hint="eastAsia"/>
                <w:lang w:eastAsia="ko-KR"/>
              </w:rPr>
              <w:t>24-e</w:t>
            </w:r>
            <w:r w:rsidR="001C710B" w:rsidRPr="00842F1E">
              <w:rPr>
                <w:rFonts w:ascii="NanumGothic" w:eastAsia="NanumGothic" w:hAnsi="NanumGothic" w:cs="Arial Unicode MS" w:hint="eastAsia"/>
                <w:lang w:eastAsia="ko-KR"/>
              </w:rPr>
              <w:t xml:space="preserve">는 2025년도 총회에서 채택할 지 </w:t>
            </w:r>
            <w:r w:rsidR="00A526AD" w:rsidRPr="00842F1E">
              <w:rPr>
                <w:rFonts w:ascii="NanumGothic" w:eastAsia="NanumGothic" w:hAnsi="NanumGothic" w:cs="Arial Unicode MS" w:hint="eastAsia"/>
                <w:lang w:eastAsia="ko-KR"/>
              </w:rPr>
              <w:t xml:space="preserve">결정한다. 이 변경이 </w:t>
            </w:r>
            <w:r w:rsidR="00C8517C" w:rsidRPr="00842F1E">
              <w:rPr>
                <w:rFonts w:ascii="NanumGothic" w:eastAsia="NanumGothic" w:hAnsi="NanumGothic" w:cs="Arial Unicode MS" w:hint="eastAsia"/>
                <w:lang w:eastAsia="ko-KR"/>
              </w:rPr>
              <w:t>비준</w:t>
            </w:r>
            <w:r w:rsidR="00A526AD" w:rsidRPr="00842F1E">
              <w:rPr>
                <w:rFonts w:ascii="NanumGothic" w:eastAsia="NanumGothic" w:hAnsi="NanumGothic" w:cs="Arial Unicode MS" w:hint="eastAsia"/>
                <w:lang w:eastAsia="ko-KR"/>
              </w:rPr>
              <w:t xml:space="preserve">되면 현재의 보칙 24-e는 </w:t>
            </w:r>
            <w:r w:rsidR="00F6347F" w:rsidRPr="00842F1E">
              <w:rPr>
                <w:rFonts w:ascii="NanumGothic" w:eastAsia="NanumGothic" w:hAnsi="NanumGothic" w:cs="Arial Unicode MS" w:hint="eastAsia"/>
                <w:lang w:eastAsia="ko-KR"/>
              </w:rPr>
              <w:t>보칙 24-f가 된다.</w:t>
            </w:r>
          </w:p>
        </w:tc>
      </w:tr>
      <w:tr w:rsidR="00BC6AC2" w:rsidRPr="00842F1E" w14:paraId="3BFE36E9" w14:textId="77777777" w:rsidTr="005B2D6D">
        <w:tc>
          <w:tcPr>
            <w:tcW w:w="5760" w:type="dxa"/>
            <w:shd w:val="clear" w:color="auto" w:fill="F2F2F2" w:themeFill="background1" w:themeFillShade="F2"/>
            <w:tcMar>
              <w:top w:w="100" w:type="dxa"/>
              <w:left w:w="100" w:type="dxa"/>
              <w:bottom w:w="100" w:type="dxa"/>
              <w:right w:w="100" w:type="dxa"/>
            </w:tcMar>
          </w:tcPr>
          <w:p w14:paraId="085BC5A1" w14:textId="657F3FA1" w:rsidR="00BC6AC2" w:rsidRPr="00842F1E" w:rsidRDefault="00BC6AC2" w:rsidP="00BC6AC2">
            <w:pPr>
              <w:rPr>
                <w:sz w:val="24"/>
                <w:szCs w:val="24"/>
              </w:rPr>
            </w:pPr>
            <w:r w:rsidRPr="00842F1E">
              <w:rPr>
                <w:rFonts w:eastAsia="Calibri"/>
                <w:b/>
                <w:bCs/>
                <w:sz w:val="24"/>
                <w:szCs w:val="24"/>
                <w:u w:val="single"/>
              </w:rPr>
              <w:t>Supplement, Article 24-e</w:t>
            </w:r>
          </w:p>
        </w:tc>
        <w:tc>
          <w:tcPr>
            <w:tcW w:w="7131" w:type="dxa"/>
            <w:gridSpan w:val="2"/>
            <w:shd w:val="clear" w:color="auto" w:fill="F2F2F2" w:themeFill="background1" w:themeFillShade="F2"/>
          </w:tcPr>
          <w:p w14:paraId="43B96FAE" w14:textId="4FB941DE" w:rsidR="00BC6AC2" w:rsidRPr="00842F1E" w:rsidRDefault="00F6347F" w:rsidP="00BC6AC2">
            <w:pPr>
              <w:spacing w:line="240" w:lineRule="auto"/>
              <w:rPr>
                <w:rFonts w:ascii="NanumGothic" w:eastAsia="NanumGothic" w:hAnsi="NanumGothic" w:cs="Arial Unicode MS"/>
                <w:b/>
                <w:bCs/>
                <w:u w:val="single"/>
                <w:lang w:eastAsia="ko-KR"/>
              </w:rPr>
            </w:pPr>
            <w:r w:rsidRPr="00842F1E">
              <w:rPr>
                <w:rFonts w:ascii="NanumGothic" w:eastAsia="NanumGothic" w:hAnsi="NanumGothic" w:cs="Arial Unicode MS" w:hint="eastAsia"/>
                <w:b/>
                <w:bCs/>
                <w:u w:val="single"/>
                <w:lang w:eastAsia="ko-KR"/>
              </w:rPr>
              <w:t>보칙, 24-e</w:t>
            </w:r>
          </w:p>
        </w:tc>
      </w:tr>
      <w:tr w:rsidR="00BC6AC2" w:rsidRPr="00842F1E" w14:paraId="73E0EA87" w14:textId="77777777" w:rsidTr="005B2D6D">
        <w:tc>
          <w:tcPr>
            <w:tcW w:w="5760" w:type="dxa"/>
            <w:shd w:val="clear" w:color="auto" w:fill="F2F2F2" w:themeFill="background1" w:themeFillShade="F2"/>
            <w:tcMar>
              <w:top w:w="100" w:type="dxa"/>
              <w:left w:w="100" w:type="dxa"/>
              <w:bottom w:w="100" w:type="dxa"/>
              <w:right w:w="100" w:type="dxa"/>
            </w:tcMar>
          </w:tcPr>
          <w:p w14:paraId="78876B1D" w14:textId="5DB8E7F5" w:rsidR="00BC6AC2" w:rsidRPr="00842F1E" w:rsidRDefault="00BC6AC2" w:rsidP="00BC6AC2">
            <w:r w:rsidRPr="00842F1E">
              <w:rPr>
                <w:rFonts w:eastAsia="Calibri"/>
                <w:u w:val="single"/>
              </w:rPr>
              <w:lastRenderedPageBreak/>
              <w:t>In the following cases, the former classis shall also conduct an interview that examines the circumstances surrounding the release and the renewed desire to serve in ministry:</w:t>
            </w:r>
          </w:p>
        </w:tc>
        <w:tc>
          <w:tcPr>
            <w:tcW w:w="7131" w:type="dxa"/>
            <w:gridSpan w:val="2"/>
            <w:shd w:val="clear" w:color="auto" w:fill="F2F2F2" w:themeFill="background1" w:themeFillShade="F2"/>
          </w:tcPr>
          <w:p w14:paraId="7E25314A" w14:textId="19722920" w:rsidR="00BC6AC2" w:rsidRPr="00842F1E" w:rsidRDefault="00F8674D"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u w:val="single"/>
                <w:lang w:eastAsia="ko-KR"/>
              </w:rPr>
              <w:t>아래의</w:t>
            </w:r>
            <w:r w:rsidRPr="00842F1E">
              <w:rPr>
                <w:rFonts w:ascii="NanumGothic" w:eastAsia="NanumGothic" w:hAnsi="NanumGothic" w:cs="Arial Unicode MS" w:hint="eastAsia"/>
                <w:u w:val="single"/>
                <w:lang w:eastAsia="ko-KR"/>
              </w:rPr>
              <w:t xml:space="preserve"> 경우에서 </w:t>
            </w:r>
            <w:r w:rsidR="00671D14" w:rsidRPr="00842F1E">
              <w:rPr>
                <w:rFonts w:ascii="NanumGothic" w:eastAsia="NanumGothic" w:hAnsi="NanumGothic" w:cs="Arial Unicode MS" w:hint="eastAsia"/>
                <w:u w:val="single"/>
                <w:lang w:eastAsia="ko-KR"/>
              </w:rPr>
              <w:t xml:space="preserve">이전 노회는 또한 </w:t>
            </w:r>
            <w:r w:rsidR="008626DE" w:rsidRPr="00842F1E">
              <w:rPr>
                <w:rFonts w:ascii="NanumGothic" w:eastAsia="NanumGothic" w:hAnsi="NanumGothic" w:cs="Arial Unicode MS" w:hint="eastAsia"/>
                <w:u w:val="single"/>
                <w:lang w:eastAsia="ko-KR"/>
              </w:rPr>
              <w:t xml:space="preserve">면직된 상황과 목회할 새로워진 소명을 </w:t>
            </w:r>
            <w:r w:rsidR="00C8517C" w:rsidRPr="00842F1E">
              <w:rPr>
                <w:rFonts w:ascii="NanumGothic" w:eastAsia="NanumGothic" w:hAnsi="NanumGothic" w:cs="Arial Unicode MS" w:hint="eastAsia"/>
                <w:u w:val="single"/>
                <w:lang w:eastAsia="ko-KR"/>
              </w:rPr>
              <w:t>조사</w:t>
            </w:r>
            <w:r w:rsidR="008626DE" w:rsidRPr="00842F1E">
              <w:rPr>
                <w:rFonts w:ascii="NanumGothic" w:eastAsia="NanumGothic" w:hAnsi="NanumGothic" w:cs="Arial Unicode MS" w:hint="eastAsia"/>
                <w:u w:val="single"/>
                <w:lang w:eastAsia="ko-KR"/>
              </w:rPr>
              <w:t>한다.</w:t>
            </w:r>
          </w:p>
        </w:tc>
      </w:tr>
      <w:tr w:rsidR="00BC6AC2" w:rsidRPr="00842F1E" w14:paraId="454AE6E6" w14:textId="77777777" w:rsidTr="005B2D6D">
        <w:tc>
          <w:tcPr>
            <w:tcW w:w="5760" w:type="dxa"/>
            <w:shd w:val="clear" w:color="auto" w:fill="F2F2F2" w:themeFill="background1" w:themeFillShade="F2"/>
            <w:tcMar>
              <w:top w:w="100" w:type="dxa"/>
              <w:left w:w="100" w:type="dxa"/>
              <w:bottom w:w="100" w:type="dxa"/>
              <w:right w:w="100" w:type="dxa"/>
            </w:tcMar>
          </w:tcPr>
          <w:p w14:paraId="19A782D0" w14:textId="77777777" w:rsidR="00BC6AC2" w:rsidRPr="00842F1E" w:rsidRDefault="00BC6AC2" w:rsidP="00BC6AC2">
            <w:pPr>
              <w:pStyle w:val="CRCNA-Paragraph-Bulleted"/>
              <w:tabs>
                <w:tab w:val="clear" w:pos="720"/>
              </w:tabs>
              <w:spacing w:line="240" w:lineRule="auto"/>
              <w:ind w:left="0" w:firstLine="0"/>
              <w:rPr>
                <w:rFonts w:ascii="Arial" w:hAnsi="Arial"/>
                <w:sz w:val="22"/>
                <w:szCs w:val="22"/>
                <w:u w:val="single"/>
              </w:rPr>
            </w:pPr>
            <w:r w:rsidRPr="00842F1E">
              <w:rPr>
                <w:rFonts w:ascii="Arial" w:hAnsi="Arial"/>
                <w:sz w:val="22"/>
                <w:szCs w:val="22"/>
                <w:u w:val="single"/>
              </w:rPr>
              <w:t>if the commissioned pastor was released to enter a nonministerial vocation or to serve in ministry outside the denomination</w:t>
            </w:r>
          </w:p>
          <w:p w14:paraId="4A52331D" w14:textId="77777777" w:rsidR="00BC6AC2" w:rsidRPr="00842F1E" w:rsidRDefault="00BC6AC2" w:rsidP="00BC6AC2">
            <w:pPr>
              <w:pStyle w:val="CRCNA-Paragraph-Bulleted"/>
              <w:tabs>
                <w:tab w:val="clear" w:pos="720"/>
              </w:tabs>
              <w:spacing w:line="240" w:lineRule="auto"/>
              <w:ind w:left="0" w:firstLine="0"/>
              <w:rPr>
                <w:rFonts w:ascii="Arial" w:hAnsi="Arial"/>
                <w:sz w:val="22"/>
                <w:szCs w:val="22"/>
                <w:u w:val="single"/>
              </w:rPr>
            </w:pPr>
            <w:r w:rsidRPr="00842F1E">
              <w:rPr>
                <w:rFonts w:ascii="Arial" w:hAnsi="Arial"/>
                <w:sz w:val="22"/>
                <w:szCs w:val="22"/>
                <w:u w:val="single"/>
              </w:rPr>
              <w:t>if a substantial amount of time has passed since the individual served as a commissioned pastor</w:t>
            </w:r>
          </w:p>
          <w:p w14:paraId="4E7FB94C" w14:textId="77777777" w:rsidR="00BC6AC2" w:rsidRPr="00842F1E" w:rsidRDefault="00BC6AC2" w:rsidP="00BC6AC2">
            <w:pPr>
              <w:pStyle w:val="CRCNA-Paragraph-Bulleted"/>
              <w:tabs>
                <w:tab w:val="clear" w:pos="720"/>
              </w:tabs>
              <w:spacing w:line="240" w:lineRule="auto"/>
              <w:ind w:left="0" w:firstLine="0"/>
              <w:rPr>
                <w:rFonts w:ascii="Arial" w:hAnsi="Arial"/>
                <w:sz w:val="22"/>
                <w:szCs w:val="22"/>
                <w:u w:val="single"/>
              </w:rPr>
            </w:pPr>
            <w:r w:rsidRPr="00842F1E">
              <w:rPr>
                <w:rFonts w:ascii="Arial" w:hAnsi="Arial"/>
                <w:sz w:val="22"/>
                <w:szCs w:val="22"/>
                <w:u w:val="single"/>
              </w:rPr>
              <w:t>if the former classis deems further conversation with the individual helpful or necessary to their discernment regarding approval</w:t>
            </w:r>
          </w:p>
          <w:p w14:paraId="5BD11B3A" w14:textId="075A0151" w:rsidR="00BC6AC2" w:rsidRPr="00842F1E" w:rsidRDefault="00BC6AC2" w:rsidP="00BC6AC2">
            <w:pPr>
              <w:pStyle w:val="CRCNA-Paragraph-Bulleted"/>
              <w:tabs>
                <w:tab w:val="clear" w:pos="720"/>
              </w:tabs>
              <w:spacing w:line="240" w:lineRule="auto"/>
              <w:ind w:left="0" w:firstLine="0"/>
            </w:pPr>
            <w:r w:rsidRPr="00842F1E">
              <w:rPr>
                <w:rFonts w:ascii="Arial" w:hAnsi="Arial"/>
                <w:sz w:val="22"/>
                <w:szCs w:val="22"/>
                <w:u w:val="single"/>
              </w:rPr>
              <w:t>if there are reasons for release other than the pursuit of another call</w:t>
            </w:r>
          </w:p>
        </w:tc>
        <w:tc>
          <w:tcPr>
            <w:tcW w:w="7131" w:type="dxa"/>
            <w:gridSpan w:val="2"/>
            <w:shd w:val="clear" w:color="auto" w:fill="F2F2F2" w:themeFill="background1" w:themeFillShade="F2"/>
          </w:tcPr>
          <w:p w14:paraId="35211591" w14:textId="77777777" w:rsidR="00BC6AC2" w:rsidRPr="00842F1E" w:rsidRDefault="00112FE2" w:rsidP="00C8517C">
            <w:pPr>
              <w:pStyle w:val="CRCNA-Paragraph-Bulleted"/>
              <w:rPr>
                <w:rFonts w:ascii="NanumGothic" w:eastAsia="NanumGothic" w:hAnsi="NanumGothic"/>
                <w:sz w:val="22"/>
                <w:szCs w:val="22"/>
                <w:u w:val="single"/>
                <w:lang w:eastAsia="ko-KR"/>
              </w:rPr>
            </w:pPr>
            <w:r w:rsidRPr="00842F1E">
              <w:rPr>
                <w:rFonts w:ascii="NanumGothic" w:eastAsia="NanumGothic" w:hAnsi="NanumGothic" w:cs="Malgun Gothic" w:hint="eastAsia"/>
                <w:sz w:val="22"/>
                <w:szCs w:val="22"/>
                <w:u w:val="single"/>
                <w:lang w:eastAsia="ko-KR"/>
              </w:rPr>
              <w:t>전도목사</w:t>
            </w:r>
            <w:r w:rsidR="006F4929" w:rsidRPr="00842F1E">
              <w:rPr>
                <w:rFonts w:ascii="NanumGothic" w:eastAsia="NanumGothic" w:hAnsi="NanumGothic" w:cs="Malgun Gothic" w:hint="eastAsia"/>
                <w:sz w:val="22"/>
                <w:szCs w:val="22"/>
                <w:u w:val="single"/>
                <w:lang w:eastAsia="ko-KR"/>
              </w:rPr>
              <w:t xml:space="preserve">가 </w:t>
            </w:r>
            <w:r w:rsidR="00027CAA" w:rsidRPr="00842F1E">
              <w:rPr>
                <w:rFonts w:ascii="NanumGothic" w:eastAsia="NanumGothic" w:hAnsi="NanumGothic" w:cs="Malgun Gothic" w:hint="eastAsia"/>
                <w:sz w:val="22"/>
                <w:szCs w:val="22"/>
                <w:u w:val="single"/>
                <w:lang w:eastAsia="ko-KR"/>
              </w:rPr>
              <w:t>비사역 직업이나 다른 교단의 목회를 위하여 면직될 때에</w:t>
            </w:r>
          </w:p>
          <w:p w14:paraId="1B4E3B2D" w14:textId="77777777" w:rsidR="00027CAA" w:rsidRPr="00842F1E" w:rsidRDefault="000F26C3" w:rsidP="00C8517C">
            <w:pPr>
              <w:pStyle w:val="CRCNA-Paragraph-Bulleted"/>
              <w:rPr>
                <w:rFonts w:ascii="NanumGothic" w:eastAsia="NanumGothic" w:hAnsi="NanumGothic"/>
                <w:sz w:val="22"/>
                <w:szCs w:val="22"/>
                <w:u w:val="single"/>
                <w:lang w:eastAsia="ko-KR"/>
              </w:rPr>
            </w:pPr>
            <w:r w:rsidRPr="00842F1E">
              <w:rPr>
                <w:rFonts w:ascii="NanumGothic" w:eastAsia="NanumGothic" w:hAnsi="NanumGothic" w:cs="Malgun Gothic" w:hint="eastAsia"/>
                <w:sz w:val="22"/>
                <w:szCs w:val="22"/>
                <w:u w:val="single"/>
                <w:lang w:eastAsia="ko-KR"/>
              </w:rPr>
              <w:t xml:space="preserve">전도목사로 </w:t>
            </w:r>
            <w:r w:rsidR="00A94D04" w:rsidRPr="00842F1E">
              <w:rPr>
                <w:rFonts w:ascii="NanumGothic" w:eastAsia="NanumGothic" w:hAnsi="NanumGothic" w:cs="Malgun Gothic" w:hint="eastAsia"/>
                <w:sz w:val="22"/>
                <w:szCs w:val="22"/>
                <w:u w:val="single"/>
                <w:lang w:eastAsia="ko-KR"/>
              </w:rPr>
              <w:t>목회한 지 오랜 기간이 지났을 때</w:t>
            </w:r>
          </w:p>
          <w:p w14:paraId="6B5A9E0F" w14:textId="77777777" w:rsidR="00A94D04" w:rsidRPr="00842F1E" w:rsidRDefault="00CD51DE" w:rsidP="00C8517C">
            <w:pPr>
              <w:pStyle w:val="CRCNA-Paragraph-Bulleted"/>
              <w:rPr>
                <w:rFonts w:ascii="NanumGothic" w:eastAsia="NanumGothic" w:hAnsi="NanumGothic"/>
                <w:sz w:val="22"/>
                <w:szCs w:val="22"/>
                <w:u w:val="single"/>
                <w:lang w:eastAsia="ko-KR"/>
              </w:rPr>
            </w:pPr>
            <w:r w:rsidRPr="00842F1E">
              <w:rPr>
                <w:rFonts w:ascii="NanumGothic" w:eastAsia="NanumGothic" w:hAnsi="NanumGothic" w:cs="Malgun Gothic" w:hint="eastAsia"/>
                <w:sz w:val="22"/>
                <w:szCs w:val="22"/>
                <w:u w:val="single"/>
                <w:lang w:eastAsia="ko-KR"/>
              </w:rPr>
              <w:t>허락하</w:t>
            </w:r>
            <w:r w:rsidR="00540578" w:rsidRPr="00842F1E">
              <w:rPr>
                <w:rFonts w:ascii="NanumGothic" w:eastAsia="NanumGothic" w:hAnsi="NanumGothic" w:cs="Malgun Gothic" w:hint="eastAsia"/>
                <w:sz w:val="22"/>
                <w:szCs w:val="22"/>
                <w:u w:val="single"/>
                <w:lang w:eastAsia="ko-KR"/>
              </w:rPr>
              <w:t xml:space="preserve">는 결정을 위하여 당사자와 </w:t>
            </w:r>
            <w:r w:rsidR="00980742" w:rsidRPr="00842F1E">
              <w:rPr>
                <w:rFonts w:ascii="NanumGothic" w:eastAsia="NanumGothic" w:hAnsi="NanumGothic" w:cs="Malgun Gothic" w:hint="eastAsia"/>
                <w:sz w:val="22"/>
                <w:szCs w:val="22"/>
                <w:u w:val="single"/>
                <w:lang w:eastAsia="ko-KR"/>
              </w:rPr>
              <w:t>더 대화하는 것이 필요하다고 이전 노회가 판단할 때</w:t>
            </w:r>
          </w:p>
          <w:p w14:paraId="000E727D" w14:textId="4ABFFB70" w:rsidR="00980742" w:rsidRPr="00842F1E" w:rsidRDefault="00D444B3" w:rsidP="00C8517C">
            <w:pPr>
              <w:pStyle w:val="CRCNA-Paragraph-Bulleted"/>
              <w:rPr>
                <w:rFonts w:ascii="NanumGothic" w:eastAsia="NanumGothic" w:hAnsi="NanumGothic"/>
                <w:sz w:val="22"/>
                <w:szCs w:val="22"/>
                <w:lang w:eastAsia="ko-KR"/>
              </w:rPr>
            </w:pPr>
            <w:r w:rsidRPr="00842F1E">
              <w:rPr>
                <w:rFonts w:ascii="NanumGothic" w:eastAsia="NanumGothic" w:hAnsi="NanumGothic" w:cs="Malgun Gothic" w:hint="eastAsia"/>
                <w:sz w:val="22"/>
                <w:szCs w:val="22"/>
                <w:u w:val="single"/>
                <w:lang w:eastAsia="ko-KR"/>
              </w:rPr>
              <w:t xml:space="preserve">다른 청빙을 추구하는 것 외에 </w:t>
            </w:r>
            <w:r w:rsidR="00B36A39" w:rsidRPr="00842F1E">
              <w:rPr>
                <w:rFonts w:ascii="NanumGothic" w:eastAsia="NanumGothic" w:hAnsi="NanumGothic" w:cs="Malgun Gothic" w:hint="eastAsia"/>
                <w:sz w:val="22"/>
                <w:szCs w:val="22"/>
                <w:u w:val="single"/>
                <w:lang w:eastAsia="ko-KR"/>
              </w:rPr>
              <w:t>면직할 다른 이유가 있을 때</w:t>
            </w:r>
          </w:p>
        </w:tc>
      </w:tr>
      <w:tr w:rsidR="00BC6AC2" w:rsidRPr="00842F1E" w14:paraId="432B5791" w14:textId="77777777" w:rsidTr="005B2D6D">
        <w:tc>
          <w:tcPr>
            <w:tcW w:w="5760" w:type="dxa"/>
            <w:shd w:val="clear" w:color="auto" w:fill="F2F2F2" w:themeFill="background1" w:themeFillShade="F2"/>
            <w:tcMar>
              <w:top w:w="100" w:type="dxa"/>
              <w:left w:w="100" w:type="dxa"/>
              <w:bottom w:w="100" w:type="dxa"/>
              <w:right w:w="100" w:type="dxa"/>
            </w:tcMar>
          </w:tcPr>
          <w:p w14:paraId="7BF78E69" w14:textId="04528F5D" w:rsidR="00BC6AC2" w:rsidRPr="00842F1E" w:rsidRDefault="00BC6AC2" w:rsidP="00BC6AC2">
            <w:r w:rsidRPr="00842F1E">
              <w:rPr>
                <w:rFonts w:eastAsia="Calibri"/>
                <w:u w:val="single"/>
              </w:rPr>
              <w:t>Upon approval of the former classis, followed by approval of the position with synodical deputy concurrence, the individual shall complete any additional candidacy requirements not in place when last ordained; then, after a successful examination in the classis of the calling church, the individual may be reordained.</w:t>
            </w:r>
          </w:p>
        </w:tc>
        <w:tc>
          <w:tcPr>
            <w:tcW w:w="7131" w:type="dxa"/>
            <w:gridSpan w:val="2"/>
            <w:shd w:val="clear" w:color="auto" w:fill="F2F2F2" w:themeFill="background1" w:themeFillShade="F2"/>
          </w:tcPr>
          <w:p w14:paraId="631F4F20" w14:textId="4FB762B4" w:rsidR="00BC6AC2" w:rsidRPr="00842F1E" w:rsidRDefault="00B868F8"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이전 노회가 허락하면, </w:t>
            </w:r>
            <w:r w:rsidR="00242A98" w:rsidRPr="00842F1E">
              <w:rPr>
                <w:rFonts w:ascii="NanumGothic" w:eastAsia="NanumGothic" w:hAnsi="NanumGothic" w:cs="Arial Unicode MS" w:hint="eastAsia"/>
                <w:u w:val="single"/>
                <w:lang w:eastAsia="ko-KR"/>
              </w:rPr>
              <w:t>해당 직위에 대한 총회 대표의 동의</w:t>
            </w:r>
            <w:r w:rsidR="0038236C" w:rsidRPr="00842F1E">
              <w:rPr>
                <w:rFonts w:ascii="NanumGothic" w:eastAsia="NanumGothic" w:hAnsi="NanumGothic" w:cs="Arial Unicode MS" w:hint="eastAsia"/>
                <w:u w:val="single"/>
                <w:lang w:eastAsia="ko-KR"/>
              </w:rPr>
              <w:t xml:space="preserve">에 이어서, </w:t>
            </w:r>
            <w:r w:rsidR="003E37C4" w:rsidRPr="00842F1E">
              <w:rPr>
                <w:rFonts w:ascii="NanumGothic" w:eastAsia="NanumGothic" w:hAnsi="NanumGothic" w:cs="Arial Unicode MS" w:hint="eastAsia"/>
                <w:u w:val="single"/>
                <w:lang w:eastAsia="ko-KR"/>
              </w:rPr>
              <w:t xml:space="preserve">신청자는 </w:t>
            </w:r>
            <w:r w:rsidR="00914147" w:rsidRPr="00842F1E">
              <w:rPr>
                <w:rFonts w:ascii="NanumGothic" w:eastAsia="NanumGothic" w:hAnsi="NanumGothic" w:cs="Arial Unicode MS" w:hint="eastAsia"/>
                <w:u w:val="single"/>
                <w:lang w:eastAsia="ko-KR"/>
              </w:rPr>
              <w:t>마지막 안수</w:t>
            </w:r>
            <w:r w:rsidR="001F3F55" w:rsidRPr="00842F1E">
              <w:rPr>
                <w:rFonts w:ascii="NanumGothic" w:eastAsia="NanumGothic" w:hAnsi="NanumGothic" w:cs="Arial Unicode MS" w:hint="eastAsia"/>
                <w:u w:val="single"/>
                <w:lang w:eastAsia="ko-KR"/>
              </w:rPr>
              <w:t xml:space="preserve"> </w:t>
            </w:r>
            <w:r w:rsidR="00914147" w:rsidRPr="00842F1E">
              <w:rPr>
                <w:rFonts w:ascii="NanumGothic" w:eastAsia="NanumGothic" w:hAnsi="NanumGothic" w:cs="Arial Unicode MS" w:hint="eastAsia"/>
                <w:u w:val="single"/>
                <w:lang w:eastAsia="ko-KR"/>
              </w:rPr>
              <w:t xml:space="preserve">때에 요구되지 않았던 </w:t>
            </w:r>
            <w:r w:rsidR="00EE077D" w:rsidRPr="00842F1E">
              <w:rPr>
                <w:rFonts w:ascii="NanumGothic" w:eastAsia="NanumGothic" w:hAnsi="NanumGothic" w:cs="Arial Unicode MS" w:hint="eastAsia"/>
                <w:u w:val="single"/>
                <w:lang w:eastAsia="ko-KR"/>
              </w:rPr>
              <w:t>추가의</w:t>
            </w:r>
            <w:r w:rsidR="00914147" w:rsidRPr="00842F1E">
              <w:rPr>
                <w:rFonts w:ascii="NanumGothic" w:eastAsia="NanumGothic" w:hAnsi="NanumGothic" w:cs="Arial Unicode MS" w:hint="eastAsia"/>
                <w:u w:val="single"/>
                <w:lang w:eastAsia="ko-KR"/>
              </w:rPr>
              <w:t xml:space="preserve"> </w:t>
            </w:r>
            <w:r w:rsidR="00205572" w:rsidRPr="00842F1E">
              <w:rPr>
                <w:rFonts w:ascii="NanumGothic" w:eastAsia="NanumGothic" w:hAnsi="NanumGothic" w:cs="Arial Unicode MS" w:hint="eastAsia"/>
                <w:u w:val="single"/>
                <w:lang w:eastAsia="ko-KR"/>
              </w:rPr>
              <w:t xml:space="preserve">요구사항을 충족해야 한다; 그 후 청빙교회의 노회의 </w:t>
            </w:r>
            <w:r w:rsidR="001F3F55" w:rsidRPr="00842F1E">
              <w:rPr>
                <w:rFonts w:ascii="NanumGothic" w:eastAsia="NanumGothic" w:hAnsi="NanumGothic" w:cs="Arial Unicode MS" w:hint="eastAsia"/>
                <w:u w:val="single"/>
                <w:lang w:eastAsia="ko-KR"/>
              </w:rPr>
              <w:t>조사를 마친 후에 신청자는 안수받을 수 있다.</w:t>
            </w:r>
          </w:p>
        </w:tc>
      </w:tr>
      <w:tr w:rsidR="00BC6AC2" w:rsidRPr="00842F1E" w14:paraId="42D18630" w14:textId="77777777" w:rsidTr="005B2D6D">
        <w:tc>
          <w:tcPr>
            <w:tcW w:w="5760" w:type="dxa"/>
            <w:shd w:val="clear" w:color="auto" w:fill="F2F2F2" w:themeFill="background1" w:themeFillShade="F2"/>
            <w:tcMar>
              <w:top w:w="100" w:type="dxa"/>
              <w:left w:w="100" w:type="dxa"/>
              <w:bottom w:w="100" w:type="dxa"/>
              <w:right w:w="100" w:type="dxa"/>
            </w:tcMar>
          </w:tcPr>
          <w:p w14:paraId="59A42B91" w14:textId="6E528A45" w:rsidR="00BC6AC2" w:rsidRPr="00842F1E" w:rsidRDefault="00BC6AC2" w:rsidP="00BC6AC2">
            <w:r w:rsidRPr="00842F1E">
              <w:rPr>
                <w:rFonts w:eastAsia="Calibri"/>
                <w:i/>
                <w:iCs/>
                <w:u w:val="single"/>
              </w:rPr>
              <w:t>Note:</w:t>
            </w:r>
            <w:r w:rsidRPr="00842F1E">
              <w:rPr>
                <w:rFonts w:eastAsia="Calibri"/>
                <w:u w:val="single"/>
              </w:rPr>
              <w:t xml:space="preserve"> Synodical deputy approval is not stipulated in the proposed reentry process for commissioned pastors because the synodical deputies are tasked only to weigh in on the appropriateness of the job description for commissioned pastor, not to assess the individual’s qualifications for ministry, which are evaluated at a classis level only.</w:t>
            </w:r>
          </w:p>
        </w:tc>
        <w:tc>
          <w:tcPr>
            <w:tcW w:w="7131" w:type="dxa"/>
            <w:gridSpan w:val="2"/>
            <w:shd w:val="clear" w:color="auto" w:fill="F2F2F2" w:themeFill="background1" w:themeFillShade="F2"/>
          </w:tcPr>
          <w:p w14:paraId="0A28304C" w14:textId="71A45BD7" w:rsidR="00BC6AC2" w:rsidRPr="00842F1E" w:rsidRDefault="00EE077D" w:rsidP="00BC6AC2">
            <w:pPr>
              <w:spacing w:line="240" w:lineRule="auto"/>
              <w:rPr>
                <w:rFonts w:ascii="NanumGothic" w:eastAsia="NanumGothic" w:hAnsi="NanumGothic" w:cs="Arial Unicode MS"/>
                <w:u w:val="single"/>
                <w:lang w:eastAsia="ko-KR"/>
              </w:rPr>
            </w:pPr>
            <w:r w:rsidRPr="00842F1E">
              <w:rPr>
                <w:rFonts w:ascii="NanumGothic" w:eastAsia="NanumGothic" w:hAnsi="NanumGothic" w:cs="Arial Unicode MS" w:hint="eastAsia"/>
                <w:u w:val="single"/>
                <w:lang w:eastAsia="ko-KR"/>
              </w:rPr>
              <w:t xml:space="preserve">주: </w:t>
            </w:r>
            <w:r w:rsidR="0083076B" w:rsidRPr="00842F1E">
              <w:rPr>
                <w:rFonts w:ascii="NanumGothic" w:eastAsia="NanumGothic" w:hAnsi="NanumGothic" w:cs="Arial Unicode MS" w:hint="eastAsia"/>
                <w:u w:val="single"/>
                <w:lang w:eastAsia="ko-KR"/>
              </w:rPr>
              <w:t xml:space="preserve">제안된 전도목사 직위의 재진입 과정에 대한 규정에 </w:t>
            </w:r>
            <w:r w:rsidR="00F84098" w:rsidRPr="00842F1E">
              <w:rPr>
                <w:rFonts w:ascii="NanumGothic" w:eastAsia="NanumGothic" w:hAnsi="NanumGothic" w:cs="Arial Unicode MS" w:hint="eastAsia"/>
                <w:u w:val="single"/>
                <w:lang w:eastAsia="ko-KR"/>
              </w:rPr>
              <w:t>총회 대표의 허락은</w:t>
            </w:r>
            <w:r w:rsidR="0083076B" w:rsidRPr="00842F1E">
              <w:rPr>
                <w:rFonts w:ascii="NanumGothic" w:eastAsia="NanumGothic" w:hAnsi="NanumGothic" w:cs="Arial Unicode MS" w:hint="eastAsia"/>
                <w:u w:val="single"/>
                <w:lang w:eastAsia="ko-KR"/>
              </w:rPr>
              <w:t xml:space="preserve"> </w:t>
            </w:r>
            <w:r w:rsidR="00BA700A" w:rsidRPr="00842F1E">
              <w:rPr>
                <w:rFonts w:ascii="NanumGothic" w:eastAsia="NanumGothic" w:hAnsi="NanumGothic" w:cs="Arial Unicode MS" w:hint="eastAsia"/>
                <w:u w:val="single"/>
                <w:lang w:eastAsia="ko-KR"/>
              </w:rPr>
              <w:t>포함되어 있지 않다.</w:t>
            </w:r>
            <w:r w:rsidR="00BD693C" w:rsidRPr="00842F1E">
              <w:rPr>
                <w:rFonts w:ascii="NanumGothic" w:eastAsia="NanumGothic" w:hAnsi="NanumGothic" w:cs="Arial Unicode MS" w:hint="eastAsia"/>
                <w:u w:val="single"/>
                <w:lang w:eastAsia="ko-KR"/>
              </w:rPr>
              <w:t xml:space="preserve"> 그 이유는 </w:t>
            </w:r>
            <w:r w:rsidR="003E0649" w:rsidRPr="00842F1E">
              <w:rPr>
                <w:rFonts w:ascii="NanumGothic" w:eastAsia="NanumGothic" w:hAnsi="NanumGothic" w:cs="Arial Unicode MS" w:hint="eastAsia"/>
                <w:u w:val="single"/>
                <w:lang w:eastAsia="ko-KR"/>
              </w:rPr>
              <w:t xml:space="preserve">총회 대표는 전도목사의 사역 </w:t>
            </w:r>
            <w:r w:rsidR="00EA7E9D" w:rsidRPr="00842F1E">
              <w:rPr>
                <w:rFonts w:ascii="NanumGothic" w:eastAsia="NanumGothic" w:hAnsi="NanumGothic" w:cs="Arial Unicode MS" w:hint="eastAsia"/>
                <w:u w:val="single"/>
                <w:lang w:eastAsia="ko-KR"/>
              </w:rPr>
              <w:t xml:space="preserve">설명의 타당성을 </w:t>
            </w:r>
            <w:r w:rsidR="00B36656" w:rsidRPr="00842F1E">
              <w:rPr>
                <w:rFonts w:ascii="NanumGothic" w:eastAsia="NanumGothic" w:hAnsi="NanumGothic" w:cs="Arial Unicode MS" w:hint="eastAsia"/>
                <w:u w:val="single"/>
                <w:lang w:eastAsia="ko-KR"/>
              </w:rPr>
              <w:t>고려하</w:t>
            </w:r>
            <w:r w:rsidR="0047452F" w:rsidRPr="00842F1E">
              <w:rPr>
                <w:rFonts w:ascii="NanumGothic" w:eastAsia="NanumGothic" w:hAnsi="NanumGothic" w:cs="Arial Unicode MS" w:hint="eastAsia"/>
                <w:u w:val="single"/>
                <w:lang w:eastAsia="ko-KR"/>
              </w:rPr>
              <w:t>고</w:t>
            </w:r>
            <w:r w:rsidR="00B36656" w:rsidRPr="00842F1E">
              <w:rPr>
                <w:rFonts w:ascii="NanumGothic" w:eastAsia="NanumGothic" w:hAnsi="NanumGothic" w:cs="Arial Unicode MS" w:hint="eastAsia"/>
                <w:u w:val="single"/>
                <w:lang w:eastAsia="ko-KR"/>
              </w:rPr>
              <w:t xml:space="preserve">, 그 사역에 해당자가 </w:t>
            </w:r>
            <w:r w:rsidR="004F54A6" w:rsidRPr="00842F1E">
              <w:rPr>
                <w:rFonts w:ascii="NanumGothic" w:eastAsia="NanumGothic" w:hAnsi="NanumGothic" w:cs="Arial Unicode MS" w:hint="eastAsia"/>
                <w:u w:val="single"/>
                <w:lang w:eastAsia="ko-KR"/>
              </w:rPr>
              <w:t>적합</w:t>
            </w:r>
            <w:r w:rsidR="0047452F" w:rsidRPr="00842F1E">
              <w:rPr>
                <w:rFonts w:ascii="NanumGothic" w:eastAsia="NanumGothic" w:hAnsi="NanumGothic" w:cs="Arial Unicode MS" w:hint="eastAsia"/>
                <w:u w:val="single"/>
                <w:lang w:eastAsia="ko-KR"/>
              </w:rPr>
              <w:t>한</w:t>
            </w:r>
            <w:r w:rsidR="004F54A6" w:rsidRPr="00842F1E">
              <w:rPr>
                <w:rFonts w:ascii="NanumGothic" w:eastAsia="NanumGothic" w:hAnsi="NanumGothic" w:cs="Arial Unicode MS" w:hint="eastAsia"/>
                <w:u w:val="single"/>
                <w:lang w:eastAsia="ko-KR"/>
              </w:rPr>
              <w:t>지 판단하는 것이 아니기 때문이다. 그러한 판단은 오직 노회에서 한다.</w:t>
            </w:r>
          </w:p>
        </w:tc>
      </w:tr>
      <w:tr w:rsidR="00BC6AC2" w:rsidRPr="00842F1E" w14:paraId="08F97364" w14:textId="77777777" w:rsidTr="005B2D6D">
        <w:tc>
          <w:tcPr>
            <w:tcW w:w="5760" w:type="dxa"/>
            <w:shd w:val="clear" w:color="auto" w:fill="F2F2F2" w:themeFill="background1" w:themeFillShade="F2"/>
            <w:tcMar>
              <w:top w:w="100" w:type="dxa"/>
              <w:left w:w="100" w:type="dxa"/>
              <w:bottom w:w="100" w:type="dxa"/>
              <w:right w:w="100" w:type="dxa"/>
            </w:tcMar>
          </w:tcPr>
          <w:p w14:paraId="0D5C4CAD" w14:textId="6F8F6EB4" w:rsidR="00BC6AC2" w:rsidRPr="00842F1E" w:rsidRDefault="00BC6AC2" w:rsidP="00BC6AC2">
            <w:pPr>
              <w:jc w:val="right"/>
            </w:pPr>
            <w:r w:rsidRPr="00842F1E">
              <w:rPr>
                <w:rFonts w:eastAsia="Calibri"/>
                <w:i/>
                <w:iCs/>
                <w:u w:val="single"/>
              </w:rPr>
              <w:t>(Acts of Synod 2025,</w:t>
            </w:r>
            <w:r w:rsidRPr="00842F1E">
              <w:rPr>
                <w:rFonts w:eastAsia="Calibri"/>
                <w:u w:val="single"/>
              </w:rPr>
              <w:t xml:space="preserve"> p</w:t>
            </w:r>
            <w:r w:rsidRPr="00842F1E">
              <w:rPr>
                <w:rFonts w:eastAsia="Calibri"/>
                <w:i/>
                <w:iCs/>
                <w:u w:val="single"/>
              </w:rPr>
              <w:t>.</w:t>
            </w:r>
            <w:r w:rsidRPr="00842F1E">
              <w:rPr>
                <w:rFonts w:eastAsia="Calibri"/>
                <w:u w:val="single"/>
              </w:rPr>
              <w:t>  )</w:t>
            </w:r>
          </w:p>
        </w:tc>
        <w:tc>
          <w:tcPr>
            <w:tcW w:w="7131" w:type="dxa"/>
            <w:gridSpan w:val="2"/>
            <w:shd w:val="clear" w:color="auto" w:fill="F2F2F2" w:themeFill="background1" w:themeFillShade="F2"/>
          </w:tcPr>
          <w:p w14:paraId="28F6391A" w14:textId="0771F32D" w:rsidR="00BC6AC2" w:rsidRPr="00842F1E" w:rsidRDefault="0047452F" w:rsidP="00BC6AC2">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(2025 총회회의록,</w:t>
            </w:r>
            <w:r w:rsidR="00843AE5" w:rsidRPr="00842F1E">
              <w:rPr>
                <w:rFonts w:ascii="NanumGothic" w:eastAsia="NanumGothic" w:hAnsi="NanumGothic" w:cs="Arial Unicode MS" w:hint="eastAsia"/>
                <w:lang w:eastAsia="ko-KR"/>
              </w:rPr>
              <w:t xml:space="preserve"> </w:t>
            </w:r>
            <w:r w:rsidR="003B32CD" w:rsidRPr="00842F1E">
              <w:rPr>
                <w:rFonts w:ascii="NanumGothic" w:eastAsia="NanumGothic" w:hAnsi="NanumGothic" w:cs="Arial Unicode MS" w:hint="eastAsia"/>
                <w:lang w:eastAsia="ko-KR"/>
              </w:rPr>
              <w:t>___</w:t>
            </w:r>
            <w:r w:rsidRPr="00842F1E">
              <w:rPr>
                <w:rFonts w:ascii="NanumGothic" w:eastAsia="NanumGothic" w:hAnsi="NanumGothic" w:cs="Arial Unicode MS" w:hint="eastAsia"/>
                <w:lang w:eastAsia="ko-KR"/>
              </w:rPr>
              <w:t xml:space="preserve"> </w:t>
            </w:r>
            <w:r w:rsidR="00843AE5" w:rsidRPr="00842F1E">
              <w:rPr>
                <w:rFonts w:ascii="NanumGothic" w:eastAsia="NanumGothic" w:hAnsi="NanumGothic" w:cs="Arial Unicode MS" w:hint="eastAsia"/>
                <w:lang w:eastAsia="ko-KR"/>
              </w:rPr>
              <w:t>)</w:t>
            </w:r>
          </w:p>
        </w:tc>
      </w:tr>
      <w:tr w:rsidR="008B0B88" w:rsidRPr="00842F1E" w14:paraId="35ECB178" w14:textId="77777777" w:rsidTr="005B2D6D">
        <w:tc>
          <w:tcPr>
            <w:tcW w:w="5760" w:type="dxa"/>
            <w:shd w:val="clear" w:color="auto" w:fill="auto"/>
            <w:tcMar>
              <w:top w:w="100" w:type="dxa"/>
              <w:left w:w="100" w:type="dxa"/>
              <w:bottom w:w="100" w:type="dxa"/>
              <w:right w:w="100" w:type="dxa"/>
            </w:tcMar>
          </w:tcPr>
          <w:p w14:paraId="23798904" w14:textId="77777777" w:rsidR="008B0B88" w:rsidRPr="00842F1E" w:rsidRDefault="008B0B88" w:rsidP="008B0B88">
            <w:pPr>
              <w:pStyle w:val="Heading2"/>
              <w:spacing w:before="120" w:after="60"/>
            </w:pPr>
            <w:bookmarkStart w:id="162" w:name="_8jwc84xjnl4n" w:colFirst="0" w:colLast="0"/>
            <w:bookmarkEnd w:id="162"/>
            <w:r w:rsidRPr="00842F1E">
              <w:lastRenderedPageBreak/>
              <w:t>D. The Elders and Deacons</w:t>
            </w:r>
          </w:p>
        </w:tc>
        <w:tc>
          <w:tcPr>
            <w:tcW w:w="7131" w:type="dxa"/>
            <w:gridSpan w:val="2"/>
          </w:tcPr>
          <w:p w14:paraId="15B90D9A" w14:textId="0B4BA80D" w:rsidR="008B0B88" w:rsidRPr="00842F1E" w:rsidRDefault="008B0B88" w:rsidP="008B0B88">
            <w:pPr>
              <w:pStyle w:val="Heading2"/>
              <w:spacing w:before="120" w:after="60"/>
              <w:rPr>
                <w:rFonts w:asciiTheme="minorEastAsia" w:hAnsiTheme="minorEastAsia" w:cs="Malgun Gothic Semilight"/>
              </w:rPr>
            </w:pPr>
            <w:r w:rsidRPr="00842F1E">
              <w:rPr>
                <w:rFonts w:ascii="NanumGothic" w:eastAsia="NanumGothic" w:hAnsi="NanumGothic" w:cs="Arial Unicode MS"/>
              </w:rPr>
              <w:t>D. 장로와 집사</w:t>
            </w:r>
          </w:p>
        </w:tc>
        <w:bookmarkStart w:id="163" w:name="_omvxmnka4wa8" w:colFirst="0" w:colLast="0"/>
        <w:bookmarkEnd w:id="163"/>
      </w:tr>
      <w:tr w:rsidR="008B0B88" w:rsidRPr="00842F1E" w14:paraId="67FDA887" w14:textId="77777777" w:rsidTr="005B2D6D">
        <w:tc>
          <w:tcPr>
            <w:tcW w:w="5760" w:type="dxa"/>
            <w:shd w:val="clear" w:color="auto" w:fill="auto"/>
            <w:tcMar>
              <w:top w:w="100" w:type="dxa"/>
              <w:left w:w="100" w:type="dxa"/>
              <w:bottom w:w="100" w:type="dxa"/>
              <w:right w:w="100" w:type="dxa"/>
            </w:tcMar>
          </w:tcPr>
          <w:p w14:paraId="546108BB" w14:textId="77777777" w:rsidR="008B0B88" w:rsidRPr="00842F1E" w:rsidRDefault="008B0B88" w:rsidP="008B0B88">
            <w:pPr>
              <w:pStyle w:val="Heading3"/>
              <w:spacing w:before="120" w:after="60"/>
            </w:pPr>
            <w:bookmarkStart w:id="164" w:name="_wsos363zpqwr" w:colFirst="0" w:colLast="0"/>
            <w:bookmarkEnd w:id="164"/>
            <w:r w:rsidRPr="00842F1E">
              <w:t>Article 25</w:t>
            </w:r>
          </w:p>
        </w:tc>
        <w:tc>
          <w:tcPr>
            <w:tcW w:w="7131" w:type="dxa"/>
            <w:gridSpan w:val="2"/>
          </w:tcPr>
          <w:p w14:paraId="263444CA" w14:textId="707AA056"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25조</w:t>
            </w:r>
          </w:p>
        </w:tc>
        <w:bookmarkStart w:id="165" w:name="_m3e61z496whl" w:colFirst="0" w:colLast="0"/>
        <w:bookmarkEnd w:id="165"/>
      </w:tr>
      <w:tr w:rsidR="008B0B88" w:rsidRPr="00842F1E" w14:paraId="6600B4DB" w14:textId="77777777" w:rsidTr="005B2D6D">
        <w:tc>
          <w:tcPr>
            <w:tcW w:w="5760" w:type="dxa"/>
            <w:shd w:val="clear" w:color="auto" w:fill="auto"/>
            <w:tcMar>
              <w:top w:w="100" w:type="dxa"/>
              <w:left w:w="100" w:type="dxa"/>
              <w:bottom w:w="100" w:type="dxa"/>
              <w:right w:w="100" w:type="dxa"/>
            </w:tcMar>
          </w:tcPr>
          <w:p w14:paraId="09372A39" w14:textId="77777777" w:rsidR="008B0B88" w:rsidRPr="00842F1E" w:rsidRDefault="008B0B88" w:rsidP="008B0B88">
            <w:pPr>
              <w:spacing w:line="240" w:lineRule="auto"/>
            </w:pPr>
            <w:r w:rsidRPr="00842F1E">
              <w:t>a. The elders and deacons shall serve for a limited time as designated by the council. The length of term should be appropriate for continuity and succession of ministry leadership. Retiring officebearers shall be succeeded by others unless the circumstances and the profit of the church make immediate eligibility for reelection advisable. Elders and deacons who are thus reelected shall be reinstalled.</w:t>
            </w:r>
          </w:p>
        </w:tc>
        <w:tc>
          <w:tcPr>
            <w:tcW w:w="7131" w:type="dxa"/>
            <w:gridSpan w:val="2"/>
          </w:tcPr>
          <w:p w14:paraId="2D0DB7A1" w14:textId="2B65E42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장로와 집사는 카운실에서 지정한 제한된 임기동안 사역한다. 임기는 사역하는 지도자들의 연속성과 승계에 적합하도록 규정한다. 휴무하는 직분은 다른 사람이 계승한다. 지역교회의 형편과 유익 때문에 즉시 재선 자격을 주는 것이 적절하면 예외로 한다. 이와 같이 다시 선출된 장로와 집사는 재취임하여야 한다.</w:t>
            </w:r>
          </w:p>
        </w:tc>
      </w:tr>
      <w:tr w:rsidR="008B0B88" w:rsidRPr="00842F1E" w14:paraId="394E2F94" w14:textId="77777777" w:rsidTr="005B2D6D">
        <w:tc>
          <w:tcPr>
            <w:tcW w:w="5760" w:type="dxa"/>
            <w:shd w:val="clear" w:color="auto" w:fill="auto"/>
            <w:tcMar>
              <w:top w:w="100" w:type="dxa"/>
              <w:left w:w="100" w:type="dxa"/>
              <w:bottom w:w="100" w:type="dxa"/>
              <w:right w:w="100" w:type="dxa"/>
            </w:tcMar>
          </w:tcPr>
          <w:p w14:paraId="4427201B" w14:textId="77777777" w:rsidR="008B0B88" w:rsidRPr="00842F1E" w:rsidRDefault="008B0B88" w:rsidP="008B0B88">
            <w:pPr>
              <w:spacing w:line="240" w:lineRule="auto"/>
            </w:pPr>
            <w:r w:rsidRPr="00842F1E">
              <w:t>b. The elders, with the minister(s), shall oversee the doctrine and life of the members of the congregation and fellow officebearers, shall provide counsel and discipline along with pastoral care in the congregation, shall participate in and promote evangelism, and shall defend the faith. As shepherds of the church, they shall encourage and support the members in their Christian life. The elders also shall nurture in the congregation grateful and obedient participation in the Lord’s Supper through encouragement, instruction, and accountability.</w:t>
            </w:r>
          </w:p>
        </w:tc>
        <w:tc>
          <w:tcPr>
            <w:tcW w:w="7131" w:type="dxa"/>
            <w:gridSpan w:val="2"/>
          </w:tcPr>
          <w:p w14:paraId="79FD51CB" w14:textId="7EED743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장로는 목사와 더불어 교회에서 성도와 동료 직분자의 교리와 생활을 감독하며, 목회활동으로 조언과 훈계를 제공하며, 복음 전도에 참여하고 추진하며, 신앙을 수호한다. 교회의 목자로서 장로는 성도를 그리스도의 삶을 살도록 격려하고 지지한다. 장로는 또한 격려하고 가르치며 서로 책임을 지면서, 성도들이 성만찬에 감사함과 순종함으로 참여하도록 양육한다.</w:t>
            </w:r>
          </w:p>
        </w:tc>
      </w:tr>
      <w:tr w:rsidR="008B0B88" w:rsidRPr="00842F1E" w14:paraId="133C6693" w14:textId="77777777" w:rsidTr="005B2D6D">
        <w:tc>
          <w:tcPr>
            <w:tcW w:w="5760" w:type="dxa"/>
            <w:shd w:val="clear" w:color="auto" w:fill="auto"/>
            <w:tcMar>
              <w:top w:w="100" w:type="dxa"/>
              <w:left w:w="100" w:type="dxa"/>
              <w:bottom w:w="100" w:type="dxa"/>
              <w:right w:w="100" w:type="dxa"/>
            </w:tcMar>
          </w:tcPr>
          <w:p w14:paraId="078415D0" w14:textId="77777777" w:rsidR="008B0B88" w:rsidRPr="00842F1E" w:rsidRDefault="008B0B88" w:rsidP="008B0B88">
            <w:pPr>
              <w:spacing w:line="240" w:lineRule="auto"/>
            </w:pPr>
            <w:r w:rsidRPr="00842F1E">
              <w:t>c. The deacons shall represent and administer the mercy of Christ to all people, especially to those who belong to the community of believers. Deacons shall lead the members in ways that inspire faithful stewardship of their time, talents, and resources and so give life in this world the shape of God’s kingdom. Thus deacons shall create and encourage participation in structures and ministries of mercy, justice, and reconciliation, both locally and globally. All of this shall be done with words of biblical encouragement and testimony, which assure the unity of word and deed.</w:t>
            </w:r>
          </w:p>
        </w:tc>
        <w:tc>
          <w:tcPr>
            <w:tcW w:w="7131" w:type="dxa"/>
            <w:gridSpan w:val="2"/>
          </w:tcPr>
          <w:p w14:paraId="25ECDD94" w14:textId="769064F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집사는 모든 사람들에게, 특별히 성도들의 공동체에 속한 사람들에게 그리스도의 자비하심을 나타내며 봉사한다. 집사는 성도들이 자신들의 시간과 재능, 그리고 재물을 충실하게 사용하여 이 세상에서 하나님의 나라를 세우는데 사용할 수 있도록 교회를 인도한다. 그러므로 집사는 구제, 공의, 그리고 화목을 이루는 단체와 사역에 지역적으로 또는 국제적으로 참여하도록 교회를 격려한다. 이러한 집사의 사역은 성경의 증거와 권고와 함께 행하여 말과 행동의 일치를 가져온다.</w:t>
            </w:r>
          </w:p>
        </w:tc>
      </w:tr>
      <w:tr w:rsidR="008B0B88" w:rsidRPr="00842F1E" w14:paraId="1B421A62" w14:textId="77777777" w:rsidTr="005B2D6D">
        <w:tc>
          <w:tcPr>
            <w:tcW w:w="5760" w:type="dxa"/>
            <w:shd w:val="clear" w:color="auto" w:fill="auto"/>
            <w:tcMar>
              <w:top w:w="100" w:type="dxa"/>
              <w:left w:w="100" w:type="dxa"/>
              <w:bottom w:w="100" w:type="dxa"/>
              <w:right w:w="100" w:type="dxa"/>
            </w:tcMar>
          </w:tcPr>
          <w:p w14:paraId="0F37CBBB" w14:textId="77777777" w:rsidR="008B0B88" w:rsidRPr="00842F1E" w:rsidRDefault="008B0B88" w:rsidP="008B0B88">
            <w:pPr>
              <w:pStyle w:val="Heading1"/>
              <w:spacing w:before="0" w:line="240" w:lineRule="auto"/>
            </w:pPr>
            <w:bookmarkStart w:id="166" w:name="_s806dksc7jhy" w:colFirst="0" w:colLast="0"/>
            <w:bookmarkEnd w:id="166"/>
            <w:r w:rsidRPr="00842F1E">
              <w:lastRenderedPageBreak/>
              <w:t>II. THE ASSEMBLIES OF THE CHURCH</w:t>
            </w:r>
          </w:p>
        </w:tc>
        <w:tc>
          <w:tcPr>
            <w:tcW w:w="7131" w:type="dxa"/>
            <w:gridSpan w:val="2"/>
          </w:tcPr>
          <w:p w14:paraId="2E8F2F95" w14:textId="1C7DD1F7" w:rsidR="008B0B88" w:rsidRPr="00842F1E" w:rsidRDefault="008B0B88" w:rsidP="008B0B88">
            <w:pPr>
              <w:pStyle w:val="Heading1"/>
              <w:spacing w:before="0" w:line="240" w:lineRule="auto"/>
              <w:rPr>
                <w:rFonts w:asciiTheme="minorEastAsia" w:hAnsiTheme="minorEastAsia" w:cs="Malgun Gothic Semilight"/>
              </w:rPr>
            </w:pPr>
            <w:r w:rsidRPr="00842F1E">
              <w:rPr>
                <w:rFonts w:ascii="NanumGothic" w:eastAsia="NanumGothic" w:hAnsi="NanumGothic" w:cs="Arial Unicode MS"/>
              </w:rPr>
              <w:t>II. 교회의 회의</w:t>
            </w:r>
          </w:p>
        </w:tc>
        <w:bookmarkStart w:id="167" w:name="_9gydg6wb3tfz" w:colFirst="0" w:colLast="0"/>
        <w:bookmarkEnd w:id="167"/>
      </w:tr>
      <w:tr w:rsidR="008B0B88" w:rsidRPr="00842F1E" w14:paraId="54A217C0" w14:textId="77777777" w:rsidTr="005B2D6D">
        <w:tc>
          <w:tcPr>
            <w:tcW w:w="5760" w:type="dxa"/>
            <w:shd w:val="clear" w:color="auto" w:fill="auto"/>
            <w:tcMar>
              <w:top w:w="100" w:type="dxa"/>
              <w:left w:w="100" w:type="dxa"/>
              <w:bottom w:w="100" w:type="dxa"/>
              <w:right w:w="100" w:type="dxa"/>
            </w:tcMar>
          </w:tcPr>
          <w:p w14:paraId="51FAD7B3" w14:textId="77777777" w:rsidR="008B0B88" w:rsidRPr="00842F1E" w:rsidRDefault="008B0B88" w:rsidP="008B0B88">
            <w:pPr>
              <w:pStyle w:val="Heading2"/>
              <w:spacing w:before="80"/>
            </w:pPr>
            <w:bookmarkStart w:id="168" w:name="_c4ykv29nd8d7" w:colFirst="0" w:colLast="0"/>
            <w:bookmarkEnd w:id="168"/>
            <w:r w:rsidRPr="00842F1E">
              <w:t>A. General Provisions</w:t>
            </w:r>
          </w:p>
        </w:tc>
        <w:tc>
          <w:tcPr>
            <w:tcW w:w="7131" w:type="dxa"/>
            <w:gridSpan w:val="2"/>
          </w:tcPr>
          <w:p w14:paraId="03E8E5BA" w14:textId="21ECA4CF" w:rsidR="008B0B88" w:rsidRPr="00842F1E" w:rsidRDefault="008B0B88" w:rsidP="008B0B88">
            <w:pPr>
              <w:pStyle w:val="Heading2"/>
              <w:spacing w:before="80"/>
              <w:rPr>
                <w:rFonts w:asciiTheme="minorEastAsia" w:hAnsiTheme="minorEastAsia" w:cs="Malgun Gothic Semilight"/>
              </w:rPr>
            </w:pPr>
            <w:r w:rsidRPr="00842F1E">
              <w:rPr>
                <w:rFonts w:ascii="NanumGothic" w:eastAsia="NanumGothic" w:hAnsi="NanumGothic" w:cs="Arial Unicode MS"/>
              </w:rPr>
              <w:t>A. 일반규정</w:t>
            </w:r>
          </w:p>
        </w:tc>
        <w:bookmarkStart w:id="169" w:name="_vy7246nkztx7" w:colFirst="0" w:colLast="0"/>
        <w:bookmarkEnd w:id="169"/>
      </w:tr>
      <w:tr w:rsidR="008B0B88" w:rsidRPr="00842F1E" w14:paraId="44A10E3F" w14:textId="77777777" w:rsidTr="005B2D6D">
        <w:tc>
          <w:tcPr>
            <w:tcW w:w="5760" w:type="dxa"/>
            <w:shd w:val="clear" w:color="auto" w:fill="auto"/>
            <w:tcMar>
              <w:top w:w="100" w:type="dxa"/>
              <w:left w:w="100" w:type="dxa"/>
              <w:bottom w:w="100" w:type="dxa"/>
              <w:right w:w="100" w:type="dxa"/>
            </w:tcMar>
          </w:tcPr>
          <w:p w14:paraId="6975FC16" w14:textId="77777777" w:rsidR="008B0B88" w:rsidRPr="00842F1E" w:rsidRDefault="008B0B88" w:rsidP="008B0B88">
            <w:pPr>
              <w:pStyle w:val="Heading3"/>
              <w:spacing w:before="100" w:after="60"/>
            </w:pPr>
            <w:bookmarkStart w:id="170" w:name="_pafbz65wt1s1" w:colFirst="0" w:colLast="0"/>
            <w:bookmarkEnd w:id="170"/>
            <w:r w:rsidRPr="00842F1E">
              <w:t>Article 26</w:t>
            </w:r>
          </w:p>
        </w:tc>
        <w:tc>
          <w:tcPr>
            <w:tcW w:w="7131" w:type="dxa"/>
            <w:gridSpan w:val="2"/>
          </w:tcPr>
          <w:p w14:paraId="5E0920D4" w14:textId="0E7B55E5" w:rsidR="008B0B88" w:rsidRPr="00842F1E" w:rsidRDefault="008B0B88" w:rsidP="008B0B88">
            <w:pPr>
              <w:pStyle w:val="Heading3"/>
              <w:widowControl w:val="0"/>
              <w:spacing w:line="240" w:lineRule="auto"/>
              <w:rPr>
                <w:rFonts w:asciiTheme="minorEastAsia" w:hAnsiTheme="minorEastAsia" w:cs="Malgun Gothic Semilight"/>
                <w:lang w:eastAsia="ko-KR"/>
              </w:rPr>
            </w:pPr>
            <w:r w:rsidRPr="00842F1E">
              <w:rPr>
                <w:rFonts w:ascii="NanumGothic" w:eastAsia="NanumGothic" w:hAnsi="NanumGothic" w:cs="Arial Unicode MS"/>
              </w:rPr>
              <w:t>제 26조</w:t>
            </w:r>
          </w:p>
        </w:tc>
        <w:bookmarkStart w:id="171" w:name="_rwi6xpxi2u0w" w:colFirst="0" w:colLast="0"/>
        <w:bookmarkEnd w:id="171"/>
      </w:tr>
      <w:tr w:rsidR="008B0B88" w:rsidRPr="00842F1E" w14:paraId="63817AD1" w14:textId="77777777" w:rsidTr="005B2D6D">
        <w:tc>
          <w:tcPr>
            <w:tcW w:w="5760" w:type="dxa"/>
            <w:shd w:val="clear" w:color="auto" w:fill="auto"/>
            <w:tcMar>
              <w:top w:w="100" w:type="dxa"/>
              <w:left w:w="100" w:type="dxa"/>
              <w:bottom w:w="100" w:type="dxa"/>
              <w:right w:w="100" w:type="dxa"/>
            </w:tcMar>
          </w:tcPr>
          <w:p w14:paraId="71AC5CAD" w14:textId="77777777" w:rsidR="008B0B88" w:rsidRPr="00842F1E" w:rsidRDefault="008B0B88" w:rsidP="008B0B88">
            <w:pPr>
              <w:spacing w:line="240" w:lineRule="auto"/>
            </w:pPr>
            <w:r w:rsidRPr="00842F1E">
              <w:t>The assemblies of the church are the council, the classis, and the synod.</w:t>
            </w:r>
          </w:p>
        </w:tc>
        <w:tc>
          <w:tcPr>
            <w:tcW w:w="7131" w:type="dxa"/>
            <w:gridSpan w:val="2"/>
          </w:tcPr>
          <w:p w14:paraId="0FA91ACE" w14:textId="2C9AEA9D"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본 교단의 공식 회의는 카운실, 노회, 총회이다.</w:t>
            </w:r>
          </w:p>
        </w:tc>
      </w:tr>
      <w:tr w:rsidR="008B0B88" w:rsidRPr="00842F1E" w14:paraId="521A664B" w14:textId="77777777" w:rsidTr="005B2D6D">
        <w:tc>
          <w:tcPr>
            <w:tcW w:w="5760" w:type="dxa"/>
            <w:shd w:val="clear" w:color="auto" w:fill="auto"/>
            <w:tcMar>
              <w:top w:w="100" w:type="dxa"/>
              <w:left w:w="100" w:type="dxa"/>
              <w:bottom w:w="100" w:type="dxa"/>
              <w:right w:w="100" w:type="dxa"/>
            </w:tcMar>
          </w:tcPr>
          <w:p w14:paraId="7951845B" w14:textId="77777777" w:rsidR="008B0B88" w:rsidRPr="00842F1E" w:rsidRDefault="008B0B88" w:rsidP="008B0B88">
            <w:pPr>
              <w:pStyle w:val="Heading3"/>
            </w:pPr>
            <w:bookmarkStart w:id="172" w:name="_jdlatbp4bpiw" w:colFirst="0" w:colLast="0"/>
            <w:bookmarkEnd w:id="172"/>
            <w:r w:rsidRPr="00842F1E">
              <w:t>Article 27</w:t>
            </w:r>
          </w:p>
        </w:tc>
        <w:tc>
          <w:tcPr>
            <w:tcW w:w="7131" w:type="dxa"/>
            <w:gridSpan w:val="2"/>
          </w:tcPr>
          <w:p w14:paraId="7E0006AB" w14:textId="4E275A42"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27조</w:t>
            </w:r>
          </w:p>
        </w:tc>
        <w:bookmarkStart w:id="173" w:name="_65dbdv9rgtbd" w:colFirst="0" w:colLast="0"/>
        <w:bookmarkEnd w:id="173"/>
      </w:tr>
      <w:tr w:rsidR="008B0B88" w:rsidRPr="00842F1E" w14:paraId="2F20F3A2" w14:textId="77777777" w:rsidTr="005B2D6D">
        <w:tc>
          <w:tcPr>
            <w:tcW w:w="5760" w:type="dxa"/>
            <w:shd w:val="clear" w:color="auto" w:fill="auto"/>
            <w:tcMar>
              <w:top w:w="100" w:type="dxa"/>
              <w:left w:w="100" w:type="dxa"/>
              <w:bottom w:w="100" w:type="dxa"/>
              <w:right w:w="100" w:type="dxa"/>
            </w:tcMar>
          </w:tcPr>
          <w:p w14:paraId="59D32203" w14:textId="77777777" w:rsidR="008B0B88" w:rsidRPr="00842F1E" w:rsidRDefault="008B0B88" w:rsidP="008B0B88">
            <w:pPr>
              <w:spacing w:line="240" w:lineRule="auto"/>
            </w:pPr>
            <w:r w:rsidRPr="00842F1E">
              <w:t>a. Each assembly exercises, in keeping with its own character and domain, the ecclesiastical authority entrusted to the church by Christ; the authority of councils being original, that of major assemblies being delegated.</w:t>
            </w:r>
          </w:p>
        </w:tc>
        <w:tc>
          <w:tcPr>
            <w:tcW w:w="7131" w:type="dxa"/>
            <w:gridSpan w:val="2"/>
          </w:tcPr>
          <w:p w14:paraId="1E79CD51" w14:textId="56BE6BE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각 회의는 그 자체의 성격과 영역을 유지하면서, 그리스도께서 맡기신 교회적인 권위를 행사한다. 카운실의 권위는 기초적(original)인 것이며, 상급 회의의 권위는 카운실로부터 위임(delegated) 받은 것이다.</w:t>
            </w:r>
          </w:p>
        </w:tc>
      </w:tr>
      <w:tr w:rsidR="008B0B88" w:rsidRPr="00842F1E" w14:paraId="47A4BB35" w14:textId="77777777" w:rsidTr="005B2D6D">
        <w:tc>
          <w:tcPr>
            <w:tcW w:w="5760" w:type="dxa"/>
            <w:shd w:val="clear" w:color="auto" w:fill="auto"/>
            <w:tcMar>
              <w:top w:w="100" w:type="dxa"/>
              <w:left w:w="100" w:type="dxa"/>
              <w:bottom w:w="100" w:type="dxa"/>
              <w:right w:w="100" w:type="dxa"/>
            </w:tcMar>
          </w:tcPr>
          <w:p w14:paraId="1E2F4CB8" w14:textId="77777777" w:rsidR="008B0B88" w:rsidRPr="00842F1E" w:rsidRDefault="008B0B88" w:rsidP="008B0B88">
            <w:pPr>
              <w:spacing w:line="240" w:lineRule="auto"/>
            </w:pPr>
            <w:r w:rsidRPr="00842F1E">
              <w:t>b. The classis has the same authority over the council as the synod has over the classis.</w:t>
            </w:r>
          </w:p>
        </w:tc>
        <w:tc>
          <w:tcPr>
            <w:tcW w:w="7131" w:type="dxa"/>
            <w:gridSpan w:val="2"/>
          </w:tcPr>
          <w:p w14:paraId="70643D8B" w14:textId="623EFD5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노회가 카운실에 대해 갖는 권위는 총회가 노회에 갖는 권위와 같은 것이다.</w:t>
            </w:r>
          </w:p>
        </w:tc>
      </w:tr>
      <w:tr w:rsidR="008B0B88" w:rsidRPr="00842F1E" w14:paraId="3AE4D98D" w14:textId="77777777" w:rsidTr="005B2D6D">
        <w:tc>
          <w:tcPr>
            <w:tcW w:w="5760" w:type="dxa"/>
            <w:shd w:val="clear" w:color="auto" w:fill="auto"/>
            <w:tcMar>
              <w:top w:w="100" w:type="dxa"/>
              <w:left w:w="100" w:type="dxa"/>
              <w:bottom w:w="100" w:type="dxa"/>
              <w:right w:w="100" w:type="dxa"/>
            </w:tcMar>
          </w:tcPr>
          <w:p w14:paraId="15AEC110" w14:textId="77777777" w:rsidR="008B0B88" w:rsidRPr="00842F1E" w:rsidRDefault="008B0B88" w:rsidP="008B0B88">
            <w:pPr>
              <w:pStyle w:val="Heading3"/>
            </w:pPr>
            <w:bookmarkStart w:id="174" w:name="_ccbbiz7ux8w8" w:colFirst="0" w:colLast="0"/>
            <w:bookmarkEnd w:id="174"/>
            <w:r w:rsidRPr="00842F1E">
              <w:t>Article 28</w:t>
            </w:r>
          </w:p>
        </w:tc>
        <w:tc>
          <w:tcPr>
            <w:tcW w:w="7131" w:type="dxa"/>
            <w:gridSpan w:val="2"/>
          </w:tcPr>
          <w:p w14:paraId="3D7E7B05" w14:textId="258922A9"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28조</w:t>
            </w:r>
          </w:p>
        </w:tc>
        <w:bookmarkStart w:id="175" w:name="_gzahoccj7br2" w:colFirst="0" w:colLast="0"/>
        <w:bookmarkEnd w:id="175"/>
      </w:tr>
      <w:tr w:rsidR="008B0B88" w:rsidRPr="00842F1E" w14:paraId="7ECAFF73" w14:textId="77777777" w:rsidTr="005B2D6D">
        <w:tc>
          <w:tcPr>
            <w:tcW w:w="5760" w:type="dxa"/>
            <w:shd w:val="clear" w:color="auto" w:fill="auto"/>
            <w:tcMar>
              <w:top w:w="100" w:type="dxa"/>
              <w:left w:w="100" w:type="dxa"/>
              <w:bottom w:w="100" w:type="dxa"/>
              <w:right w:w="100" w:type="dxa"/>
            </w:tcMar>
          </w:tcPr>
          <w:p w14:paraId="787AC113" w14:textId="77777777" w:rsidR="008B0B88" w:rsidRPr="00842F1E" w:rsidRDefault="008B0B88" w:rsidP="008B0B88">
            <w:pPr>
              <w:spacing w:line="240" w:lineRule="auto"/>
            </w:pPr>
            <w:r w:rsidRPr="00842F1E">
              <w:t>a. These assemblies shall transact ecclesiastical matters only, and shall deal with them in an ecclesiastical manner.</w:t>
            </w:r>
          </w:p>
        </w:tc>
        <w:tc>
          <w:tcPr>
            <w:tcW w:w="7131" w:type="dxa"/>
            <w:gridSpan w:val="2"/>
          </w:tcPr>
          <w:p w14:paraId="6237C336" w14:textId="1903682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a. 이 회의들은 교회에 관한 일들만 처리하며, 그것들을 교회에 적합한 방식으로 다룬다. </w:t>
            </w:r>
          </w:p>
        </w:tc>
      </w:tr>
      <w:tr w:rsidR="008B0B88" w:rsidRPr="00842F1E" w14:paraId="09746EAE" w14:textId="77777777" w:rsidTr="005B2D6D">
        <w:tc>
          <w:tcPr>
            <w:tcW w:w="5760" w:type="dxa"/>
            <w:shd w:val="clear" w:color="auto" w:fill="auto"/>
            <w:tcMar>
              <w:top w:w="100" w:type="dxa"/>
              <w:left w:w="100" w:type="dxa"/>
              <w:bottom w:w="100" w:type="dxa"/>
              <w:right w:w="100" w:type="dxa"/>
            </w:tcMar>
          </w:tcPr>
          <w:p w14:paraId="4CB6E31A" w14:textId="77777777" w:rsidR="008B0B88" w:rsidRPr="00842F1E" w:rsidRDefault="008B0B88" w:rsidP="008B0B88">
            <w:pPr>
              <w:spacing w:line="240" w:lineRule="auto"/>
            </w:pPr>
            <w:r w:rsidRPr="00842F1E">
              <w:t>b. A major assembly shall deal only with those matters which concern its churches in common or which could not be finished in the minor assemblies.</w:t>
            </w:r>
          </w:p>
        </w:tc>
        <w:tc>
          <w:tcPr>
            <w:tcW w:w="7131" w:type="dxa"/>
            <w:gridSpan w:val="2"/>
          </w:tcPr>
          <w:p w14:paraId="53C05C5B" w14:textId="32BEF02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상급회의는 해당 교회에 공동으로 관련된 일들이거나 하급회의에서 처리할 수 없는 일만을 다룬다.</w:t>
            </w:r>
          </w:p>
        </w:tc>
      </w:tr>
      <w:tr w:rsidR="008B0B88" w:rsidRPr="00842F1E" w14:paraId="133CC5F9" w14:textId="77777777" w:rsidTr="005B2D6D">
        <w:tc>
          <w:tcPr>
            <w:tcW w:w="5760" w:type="dxa"/>
            <w:shd w:val="clear" w:color="auto" w:fill="auto"/>
            <w:tcMar>
              <w:top w:w="100" w:type="dxa"/>
              <w:left w:w="100" w:type="dxa"/>
              <w:bottom w:w="100" w:type="dxa"/>
              <w:right w:w="100" w:type="dxa"/>
            </w:tcMar>
          </w:tcPr>
          <w:p w14:paraId="52C6BD6F" w14:textId="77777777" w:rsidR="008B0B88" w:rsidRPr="00842F1E" w:rsidRDefault="008B0B88" w:rsidP="008B0B88">
            <w:pPr>
              <w:spacing w:line="240" w:lineRule="auto"/>
            </w:pPr>
            <w:r w:rsidRPr="00842F1E">
              <w:t>c. Matters referred by minor assemblies to major assemblies shall be presented in harmony with the rules for classical and synodical procedure.</w:t>
            </w:r>
          </w:p>
        </w:tc>
        <w:tc>
          <w:tcPr>
            <w:tcW w:w="7131" w:type="dxa"/>
            <w:gridSpan w:val="2"/>
          </w:tcPr>
          <w:p w14:paraId="4D0DA702" w14:textId="620F5E5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하급회의에서 상회로 위탁된 사안은 노회와 총회의 진행규칙에 적합하게 제출되어야 한다.</w:t>
            </w:r>
          </w:p>
        </w:tc>
      </w:tr>
      <w:tr w:rsidR="008B0B88" w:rsidRPr="00842F1E" w14:paraId="35888102" w14:textId="77777777" w:rsidTr="005B2D6D">
        <w:tc>
          <w:tcPr>
            <w:tcW w:w="5760" w:type="dxa"/>
            <w:shd w:val="clear" w:color="auto" w:fill="auto"/>
            <w:tcMar>
              <w:top w:w="100" w:type="dxa"/>
              <w:left w:w="100" w:type="dxa"/>
              <w:bottom w:w="100" w:type="dxa"/>
              <w:right w:w="100" w:type="dxa"/>
            </w:tcMar>
          </w:tcPr>
          <w:p w14:paraId="1D838D11" w14:textId="77777777" w:rsidR="008B0B88" w:rsidRPr="00842F1E" w:rsidRDefault="008B0B88" w:rsidP="008B0B88">
            <w:pPr>
              <w:pStyle w:val="Heading3"/>
            </w:pPr>
            <w:bookmarkStart w:id="176" w:name="_qdbyjwqz1vki" w:colFirst="0" w:colLast="0"/>
            <w:bookmarkEnd w:id="176"/>
            <w:r w:rsidRPr="00842F1E">
              <w:lastRenderedPageBreak/>
              <w:t>Article 29</w:t>
            </w:r>
          </w:p>
        </w:tc>
        <w:tc>
          <w:tcPr>
            <w:tcW w:w="7131" w:type="dxa"/>
            <w:gridSpan w:val="2"/>
          </w:tcPr>
          <w:p w14:paraId="1273381D" w14:textId="02A3BBA1"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29조</w:t>
            </w:r>
          </w:p>
        </w:tc>
        <w:bookmarkStart w:id="177" w:name="_ylodpqwb72l" w:colFirst="0" w:colLast="0"/>
        <w:bookmarkEnd w:id="177"/>
      </w:tr>
      <w:tr w:rsidR="008B0B88" w:rsidRPr="00842F1E" w14:paraId="090CE918" w14:textId="77777777" w:rsidTr="005B2D6D">
        <w:tc>
          <w:tcPr>
            <w:tcW w:w="5760" w:type="dxa"/>
            <w:shd w:val="clear" w:color="auto" w:fill="auto"/>
            <w:tcMar>
              <w:top w:w="100" w:type="dxa"/>
              <w:left w:w="100" w:type="dxa"/>
              <w:bottom w:w="100" w:type="dxa"/>
              <w:right w:w="100" w:type="dxa"/>
            </w:tcMar>
          </w:tcPr>
          <w:p w14:paraId="50C9F6FA" w14:textId="77777777" w:rsidR="008B0B88" w:rsidRPr="00842F1E" w:rsidRDefault="008B0B88" w:rsidP="008B0B88">
            <w:pPr>
              <w:spacing w:line="240" w:lineRule="auto"/>
            </w:pPr>
            <w:r w:rsidRPr="00842F1E">
              <w:t>Decisions of ecclesiastical assemblies shall be reached only upon due consideration. The decisions of the assemblies shall be considered settled and binding, unless it is proved that they conflict with the Word of God or the Church Order.</w:t>
            </w:r>
          </w:p>
        </w:tc>
        <w:tc>
          <w:tcPr>
            <w:tcW w:w="7131" w:type="dxa"/>
            <w:gridSpan w:val="2"/>
          </w:tcPr>
          <w:p w14:paraId="4F061F8B" w14:textId="5E61B88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교회 회의의 결정은 신중히 고려한 후에 이루어져야 한다. 교회 회의의 결정은 하나님의 말씀 또는 교회헌법에 위배된다는 증거가 없는 한 확정적이며 구속력을 가진다.</w:t>
            </w:r>
          </w:p>
        </w:tc>
      </w:tr>
      <w:tr w:rsidR="008B0B88" w:rsidRPr="00842F1E" w14:paraId="2BB83FDA" w14:textId="77777777" w:rsidTr="005B2D6D">
        <w:tc>
          <w:tcPr>
            <w:tcW w:w="5760" w:type="dxa"/>
            <w:shd w:val="clear" w:color="auto" w:fill="auto"/>
            <w:tcMar>
              <w:top w:w="100" w:type="dxa"/>
              <w:left w:w="100" w:type="dxa"/>
              <w:bottom w:w="100" w:type="dxa"/>
              <w:right w:w="100" w:type="dxa"/>
            </w:tcMar>
          </w:tcPr>
          <w:p w14:paraId="4F56F371" w14:textId="77777777" w:rsidR="008B0B88" w:rsidRPr="00842F1E" w:rsidRDefault="008B0B88" w:rsidP="008B0B88">
            <w:pPr>
              <w:pStyle w:val="Heading3"/>
            </w:pPr>
            <w:bookmarkStart w:id="178" w:name="_ji9vjbxbpqk3" w:colFirst="0" w:colLast="0"/>
            <w:bookmarkEnd w:id="178"/>
            <w:r w:rsidRPr="00842F1E">
              <w:t>Article 30</w:t>
            </w:r>
          </w:p>
        </w:tc>
        <w:tc>
          <w:tcPr>
            <w:tcW w:w="7131" w:type="dxa"/>
            <w:gridSpan w:val="2"/>
          </w:tcPr>
          <w:p w14:paraId="28179F33" w14:textId="65F1C161" w:rsidR="008B0B88" w:rsidRPr="00842F1E" w:rsidRDefault="008B0B88" w:rsidP="008B0B88">
            <w:pPr>
              <w:pStyle w:val="Heading3"/>
              <w:rPr>
                <w:rFonts w:asciiTheme="minorEastAsia" w:hAnsiTheme="minorEastAsia" w:cs="Malgun Gothic Semilight"/>
                <w:lang w:eastAsia="ko-KR"/>
              </w:rPr>
            </w:pPr>
            <w:r w:rsidRPr="00842F1E">
              <w:rPr>
                <w:rFonts w:ascii="NanumGothic" w:eastAsia="NanumGothic" w:hAnsi="NanumGothic" w:cs="Arial Unicode MS"/>
              </w:rPr>
              <w:t>제 30조</w:t>
            </w:r>
          </w:p>
        </w:tc>
        <w:bookmarkStart w:id="179" w:name="_vero2xy4keiw" w:colFirst="0" w:colLast="0"/>
        <w:bookmarkEnd w:id="179"/>
      </w:tr>
      <w:tr w:rsidR="008B0B88" w:rsidRPr="00842F1E" w14:paraId="47F1CF7D" w14:textId="77777777" w:rsidTr="005B2D6D">
        <w:tc>
          <w:tcPr>
            <w:tcW w:w="5760" w:type="dxa"/>
            <w:shd w:val="clear" w:color="auto" w:fill="auto"/>
            <w:tcMar>
              <w:top w:w="100" w:type="dxa"/>
              <w:left w:w="100" w:type="dxa"/>
              <w:bottom w:w="100" w:type="dxa"/>
              <w:right w:w="100" w:type="dxa"/>
            </w:tcMar>
          </w:tcPr>
          <w:p w14:paraId="567667A9" w14:textId="77777777" w:rsidR="008B0B88" w:rsidRPr="00842F1E" w:rsidRDefault="008B0B88" w:rsidP="008B0B88">
            <w:pPr>
              <w:spacing w:line="240" w:lineRule="auto"/>
            </w:pPr>
            <w:r w:rsidRPr="00842F1E">
              <w:t>a. Assemblies and church members may appeal to the assembly next in order if they believe that injustice has been done or that a decision conflicts with the Word of God or the Church Order. Appellants shall observe all ecclesiastical regulations regarding the manner and time of appeal.</w:t>
            </w:r>
          </w:p>
        </w:tc>
        <w:tc>
          <w:tcPr>
            <w:tcW w:w="7131" w:type="dxa"/>
            <w:gridSpan w:val="2"/>
          </w:tcPr>
          <w:p w14:paraId="06A5B68B" w14:textId="0694940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불공정한 일이 행해졌거나 하나님 말씀 혹은 교회헌법에 위반된 결정이 내려졌다고 믿을 경우, 교회와 교인은 그가 속한 교회의 상회에 청원할 수 있다. 청원자는 청원의 방식과 시간에 관한 모든 교회 규칙들을 준수해야 한다.</w:t>
            </w:r>
          </w:p>
        </w:tc>
      </w:tr>
      <w:tr w:rsidR="008B0B88" w:rsidRPr="00842F1E" w14:paraId="727F92CD" w14:textId="77777777" w:rsidTr="005B2D6D">
        <w:tc>
          <w:tcPr>
            <w:tcW w:w="5760" w:type="dxa"/>
            <w:shd w:val="clear" w:color="auto" w:fill="auto"/>
            <w:tcMar>
              <w:top w:w="100" w:type="dxa"/>
              <w:left w:w="100" w:type="dxa"/>
              <w:bottom w:w="100" w:type="dxa"/>
              <w:right w:w="100" w:type="dxa"/>
            </w:tcMar>
          </w:tcPr>
          <w:p w14:paraId="22B1BAC4" w14:textId="77777777" w:rsidR="008B0B88" w:rsidRPr="00842F1E" w:rsidRDefault="008B0B88" w:rsidP="008B0B88">
            <w:pPr>
              <w:spacing w:line="240" w:lineRule="auto"/>
            </w:pPr>
            <w:r w:rsidRPr="00842F1E">
              <w:t>b. Synod may establish rights for other appeals and adopt rules for processing them.</w:t>
            </w:r>
          </w:p>
        </w:tc>
        <w:tc>
          <w:tcPr>
            <w:tcW w:w="7131" w:type="dxa"/>
            <w:gridSpan w:val="2"/>
          </w:tcPr>
          <w:p w14:paraId="483206A8" w14:textId="0CFEEE8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총회는 다른 청원을 할 수 있는 권리를 명시하고 그것을 처리할 수 있는 절차를 확립시켜야 한다.</w:t>
            </w:r>
          </w:p>
        </w:tc>
      </w:tr>
      <w:tr w:rsidR="008B0B88" w:rsidRPr="00842F1E" w14:paraId="7E9A4D18" w14:textId="77777777" w:rsidTr="005B2D6D">
        <w:tc>
          <w:tcPr>
            <w:tcW w:w="5760" w:type="dxa"/>
            <w:shd w:val="clear" w:color="auto" w:fill="auto"/>
            <w:tcMar>
              <w:top w:w="100" w:type="dxa"/>
              <w:left w:w="100" w:type="dxa"/>
              <w:bottom w:w="100" w:type="dxa"/>
              <w:right w:w="100" w:type="dxa"/>
            </w:tcMar>
          </w:tcPr>
          <w:p w14:paraId="232FC05B" w14:textId="77777777" w:rsidR="008B0B88" w:rsidRPr="00842F1E" w:rsidRDefault="008B0B88" w:rsidP="008B0B88">
            <w:pPr>
              <w:spacing w:line="240" w:lineRule="auto"/>
            </w:pPr>
            <w:r w:rsidRPr="00842F1E">
              <w:t>c. If invoked, the Judicial Code shall apply to the processing of written charges, unless the assembly to which the charges are submitted has dealt with and ruled definitively on substantially similar appeals in a manner pursuant to the provisions of Article 30-a.</w:t>
            </w:r>
          </w:p>
        </w:tc>
        <w:tc>
          <w:tcPr>
            <w:tcW w:w="7131" w:type="dxa"/>
            <w:gridSpan w:val="2"/>
          </w:tcPr>
          <w:p w14:paraId="35CAB2D9" w14:textId="2B11E77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청원이 제출되었을 때에는, 청원을 접수한 교회회의가 제30 조a항에서 규정한 내용과 상당히 유사한 해당 청원에 대하여 분명하게 처리하고 결정하지 않았다면, 서면 청원은 재판국 규칙 (Judicial Code)에 따라 처리되어야 한다.</w:t>
            </w:r>
          </w:p>
        </w:tc>
      </w:tr>
      <w:tr w:rsidR="008B0B88" w:rsidRPr="00842F1E" w14:paraId="5A4DD4B8" w14:textId="77777777" w:rsidTr="005B2D6D">
        <w:tc>
          <w:tcPr>
            <w:tcW w:w="5760" w:type="dxa"/>
            <w:shd w:val="clear" w:color="auto" w:fill="auto"/>
            <w:tcMar>
              <w:top w:w="100" w:type="dxa"/>
              <w:left w:w="100" w:type="dxa"/>
              <w:bottom w:w="100" w:type="dxa"/>
              <w:right w:w="100" w:type="dxa"/>
            </w:tcMar>
          </w:tcPr>
          <w:p w14:paraId="008C7AD9" w14:textId="77777777" w:rsidR="008B0B88" w:rsidRPr="00842F1E" w:rsidRDefault="008B0B88" w:rsidP="008B0B88">
            <w:pPr>
              <w:jc w:val="right"/>
            </w:pPr>
            <w:r w:rsidRPr="00842F1E">
              <w:t>—Cf. Supplement, Article 30-a through -c</w:t>
            </w:r>
          </w:p>
        </w:tc>
        <w:tc>
          <w:tcPr>
            <w:tcW w:w="7131" w:type="dxa"/>
            <w:gridSpan w:val="2"/>
          </w:tcPr>
          <w:p w14:paraId="633D01A6" w14:textId="1CE61427" w:rsidR="008B0B88" w:rsidRPr="00842F1E" w:rsidRDefault="008B0B88" w:rsidP="008B0B88">
            <w:pPr>
              <w:spacing w:line="240" w:lineRule="auto"/>
              <w:jc w:val="right"/>
              <w:rPr>
                <w:rFonts w:asciiTheme="minorEastAsia" w:hAnsiTheme="minorEastAsia" w:cs="Malgun Gothic Semilight"/>
              </w:rPr>
            </w:pPr>
            <w:r w:rsidRPr="00842F1E">
              <w:rPr>
                <w:rFonts w:ascii="NanumGothic" w:eastAsia="NanumGothic" w:hAnsi="NanumGothic" w:cs="Arial Unicode MS"/>
              </w:rPr>
              <w:t>-</w:t>
            </w:r>
            <w:r w:rsidR="00E916D8" w:rsidRPr="00842F1E">
              <w:rPr>
                <w:rFonts w:ascii="NanumGothic" w:eastAsia="NanumGothic" w:hAnsi="NanumGothic" w:cs="Arial Unicode MS"/>
              </w:rPr>
              <w:t>참조</w:t>
            </w:r>
            <w:r w:rsidR="00E916D8"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보칙</w:t>
            </w:r>
            <w:r w:rsidR="00E916D8"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30</w:t>
            </w:r>
            <w:r w:rsidR="00E916D8" w:rsidRPr="00842F1E">
              <w:rPr>
                <w:rFonts w:ascii="NanumGothic" w:eastAsia="NanumGothic" w:hAnsi="NanumGothic" w:cs="Arial Unicode MS" w:hint="eastAsia"/>
                <w:lang w:eastAsia="ko-KR"/>
              </w:rPr>
              <w:t>-</w:t>
            </w:r>
            <w:r w:rsidRPr="00842F1E">
              <w:rPr>
                <w:rFonts w:ascii="NanumGothic" w:eastAsia="NanumGothic" w:hAnsi="NanumGothic" w:cs="Arial Unicode MS"/>
              </w:rPr>
              <w:t>a</w:t>
            </w:r>
            <w:r w:rsidR="00EF7285" w:rsidRPr="00842F1E">
              <w:rPr>
                <w:rFonts w:ascii="NanumGothic" w:eastAsia="NanumGothic" w:hAnsi="NanumGothic" w:cs="Arial Unicode MS" w:hint="eastAsia"/>
                <w:lang w:eastAsia="ko-KR"/>
              </w:rPr>
              <w:t>부터</w:t>
            </w:r>
            <w:r w:rsidR="00E916D8"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 xml:space="preserve">c </w:t>
            </w:r>
          </w:p>
        </w:tc>
      </w:tr>
      <w:tr w:rsidR="008B0B88" w:rsidRPr="00842F1E" w14:paraId="3FE2A2D4" w14:textId="77777777" w:rsidTr="005B2D6D">
        <w:tc>
          <w:tcPr>
            <w:tcW w:w="5760" w:type="dxa"/>
            <w:shd w:val="clear" w:color="auto" w:fill="F3F3F3"/>
            <w:tcMar>
              <w:top w:w="100" w:type="dxa"/>
              <w:left w:w="100" w:type="dxa"/>
              <w:bottom w:w="100" w:type="dxa"/>
              <w:right w:w="100" w:type="dxa"/>
            </w:tcMar>
          </w:tcPr>
          <w:p w14:paraId="76E66C26" w14:textId="77777777" w:rsidR="008B0B88" w:rsidRPr="00842F1E" w:rsidRDefault="008B0B88" w:rsidP="008B0B88">
            <w:pPr>
              <w:pStyle w:val="Heading3"/>
              <w:spacing w:before="0" w:line="240" w:lineRule="auto"/>
            </w:pPr>
            <w:bookmarkStart w:id="180" w:name="_ncn0dbbbc38r" w:colFirst="0" w:colLast="0"/>
            <w:bookmarkEnd w:id="180"/>
            <w:r w:rsidRPr="00842F1E">
              <w:t>Supplement, Article 30-a</w:t>
            </w:r>
          </w:p>
        </w:tc>
        <w:tc>
          <w:tcPr>
            <w:tcW w:w="7131" w:type="dxa"/>
            <w:gridSpan w:val="2"/>
            <w:shd w:val="clear" w:color="auto" w:fill="F3F3F3"/>
          </w:tcPr>
          <w:p w14:paraId="49AEA271" w14:textId="1651A5F5" w:rsidR="008B0B88" w:rsidRPr="00842F1E" w:rsidRDefault="003B32CD" w:rsidP="008B0B88">
            <w:pPr>
              <w:pStyle w:val="Heading3"/>
              <w:spacing w:before="0" w:line="240" w:lineRule="auto"/>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30</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 xml:space="preserve">a </w:t>
            </w:r>
          </w:p>
        </w:tc>
        <w:bookmarkStart w:id="181" w:name="_1fjy87fx2mov" w:colFirst="0" w:colLast="0"/>
        <w:bookmarkEnd w:id="181"/>
      </w:tr>
      <w:tr w:rsidR="008B0B88" w:rsidRPr="00842F1E" w14:paraId="1A42333A" w14:textId="77777777" w:rsidTr="005B2D6D">
        <w:tc>
          <w:tcPr>
            <w:tcW w:w="5760" w:type="dxa"/>
            <w:shd w:val="clear" w:color="auto" w:fill="F3F3F3"/>
            <w:tcMar>
              <w:top w:w="100" w:type="dxa"/>
              <w:left w:w="100" w:type="dxa"/>
              <w:bottom w:w="100" w:type="dxa"/>
              <w:right w:w="100" w:type="dxa"/>
            </w:tcMar>
          </w:tcPr>
          <w:p w14:paraId="748D67B2" w14:textId="77777777" w:rsidR="008B0B88" w:rsidRPr="00842F1E" w:rsidRDefault="008B0B88" w:rsidP="008B0B88">
            <w:pPr>
              <w:spacing w:line="240" w:lineRule="auto"/>
            </w:pPr>
            <w:r w:rsidRPr="00842F1E">
              <w:t>PROCEDURAL RULES APPLICABLE TO APPEALS UNDER ARTICLE 30-a OF THE CHURCH ORDER WHEN THE JUDICIAL CODE IS NOT INVOKED</w:t>
            </w:r>
          </w:p>
        </w:tc>
        <w:tc>
          <w:tcPr>
            <w:tcW w:w="7131" w:type="dxa"/>
            <w:gridSpan w:val="2"/>
            <w:shd w:val="clear" w:color="auto" w:fill="F3F3F3"/>
          </w:tcPr>
          <w:p w14:paraId="08C09B79" w14:textId="5EBEBCA2" w:rsidR="008B0B88" w:rsidRPr="00842F1E" w:rsidRDefault="008B0B88" w:rsidP="008B0B88">
            <w:pPr>
              <w:pStyle w:val="Heading4"/>
              <w:rPr>
                <w:rFonts w:asciiTheme="minorEastAsia" w:hAnsiTheme="minorEastAsia" w:cs="Malgun Gothic Semilight"/>
                <w:i w:val="0"/>
                <w:color w:val="000000"/>
                <w:lang w:eastAsia="ko-KR"/>
              </w:rPr>
            </w:pPr>
            <w:r w:rsidRPr="00842F1E">
              <w:rPr>
                <w:rFonts w:ascii="NanumGothic" w:eastAsia="NanumGothic" w:hAnsi="NanumGothic" w:cs="Arial Unicode MS"/>
                <w:i w:val="0"/>
                <w:color w:val="000000"/>
                <w:lang w:eastAsia="ko-KR"/>
              </w:rPr>
              <w:t>재판국 규칙을 적용하지 않을 때 헌법 제 30조 a항에 규정된 청원절차 규칙</w:t>
            </w:r>
            <w:r w:rsidRPr="00842F1E">
              <w:rPr>
                <w:rFonts w:ascii="NanumGothic" w:eastAsia="NanumGothic" w:hAnsi="NanumGothic"/>
                <w:i w:val="0"/>
                <w:lang w:eastAsia="ko-KR"/>
              </w:rPr>
              <w:t xml:space="preserve"> </w:t>
            </w:r>
          </w:p>
        </w:tc>
      </w:tr>
      <w:tr w:rsidR="008B0B88" w:rsidRPr="00842F1E" w14:paraId="10759415" w14:textId="77777777" w:rsidTr="005B2D6D">
        <w:tc>
          <w:tcPr>
            <w:tcW w:w="5760" w:type="dxa"/>
            <w:shd w:val="clear" w:color="auto" w:fill="F3F3F3"/>
            <w:tcMar>
              <w:top w:w="100" w:type="dxa"/>
              <w:left w:w="100" w:type="dxa"/>
              <w:bottom w:w="100" w:type="dxa"/>
              <w:right w:w="100" w:type="dxa"/>
            </w:tcMar>
          </w:tcPr>
          <w:p w14:paraId="78B3FA87" w14:textId="77777777" w:rsidR="008B0B88" w:rsidRPr="00842F1E" w:rsidRDefault="008B0B88" w:rsidP="008B0B88">
            <w:pPr>
              <w:spacing w:before="60" w:after="60"/>
              <w:rPr>
                <w:i/>
              </w:rPr>
            </w:pPr>
            <w:r w:rsidRPr="00842F1E">
              <w:rPr>
                <w:i/>
              </w:rPr>
              <w:t>A. Appeal by a Member (Appellant) from a Decision or Action of a Council (Respondent)</w:t>
            </w:r>
          </w:p>
        </w:tc>
        <w:tc>
          <w:tcPr>
            <w:tcW w:w="7131" w:type="dxa"/>
            <w:gridSpan w:val="2"/>
            <w:shd w:val="clear" w:color="auto" w:fill="F3F3F3"/>
          </w:tcPr>
          <w:p w14:paraId="42AE046E" w14:textId="56577349" w:rsidR="008B0B88" w:rsidRPr="00842F1E" w:rsidRDefault="008B0B88" w:rsidP="008B0B88">
            <w:pPr>
              <w:pStyle w:val="Heading4"/>
              <w:spacing w:before="0"/>
              <w:rPr>
                <w:rFonts w:asciiTheme="minorEastAsia" w:hAnsiTheme="minorEastAsia" w:cs="Malgun Gothic Semilight"/>
                <w:bCs/>
                <w:i w:val="0"/>
                <w:color w:val="auto"/>
                <w:lang w:eastAsia="ko-KR"/>
              </w:rPr>
            </w:pPr>
            <w:r w:rsidRPr="00842F1E">
              <w:rPr>
                <w:rFonts w:ascii="NanumGothic" w:eastAsia="NanumGothic" w:hAnsi="NanumGothic" w:cs="Arial Unicode MS"/>
                <w:bCs/>
                <w:i w:val="0"/>
                <w:color w:val="000000"/>
                <w:lang w:eastAsia="ko-KR"/>
              </w:rPr>
              <w:t>A. 카운실 (피청원자)의 결정 또는 조치에 불복하는 성도(청원자)가 청원하는 경우</w:t>
            </w:r>
            <w:r w:rsidRPr="00842F1E">
              <w:rPr>
                <w:rFonts w:ascii="NanumGothic" w:eastAsia="NanumGothic" w:hAnsi="NanumGothic"/>
                <w:bCs/>
                <w:lang w:eastAsia="ko-KR"/>
              </w:rPr>
              <w:t xml:space="preserve"> </w:t>
            </w:r>
          </w:p>
        </w:tc>
      </w:tr>
      <w:tr w:rsidR="008B0B88" w:rsidRPr="00842F1E" w14:paraId="788CBB4E" w14:textId="77777777" w:rsidTr="005B2D6D">
        <w:tc>
          <w:tcPr>
            <w:tcW w:w="5760" w:type="dxa"/>
            <w:shd w:val="clear" w:color="auto" w:fill="F3F3F3"/>
            <w:tcMar>
              <w:top w:w="100" w:type="dxa"/>
              <w:left w:w="100" w:type="dxa"/>
              <w:bottom w:w="100" w:type="dxa"/>
              <w:right w:w="100" w:type="dxa"/>
            </w:tcMar>
          </w:tcPr>
          <w:p w14:paraId="09BE9DA2" w14:textId="77777777" w:rsidR="008B0B88" w:rsidRPr="00842F1E" w:rsidRDefault="008B0B88" w:rsidP="008B0B88">
            <w:pPr>
              <w:spacing w:line="240" w:lineRule="auto"/>
            </w:pPr>
            <w:r w:rsidRPr="00842F1E">
              <w:lastRenderedPageBreak/>
              <w:t xml:space="preserve">1. </w:t>
            </w:r>
            <w:r w:rsidRPr="00842F1E">
              <w:rPr>
                <w:i/>
              </w:rPr>
              <w:t xml:space="preserve">Time Limit. </w:t>
            </w:r>
            <w:r w:rsidRPr="00842F1E">
              <w:t>An appeal must be made within six (6) months of the decision or action appealed from. If, however, the action or decision appealed from creates a continuous or repeating practice, the appeal is timely if filed within six (6) months after the practice is exercised. A classis may accept a late appeal if classis is satisfied that the appellant has reasonable cause for being late.</w:t>
            </w:r>
          </w:p>
        </w:tc>
        <w:tc>
          <w:tcPr>
            <w:tcW w:w="7131" w:type="dxa"/>
            <w:gridSpan w:val="2"/>
            <w:shd w:val="clear" w:color="auto" w:fill="F3F3F3"/>
          </w:tcPr>
          <w:p w14:paraId="2198D188" w14:textId="73EE8897"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1. 시효:</w:t>
            </w:r>
            <w:r w:rsidRPr="00842F1E">
              <w:rPr>
                <w:rFonts w:ascii="NanumGothic" w:eastAsia="NanumGothic" w:hAnsi="NanumGothic" w:cs="Arial Unicode MS"/>
                <w:lang w:eastAsia="ko-KR"/>
              </w:rPr>
              <w:t xml:space="preserve"> 결정이나 조치 발생 6개월 내에 제기돼야 한다. 그러나 그 결정이나 조치가 계속되거나 반복해서 일어날 경우, 시효는 끝나는 시점에서 6개월 내로 조정된다. 청원자에게 합당한 근거가 있다고 판단할 경우 노회는 6개월 경과 후에도 청원을 받을 수 있다.</w:t>
            </w:r>
          </w:p>
        </w:tc>
      </w:tr>
      <w:tr w:rsidR="008B0B88" w:rsidRPr="00842F1E" w14:paraId="7C5BEF37" w14:textId="77777777" w:rsidTr="005B2D6D">
        <w:tc>
          <w:tcPr>
            <w:tcW w:w="5760" w:type="dxa"/>
            <w:shd w:val="clear" w:color="auto" w:fill="F3F3F3"/>
            <w:tcMar>
              <w:top w:w="100" w:type="dxa"/>
              <w:left w:w="100" w:type="dxa"/>
              <w:bottom w:w="100" w:type="dxa"/>
              <w:right w:w="100" w:type="dxa"/>
            </w:tcMar>
          </w:tcPr>
          <w:p w14:paraId="49FA968C" w14:textId="77777777" w:rsidR="008B0B88" w:rsidRPr="00842F1E" w:rsidRDefault="008B0B88" w:rsidP="008B0B88">
            <w:pPr>
              <w:spacing w:line="240" w:lineRule="auto"/>
            </w:pPr>
            <w:r w:rsidRPr="00842F1E">
              <w:t xml:space="preserve">2. </w:t>
            </w:r>
            <w:r w:rsidRPr="00842F1E">
              <w:rPr>
                <w:i/>
              </w:rPr>
              <w:t>Oral Presentation.</w:t>
            </w:r>
            <w:r w:rsidRPr="00842F1E">
              <w:t xml:space="preserve"> When classis considers the appeal, both appellant and respondent shall be allowed reasonable time to make an oral presentation with respect to the appeal.</w:t>
            </w:r>
          </w:p>
        </w:tc>
        <w:tc>
          <w:tcPr>
            <w:tcW w:w="7131" w:type="dxa"/>
            <w:gridSpan w:val="2"/>
            <w:shd w:val="clear" w:color="auto" w:fill="F3F3F3"/>
          </w:tcPr>
          <w:p w14:paraId="03B0130B" w14:textId="20FAF73A"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2. 구두진술:</w:t>
            </w:r>
            <w:r w:rsidRPr="00842F1E">
              <w:rPr>
                <w:rFonts w:ascii="NanumGothic" w:eastAsia="NanumGothic" w:hAnsi="NanumGothic" w:cs="Arial Unicode MS"/>
                <w:lang w:eastAsia="ko-KR"/>
              </w:rPr>
              <w:t xml:space="preserve"> 노회가 청원을 심의하는 과정에서 청원자와 피청원자는 사안에 대해 구두로 진술할 수 있다.</w:t>
            </w:r>
          </w:p>
        </w:tc>
      </w:tr>
      <w:tr w:rsidR="008B0B88" w:rsidRPr="00842F1E" w14:paraId="047F61F6" w14:textId="77777777" w:rsidTr="005B2D6D">
        <w:tc>
          <w:tcPr>
            <w:tcW w:w="5804" w:type="dxa"/>
            <w:gridSpan w:val="2"/>
            <w:shd w:val="clear" w:color="auto" w:fill="F3F3F3"/>
            <w:tcMar>
              <w:top w:w="100" w:type="dxa"/>
              <w:left w:w="100" w:type="dxa"/>
              <w:bottom w:w="100" w:type="dxa"/>
              <w:right w:w="100" w:type="dxa"/>
            </w:tcMar>
          </w:tcPr>
          <w:p w14:paraId="2B1B3C37"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t>3.</w:t>
            </w:r>
            <w:r w:rsidRPr="00842F1E">
              <w:rPr>
                <w:color w:val="000000"/>
                <w:lang w:val="en-US"/>
              </w:rPr>
              <w:tab/>
            </w:r>
            <w:r w:rsidRPr="00842F1E">
              <w:rPr>
                <w:i/>
                <w:iCs/>
                <w:color w:val="000000"/>
                <w:lang w:val="en-US"/>
              </w:rPr>
              <w:t>Appeal Process in Situations of Abuse That Are Appealed to Classis</w:t>
            </w:r>
          </w:p>
          <w:p w14:paraId="4EE1D429" w14:textId="77777777" w:rsidR="008B0B88" w:rsidRPr="00842F1E" w:rsidRDefault="008B0B88" w:rsidP="008B0B88">
            <w:pPr>
              <w:autoSpaceDE w:val="0"/>
              <w:autoSpaceDN w:val="0"/>
              <w:adjustRightInd w:val="0"/>
              <w:spacing w:line="240" w:lineRule="auto"/>
              <w:rPr>
                <w:color w:val="000000"/>
                <w:lang w:val="en-US"/>
              </w:rPr>
            </w:pPr>
          </w:p>
          <w:p w14:paraId="4894FBFD"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tab/>
            </w:r>
            <w:r w:rsidRPr="00842F1E">
              <w:rPr>
                <w:i/>
                <w:iCs/>
                <w:color w:val="000000"/>
                <w:lang w:val="en-US"/>
              </w:rPr>
              <w:t>Involvement of Synodical Deputies.</w:t>
            </w:r>
            <w:r w:rsidRPr="00842F1E">
              <w:rPr>
                <w:color w:val="000000"/>
                <w:lang w:val="en-US"/>
              </w:rPr>
              <w:t xml:space="preserve"> When an appeal of a council decision involving allegations of abuse against a church leader comes before classis, the synodical deputies will advise the classis in order that fair process and proper respect and care for all involved may be maintained (per Church Order Art. 48-c).</w:t>
            </w:r>
          </w:p>
          <w:p w14:paraId="1694039C" w14:textId="77777777" w:rsidR="008B0B88" w:rsidRPr="00842F1E" w:rsidRDefault="008B0B88" w:rsidP="008B0B88">
            <w:pPr>
              <w:autoSpaceDE w:val="0"/>
              <w:autoSpaceDN w:val="0"/>
              <w:adjustRightInd w:val="0"/>
              <w:spacing w:line="240" w:lineRule="auto"/>
              <w:rPr>
                <w:color w:val="000000"/>
                <w:lang w:val="en-US"/>
              </w:rPr>
            </w:pPr>
          </w:p>
          <w:p w14:paraId="475B4453"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tab/>
            </w:r>
            <w:r w:rsidRPr="00842F1E">
              <w:rPr>
                <w:i/>
                <w:iCs/>
                <w:color w:val="000000"/>
                <w:lang w:val="en-US"/>
              </w:rPr>
              <w:t>Orientation and Training.</w:t>
            </w:r>
            <w:r w:rsidRPr="00842F1E">
              <w:rPr>
                <w:color w:val="000000"/>
                <w:lang w:val="en-US"/>
              </w:rPr>
              <w:t xml:space="preserve"> Before handling an appeal involving abuse allegations against a church leader that have been taken up by an advisory panel process, classis delegates will participate in a 60-minute Safe Church Ministry orientation and training on due process, abuse awareness, and response.</w:t>
            </w:r>
          </w:p>
          <w:p w14:paraId="1358F707" w14:textId="77777777" w:rsidR="008B0B88" w:rsidRPr="00842F1E" w:rsidRDefault="008B0B88" w:rsidP="008B0B88">
            <w:pPr>
              <w:autoSpaceDE w:val="0"/>
              <w:autoSpaceDN w:val="0"/>
              <w:adjustRightInd w:val="0"/>
              <w:spacing w:line="240" w:lineRule="auto"/>
              <w:rPr>
                <w:color w:val="000000"/>
                <w:lang w:val="en-US"/>
              </w:rPr>
            </w:pPr>
          </w:p>
          <w:p w14:paraId="570976F9"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tab/>
            </w:r>
            <w:r w:rsidRPr="00842F1E">
              <w:rPr>
                <w:i/>
                <w:iCs/>
                <w:color w:val="000000"/>
                <w:lang w:val="en-US"/>
              </w:rPr>
              <w:t>Independent Investigations.</w:t>
            </w:r>
            <w:r w:rsidRPr="00842F1E">
              <w:rPr>
                <w:color w:val="000000"/>
                <w:lang w:val="en-US"/>
              </w:rPr>
              <w:t xml:space="preserve"> If an investigation hasn’t already been done, classes or their interim committees may choose to arrange for an independent investigation into the allegations claimed. An independent investigation is strongly recommended in the following situations:</w:t>
            </w:r>
          </w:p>
          <w:p w14:paraId="21260779"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tab/>
              <w:t>a.</w:t>
            </w:r>
            <w:r w:rsidRPr="00842F1E">
              <w:rPr>
                <w:color w:val="000000"/>
                <w:lang w:val="en-US"/>
              </w:rPr>
              <w:tab/>
              <w:t>The accused or claimant is a prominent leader in the community or region such that impartiality is especially elusive.</w:t>
            </w:r>
          </w:p>
          <w:p w14:paraId="4AF97EB4"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tab/>
              <w:t>b.</w:t>
            </w:r>
            <w:r w:rsidRPr="00842F1E">
              <w:rPr>
                <w:color w:val="000000"/>
                <w:lang w:val="en-US"/>
              </w:rPr>
              <w:tab/>
              <w:t>The accusations consist of multiple victims or multiple jurisdictions.</w:t>
            </w:r>
          </w:p>
          <w:p w14:paraId="607E9FBF"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lastRenderedPageBreak/>
              <w:tab/>
              <w:t>c.</w:t>
            </w:r>
            <w:r w:rsidRPr="00842F1E">
              <w:rPr>
                <w:color w:val="000000"/>
                <w:lang w:val="en-US"/>
              </w:rPr>
              <w:tab/>
              <w:t>Real or perceived conflicts of interest make impartiality especially elusive.</w:t>
            </w:r>
          </w:p>
          <w:p w14:paraId="74C352DA"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tab/>
              <w:t>d.</w:t>
            </w:r>
            <w:r w:rsidRPr="00842F1E">
              <w:rPr>
                <w:color w:val="000000"/>
                <w:lang w:val="en-US"/>
              </w:rPr>
              <w:tab/>
              <w:t>The case is appealed to classis because of alleged irregularities or mishandling of the allegations.</w:t>
            </w:r>
          </w:p>
          <w:p w14:paraId="044E67B1" w14:textId="77777777" w:rsidR="008B0B88" w:rsidRPr="00842F1E" w:rsidRDefault="008B0B88" w:rsidP="008B0B88">
            <w:pPr>
              <w:autoSpaceDE w:val="0"/>
              <w:autoSpaceDN w:val="0"/>
              <w:adjustRightInd w:val="0"/>
              <w:spacing w:line="240" w:lineRule="auto"/>
              <w:rPr>
                <w:color w:val="000000"/>
                <w:lang w:val="en-US"/>
              </w:rPr>
            </w:pPr>
          </w:p>
          <w:p w14:paraId="4EEC9364" w14:textId="77777777" w:rsidR="008B0B88" w:rsidRPr="00842F1E" w:rsidRDefault="008B0B88" w:rsidP="008B0B88">
            <w:pPr>
              <w:autoSpaceDE w:val="0"/>
              <w:autoSpaceDN w:val="0"/>
              <w:adjustRightInd w:val="0"/>
              <w:spacing w:line="240" w:lineRule="auto"/>
              <w:rPr>
                <w:i/>
                <w:iCs/>
                <w:color w:val="000000"/>
                <w:lang w:val="en-US"/>
              </w:rPr>
            </w:pPr>
            <w:r w:rsidRPr="00842F1E">
              <w:rPr>
                <w:color w:val="000000"/>
                <w:lang w:val="en-US"/>
              </w:rPr>
              <w:tab/>
            </w:r>
            <w:r w:rsidRPr="00842F1E">
              <w:rPr>
                <w:i/>
                <w:iCs/>
                <w:color w:val="000000"/>
                <w:lang w:val="en-US"/>
              </w:rPr>
              <w:t>Responsibilities to the Claimant and the Accused</w:t>
            </w:r>
          </w:p>
          <w:p w14:paraId="64DF55F7"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tab/>
              <w:t>a.</w:t>
            </w:r>
            <w:r w:rsidRPr="00842F1E">
              <w:rPr>
                <w:color w:val="000000"/>
                <w:lang w:val="en-US"/>
              </w:rPr>
              <w:tab/>
              <w:t>Orientation to the process: Classes or their interim committees shall ensure that the claimant and the accused are familiar with the process, understand what is expected of them, and know how best to prepare.</w:t>
            </w:r>
          </w:p>
          <w:p w14:paraId="66F1E17C"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tab/>
              <w:t>b.</w:t>
            </w:r>
            <w:r w:rsidRPr="00842F1E">
              <w:rPr>
                <w:color w:val="000000"/>
                <w:lang w:val="en-US"/>
              </w:rPr>
              <w:tab/>
              <w:t>Commitment to confidentiality: Delegates to the classis meeting addressing the appeal will commit to holding all matters of the testimony and discussion, including the identity of persons involved, in confidence according to the Rules for Synodical Procedure (section V, B, 11). Breaches of confidentiality will be reported to the councils of any delegates who violate this commitment.</w:t>
            </w:r>
          </w:p>
          <w:p w14:paraId="68643C71" w14:textId="77777777" w:rsidR="008B0B88" w:rsidRPr="00842F1E" w:rsidRDefault="008B0B88" w:rsidP="008B0B88">
            <w:pPr>
              <w:autoSpaceDE w:val="0"/>
              <w:autoSpaceDN w:val="0"/>
              <w:adjustRightInd w:val="0"/>
              <w:spacing w:line="240" w:lineRule="auto"/>
              <w:rPr>
                <w:color w:val="000000"/>
                <w:lang w:val="en-US"/>
              </w:rPr>
            </w:pPr>
            <w:r w:rsidRPr="00842F1E">
              <w:rPr>
                <w:color w:val="000000"/>
                <w:lang w:val="en-US"/>
              </w:rPr>
              <w:tab/>
              <w:t>c.</w:t>
            </w:r>
            <w:r w:rsidRPr="00842F1E">
              <w:rPr>
                <w:color w:val="000000"/>
                <w:lang w:val="en-US"/>
              </w:rPr>
              <w:tab/>
              <w:t>Communication: The clerk of the classis that is taking up the appeal will communicate in a timely fashion the decisions of the classis to the claimant and the accused.</w:t>
            </w:r>
          </w:p>
          <w:p w14:paraId="686FB88E" w14:textId="77777777" w:rsidR="008B0B88" w:rsidRPr="00842F1E" w:rsidRDefault="008B0B88" w:rsidP="008B0B88">
            <w:pPr>
              <w:autoSpaceDE w:val="0"/>
              <w:autoSpaceDN w:val="0"/>
              <w:adjustRightInd w:val="0"/>
              <w:spacing w:line="240" w:lineRule="auto"/>
              <w:rPr>
                <w:color w:val="000000"/>
                <w:lang w:val="en-US"/>
              </w:rPr>
            </w:pPr>
          </w:p>
          <w:p w14:paraId="655DB910" w14:textId="210802F1" w:rsidR="008B0B88" w:rsidRPr="00842F1E" w:rsidRDefault="008B0B88" w:rsidP="008B0B88">
            <w:pPr>
              <w:spacing w:line="240" w:lineRule="auto"/>
            </w:pPr>
            <w:r w:rsidRPr="00842F1E">
              <w:rPr>
                <w:color w:val="000000"/>
                <w:lang w:val="en-US"/>
              </w:rPr>
              <w:tab/>
            </w:r>
            <w:r w:rsidRPr="00842F1E">
              <w:rPr>
                <w:i/>
                <w:iCs/>
                <w:color w:val="000000"/>
                <w:lang w:val="en-US"/>
              </w:rPr>
              <w:t>Follow-up Care</w:t>
            </w:r>
            <w:r w:rsidRPr="00842F1E">
              <w:rPr>
                <w:color w:val="000000"/>
                <w:lang w:val="en-US"/>
              </w:rPr>
              <w:t>. After the proceedings are finished, the church visitors and/or the classis Safe Church coordinator will arrange for restorative circle conversations to be made available to the persons most affected by the allegations of abuse and by the appeal process, to provide a pathway forward for healing and restoration to the community. Classes are also strongly encouraged to set aside funds for follow-up counseling for affected parties.</w:t>
            </w:r>
          </w:p>
        </w:tc>
        <w:tc>
          <w:tcPr>
            <w:tcW w:w="7087" w:type="dxa"/>
            <w:shd w:val="clear" w:color="auto" w:fill="F3F3F3"/>
          </w:tcPr>
          <w:p w14:paraId="0A75B2D1" w14:textId="1B35F10A" w:rsidR="008B0B88" w:rsidRPr="00842F1E" w:rsidRDefault="008B0B88" w:rsidP="008B0B88">
            <w:pPr>
              <w:spacing w:line="240" w:lineRule="auto"/>
              <w:rPr>
                <w:rFonts w:ascii="NanumGothic" w:eastAsia="NanumGothic" w:hAnsi="NanumGothic" w:cs="Arial Unicode MS"/>
                <w:bCs/>
                <w:lang w:eastAsia="ko-KR"/>
              </w:rPr>
            </w:pPr>
            <w:r w:rsidRPr="00842F1E">
              <w:rPr>
                <w:rFonts w:ascii="NanumGothic" w:eastAsia="NanumGothic" w:hAnsi="NanumGothic" w:cs="Arial Unicode MS"/>
                <w:bCs/>
                <w:lang w:eastAsia="ko-KR"/>
              </w:rPr>
              <w:lastRenderedPageBreak/>
              <w:t>3.</w:t>
            </w:r>
            <w:r w:rsidRPr="00842F1E">
              <w:rPr>
                <w:rFonts w:ascii="NanumGothic" w:eastAsia="NanumGothic" w:hAnsi="NanumGothic" w:cs="Arial Unicode MS" w:hint="eastAsia"/>
                <w:bCs/>
                <w:lang w:eastAsia="ko-KR"/>
              </w:rPr>
              <w:t xml:space="preserve"> </w:t>
            </w:r>
            <w:r w:rsidRPr="00842F1E">
              <w:rPr>
                <w:rFonts w:ascii="NanumGothic" w:eastAsia="NanumGothic" w:hAnsi="NanumGothic" w:cs="Arial Unicode MS"/>
                <w:bCs/>
                <w:lang w:eastAsia="ko-KR"/>
              </w:rPr>
              <w:t>학</w:t>
            </w:r>
            <w:r w:rsidRPr="00842F1E">
              <w:rPr>
                <w:rFonts w:ascii="NanumGothic" w:eastAsia="NanumGothic" w:hAnsi="NanumGothic" w:cs="Arial Unicode MS" w:hint="eastAsia"/>
                <w:bCs/>
                <w:lang w:eastAsia="ko-KR"/>
              </w:rPr>
              <w:t xml:space="preserve">대에 관한 </w:t>
            </w:r>
            <w:r w:rsidRPr="00842F1E">
              <w:rPr>
                <w:rFonts w:ascii="NanumGothic" w:eastAsia="NanumGothic" w:hAnsi="NanumGothic" w:cs="Arial Unicode MS"/>
                <w:bCs/>
                <w:lang w:eastAsia="ko-KR"/>
              </w:rPr>
              <w:t>노</w:t>
            </w:r>
            <w:r w:rsidRPr="00842F1E">
              <w:rPr>
                <w:rFonts w:ascii="NanumGothic" w:eastAsia="NanumGothic" w:hAnsi="NanumGothic" w:cs="Arial Unicode MS" w:hint="eastAsia"/>
                <w:bCs/>
                <w:lang w:eastAsia="ko-KR"/>
              </w:rPr>
              <w:t xml:space="preserve">회 </w:t>
            </w:r>
            <w:r w:rsidRPr="00842F1E">
              <w:rPr>
                <w:rFonts w:ascii="NanumGothic" w:eastAsia="NanumGothic" w:hAnsi="NanumGothic" w:cs="Arial Unicode MS"/>
                <w:bCs/>
                <w:lang w:eastAsia="ko-KR"/>
              </w:rPr>
              <w:t>청</w:t>
            </w:r>
            <w:r w:rsidRPr="00842F1E">
              <w:rPr>
                <w:rFonts w:ascii="NanumGothic" w:eastAsia="NanumGothic" w:hAnsi="NanumGothic" w:cs="Arial Unicode MS" w:hint="eastAsia"/>
                <w:bCs/>
                <w:lang w:eastAsia="ko-KR"/>
              </w:rPr>
              <w:t>원</w:t>
            </w:r>
            <w:r w:rsidRPr="00842F1E">
              <w:rPr>
                <w:rFonts w:ascii="NanumGothic" w:eastAsia="NanumGothic" w:hAnsi="NanumGothic" w:cs="Arial Unicode MS"/>
                <w:bCs/>
                <w:lang w:eastAsia="ko-KR"/>
              </w:rPr>
              <w:t xml:space="preserve"> 절</w:t>
            </w:r>
            <w:r w:rsidRPr="00842F1E">
              <w:rPr>
                <w:rFonts w:ascii="NanumGothic" w:eastAsia="NanumGothic" w:hAnsi="NanumGothic" w:cs="Arial Unicode MS" w:hint="eastAsia"/>
                <w:bCs/>
                <w:lang w:eastAsia="ko-KR"/>
              </w:rPr>
              <w:t xml:space="preserve">차. </w:t>
            </w:r>
          </w:p>
          <w:p w14:paraId="42AF2216" w14:textId="77777777" w:rsidR="008B0B88" w:rsidRPr="00842F1E" w:rsidRDefault="008B0B88" w:rsidP="008B0B88">
            <w:pPr>
              <w:spacing w:line="240" w:lineRule="auto"/>
              <w:rPr>
                <w:rFonts w:ascii="NanumGothic" w:eastAsia="NanumGothic" w:hAnsi="NanumGothic" w:cs="Arial Unicode MS"/>
                <w:lang w:eastAsia="ko-KR"/>
              </w:rPr>
            </w:pPr>
          </w:p>
          <w:p w14:paraId="2468C79A" w14:textId="736AE296" w:rsidR="008B0B88" w:rsidRPr="00842F1E" w:rsidRDefault="008B0B88"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 xml:space="preserve">회 대리인의 </w:t>
            </w:r>
            <w:r w:rsidRPr="00842F1E">
              <w:rPr>
                <w:rFonts w:ascii="NanumGothic" w:eastAsia="NanumGothic" w:hAnsi="NanumGothic" w:cs="Arial Unicode MS"/>
                <w:lang w:eastAsia="ko-KR"/>
              </w:rPr>
              <w:t>개</w:t>
            </w:r>
            <w:r w:rsidRPr="00842F1E">
              <w:rPr>
                <w:rFonts w:ascii="NanumGothic" w:eastAsia="NanumGothic" w:hAnsi="NanumGothic" w:cs="Arial Unicode MS" w:hint="eastAsia"/>
                <w:lang w:eastAsia="ko-KR"/>
              </w:rPr>
              <w:t xml:space="preserve">입: </w:t>
            </w:r>
            <w:r w:rsidRPr="00842F1E">
              <w:rPr>
                <w:rFonts w:ascii="NanumGothic" w:eastAsia="NanumGothic" w:hAnsi="NanumGothic" w:cs="Arial Unicode MS"/>
                <w:lang w:eastAsia="ko-KR"/>
              </w:rPr>
              <w:t>교</w:t>
            </w:r>
            <w:r w:rsidRPr="00842F1E">
              <w:rPr>
                <w:rFonts w:ascii="NanumGothic" w:eastAsia="NanumGothic" w:hAnsi="NanumGothic" w:cs="Arial Unicode MS" w:hint="eastAsia"/>
                <w:lang w:eastAsia="ko-KR"/>
              </w:rPr>
              <w:t xml:space="preserve">회 </w:t>
            </w:r>
            <w:r w:rsidRPr="00842F1E">
              <w:rPr>
                <w:rFonts w:ascii="NanumGothic" w:eastAsia="NanumGothic" w:hAnsi="NanumGothic" w:cs="Arial Unicode MS"/>
                <w:lang w:eastAsia="ko-KR"/>
              </w:rPr>
              <w:t>지</w:t>
            </w:r>
            <w:r w:rsidRPr="00842F1E">
              <w:rPr>
                <w:rFonts w:ascii="NanumGothic" w:eastAsia="NanumGothic" w:hAnsi="NanumGothic" w:cs="Arial Unicode MS" w:hint="eastAsia"/>
                <w:lang w:eastAsia="ko-KR"/>
              </w:rPr>
              <w:t xml:space="preserve">도자에 </w:t>
            </w:r>
            <w:r w:rsidRPr="00842F1E">
              <w:rPr>
                <w:rFonts w:ascii="NanumGothic" w:eastAsia="NanumGothic" w:hAnsi="NanumGothic" w:cs="Arial Unicode MS"/>
                <w:lang w:eastAsia="ko-KR"/>
              </w:rPr>
              <w:t>대</w:t>
            </w:r>
            <w:r w:rsidRPr="00842F1E">
              <w:rPr>
                <w:rFonts w:ascii="NanumGothic" w:eastAsia="NanumGothic" w:hAnsi="NanumGothic" w:cs="Arial Unicode MS" w:hint="eastAsia"/>
                <w:lang w:eastAsia="ko-KR"/>
              </w:rPr>
              <w:t xml:space="preserve">한 </w:t>
            </w:r>
            <w:r w:rsidRPr="00842F1E">
              <w:rPr>
                <w:rFonts w:ascii="NanumGothic" w:eastAsia="NanumGothic" w:hAnsi="NanumGothic" w:cs="Arial Unicode MS"/>
                <w:lang w:eastAsia="ko-KR"/>
              </w:rPr>
              <w:t>학</w:t>
            </w:r>
            <w:r w:rsidRPr="00842F1E">
              <w:rPr>
                <w:rFonts w:ascii="NanumGothic" w:eastAsia="NanumGothic" w:hAnsi="NanumGothic" w:cs="Arial Unicode MS" w:hint="eastAsia"/>
                <w:lang w:eastAsia="ko-KR"/>
              </w:rPr>
              <w:t xml:space="preserve">대 </w:t>
            </w:r>
            <w:r w:rsidRPr="00842F1E">
              <w:rPr>
                <w:rFonts w:ascii="NanumGothic" w:eastAsia="NanumGothic" w:hAnsi="NanumGothic" w:cs="Arial Unicode MS"/>
                <w:lang w:eastAsia="ko-KR"/>
              </w:rPr>
              <w:t>문</w:t>
            </w:r>
            <w:r w:rsidRPr="00842F1E">
              <w:rPr>
                <w:rFonts w:ascii="NanumGothic" w:eastAsia="NanumGothic" w:hAnsi="NanumGothic" w:cs="Arial Unicode MS" w:hint="eastAsia"/>
                <w:lang w:eastAsia="ko-KR"/>
              </w:rPr>
              <w:t xml:space="preserve">제가 </w:t>
            </w:r>
            <w:r w:rsidRPr="00842F1E">
              <w:rPr>
                <w:rFonts w:ascii="NanumGothic" w:eastAsia="NanumGothic" w:hAnsi="NanumGothic" w:cs="Arial Unicode MS"/>
                <w:lang w:eastAsia="ko-KR"/>
              </w:rPr>
              <w:t>카</w:t>
            </w:r>
            <w:r w:rsidRPr="00842F1E">
              <w:rPr>
                <w:rFonts w:ascii="NanumGothic" w:eastAsia="NanumGothic" w:hAnsi="NanumGothic" w:cs="Arial Unicode MS" w:hint="eastAsia"/>
                <w:lang w:eastAsia="ko-KR"/>
              </w:rPr>
              <w:t xml:space="preserve">운실을 </w:t>
            </w:r>
            <w:r w:rsidRPr="00842F1E">
              <w:rPr>
                <w:rFonts w:ascii="NanumGothic" w:eastAsia="NanumGothic" w:hAnsi="NanumGothic" w:cs="Arial Unicode MS"/>
                <w:lang w:eastAsia="ko-KR"/>
              </w:rPr>
              <w:t>통</w:t>
            </w:r>
            <w:r w:rsidRPr="00842F1E">
              <w:rPr>
                <w:rFonts w:ascii="NanumGothic" w:eastAsia="NanumGothic" w:hAnsi="NanumGothic" w:cs="Arial Unicode MS" w:hint="eastAsia"/>
                <w:lang w:eastAsia="ko-KR"/>
              </w:rPr>
              <w:t xml:space="preserve">해 </w:t>
            </w:r>
            <w:r w:rsidRPr="00842F1E">
              <w:rPr>
                <w:rFonts w:ascii="NanumGothic" w:eastAsia="NanumGothic" w:hAnsi="NanumGothic" w:cs="Arial Unicode MS"/>
                <w:lang w:eastAsia="ko-KR"/>
              </w:rPr>
              <w:t>노</w:t>
            </w:r>
            <w:r w:rsidRPr="00842F1E">
              <w:rPr>
                <w:rFonts w:ascii="NanumGothic" w:eastAsia="NanumGothic" w:hAnsi="NanumGothic" w:cs="Arial Unicode MS" w:hint="eastAsia"/>
                <w:lang w:eastAsia="ko-KR"/>
              </w:rPr>
              <w:t xml:space="preserve">회에 </w:t>
            </w:r>
            <w:r w:rsidRPr="00842F1E">
              <w:rPr>
                <w:rFonts w:ascii="NanumGothic" w:eastAsia="NanumGothic" w:hAnsi="NanumGothic" w:cs="Arial Unicode MS"/>
                <w:lang w:eastAsia="ko-KR"/>
              </w:rPr>
              <w:t>보</w:t>
            </w:r>
            <w:r w:rsidRPr="00842F1E">
              <w:rPr>
                <w:rFonts w:ascii="NanumGothic" w:eastAsia="NanumGothic" w:hAnsi="NanumGothic" w:cs="Arial Unicode MS" w:hint="eastAsia"/>
                <w:lang w:eastAsia="ko-KR"/>
              </w:rPr>
              <w:t xml:space="preserve">고된 </w:t>
            </w:r>
            <w:r w:rsidRPr="00842F1E">
              <w:rPr>
                <w:rFonts w:ascii="NanumGothic" w:eastAsia="NanumGothic" w:hAnsi="NanumGothic" w:cs="Arial Unicode MS"/>
                <w:lang w:eastAsia="ko-KR"/>
              </w:rPr>
              <w:t>경</w:t>
            </w:r>
            <w:r w:rsidRPr="00842F1E">
              <w:rPr>
                <w:rFonts w:ascii="NanumGothic" w:eastAsia="NanumGothic" w:hAnsi="NanumGothic" w:cs="Arial Unicode MS" w:hint="eastAsia"/>
                <w:lang w:eastAsia="ko-KR"/>
              </w:rPr>
              <w:t>우에</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 xml:space="preserve"> 총회 </w:t>
            </w:r>
            <w:r w:rsidRPr="00842F1E">
              <w:rPr>
                <w:rFonts w:ascii="NanumGothic" w:eastAsia="NanumGothic" w:hAnsi="NanumGothic" w:cs="Arial Unicode MS"/>
                <w:lang w:eastAsia="ko-KR"/>
              </w:rPr>
              <w:t>대리</w:t>
            </w:r>
            <w:r w:rsidRPr="00842F1E">
              <w:rPr>
                <w:rFonts w:ascii="NanumGothic" w:eastAsia="NanumGothic" w:hAnsi="NanumGothic" w:cs="Arial Unicode MS" w:hint="eastAsia"/>
                <w:lang w:eastAsia="ko-KR"/>
              </w:rPr>
              <w:t xml:space="preserve">인은 </w:t>
            </w:r>
            <w:r w:rsidRPr="00842F1E">
              <w:rPr>
                <w:rFonts w:ascii="NanumGothic" w:eastAsia="NanumGothic" w:hAnsi="NanumGothic" w:cs="Arial Unicode MS"/>
                <w:lang w:eastAsia="ko-KR"/>
              </w:rPr>
              <w:t>공</w:t>
            </w:r>
            <w:r w:rsidRPr="00842F1E">
              <w:rPr>
                <w:rFonts w:ascii="NanumGothic" w:eastAsia="NanumGothic" w:hAnsi="NanumGothic" w:cs="Arial Unicode MS" w:hint="eastAsia"/>
                <w:lang w:eastAsia="ko-KR"/>
              </w:rPr>
              <w:t xml:space="preserve">정한 </w:t>
            </w:r>
            <w:r w:rsidRPr="00842F1E">
              <w:rPr>
                <w:rFonts w:ascii="NanumGothic" w:eastAsia="NanumGothic" w:hAnsi="NanumGothic" w:cs="Arial Unicode MS"/>
                <w:lang w:eastAsia="ko-KR"/>
              </w:rPr>
              <w:t>절</w:t>
            </w:r>
            <w:r w:rsidRPr="00842F1E">
              <w:rPr>
                <w:rFonts w:ascii="NanumGothic" w:eastAsia="NanumGothic" w:hAnsi="NanumGothic" w:cs="Arial Unicode MS" w:hint="eastAsia"/>
                <w:lang w:eastAsia="ko-KR"/>
              </w:rPr>
              <w:t xml:space="preserve">차를 밟아 </w:t>
            </w:r>
            <w:r w:rsidRPr="00842F1E">
              <w:rPr>
                <w:rFonts w:ascii="NanumGothic" w:eastAsia="NanumGothic" w:hAnsi="NanumGothic" w:cs="Arial Unicode MS"/>
                <w:lang w:eastAsia="ko-KR"/>
              </w:rPr>
              <w:t>사</w:t>
            </w:r>
            <w:r w:rsidRPr="00842F1E">
              <w:rPr>
                <w:rFonts w:ascii="NanumGothic" w:eastAsia="NanumGothic" w:hAnsi="NanumGothic" w:cs="Arial Unicode MS" w:hint="eastAsia"/>
                <w:lang w:eastAsia="ko-KR"/>
              </w:rPr>
              <w:t xml:space="preserve">건에 </w:t>
            </w:r>
            <w:r w:rsidRPr="00842F1E">
              <w:rPr>
                <w:rFonts w:ascii="NanumGothic" w:eastAsia="NanumGothic" w:hAnsi="NanumGothic" w:cs="Arial Unicode MS"/>
                <w:lang w:eastAsia="ko-KR"/>
              </w:rPr>
              <w:t>관</w:t>
            </w:r>
            <w:r w:rsidRPr="00842F1E">
              <w:rPr>
                <w:rFonts w:ascii="NanumGothic" w:eastAsia="NanumGothic" w:hAnsi="NanumGothic" w:cs="Arial Unicode MS" w:hint="eastAsia"/>
                <w:lang w:eastAsia="ko-KR"/>
              </w:rPr>
              <w:t xml:space="preserve">련된 </w:t>
            </w:r>
            <w:r w:rsidRPr="00842F1E">
              <w:rPr>
                <w:rFonts w:ascii="NanumGothic" w:eastAsia="NanumGothic" w:hAnsi="NanumGothic" w:cs="Arial Unicode MS"/>
                <w:lang w:eastAsia="ko-KR"/>
              </w:rPr>
              <w:t>모</w:t>
            </w:r>
            <w:r w:rsidRPr="00842F1E">
              <w:rPr>
                <w:rFonts w:ascii="NanumGothic" w:eastAsia="NanumGothic" w:hAnsi="NanumGothic" w:cs="Arial Unicode MS" w:hint="eastAsia"/>
                <w:lang w:eastAsia="ko-KR"/>
              </w:rPr>
              <w:t xml:space="preserve">든 </w:t>
            </w:r>
            <w:r w:rsidRPr="00842F1E">
              <w:rPr>
                <w:rFonts w:ascii="NanumGothic" w:eastAsia="NanumGothic" w:hAnsi="NanumGothic" w:cs="Arial Unicode MS"/>
                <w:lang w:eastAsia="ko-KR"/>
              </w:rPr>
              <w:t>사</w:t>
            </w:r>
            <w:r w:rsidRPr="00842F1E">
              <w:rPr>
                <w:rFonts w:ascii="NanumGothic" w:eastAsia="NanumGothic" w:hAnsi="NanumGothic" w:cs="Arial Unicode MS" w:hint="eastAsia"/>
                <w:lang w:eastAsia="ko-KR"/>
              </w:rPr>
              <w:t xml:space="preserve">람이 </w:t>
            </w:r>
            <w:r w:rsidRPr="00842F1E">
              <w:rPr>
                <w:rFonts w:ascii="NanumGothic" w:eastAsia="NanumGothic" w:hAnsi="NanumGothic" w:cs="Arial Unicode MS"/>
                <w:lang w:eastAsia="ko-KR"/>
              </w:rPr>
              <w:t>정</w:t>
            </w:r>
            <w:r w:rsidRPr="00842F1E">
              <w:rPr>
                <w:rFonts w:ascii="NanumGothic" w:eastAsia="NanumGothic" w:hAnsi="NanumGothic" w:cs="Arial Unicode MS" w:hint="eastAsia"/>
                <w:lang w:eastAsia="ko-KR"/>
              </w:rPr>
              <w:t xml:space="preserve">당한 </w:t>
            </w:r>
            <w:r w:rsidRPr="00842F1E">
              <w:rPr>
                <w:rFonts w:ascii="NanumGothic" w:eastAsia="NanumGothic" w:hAnsi="NanumGothic" w:cs="Arial Unicode MS"/>
                <w:lang w:eastAsia="ko-KR"/>
              </w:rPr>
              <w:t>존</w:t>
            </w:r>
            <w:r w:rsidRPr="00842F1E">
              <w:rPr>
                <w:rFonts w:ascii="NanumGothic" w:eastAsia="NanumGothic" w:hAnsi="NanumGothic" w:cs="Arial Unicode MS" w:hint="eastAsia"/>
                <w:lang w:eastAsia="ko-KR"/>
              </w:rPr>
              <w:t xml:space="preserve">중과 </w:t>
            </w:r>
            <w:r w:rsidRPr="00842F1E">
              <w:rPr>
                <w:rFonts w:ascii="NanumGothic" w:eastAsia="NanumGothic" w:hAnsi="NanumGothic" w:cs="Arial Unicode MS"/>
                <w:lang w:eastAsia="ko-KR"/>
              </w:rPr>
              <w:t>배</w:t>
            </w:r>
            <w:r w:rsidRPr="00842F1E">
              <w:rPr>
                <w:rFonts w:ascii="NanumGothic" w:eastAsia="NanumGothic" w:hAnsi="NanumGothic" w:cs="Arial Unicode MS" w:hint="eastAsia"/>
                <w:lang w:eastAsia="ko-KR"/>
              </w:rPr>
              <w:t xml:space="preserve">려를 </w:t>
            </w:r>
            <w:r w:rsidRPr="00842F1E">
              <w:rPr>
                <w:rFonts w:ascii="NanumGothic" w:eastAsia="NanumGothic" w:hAnsi="NanumGothic" w:cs="Arial Unicode MS"/>
                <w:lang w:eastAsia="ko-KR"/>
              </w:rPr>
              <w:t>받</w:t>
            </w:r>
            <w:r w:rsidRPr="00842F1E">
              <w:rPr>
                <w:rFonts w:ascii="NanumGothic" w:eastAsia="NanumGothic" w:hAnsi="NanumGothic" w:cs="Arial Unicode MS" w:hint="eastAsia"/>
                <w:lang w:eastAsia="ko-KR"/>
              </w:rPr>
              <w:t xml:space="preserve">을 </w:t>
            </w:r>
            <w:r w:rsidRPr="00842F1E">
              <w:rPr>
                <w:rFonts w:ascii="NanumGothic" w:eastAsia="NanumGothic" w:hAnsi="NanumGothic" w:cs="Arial Unicode MS"/>
                <w:lang w:eastAsia="ko-KR"/>
              </w:rPr>
              <w:t>수 있</w:t>
            </w:r>
            <w:r w:rsidRPr="00842F1E">
              <w:rPr>
                <w:rFonts w:ascii="NanumGothic" w:eastAsia="NanumGothic" w:hAnsi="NanumGothic" w:cs="Arial Unicode MS" w:hint="eastAsia"/>
                <w:lang w:eastAsia="ko-KR"/>
              </w:rPr>
              <w:t xml:space="preserve">도록 </w:t>
            </w:r>
            <w:r w:rsidRPr="00842F1E">
              <w:rPr>
                <w:rFonts w:ascii="NanumGothic" w:eastAsia="NanumGothic" w:hAnsi="NanumGothic" w:cs="Arial Unicode MS"/>
                <w:lang w:eastAsia="ko-KR"/>
              </w:rPr>
              <w:t>노</w:t>
            </w:r>
            <w:r w:rsidRPr="00842F1E">
              <w:rPr>
                <w:rFonts w:ascii="NanumGothic" w:eastAsia="NanumGothic" w:hAnsi="NanumGothic" w:cs="Arial Unicode MS" w:hint="eastAsia"/>
                <w:lang w:eastAsia="ko-KR"/>
              </w:rPr>
              <w:t xml:space="preserve">회에 </w:t>
            </w:r>
            <w:r w:rsidRPr="00842F1E">
              <w:rPr>
                <w:rFonts w:ascii="NanumGothic" w:eastAsia="NanumGothic" w:hAnsi="NanumGothic" w:cs="Arial Unicode MS"/>
                <w:lang w:eastAsia="ko-KR"/>
              </w:rPr>
              <w:t>조</w:t>
            </w:r>
            <w:r w:rsidRPr="00842F1E">
              <w:rPr>
                <w:rFonts w:ascii="NanumGothic" w:eastAsia="NanumGothic" w:hAnsi="NanumGothic" w:cs="Arial Unicode MS" w:hint="eastAsia"/>
                <w:lang w:eastAsia="ko-KR"/>
              </w:rPr>
              <w:t xml:space="preserve">언해야 </w:t>
            </w:r>
            <w:r w:rsidRPr="00842F1E">
              <w:rPr>
                <w:rFonts w:ascii="NanumGothic" w:eastAsia="NanumGothic" w:hAnsi="NanumGothic" w:cs="Arial Unicode MS"/>
                <w:lang w:eastAsia="ko-KR"/>
              </w:rPr>
              <w:t>한</w:t>
            </w:r>
            <w:r w:rsidRPr="00842F1E">
              <w:rPr>
                <w:rFonts w:ascii="NanumGothic" w:eastAsia="NanumGothic" w:hAnsi="NanumGothic" w:cs="Arial Unicode MS" w:hint="eastAsia"/>
                <w:lang w:eastAsia="ko-KR"/>
              </w:rPr>
              <w:t>다</w:t>
            </w: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 xml:space="preserve">교회 헌법 </w:t>
            </w:r>
            <w:r w:rsidRPr="00842F1E">
              <w:rPr>
                <w:rFonts w:ascii="NanumGothic" w:eastAsia="NanumGothic" w:hAnsi="NanumGothic" w:cs="Arial Unicode MS"/>
                <w:lang w:eastAsia="ko-KR"/>
              </w:rPr>
              <w:t>제 48-</w:t>
            </w:r>
            <w:r w:rsidRPr="00842F1E">
              <w:rPr>
                <w:rFonts w:ascii="NanumGothic" w:eastAsia="NanumGothic" w:hAnsi="NanumGothic" w:cs="Arial Unicode MS"/>
                <w:lang w:val="en-US" w:eastAsia="ko-KR"/>
              </w:rPr>
              <w:t>c조</w:t>
            </w:r>
            <w:r w:rsidRPr="00842F1E">
              <w:rPr>
                <w:rFonts w:ascii="NanumGothic" w:eastAsia="NanumGothic" w:hAnsi="NanumGothic" w:cs="Arial Unicode MS" w:hint="eastAsia"/>
                <w:lang w:val="en-US" w:eastAsia="ko-KR"/>
              </w:rPr>
              <w:t xml:space="preserve">에 </w:t>
            </w:r>
            <w:r w:rsidRPr="00842F1E">
              <w:rPr>
                <w:rFonts w:ascii="NanumGothic" w:eastAsia="NanumGothic" w:hAnsi="NanumGothic" w:cs="Arial Unicode MS"/>
                <w:lang w:val="en-US" w:eastAsia="ko-KR"/>
              </w:rPr>
              <w:t>의</w:t>
            </w:r>
            <w:r w:rsidRPr="00842F1E">
              <w:rPr>
                <w:rFonts w:ascii="NanumGothic" w:eastAsia="NanumGothic" w:hAnsi="NanumGothic" w:cs="Arial Unicode MS" w:hint="eastAsia"/>
                <w:lang w:val="en-US" w:eastAsia="ko-KR"/>
              </w:rPr>
              <w:t>거</w:t>
            </w:r>
            <w:r w:rsidRPr="00842F1E">
              <w:rPr>
                <w:rFonts w:ascii="NanumGothic" w:eastAsia="NanumGothic" w:hAnsi="NanumGothic" w:cs="Arial Unicode MS"/>
                <w:lang w:val="en-US" w:eastAsia="ko-KR"/>
              </w:rPr>
              <w:t xml:space="preserve">). </w:t>
            </w:r>
          </w:p>
          <w:p w14:paraId="4A2C3088" w14:textId="77777777" w:rsidR="008B0B88" w:rsidRPr="00842F1E" w:rsidRDefault="008B0B88" w:rsidP="008B0B88">
            <w:pPr>
              <w:spacing w:line="240" w:lineRule="auto"/>
              <w:rPr>
                <w:rFonts w:ascii="NanumGothic" w:eastAsia="NanumGothic" w:hAnsi="NanumGothic" w:cs="Arial Unicode MS"/>
                <w:lang w:val="en-US" w:eastAsia="ko-KR"/>
              </w:rPr>
            </w:pPr>
          </w:p>
          <w:p w14:paraId="7BD34DA1" w14:textId="66837DEA" w:rsidR="008B0B88" w:rsidRPr="00842F1E" w:rsidRDefault="008B0B88"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bCs/>
                <w:lang w:val="en-US" w:eastAsia="ko-KR"/>
              </w:rPr>
              <w:t>오</w:t>
            </w:r>
            <w:r w:rsidRPr="00842F1E">
              <w:rPr>
                <w:rFonts w:ascii="NanumGothic" w:eastAsia="NanumGothic" w:hAnsi="NanumGothic" w:cs="Arial Unicode MS" w:hint="eastAsia"/>
                <w:bCs/>
                <w:lang w:val="en-US" w:eastAsia="ko-KR"/>
              </w:rPr>
              <w:t xml:space="preserve">리엔테이션 </w:t>
            </w:r>
            <w:r w:rsidRPr="00842F1E">
              <w:rPr>
                <w:rFonts w:ascii="NanumGothic" w:eastAsia="NanumGothic" w:hAnsi="NanumGothic" w:cs="Arial Unicode MS"/>
                <w:bCs/>
                <w:lang w:val="en-US" w:eastAsia="ko-KR"/>
              </w:rPr>
              <w:t xml:space="preserve">및 </w:t>
            </w:r>
            <w:r w:rsidRPr="00842F1E">
              <w:rPr>
                <w:rFonts w:ascii="NanumGothic" w:eastAsia="NanumGothic" w:hAnsi="NanumGothic" w:cs="Arial Unicode MS" w:hint="eastAsia"/>
                <w:bCs/>
                <w:lang w:val="en-US" w:eastAsia="ko-KR"/>
              </w:rPr>
              <w:t>교육:</w:t>
            </w:r>
            <w:r w:rsidRPr="00842F1E">
              <w:rPr>
                <w:rFonts w:ascii="NanumGothic" w:eastAsia="NanumGothic" w:hAnsi="NanumGothic" w:cs="Arial Unicode MS" w:hint="eastAsia"/>
                <w:lang w:val="en-US" w:eastAsia="ko-KR"/>
              </w:rPr>
              <w:t xml:space="preserve"> </w:t>
            </w:r>
            <w:r w:rsidRPr="00842F1E">
              <w:rPr>
                <w:rFonts w:ascii="NanumGothic" w:eastAsia="NanumGothic" w:hAnsi="NanumGothic" w:cs="Arial Unicode MS"/>
                <w:lang w:val="en-US" w:eastAsia="ko-KR"/>
              </w:rPr>
              <w:t>총</w:t>
            </w:r>
            <w:r w:rsidRPr="00842F1E">
              <w:rPr>
                <w:rFonts w:ascii="NanumGothic" w:eastAsia="NanumGothic" w:hAnsi="NanumGothic" w:cs="Arial Unicode MS" w:hint="eastAsia"/>
                <w:lang w:val="en-US" w:eastAsia="ko-KR"/>
              </w:rPr>
              <w:t xml:space="preserve">회 자문단이 </w:t>
            </w:r>
            <w:r w:rsidRPr="00842F1E">
              <w:rPr>
                <w:rFonts w:ascii="NanumGothic" w:eastAsia="NanumGothic" w:hAnsi="NanumGothic" w:cs="Arial Unicode MS"/>
                <w:lang w:val="en-US" w:eastAsia="ko-KR"/>
              </w:rPr>
              <w:t>개</w:t>
            </w:r>
            <w:r w:rsidRPr="00842F1E">
              <w:rPr>
                <w:rFonts w:ascii="NanumGothic" w:eastAsia="NanumGothic" w:hAnsi="NanumGothic" w:cs="Arial Unicode MS" w:hint="eastAsia"/>
                <w:lang w:val="en-US" w:eastAsia="ko-KR"/>
              </w:rPr>
              <w:t xml:space="preserve">입된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 </w:t>
            </w:r>
            <w:r w:rsidRPr="00842F1E">
              <w:rPr>
                <w:rFonts w:ascii="NanumGothic" w:eastAsia="NanumGothic" w:hAnsi="NanumGothic" w:cs="Arial Unicode MS"/>
                <w:lang w:val="en-US" w:eastAsia="ko-KR"/>
              </w:rPr>
              <w:t>지</w:t>
            </w:r>
            <w:r w:rsidRPr="00842F1E">
              <w:rPr>
                <w:rFonts w:ascii="NanumGothic" w:eastAsia="NanumGothic" w:hAnsi="NanumGothic" w:cs="Arial Unicode MS" w:hint="eastAsia"/>
                <w:lang w:val="en-US" w:eastAsia="ko-KR"/>
              </w:rPr>
              <w:t xml:space="preserve">도자의 </w:t>
            </w:r>
            <w:r w:rsidRPr="00842F1E">
              <w:rPr>
                <w:rFonts w:ascii="NanumGothic" w:eastAsia="NanumGothic" w:hAnsi="NanumGothic" w:cs="Arial Unicode MS"/>
                <w:lang w:val="en-US" w:eastAsia="ko-KR"/>
              </w:rPr>
              <w:t>학</w:t>
            </w:r>
            <w:r w:rsidRPr="00842F1E">
              <w:rPr>
                <w:rFonts w:ascii="NanumGothic" w:eastAsia="NanumGothic" w:hAnsi="NanumGothic" w:cs="Arial Unicode MS" w:hint="eastAsia"/>
                <w:lang w:val="en-US" w:eastAsia="ko-KR"/>
              </w:rPr>
              <w:t xml:space="preserve">대 </w:t>
            </w:r>
            <w:r w:rsidRPr="00842F1E">
              <w:rPr>
                <w:rFonts w:ascii="NanumGothic" w:eastAsia="NanumGothic" w:hAnsi="NanumGothic" w:cs="Arial Unicode MS"/>
                <w:lang w:val="en-US" w:eastAsia="ko-KR"/>
              </w:rPr>
              <w:t>청</w:t>
            </w:r>
            <w:r w:rsidRPr="00842F1E">
              <w:rPr>
                <w:rFonts w:ascii="NanumGothic" w:eastAsia="NanumGothic" w:hAnsi="NanumGothic" w:cs="Arial Unicode MS" w:hint="eastAsia"/>
                <w:lang w:val="en-US" w:eastAsia="ko-KR"/>
              </w:rPr>
              <w:t xml:space="preserve">원 </w:t>
            </w:r>
            <w:r w:rsidRPr="00842F1E">
              <w:rPr>
                <w:rFonts w:ascii="NanumGothic" w:eastAsia="NanumGothic" w:hAnsi="NanumGothic" w:cs="Arial Unicode MS"/>
                <w:lang w:val="en-US" w:eastAsia="ko-KR"/>
              </w:rPr>
              <w:t>문</w:t>
            </w:r>
            <w:r w:rsidRPr="00842F1E">
              <w:rPr>
                <w:rFonts w:ascii="NanumGothic" w:eastAsia="NanumGothic" w:hAnsi="NanumGothic" w:cs="Arial Unicode MS" w:hint="eastAsia"/>
                <w:lang w:val="en-US" w:eastAsia="ko-KR"/>
              </w:rPr>
              <w:t xml:space="preserve">제를 </w:t>
            </w:r>
            <w:r w:rsidRPr="00842F1E">
              <w:rPr>
                <w:rFonts w:ascii="NanumGothic" w:eastAsia="NanumGothic" w:hAnsi="NanumGothic" w:cs="Arial Unicode MS"/>
                <w:lang w:val="en-US" w:eastAsia="ko-KR"/>
              </w:rPr>
              <w:t>처</w:t>
            </w:r>
            <w:r w:rsidRPr="00842F1E">
              <w:rPr>
                <w:rFonts w:ascii="NanumGothic" w:eastAsia="NanumGothic" w:hAnsi="NanumGothic" w:cs="Arial Unicode MS" w:hint="eastAsia"/>
                <w:lang w:val="en-US" w:eastAsia="ko-KR"/>
              </w:rPr>
              <w:t xml:space="preserve">리하기에 </w:t>
            </w:r>
            <w:r w:rsidRPr="00842F1E">
              <w:rPr>
                <w:rFonts w:ascii="NanumGothic" w:eastAsia="NanumGothic" w:hAnsi="NanumGothic" w:cs="Arial Unicode MS"/>
                <w:lang w:val="en-US" w:eastAsia="ko-KR"/>
              </w:rPr>
              <w:t>앞</w:t>
            </w:r>
            <w:r w:rsidRPr="00842F1E">
              <w:rPr>
                <w:rFonts w:ascii="NanumGothic" w:eastAsia="NanumGothic" w:hAnsi="NanumGothic" w:cs="Arial Unicode MS" w:hint="eastAsia"/>
                <w:lang w:val="en-US" w:eastAsia="ko-KR"/>
              </w:rPr>
              <w:t>서</w:t>
            </w:r>
            <w:r w:rsidRPr="00842F1E">
              <w:rPr>
                <w:rFonts w:ascii="NanumGothic" w:eastAsia="NanumGothic" w:hAnsi="NanumGothic" w:cs="Arial Unicode MS"/>
                <w:lang w:val="en-US" w:eastAsia="ko-KR"/>
              </w:rPr>
              <w:t>,</w:t>
            </w:r>
            <w:r w:rsidRPr="00842F1E">
              <w:rPr>
                <w:rFonts w:ascii="NanumGothic" w:eastAsia="NanumGothic" w:hAnsi="NanumGothic" w:cs="Arial Unicode MS" w:hint="eastAsia"/>
                <w:lang w:val="en-US" w:eastAsia="ko-KR"/>
              </w:rPr>
              <w:t xml:space="preserve"> 노회 대표단은 </w:t>
            </w:r>
            <w:r w:rsidRPr="00842F1E">
              <w:rPr>
                <w:rFonts w:ascii="NanumGothic" w:eastAsia="NanumGothic" w:hAnsi="NanumGothic" w:cs="Arial Unicode MS"/>
                <w:lang w:val="en-US" w:eastAsia="ko-KR"/>
              </w:rPr>
              <w:t>60</w:t>
            </w:r>
            <w:r w:rsidRPr="00842F1E">
              <w:rPr>
                <w:rFonts w:ascii="NanumGothic" w:eastAsia="NanumGothic" w:hAnsi="NanumGothic" w:cs="Arial Unicode MS" w:hint="eastAsia"/>
                <w:lang w:val="en-US" w:eastAsia="ko-KR"/>
              </w:rPr>
              <w:t xml:space="preserve">분 </w:t>
            </w:r>
            <w:r w:rsidRPr="00842F1E">
              <w:rPr>
                <w:rFonts w:ascii="NanumGothic" w:eastAsia="NanumGothic" w:hAnsi="NanumGothic" w:cs="Arial Unicode MS"/>
                <w:lang w:val="en-US" w:eastAsia="ko-KR"/>
              </w:rPr>
              <w:t>가</w:t>
            </w:r>
            <w:r w:rsidRPr="00842F1E">
              <w:rPr>
                <w:rFonts w:ascii="NanumGothic" w:eastAsia="NanumGothic" w:hAnsi="NanumGothic" w:cs="Arial Unicode MS" w:hint="eastAsia"/>
                <w:lang w:val="en-US" w:eastAsia="ko-KR"/>
              </w:rPr>
              <w:t xml:space="preserve">량의 </w:t>
            </w:r>
            <w:r w:rsidRPr="00842F1E">
              <w:rPr>
                <w:rFonts w:ascii="NanumGothic" w:eastAsia="NanumGothic" w:hAnsi="NanumGothic" w:cs="Arial Unicode MS"/>
                <w:lang w:val="en-US" w:eastAsia="ko-KR"/>
              </w:rPr>
              <w:t>안</w:t>
            </w:r>
            <w:r w:rsidRPr="00842F1E">
              <w:rPr>
                <w:rFonts w:ascii="NanumGothic" w:eastAsia="NanumGothic" w:hAnsi="NanumGothic" w:cs="Arial Unicode MS" w:hint="eastAsia"/>
                <w:lang w:val="en-US" w:eastAsia="ko-KR"/>
              </w:rPr>
              <w:t xml:space="preserve">전한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역부 </w:t>
            </w:r>
            <w:r w:rsidRPr="00842F1E">
              <w:rPr>
                <w:rFonts w:ascii="NanumGothic" w:eastAsia="NanumGothic" w:hAnsi="NanumGothic" w:cs="Arial Unicode MS"/>
                <w:lang w:val="en-US" w:eastAsia="ko-KR"/>
              </w:rPr>
              <w:t>오</w:t>
            </w:r>
            <w:r w:rsidRPr="00842F1E">
              <w:rPr>
                <w:rFonts w:ascii="NanumGothic" w:eastAsia="NanumGothic" w:hAnsi="NanumGothic" w:cs="Arial Unicode MS" w:hint="eastAsia"/>
                <w:lang w:val="en-US" w:eastAsia="ko-KR"/>
              </w:rPr>
              <w:t xml:space="preserve">리엔테이션 </w:t>
            </w:r>
            <w:r w:rsidRPr="00842F1E">
              <w:rPr>
                <w:rFonts w:ascii="NanumGothic" w:eastAsia="NanumGothic" w:hAnsi="NanumGothic" w:cs="Arial Unicode MS"/>
                <w:lang w:val="en-US" w:eastAsia="ko-KR"/>
              </w:rPr>
              <w:t>훈</w:t>
            </w:r>
            <w:r w:rsidRPr="00842F1E">
              <w:rPr>
                <w:rFonts w:ascii="NanumGothic" w:eastAsia="NanumGothic" w:hAnsi="NanumGothic" w:cs="Arial Unicode MS" w:hint="eastAsia"/>
                <w:lang w:val="en-US" w:eastAsia="ko-KR"/>
              </w:rPr>
              <w:t xml:space="preserve">련에 </w:t>
            </w:r>
            <w:r w:rsidRPr="00842F1E">
              <w:rPr>
                <w:rFonts w:ascii="NanumGothic" w:eastAsia="NanumGothic" w:hAnsi="NanumGothic" w:cs="Arial Unicode MS"/>
                <w:lang w:val="en-US" w:eastAsia="ko-KR"/>
              </w:rPr>
              <w:t>참</w:t>
            </w:r>
            <w:r w:rsidRPr="00842F1E">
              <w:rPr>
                <w:rFonts w:ascii="NanumGothic" w:eastAsia="NanumGothic" w:hAnsi="NanumGothic" w:cs="Arial Unicode MS" w:hint="eastAsia"/>
                <w:lang w:val="en-US" w:eastAsia="ko-KR"/>
              </w:rPr>
              <w:t>여하여</w:t>
            </w:r>
            <w:r w:rsidRPr="00842F1E">
              <w:rPr>
                <w:rFonts w:ascii="NanumGothic" w:eastAsia="NanumGothic" w:hAnsi="NanumGothic" w:cs="Arial Unicode MS"/>
                <w:lang w:val="en-US" w:eastAsia="ko-KR"/>
              </w:rPr>
              <w:t xml:space="preserve"> 학</w:t>
            </w:r>
            <w:r w:rsidRPr="00842F1E">
              <w:rPr>
                <w:rFonts w:ascii="NanumGothic" w:eastAsia="NanumGothic" w:hAnsi="NanumGothic" w:cs="Arial Unicode MS" w:hint="eastAsia"/>
                <w:lang w:val="en-US" w:eastAsia="ko-KR"/>
              </w:rPr>
              <w:t xml:space="preserve">대 </w:t>
            </w:r>
            <w:r w:rsidRPr="00842F1E">
              <w:rPr>
                <w:rFonts w:ascii="NanumGothic" w:eastAsia="NanumGothic" w:hAnsi="NanumGothic" w:cs="Arial Unicode MS"/>
                <w:lang w:val="en-US" w:eastAsia="ko-KR"/>
              </w:rPr>
              <w:t>인</w:t>
            </w:r>
            <w:r w:rsidRPr="00842F1E">
              <w:rPr>
                <w:rFonts w:ascii="NanumGothic" w:eastAsia="NanumGothic" w:hAnsi="NanumGothic" w:cs="Arial Unicode MS" w:hint="eastAsia"/>
                <w:lang w:val="en-US" w:eastAsia="ko-KR"/>
              </w:rPr>
              <w:t xml:space="preserve">식 </w:t>
            </w:r>
            <w:r w:rsidRPr="00842F1E">
              <w:rPr>
                <w:rFonts w:ascii="NanumGothic" w:eastAsia="NanumGothic" w:hAnsi="NanumGothic" w:cs="Arial Unicode MS"/>
                <w:lang w:val="en-US" w:eastAsia="ko-KR"/>
              </w:rPr>
              <w:t>및 대</w:t>
            </w:r>
            <w:r w:rsidRPr="00842F1E">
              <w:rPr>
                <w:rFonts w:ascii="NanumGothic" w:eastAsia="NanumGothic" w:hAnsi="NanumGothic" w:cs="Arial Unicode MS" w:hint="eastAsia"/>
                <w:lang w:val="en-US" w:eastAsia="ko-KR"/>
              </w:rPr>
              <w:t>응</w:t>
            </w:r>
            <w:r w:rsidRPr="00842F1E">
              <w:rPr>
                <w:rFonts w:ascii="NanumGothic" w:eastAsia="NanumGothic" w:hAnsi="NanumGothic" w:cs="Arial Unicode MS"/>
                <w:lang w:val="en-US" w:eastAsia="ko-KR"/>
              </w:rPr>
              <w:t>에 대</w:t>
            </w:r>
            <w:r w:rsidRPr="00842F1E">
              <w:rPr>
                <w:rFonts w:ascii="NanumGothic" w:eastAsia="NanumGothic" w:hAnsi="NanumGothic" w:cs="Arial Unicode MS" w:hint="eastAsia"/>
                <w:lang w:val="en-US" w:eastAsia="ko-KR"/>
              </w:rPr>
              <w:t xml:space="preserve">한 적법한 </w:t>
            </w:r>
            <w:r w:rsidRPr="00842F1E">
              <w:rPr>
                <w:rFonts w:ascii="NanumGothic" w:eastAsia="NanumGothic" w:hAnsi="NanumGothic" w:cs="Arial Unicode MS"/>
                <w:lang w:val="en-US" w:eastAsia="ko-KR"/>
              </w:rPr>
              <w:t>절</w:t>
            </w:r>
            <w:r w:rsidRPr="00842F1E">
              <w:rPr>
                <w:rFonts w:ascii="NanumGothic" w:eastAsia="NanumGothic" w:hAnsi="NanumGothic" w:cs="Arial Unicode MS" w:hint="eastAsia"/>
                <w:lang w:val="en-US" w:eastAsia="ko-KR"/>
              </w:rPr>
              <w:t xml:space="preserve">차를 </w:t>
            </w:r>
            <w:r w:rsidRPr="00842F1E">
              <w:rPr>
                <w:rFonts w:ascii="NanumGothic" w:eastAsia="NanumGothic" w:hAnsi="NanumGothic" w:cs="Arial Unicode MS"/>
                <w:lang w:val="en-US" w:eastAsia="ko-KR"/>
              </w:rPr>
              <w:t>숙</w:t>
            </w:r>
            <w:r w:rsidRPr="00842F1E">
              <w:rPr>
                <w:rFonts w:ascii="NanumGothic" w:eastAsia="NanumGothic" w:hAnsi="NanumGothic" w:cs="Arial Unicode MS" w:hint="eastAsia"/>
                <w:lang w:val="en-US" w:eastAsia="ko-KR"/>
              </w:rPr>
              <w:t xml:space="preserve">지한다. </w:t>
            </w:r>
          </w:p>
          <w:p w14:paraId="74561E56" w14:textId="77777777" w:rsidR="008B0B88" w:rsidRPr="00842F1E" w:rsidRDefault="008B0B88" w:rsidP="008B0B88">
            <w:pPr>
              <w:spacing w:line="240" w:lineRule="auto"/>
              <w:rPr>
                <w:rFonts w:ascii="NanumGothic" w:eastAsia="NanumGothic" w:hAnsi="NanumGothic" w:cs="Arial Unicode MS"/>
                <w:lang w:val="en-US" w:eastAsia="ko-KR"/>
              </w:rPr>
            </w:pPr>
          </w:p>
          <w:p w14:paraId="6EF5B23B" w14:textId="5627DC8E" w:rsidR="008B0B88" w:rsidRPr="00842F1E" w:rsidRDefault="008B0B88"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bCs/>
                <w:lang w:val="en-US" w:eastAsia="ko-KR"/>
              </w:rPr>
              <w:t>독</w:t>
            </w:r>
            <w:r w:rsidRPr="00842F1E">
              <w:rPr>
                <w:rFonts w:ascii="NanumGothic" w:eastAsia="NanumGothic" w:hAnsi="NanumGothic" w:cs="Arial Unicode MS" w:hint="eastAsia"/>
                <w:bCs/>
                <w:lang w:val="en-US" w:eastAsia="ko-KR"/>
              </w:rPr>
              <w:t>립</w:t>
            </w:r>
            <w:r w:rsidRPr="00842F1E">
              <w:rPr>
                <w:rFonts w:ascii="NanumGothic" w:eastAsia="NanumGothic" w:hAnsi="NanumGothic" w:cs="Arial Unicode MS"/>
                <w:bCs/>
                <w:lang w:val="en-US" w:eastAsia="ko-KR"/>
              </w:rPr>
              <w:t>된 방</w:t>
            </w:r>
            <w:r w:rsidRPr="00842F1E">
              <w:rPr>
                <w:rFonts w:ascii="NanumGothic" w:eastAsia="NanumGothic" w:hAnsi="NanumGothic" w:cs="Arial Unicode MS" w:hint="eastAsia"/>
                <w:bCs/>
                <w:lang w:val="en-US" w:eastAsia="ko-KR"/>
              </w:rPr>
              <w:t xml:space="preserve">식의 </w:t>
            </w:r>
            <w:r w:rsidRPr="00842F1E">
              <w:rPr>
                <w:rFonts w:ascii="NanumGothic" w:eastAsia="NanumGothic" w:hAnsi="NanumGothic" w:cs="Arial Unicode MS"/>
                <w:bCs/>
                <w:lang w:val="en-US" w:eastAsia="ko-KR"/>
              </w:rPr>
              <w:t>조</w:t>
            </w:r>
            <w:r w:rsidRPr="00842F1E">
              <w:rPr>
                <w:rFonts w:ascii="NanumGothic" w:eastAsia="NanumGothic" w:hAnsi="NanumGothic" w:cs="Arial Unicode MS" w:hint="eastAsia"/>
                <w:bCs/>
                <w:lang w:val="en-US" w:eastAsia="ko-KR"/>
              </w:rPr>
              <w:t>사:</w:t>
            </w:r>
            <w:r w:rsidRPr="00842F1E">
              <w:rPr>
                <w:rFonts w:ascii="NanumGothic" w:eastAsia="NanumGothic" w:hAnsi="NanumGothic" w:cs="Arial Unicode MS" w:hint="eastAsia"/>
                <w:lang w:val="en-US" w:eastAsia="ko-KR"/>
              </w:rPr>
              <w:t xml:space="preserve"> </w:t>
            </w:r>
            <w:r w:rsidRPr="00842F1E">
              <w:rPr>
                <w:rFonts w:ascii="NanumGothic" w:eastAsia="NanumGothic" w:hAnsi="NanumGothic" w:cs="Arial Unicode MS"/>
                <w:lang w:val="en-US" w:eastAsia="ko-KR"/>
              </w:rPr>
              <w:t>아</w:t>
            </w:r>
            <w:r w:rsidRPr="00842F1E">
              <w:rPr>
                <w:rFonts w:ascii="NanumGothic" w:eastAsia="NanumGothic" w:hAnsi="NanumGothic" w:cs="Arial Unicode MS" w:hint="eastAsia"/>
                <w:lang w:val="en-US" w:eastAsia="ko-KR"/>
              </w:rPr>
              <w:t xml:space="preserve">직 </w:t>
            </w:r>
            <w:r w:rsidRPr="00842F1E">
              <w:rPr>
                <w:rFonts w:ascii="NanumGothic" w:eastAsia="NanumGothic" w:hAnsi="NanumGothic" w:cs="Arial Unicode MS"/>
                <w:lang w:val="en-US" w:eastAsia="ko-KR"/>
              </w:rPr>
              <w:t>조</w:t>
            </w:r>
            <w:r w:rsidRPr="00842F1E">
              <w:rPr>
                <w:rFonts w:ascii="NanumGothic" w:eastAsia="NanumGothic" w:hAnsi="NanumGothic" w:cs="Arial Unicode MS" w:hint="eastAsia"/>
                <w:lang w:val="en-US" w:eastAsia="ko-KR"/>
              </w:rPr>
              <w:t xml:space="preserve">사를 </w:t>
            </w:r>
            <w:r w:rsidRPr="00842F1E">
              <w:rPr>
                <w:rFonts w:ascii="NanumGothic" w:eastAsia="NanumGothic" w:hAnsi="NanumGothic" w:cs="Arial Unicode MS"/>
                <w:lang w:val="en-US" w:eastAsia="ko-KR"/>
              </w:rPr>
              <w:t>시</w:t>
            </w:r>
            <w:r w:rsidRPr="00842F1E">
              <w:rPr>
                <w:rFonts w:ascii="NanumGothic" w:eastAsia="NanumGothic" w:hAnsi="NanumGothic" w:cs="Arial Unicode MS" w:hint="eastAsia"/>
                <w:lang w:val="en-US" w:eastAsia="ko-KR"/>
              </w:rPr>
              <w:t xml:space="preserve">작하지 </w:t>
            </w:r>
            <w:r w:rsidRPr="00842F1E">
              <w:rPr>
                <w:rFonts w:ascii="NanumGothic" w:eastAsia="NanumGothic" w:hAnsi="NanumGothic" w:cs="Arial Unicode MS"/>
                <w:lang w:val="en-US" w:eastAsia="ko-KR"/>
              </w:rPr>
              <w:t>않</w:t>
            </w:r>
            <w:r w:rsidRPr="00842F1E">
              <w:rPr>
                <w:rFonts w:ascii="NanumGothic" w:eastAsia="NanumGothic" w:hAnsi="NanumGothic" w:cs="Arial Unicode MS" w:hint="eastAsia"/>
                <w:lang w:val="en-US" w:eastAsia="ko-KR"/>
              </w:rPr>
              <w:t xml:space="preserve">은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태라면 </w:t>
            </w:r>
            <w:r w:rsidRPr="00842F1E">
              <w:rPr>
                <w:rFonts w:ascii="NanumGothic" w:eastAsia="NanumGothic" w:hAnsi="NanumGothic" w:cs="Arial Unicode MS"/>
                <w:lang w:val="en-US" w:eastAsia="ko-KR"/>
              </w:rPr>
              <w:t>임</w:t>
            </w:r>
            <w:r w:rsidRPr="00842F1E">
              <w:rPr>
                <w:rFonts w:ascii="NanumGothic" w:eastAsia="NanumGothic" w:hAnsi="NanumGothic" w:cs="Arial Unicode MS" w:hint="eastAsia"/>
                <w:lang w:val="en-US" w:eastAsia="ko-KR"/>
              </w:rPr>
              <w:t xml:space="preserve">시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원회나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회는 청원한 </w:t>
            </w:r>
            <w:r w:rsidRPr="00842F1E">
              <w:rPr>
                <w:rFonts w:ascii="NanumGothic" w:eastAsia="NanumGothic" w:hAnsi="NanumGothic" w:cs="Arial Unicode MS"/>
                <w:lang w:val="en-US" w:eastAsia="ko-KR"/>
              </w:rPr>
              <w:t>내</w:t>
            </w:r>
            <w:r w:rsidRPr="00842F1E">
              <w:rPr>
                <w:rFonts w:ascii="NanumGothic" w:eastAsia="NanumGothic" w:hAnsi="NanumGothic" w:cs="Arial Unicode MS" w:hint="eastAsia"/>
                <w:lang w:val="en-US" w:eastAsia="ko-KR"/>
              </w:rPr>
              <w:t xml:space="preserve">용에 </w:t>
            </w:r>
            <w:r w:rsidRPr="00842F1E">
              <w:rPr>
                <w:rFonts w:ascii="NanumGothic" w:eastAsia="NanumGothic" w:hAnsi="NanumGothic" w:cs="Arial Unicode MS"/>
                <w:lang w:val="en-US" w:eastAsia="ko-KR"/>
              </w:rPr>
              <w:t>대</w:t>
            </w:r>
            <w:r w:rsidRPr="00842F1E">
              <w:rPr>
                <w:rFonts w:ascii="NanumGothic" w:eastAsia="NanumGothic" w:hAnsi="NanumGothic" w:cs="Arial Unicode MS" w:hint="eastAsia"/>
                <w:lang w:val="en-US" w:eastAsia="ko-KR"/>
              </w:rPr>
              <w:t xml:space="preserve">해 </w:t>
            </w:r>
            <w:r w:rsidRPr="00842F1E">
              <w:rPr>
                <w:rFonts w:ascii="NanumGothic" w:eastAsia="NanumGothic" w:hAnsi="NanumGothic" w:cs="Arial Unicode MS"/>
                <w:lang w:val="en-US" w:eastAsia="ko-KR"/>
              </w:rPr>
              <w:t>독</w:t>
            </w:r>
            <w:r w:rsidRPr="00842F1E">
              <w:rPr>
                <w:rFonts w:ascii="NanumGothic" w:eastAsia="NanumGothic" w:hAnsi="NanumGothic" w:cs="Arial Unicode MS" w:hint="eastAsia"/>
                <w:lang w:val="en-US" w:eastAsia="ko-KR"/>
              </w:rPr>
              <w:t xml:space="preserve">립적인 </w:t>
            </w:r>
            <w:r w:rsidRPr="00842F1E">
              <w:rPr>
                <w:rFonts w:ascii="NanumGothic" w:eastAsia="NanumGothic" w:hAnsi="NanumGothic" w:cs="Arial Unicode MS"/>
                <w:lang w:val="en-US" w:eastAsia="ko-KR"/>
              </w:rPr>
              <w:t>조</w:t>
            </w:r>
            <w:r w:rsidRPr="00842F1E">
              <w:rPr>
                <w:rFonts w:ascii="NanumGothic" w:eastAsia="NanumGothic" w:hAnsi="NanumGothic" w:cs="Arial Unicode MS" w:hint="eastAsia"/>
                <w:lang w:val="en-US" w:eastAsia="ko-KR"/>
              </w:rPr>
              <w:t xml:space="preserve">사를 준비하도록 할 </w:t>
            </w:r>
            <w:r w:rsidRPr="00842F1E">
              <w:rPr>
                <w:rFonts w:ascii="NanumGothic" w:eastAsia="NanumGothic" w:hAnsi="NanumGothic" w:cs="Arial Unicode MS"/>
                <w:lang w:val="en-US" w:eastAsia="ko-KR"/>
              </w:rPr>
              <w:t>수 있</w:t>
            </w:r>
            <w:r w:rsidRPr="00842F1E">
              <w:rPr>
                <w:rFonts w:ascii="NanumGothic" w:eastAsia="NanumGothic" w:hAnsi="NanumGothic" w:cs="Arial Unicode MS" w:hint="eastAsia"/>
                <w:lang w:val="en-US" w:eastAsia="ko-KR"/>
              </w:rPr>
              <w:t>다.</w:t>
            </w:r>
            <w:r w:rsidRPr="00842F1E">
              <w:rPr>
                <w:rFonts w:ascii="NanumGothic" w:eastAsia="NanumGothic" w:hAnsi="NanumGothic" w:cs="Arial Unicode MS"/>
                <w:lang w:val="en-US" w:eastAsia="ko-KR"/>
              </w:rPr>
              <w:t xml:space="preserve"> 독</w:t>
            </w:r>
            <w:r w:rsidRPr="00842F1E">
              <w:rPr>
                <w:rFonts w:ascii="NanumGothic" w:eastAsia="NanumGothic" w:hAnsi="NanumGothic" w:cs="Arial Unicode MS" w:hint="eastAsia"/>
                <w:lang w:val="en-US" w:eastAsia="ko-KR"/>
              </w:rPr>
              <w:t xml:space="preserve">립적인 </w:t>
            </w:r>
            <w:r w:rsidRPr="00842F1E">
              <w:rPr>
                <w:rFonts w:ascii="NanumGothic" w:eastAsia="NanumGothic" w:hAnsi="NanumGothic" w:cs="Arial Unicode MS"/>
                <w:lang w:val="en-US" w:eastAsia="ko-KR"/>
              </w:rPr>
              <w:t>조</w:t>
            </w:r>
            <w:r w:rsidRPr="00842F1E">
              <w:rPr>
                <w:rFonts w:ascii="NanumGothic" w:eastAsia="NanumGothic" w:hAnsi="NanumGothic" w:cs="Arial Unicode MS" w:hint="eastAsia"/>
                <w:lang w:val="en-US" w:eastAsia="ko-KR"/>
              </w:rPr>
              <w:t xml:space="preserve">사가 </w:t>
            </w:r>
            <w:r w:rsidRPr="00842F1E">
              <w:rPr>
                <w:rFonts w:ascii="NanumGothic" w:eastAsia="NanumGothic" w:hAnsi="NanumGothic" w:cs="Arial Unicode MS"/>
                <w:lang w:val="en-US" w:eastAsia="ko-KR"/>
              </w:rPr>
              <w:t>강</w:t>
            </w:r>
            <w:r w:rsidRPr="00842F1E">
              <w:rPr>
                <w:rFonts w:ascii="NanumGothic" w:eastAsia="NanumGothic" w:hAnsi="NanumGothic" w:cs="Arial Unicode MS" w:hint="eastAsia"/>
                <w:lang w:val="en-US" w:eastAsia="ko-KR"/>
              </w:rPr>
              <w:t xml:space="preserve">력히 </w:t>
            </w:r>
            <w:r w:rsidRPr="00842F1E">
              <w:rPr>
                <w:rFonts w:ascii="NanumGothic" w:eastAsia="NanumGothic" w:hAnsi="NanumGothic" w:cs="Arial Unicode MS"/>
                <w:lang w:val="en-US" w:eastAsia="ko-KR"/>
              </w:rPr>
              <w:t>권</w:t>
            </w:r>
            <w:r w:rsidRPr="00842F1E">
              <w:rPr>
                <w:rFonts w:ascii="NanumGothic" w:eastAsia="NanumGothic" w:hAnsi="NanumGothic" w:cs="Arial Unicode MS" w:hint="eastAsia"/>
                <w:lang w:val="en-US" w:eastAsia="ko-KR"/>
              </w:rPr>
              <w:t xml:space="preserve">면되는 </w:t>
            </w:r>
            <w:r w:rsidRPr="00842F1E">
              <w:rPr>
                <w:rFonts w:ascii="NanumGothic" w:eastAsia="NanumGothic" w:hAnsi="NanumGothic" w:cs="Arial Unicode MS"/>
                <w:lang w:val="en-US" w:eastAsia="ko-KR"/>
              </w:rPr>
              <w:t>경</w:t>
            </w:r>
            <w:r w:rsidRPr="00842F1E">
              <w:rPr>
                <w:rFonts w:ascii="NanumGothic" w:eastAsia="NanumGothic" w:hAnsi="NanumGothic" w:cs="Arial Unicode MS" w:hint="eastAsia"/>
                <w:lang w:val="en-US" w:eastAsia="ko-KR"/>
              </w:rPr>
              <w:t xml:space="preserve">우는 </w:t>
            </w:r>
            <w:r w:rsidRPr="00842F1E">
              <w:rPr>
                <w:rFonts w:ascii="NanumGothic" w:eastAsia="NanumGothic" w:hAnsi="NanumGothic" w:cs="Arial Unicode MS"/>
                <w:lang w:val="en-US" w:eastAsia="ko-KR"/>
              </w:rPr>
              <w:t>아</w:t>
            </w:r>
            <w:r w:rsidRPr="00842F1E">
              <w:rPr>
                <w:rFonts w:ascii="NanumGothic" w:eastAsia="NanumGothic" w:hAnsi="NanumGothic" w:cs="Arial Unicode MS" w:hint="eastAsia"/>
                <w:lang w:val="en-US" w:eastAsia="ko-KR"/>
              </w:rPr>
              <w:t xml:space="preserve">래와 </w:t>
            </w:r>
            <w:r w:rsidRPr="00842F1E">
              <w:rPr>
                <w:rFonts w:ascii="NanumGothic" w:eastAsia="NanumGothic" w:hAnsi="NanumGothic" w:cs="Arial Unicode MS"/>
                <w:lang w:val="en-US" w:eastAsia="ko-KR"/>
              </w:rPr>
              <w:t>같</w:t>
            </w:r>
            <w:r w:rsidRPr="00842F1E">
              <w:rPr>
                <w:rFonts w:ascii="NanumGothic" w:eastAsia="NanumGothic" w:hAnsi="NanumGothic" w:cs="Arial Unicode MS" w:hint="eastAsia"/>
                <w:lang w:val="en-US" w:eastAsia="ko-KR"/>
              </w:rPr>
              <w:t xml:space="preserve">다. </w:t>
            </w:r>
          </w:p>
          <w:p w14:paraId="4D583780" w14:textId="77777777" w:rsidR="008B0B88" w:rsidRPr="00842F1E" w:rsidRDefault="008B0B88" w:rsidP="008B0B88">
            <w:pPr>
              <w:spacing w:line="240" w:lineRule="auto"/>
              <w:rPr>
                <w:rFonts w:ascii="NanumGothic" w:eastAsia="NanumGothic" w:hAnsi="NanumGothic" w:cs="Arial Unicode MS"/>
                <w:lang w:val="en-US" w:eastAsia="ko-KR"/>
              </w:rPr>
            </w:pPr>
          </w:p>
          <w:p w14:paraId="36F00FDE" w14:textId="187F1704" w:rsidR="008B0B88" w:rsidRPr="00842F1E" w:rsidRDefault="008B0B88" w:rsidP="008B0B88">
            <w:pPr>
              <w:pStyle w:val="ListParagraph"/>
              <w:numPr>
                <w:ilvl w:val="0"/>
                <w:numId w:val="13"/>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피</w:t>
            </w:r>
            <w:r w:rsidRPr="00842F1E">
              <w:rPr>
                <w:rFonts w:ascii="NanumGothic" w:eastAsia="NanumGothic" w:hAnsi="NanumGothic" w:cs="Arial Unicode MS" w:hint="eastAsia"/>
                <w:lang w:val="en-US" w:eastAsia="ko-KR"/>
              </w:rPr>
              <w:t xml:space="preserve">고인 </w:t>
            </w:r>
            <w:r w:rsidRPr="00842F1E">
              <w:rPr>
                <w:rFonts w:ascii="NanumGothic" w:eastAsia="NanumGothic" w:hAnsi="NanumGothic" w:cs="Arial Unicode MS"/>
                <w:lang w:val="en-US" w:eastAsia="ko-KR"/>
              </w:rPr>
              <w:t>혹</w:t>
            </w:r>
            <w:r w:rsidRPr="00842F1E">
              <w:rPr>
                <w:rFonts w:ascii="NanumGothic" w:eastAsia="NanumGothic" w:hAnsi="NanumGothic" w:cs="Arial Unicode MS" w:hint="eastAsia"/>
                <w:lang w:val="en-US" w:eastAsia="ko-KR"/>
              </w:rPr>
              <w:t xml:space="preserve">은 청원인이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회에서 인정받는 </w:t>
            </w:r>
            <w:r w:rsidRPr="00842F1E">
              <w:rPr>
                <w:rFonts w:ascii="NanumGothic" w:eastAsia="NanumGothic" w:hAnsi="NanumGothic" w:cs="Arial Unicode MS"/>
                <w:lang w:val="en-US" w:eastAsia="ko-KR"/>
              </w:rPr>
              <w:t>지</w:t>
            </w:r>
            <w:r w:rsidRPr="00842F1E">
              <w:rPr>
                <w:rFonts w:ascii="NanumGothic" w:eastAsia="NanumGothic" w:hAnsi="NanumGothic" w:cs="Arial Unicode MS" w:hint="eastAsia"/>
                <w:lang w:val="en-US" w:eastAsia="ko-KR"/>
              </w:rPr>
              <w:t xml:space="preserve">도자의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치에 </w:t>
            </w:r>
            <w:r w:rsidRPr="00842F1E">
              <w:rPr>
                <w:rFonts w:ascii="NanumGothic" w:eastAsia="NanumGothic" w:hAnsi="NanumGothic" w:cs="Arial Unicode MS"/>
                <w:lang w:val="en-US" w:eastAsia="ko-KR"/>
              </w:rPr>
              <w:t>있</w:t>
            </w:r>
            <w:r w:rsidRPr="00842F1E">
              <w:rPr>
                <w:rFonts w:ascii="NanumGothic" w:eastAsia="NanumGothic" w:hAnsi="NanumGothic" w:cs="Arial Unicode MS" w:hint="eastAsia"/>
                <w:lang w:val="en-US" w:eastAsia="ko-KR"/>
              </w:rPr>
              <w:t xml:space="preserve">다는 </w:t>
            </w:r>
            <w:r w:rsidRPr="00842F1E">
              <w:rPr>
                <w:rFonts w:ascii="NanumGothic" w:eastAsia="NanumGothic" w:hAnsi="NanumGothic" w:cs="Arial Unicode MS"/>
                <w:lang w:val="en-US" w:eastAsia="ko-KR"/>
              </w:rPr>
              <w:t>이</w:t>
            </w:r>
            <w:r w:rsidRPr="00842F1E">
              <w:rPr>
                <w:rFonts w:ascii="NanumGothic" w:eastAsia="NanumGothic" w:hAnsi="NanumGothic" w:cs="Arial Unicode MS" w:hint="eastAsia"/>
                <w:lang w:val="en-US" w:eastAsia="ko-KR"/>
              </w:rPr>
              <w:t xml:space="preserve">유로 공평성에 </w:t>
            </w:r>
            <w:r w:rsidRPr="00842F1E">
              <w:rPr>
                <w:rFonts w:ascii="NanumGothic" w:eastAsia="NanumGothic" w:hAnsi="NanumGothic" w:cs="Arial Unicode MS"/>
                <w:lang w:val="en-US" w:eastAsia="ko-KR"/>
              </w:rPr>
              <w:t>있</w:t>
            </w:r>
            <w:r w:rsidRPr="00842F1E">
              <w:rPr>
                <w:rFonts w:ascii="NanumGothic" w:eastAsia="NanumGothic" w:hAnsi="NanumGothic" w:cs="Arial Unicode MS" w:hint="eastAsia"/>
                <w:lang w:val="en-US" w:eastAsia="ko-KR"/>
              </w:rPr>
              <w:t xml:space="preserve">어서 </w:t>
            </w:r>
            <w:r w:rsidRPr="00842F1E">
              <w:rPr>
                <w:rFonts w:ascii="NanumGothic" w:eastAsia="NanumGothic" w:hAnsi="NanumGothic" w:cs="Arial Unicode MS"/>
                <w:lang w:val="en-US" w:eastAsia="ko-KR"/>
              </w:rPr>
              <w:t>의</w:t>
            </w:r>
            <w:r w:rsidRPr="00842F1E">
              <w:rPr>
                <w:rFonts w:ascii="NanumGothic" w:eastAsia="NanumGothic" w:hAnsi="NanumGothic" w:cs="Arial Unicode MS" w:hint="eastAsia"/>
                <w:lang w:val="en-US" w:eastAsia="ko-KR"/>
              </w:rPr>
              <w:t xml:space="preserve">문이 </w:t>
            </w:r>
            <w:r w:rsidRPr="00842F1E">
              <w:rPr>
                <w:rFonts w:ascii="NanumGothic" w:eastAsia="NanumGothic" w:hAnsi="NanumGothic" w:cs="Arial Unicode MS"/>
                <w:lang w:val="en-US" w:eastAsia="ko-KR"/>
              </w:rPr>
              <w:t>제</w:t>
            </w:r>
            <w:r w:rsidRPr="00842F1E">
              <w:rPr>
                <w:rFonts w:ascii="NanumGothic" w:eastAsia="NanumGothic" w:hAnsi="NanumGothic" w:cs="Arial Unicode MS" w:hint="eastAsia"/>
                <w:lang w:val="en-US" w:eastAsia="ko-KR"/>
              </w:rPr>
              <w:t xml:space="preserve">기된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황. </w:t>
            </w:r>
          </w:p>
          <w:p w14:paraId="329D820E" w14:textId="4A3A87E9" w:rsidR="008B0B88" w:rsidRPr="00842F1E" w:rsidRDefault="008B0B88" w:rsidP="008B0B88">
            <w:pPr>
              <w:pStyle w:val="ListParagraph"/>
              <w:numPr>
                <w:ilvl w:val="0"/>
                <w:numId w:val="13"/>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피</w:t>
            </w:r>
            <w:r w:rsidRPr="00842F1E">
              <w:rPr>
                <w:rFonts w:ascii="NanumGothic" w:eastAsia="NanumGothic" w:hAnsi="NanumGothic" w:cs="Arial Unicode MS" w:hint="eastAsia"/>
                <w:lang w:val="en-US" w:eastAsia="ko-KR"/>
              </w:rPr>
              <w:t xml:space="preserve">해자가 </w:t>
            </w:r>
            <w:r w:rsidRPr="00842F1E">
              <w:rPr>
                <w:rFonts w:ascii="NanumGothic" w:eastAsia="NanumGothic" w:hAnsi="NanumGothic" w:cs="Arial Unicode MS"/>
                <w:lang w:val="en-US" w:eastAsia="ko-KR"/>
              </w:rPr>
              <w:t>다</w:t>
            </w:r>
            <w:r w:rsidRPr="00842F1E">
              <w:rPr>
                <w:rFonts w:ascii="NanumGothic" w:eastAsia="NanumGothic" w:hAnsi="NanumGothic" w:cs="Arial Unicode MS" w:hint="eastAsia"/>
                <w:lang w:val="en-US" w:eastAsia="ko-KR"/>
              </w:rPr>
              <w:t xml:space="preserve">수이거나 </w:t>
            </w:r>
            <w:r w:rsidRPr="00842F1E">
              <w:rPr>
                <w:rFonts w:ascii="NanumGothic" w:eastAsia="NanumGothic" w:hAnsi="NanumGothic" w:cs="Arial Unicode MS"/>
                <w:lang w:val="en-US" w:eastAsia="ko-KR"/>
              </w:rPr>
              <w:t>관</w:t>
            </w:r>
            <w:r w:rsidRPr="00842F1E">
              <w:rPr>
                <w:rFonts w:ascii="NanumGothic" w:eastAsia="NanumGothic" w:hAnsi="NanumGothic" w:cs="Arial Unicode MS" w:hint="eastAsia"/>
                <w:lang w:val="en-US" w:eastAsia="ko-KR"/>
              </w:rPr>
              <w:t xml:space="preserve">할국이 </w:t>
            </w:r>
            <w:r w:rsidRPr="00842F1E">
              <w:rPr>
                <w:rFonts w:ascii="NanumGothic" w:eastAsia="NanumGothic" w:hAnsi="NanumGothic" w:cs="Arial Unicode MS"/>
                <w:lang w:val="en-US" w:eastAsia="ko-KR"/>
              </w:rPr>
              <w:t>여</w:t>
            </w:r>
            <w:r w:rsidRPr="00842F1E">
              <w:rPr>
                <w:rFonts w:ascii="NanumGothic" w:eastAsia="NanumGothic" w:hAnsi="NanumGothic" w:cs="Arial Unicode MS" w:hint="eastAsia"/>
                <w:lang w:val="en-US" w:eastAsia="ko-KR"/>
              </w:rPr>
              <w:t xml:space="preserve">러 </w:t>
            </w:r>
            <w:r w:rsidRPr="00842F1E">
              <w:rPr>
                <w:rFonts w:ascii="NanumGothic" w:eastAsia="NanumGothic" w:hAnsi="NanumGothic" w:cs="Arial Unicode MS"/>
                <w:lang w:val="en-US" w:eastAsia="ko-KR"/>
              </w:rPr>
              <w:t>곳</w:t>
            </w:r>
            <w:r w:rsidRPr="00842F1E">
              <w:rPr>
                <w:rFonts w:ascii="NanumGothic" w:eastAsia="NanumGothic" w:hAnsi="NanumGothic" w:cs="Arial Unicode MS" w:hint="eastAsia"/>
                <w:lang w:val="en-US" w:eastAsia="ko-KR"/>
              </w:rPr>
              <w:t xml:space="preserve">인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황.</w:t>
            </w:r>
          </w:p>
          <w:p w14:paraId="427CDFAB" w14:textId="77777777" w:rsidR="008B0B88" w:rsidRPr="00842F1E" w:rsidRDefault="008B0B88" w:rsidP="008B0B88">
            <w:pPr>
              <w:pStyle w:val="ListParagraph"/>
              <w:spacing w:line="240" w:lineRule="auto"/>
              <w:ind w:leftChars="0" w:left="720"/>
              <w:rPr>
                <w:rFonts w:ascii="NanumGothic" w:eastAsia="NanumGothic" w:hAnsi="NanumGothic" w:cs="Arial Unicode MS"/>
                <w:lang w:val="en-US" w:eastAsia="ko-KR"/>
              </w:rPr>
            </w:pPr>
          </w:p>
          <w:p w14:paraId="44597526" w14:textId="4398A89D" w:rsidR="008B0B88" w:rsidRPr="00842F1E" w:rsidRDefault="008B0B88" w:rsidP="008B0B88">
            <w:pPr>
              <w:pStyle w:val="ListParagraph"/>
              <w:numPr>
                <w:ilvl w:val="0"/>
                <w:numId w:val="13"/>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실</w:t>
            </w:r>
            <w:r w:rsidRPr="00842F1E">
              <w:rPr>
                <w:rFonts w:ascii="NanumGothic" w:eastAsia="NanumGothic" w:hAnsi="NanumGothic" w:cs="Arial Unicode MS" w:hint="eastAsia"/>
                <w:lang w:val="en-US" w:eastAsia="ko-KR"/>
              </w:rPr>
              <w:t xml:space="preserve">질적이거나 </w:t>
            </w:r>
            <w:r w:rsidRPr="00842F1E">
              <w:rPr>
                <w:rFonts w:ascii="NanumGothic" w:eastAsia="NanumGothic" w:hAnsi="NanumGothic" w:cs="Arial Unicode MS"/>
                <w:lang w:val="en-US" w:eastAsia="ko-KR"/>
              </w:rPr>
              <w:t>짐</w:t>
            </w:r>
            <w:r w:rsidRPr="00842F1E">
              <w:rPr>
                <w:rFonts w:ascii="NanumGothic" w:eastAsia="NanumGothic" w:hAnsi="NanumGothic" w:cs="Arial Unicode MS" w:hint="eastAsia"/>
                <w:lang w:val="en-US" w:eastAsia="ko-KR"/>
              </w:rPr>
              <w:t xml:space="preserve">작 가능한 </w:t>
            </w:r>
            <w:r w:rsidRPr="00842F1E">
              <w:rPr>
                <w:rFonts w:ascii="NanumGothic" w:eastAsia="NanumGothic" w:hAnsi="NanumGothic" w:cs="Arial Unicode MS"/>
                <w:lang w:val="en-US" w:eastAsia="ko-KR"/>
              </w:rPr>
              <w:t>이</w:t>
            </w:r>
            <w:r w:rsidRPr="00842F1E">
              <w:rPr>
                <w:rFonts w:ascii="NanumGothic" w:eastAsia="NanumGothic" w:hAnsi="NanumGothic" w:cs="Arial Unicode MS" w:hint="eastAsia"/>
                <w:lang w:val="en-US" w:eastAsia="ko-KR"/>
              </w:rPr>
              <w:t xml:space="preserve">해관계 </w:t>
            </w:r>
            <w:r w:rsidRPr="00842F1E">
              <w:rPr>
                <w:rFonts w:ascii="NanumGothic" w:eastAsia="NanumGothic" w:hAnsi="NanumGothic" w:cs="Arial Unicode MS"/>
                <w:lang w:val="en-US" w:eastAsia="ko-KR"/>
              </w:rPr>
              <w:t>충</w:t>
            </w:r>
            <w:r w:rsidRPr="00842F1E">
              <w:rPr>
                <w:rFonts w:ascii="NanumGothic" w:eastAsia="NanumGothic" w:hAnsi="NanumGothic" w:cs="Arial Unicode MS" w:hint="eastAsia"/>
                <w:lang w:val="en-US" w:eastAsia="ko-KR"/>
              </w:rPr>
              <w:t xml:space="preserve">돌로 </w:t>
            </w:r>
            <w:r w:rsidRPr="00842F1E">
              <w:rPr>
                <w:rFonts w:ascii="NanumGothic" w:eastAsia="NanumGothic" w:hAnsi="NanumGothic" w:cs="Arial Unicode MS"/>
                <w:lang w:val="en-US" w:eastAsia="ko-KR"/>
              </w:rPr>
              <w:t>인</w:t>
            </w:r>
            <w:r w:rsidRPr="00842F1E">
              <w:rPr>
                <w:rFonts w:ascii="NanumGothic" w:eastAsia="NanumGothic" w:hAnsi="NanumGothic" w:cs="Arial Unicode MS" w:hint="eastAsia"/>
                <w:lang w:val="en-US" w:eastAsia="ko-KR"/>
              </w:rPr>
              <w:t xml:space="preserve">해 </w:t>
            </w:r>
            <w:r w:rsidRPr="00842F1E">
              <w:rPr>
                <w:rFonts w:ascii="NanumGothic" w:eastAsia="NanumGothic" w:hAnsi="NanumGothic" w:cs="Arial Unicode MS"/>
                <w:lang w:val="en-US" w:eastAsia="ko-KR"/>
              </w:rPr>
              <w:t>공</w:t>
            </w:r>
            <w:r w:rsidRPr="00842F1E">
              <w:rPr>
                <w:rFonts w:ascii="NanumGothic" w:eastAsia="NanumGothic" w:hAnsi="NanumGothic" w:cs="Arial Unicode MS" w:hint="eastAsia"/>
                <w:lang w:val="en-US" w:eastAsia="ko-KR"/>
              </w:rPr>
              <w:t xml:space="preserve">평성을 </w:t>
            </w:r>
            <w:r w:rsidRPr="00842F1E">
              <w:rPr>
                <w:rFonts w:ascii="NanumGothic" w:eastAsia="NanumGothic" w:hAnsi="NanumGothic" w:cs="Arial Unicode MS"/>
                <w:lang w:val="en-US" w:eastAsia="ko-KR"/>
              </w:rPr>
              <w:t>어</w:t>
            </w:r>
            <w:r w:rsidRPr="00842F1E">
              <w:rPr>
                <w:rFonts w:ascii="NanumGothic" w:eastAsia="NanumGothic" w:hAnsi="NanumGothic" w:cs="Arial Unicode MS" w:hint="eastAsia"/>
                <w:lang w:val="en-US" w:eastAsia="ko-KR"/>
              </w:rPr>
              <w:t xml:space="preserve">렵게 </w:t>
            </w:r>
            <w:r w:rsidRPr="00842F1E">
              <w:rPr>
                <w:rFonts w:ascii="NanumGothic" w:eastAsia="NanumGothic" w:hAnsi="NanumGothic" w:cs="Arial Unicode MS"/>
                <w:lang w:val="en-US" w:eastAsia="ko-KR"/>
              </w:rPr>
              <w:t>만</w:t>
            </w:r>
            <w:r w:rsidRPr="00842F1E">
              <w:rPr>
                <w:rFonts w:ascii="NanumGothic" w:eastAsia="NanumGothic" w:hAnsi="NanumGothic" w:cs="Arial Unicode MS" w:hint="eastAsia"/>
                <w:lang w:val="en-US" w:eastAsia="ko-KR"/>
              </w:rPr>
              <w:t xml:space="preserve">드는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황. </w:t>
            </w:r>
          </w:p>
          <w:p w14:paraId="7770F070" w14:textId="169CFA7B" w:rsidR="008B0B88" w:rsidRPr="00842F1E" w:rsidRDefault="008B0B88" w:rsidP="008B0B88">
            <w:pPr>
              <w:pStyle w:val="ListParagraph"/>
              <w:numPr>
                <w:ilvl w:val="0"/>
                <w:numId w:val="13"/>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hint="eastAsia"/>
                <w:lang w:val="en-US" w:eastAsia="ko-KR"/>
              </w:rPr>
              <w:t xml:space="preserve">가해자가 혐의를 </w:t>
            </w:r>
            <w:r w:rsidRPr="00842F1E">
              <w:rPr>
                <w:rFonts w:ascii="NanumGothic" w:eastAsia="NanumGothic" w:hAnsi="NanumGothic" w:cs="Arial Unicode MS"/>
                <w:lang w:val="en-US" w:eastAsia="ko-KR"/>
              </w:rPr>
              <w:t>부</w:t>
            </w:r>
            <w:r w:rsidRPr="00842F1E">
              <w:rPr>
                <w:rFonts w:ascii="NanumGothic" w:eastAsia="NanumGothic" w:hAnsi="NanumGothic" w:cs="Arial Unicode MS" w:hint="eastAsia"/>
                <w:lang w:val="en-US" w:eastAsia="ko-KR"/>
              </w:rPr>
              <w:t xml:space="preserve">정하거나 합리적이지 </w:t>
            </w:r>
            <w:r w:rsidRPr="00842F1E">
              <w:rPr>
                <w:rFonts w:ascii="NanumGothic" w:eastAsia="NanumGothic" w:hAnsi="NanumGothic" w:cs="Arial Unicode MS"/>
                <w:lang w:val="en-US" w:eastAsia="ko-KR"/>
              </w:rPr>
              <w:t>않</w:t>
            </w:r>
            <w:r w:rsidRPr="00842F1E">
              <w:rPr>
                <w:rFonts w:ascii="NanumGothic" w:eastAsia="NanumGothic" w:hAnsi="NanumGothic" w:cs="Arial Unicode MS" w:hint="eastAsia"/>
                <w:lang w:val="en-US" w:eastAsia="ko-KR"/>
              </w:rPr>
              <w:t xml:space="preserve">은 </w:t>
            </w:r>
            <w:r w:rsidRPr="00842F1E">
              <w:rPr>
                <w:rFonts w:ascii="NanumGothic" w:eastAsia="NanumGothic" w:hAnsi="NanumGothic" w:cs="Arial Unicode MS"/>
                <w:lang w:val="en-US" w:eastAsia="ko-KR"/>
              </w:rPr>
              <w:t>방</w:t>
            </w:r>
            <w:r w:rsidRPr="00842F1E">
              <w:rPr>
                <w:rFonts w:ascii="NanumGothic" w:eastAsia="NanumGothic" w:hAnsi="NanumGothic" w:cs="Arial Unicode MS" w:hint="eastAsia"/>
                <w:lang w:val="en-US" w:eastAsia="ko-KR"/>
              </w:rPr>
              <w:t xml:space="preserve">식으로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건</w:t>
            </w:r>
            <w:r w:rsidRPr="00842F1E">
              <w:rPr>
                <w:rFonts w:ascii="NanumGothic" w:eastAsia="NanumGothic" w:hAnsi="NanumGothic" w:cs="Arial Unicode MS"/>
                <w:lang w:val="en-US" w:eastAsia="ko-KR"/>
              </w:rPr>
              <w:t>이 진</w:t>
            </w:r>
            <w:r w:rsidRPr="00842F1E">
              <w:rPr>
                <w:rFonts w:ascii="NanumGothic" w:eastAsia="NanumGothic" w:hAnsi="NanumGothic" w:cs="Arial Unicode MS" w:hint="eastAsia"/>
                <w:lang w:val="en-US" w:eastAsia="ko-KR"/>
              </w:rPr>
              <w:t xml:space="preserve">행되고 </w:t>
            </w:r>
            <w:r w:rsidRPr="00842F1E">
              <w:rPr>
                <w:rFonts w:ascii="NanumGothic" w:eastAsia="NanumGothic" w:hAnsi="NanumGothic" w:cs="Arial Unicode MS"/>
                <w:lang w:val="en-US" w:eastAsia="ko-KR"/>
              </w:rPr>
              <w:t>있</w:t>
            </w:r>
            <w:r w:rsidRPr="00842F1E">
              <w:rPr>
                <w:rFonts w:ascii="NanumGothic" w:eastAsia="NanumGothic" w:hAnsi="NanumGothic" w:cs="Arial Unicode MS" w:hint="eastAsia"/>
                <w:lang w:val="en-US" w:eastAsia="ko-KR"/>
              </w:rPr>
              <w:t xml:space="preserve">는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황. </w:t>
            </w:r>
          </w:p>
          <w:p w14:paraId="533AFADE" w14:textId="77777777" w:rsidR="008B0B88" w:rsidRPr="00842F1E" w:rsidRDefault="008B0B88" w:rsidP="008B0B88">
            <w:pPr>
              <w:pStyle w:val="ListParagraph"/>
              <w:spacing w:line="240" w:lineRule="auto"/>
              <w:ind w:leftChars="0" w:left="720"/>
              <w:rPr>
                <w:rFonts w:ascii="NanumGothic" w:eastAsia="NanumGothic" w:hAnsi="NanumGothic" w:cs="Arial Unicode MS"/>
                <w:bCs/>
                <w:lang w:val="en-US" w:eastAsia="ko-KR"/>
              </w:rPr>
            </w:pPr>
          </w:p>
          <w:p w14:paraId="52E82025" w14:textId="77777777" w:rsidR="008B0B88" w:rsidRPr="00842F1E" w:rsidRDefault="008B0B88" w:rsidP="008B0B88">
            <w:pPr>
              <w:spacing w:line="240" w:lineRule="auto"/>
              <w:rPr>
                <w:rFonts w:ascii="NanumGothic" w:eastAsia="NanumGothic" w:hAnsi="NanumGothic" w:cs="Arial Unicode MS"/>
                <w:bCs/>
                <w:lang w:val="en-US" w:eastAsia="ko-KR"/>
              </w:rPr>
            </w:pPr>
            <w:r w:rsidRPr="00842F1E">
              <w:rPr>
                <w:rFonts w:ascii="NanumGothic" w:eastAsia="NanumGothic" w:hAnsi="NanumGothic" w:cs="Arial Unicode MS"/>
                <w:bCs/>
                <w:lang w:val="en-US" w:eastAsia="ko-KR"/>
              </w:rPr>
              <w:t>청</w:t>
            </w:r>
            <w:r w:rsidRPr="00842F1E">
              <w:rPr>
                <w:rFonts w:ascii="NanumGothic" w:eastAsia="NanumGothic" w:hAnsi="NanumGothic" w:cs="Arial Unicode MS" w:hint="eastAsia"/>
                <w:bCs/>
                <w:lang w:val="en-US" w:eastAsia="ko-KR"/>
              </w:rPr>
              <w:t xml:space="preserve">원인과 </w:t>
            </w:r>
            <w:r w:rsidRPr="00842F1E">
              <w:rPr>
                <w:rFonts w:ascii="NanumGothic" w:eastAsia="NanumGothic" w:hAnsi="NanumGothic" w:cs="Arial Unicode MS"/>
                <w:bCs/>
                <w:lang w:val="en-US" w:eastAsia="ko-KR"/>
              </w:rPr>
              <w:t>피</w:t>
            </w:r>
            <w:r w:rsidRPr="00842F1E">
              <w:rPr>
                <w:rFonts w:ascii="NanumGothic" w:eastAsia="NanumGothic" w:hAnsi="NanumGothic" w:cs="Arial Unicode MS" w:hint="eastAsia"/>
                <w:bCs/>
                <w:lang w:val="en-US" w:eastAsia="ko-KR"/>
              </w:rPr>
              <w:t>고인</w:t>
            </w:r>
            <w:r w:rsidRPr="00842F1E">
              <w:rPr>
                <w:rFonts w:ascii="NanumGothic" w:eastAsia="NanumGothic" w:hAnsi="NanumGothic" w:cs="Arial Unicode MS"/>
                <w:bCs/>
                <w:lang w:val="en-US" w:eastAsia="ko-KR"/>
              </w:rPr>
              <w:t>에 대</w:t>
            </w:r>
            <w:r w:rsidRPr="00842F1E">
              <w:rPr>
                <w:rFonts w:ascii="NanumGothic" w:eastAsia="NanumGothic" w:hAnsi="NanumGothic" w:cs="Arial Unicode MS" w:hint="eastAsia"/>
                <w:bCs/>
                <w:lang w:val="en-US" w:eastAsia="ko-KR"/>
              </w:rPr>
              <w:t xml:space="preserve">한 </w:t>
            </w:r>
            <w:r w:rsidRPr="00842F1E">
              <w:rPr>
                <w:rFonts w:ascii="NanumGothic" w:eastAsia="NanumGothic" w:hAnsi="NanumGothic" w:cs="Arial Unicode MS"/>
                <w:bCs/>
                <w:lang w:val="en-US" w:eastAsia="ko-KR"/>
              </w:rPr>
              <w:t>책</w:t>
            </w:r>
            <w:r w:rsidRPr="00842F1E">
              <w:rPr>
                <w:rFonts w:ascii="NanumGothic" w:eastAsia="NanumGothic" w:hAnsi="NanumGothic" w:cs="Arial Unicode MS" w:hint="eastAsia"/>
                <w:bCs/>
                <w:lang w:val="en-US" w:eastAsia="ko-KR"/>
              </w:rPr>
              <w:t>임</w:t>
            </w:r>
          </w:p>
          <w:p w14:paraId="1ABD0085" w14:textId="36C0E565" w:rsidR="008B0B88" w:rsidRPr="00842F1E" w:rsidRDefault="008B0B88" w:rsidP="008B0B88">
            <w:pPr>
              <w:pStyle w:val="ListParagraph"/>
              <w:numPr>
                <w:ilvl w:val="0"/>
                <w:numId w:val="14"/>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오</w:t>
            </w:r>
            <w:r w:rsidRPr="00842F1E">
              <w:rPr>
                <w:rFonts w:ascii="NanumGothic" w:eastAsia="NanumGothic" w:hAnsi="NanumGothic" w:cs="Arial Unicode MS" w:hint="eastAsia"/>
                <w:lang w:val="en-US" w:eastAsia="ko-KR"/>
              </w:rPr>
              <w:t xml:space="preserve">리엔테이션 </w:t>
            </w:r>
            <w:r w:rsidRPr="00842F1E">
              <w:rPr>
                <w:rFonts w:ascii="NanumGothic" w:eastAsia="NanumGothic" w:hAnsi="NanumGothic" w:cs="Arial Unicode MS"/>
                <w:lang w:val="en-US" w:eastAsia="ko-KR"/>
              </w:rPr>
              <w:t>절</w:t>
            </w:r>
            <w:r w:rsidRPr="00842F1E">
              <w:rPr>
                <w:rFonts w:ascii="NanumGothic" w:eastAsia="NanumGothic" w:hAnsi="NanumGothic" w:cs="Arial Unicode MS" w:hint="eastAsia"/>
                <w:lang w:val="en-US" w:eastAsia="ko-KR"/>
              </w:rPr>
              <w:t xml:space="preserve">차: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회나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 임시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원회</w:t>
            </w:r>
            <w:r w:rsidRPr="00842F1E">
              <w:rPr>
                <w:rFonts w:ascii="NanumGothic" w:eastAsia="NanumGothic" w:hAnsi="NanumGothic" w:cs="Arial Unicode MS"/>
                <w:lang w:val="en-US" w:eastAsia="ko-KR"/>
              </w:rPr>
              <w:t>는 청</w:t>
            </w:r>
            <w:r w:rsidRPr="00842F1E">
              <w:rPr>
                <w:rFonts w:ascii="NanumGothic" w:eastAsia="NanumGothic" w:hAnsi="NanumGothic" w:cs="Arial Unicode MS" w:hint="eastAsia"/>
                <w:lang w:val="en-US" w:eastAsia="ko-KR"/>
              </w:rPr>
              <w:t xml:space="preserve">원인과 </w:t>
            </w:r>
            <w:r w:rsidRPr="00842F1E">
              <w:rPr>
                <w:rFonts w:ascii="NanumGothic" w:eastAsia="NanumGothic" w:hAnsi="NanumGothic" w:cs="Arial Unicode MS"/>
                <w:lang w:val="en-US" w:eastAsia="ko-KR"/>
              </w:rPr>
              <w:t>피</w:t>
            </w:r>
            <w:r w:rsidRPr="00842F1E">
              <w:rPr>
                <w:rFonts w:ascii="NanumGothic" w:eastAsia="NanumGothic" w:hAnsi="NanumGothic" w:cs="Arial Unicode MS" w:hint="eastAsia"/>
                <w:lang w:val="en-US" w:eastAsia="ko-KR"/>
              </w:rPr>
              <w:t xml:space="preserve">고인이 </w:t>
            </w:r>
            <w:r w:rsidRPr="00842F1E">
              <w:rPr>
                <w:rFonts w:ascii="NanumGothic" w:eastAsia="NanumGothic" w:hAnsi="NanumGothic" w:cs="Arial Unicode MS"/>
                <w:lang w:val="en-US" w:eastAsia="ko-KR"/>
              </w:rPr>
              <w:t>모</w:t>
            </w:r>
            <w:r w:rsidRPr="00842F1E">
              <w:rPr>
                <w:rFonts w:ascii="NanumGothic" w:eastAsia="NanumGothic" w:hAnsi="NanumGothic" w:cs="Arial Unicode MS" w:hint="eastAsia"/>
                <w:lang w:val="en-US" w:eastAsia="ko-KR"/>
              </w:rPr>
              <w:t xml:space="preserve">든 </w:t>
            </w:r>
            <w:r w:rsidRPr="00842F1E">
              <w:rPr>
                <w:rFonts w:ascii="NanumGothic" w:eastAsia="NanumGothic" w:hAnsi="NanumGothic" w:cs="Arial Unicode MS"/>
                <w:lang w:val="en-US" w:eastAsia="ko-KR"/>
              </w:rPr>
              <w:t>절</w:t>
            </w:r>
            <w:r w:rsidRPr="00842F1E">
              <w:rPr>
                <w:rFonts w:ascii="NanumGothic" w:eastAsia="NanumGothic" w:hAnsi="NanumGothic" w:cs="Arial Unicode MS" w:hint="eastAsia"/>
                <w:lang w:val="en-US" w:eastAsia="ko-KR"/>
              </w:rPr>
              <w:t xml:space="preserve">차 </w:t>
            </w:r>
            <w:r w:rsidRPr="00842F1E">
              <w:rPr>
                <w:rFonts w:ascii="NanumGothic" w:eastAsia="NanumGothic" w:hAnsi="NanumGothic" w:cs="Arial Unicode MS"/>
                <w:lang w:val="en-US" w:eastAsia="ko-KR"/>
              </w:rPr>
              <w:t>과</w:t>
            </w:r>
            <w:r w:rsidRPr="00842F1E">
              <w:rPr>
                <w:rFonts w:ascii="NanumGothic" w:eastAsia="NanumGothic" w:hAnsi="NanumGothic" w:cs="Arial Unicode MS" w:hint="eastAsia"/>
                <w:lang w:val="en-US" w:eastAsia="ko-KR"/>
              </w:rPr>
              <w:t xml:space="preserve">정에 </w:t>
            </w:r>
            <w:r w:rsidRPr="00842F1E">
              <w:rPr>
                <w:rFonts w:ascii="NanumGothic" w:eastAsia="NanumGothic" w:hAnsi="NanumGothic" w:cs="Arial Unicode MS"/>
                <w:lang w:val="en-US" w:eastAsia="ko-KR"/>
              </w:rPr>
              <w:t>익</w:t>
            </w:r>
            <w:r w:rsidRPr="00842F1E">
              <w:rPr>
                <w:rFonts w:ascii="NanumGothic" w:eastAsia="NanumGothic" w:hAnsi="NanumGothic" w:cs="Arial Unicode MS" w:hint="eastAsia"/>
                <w:lang w:val="en-US" w:eastAsia="ko-KR"/>
              </w:rPr>
              <w:t xml:space="preserve">숙한지 </w:t>
            </w:r>
            <w:r w:rsidRPr="00842F1E">
              <w:rPr>
                <w:rFonts w:ascii="NanumGothic" w:eastAsia="NanumGothic" w:hAnsi="NanumGothic" w:cs="Arial Unicode MS"/>
                <w:lang w:val="en-US" w:eastAsia="ko-KR"/>
              </w:rPr>
              <w:t>또 자</w:t>
            </w:r>
            <w:r w:rsidRPr="00842F1E">
              <w:rPr>
                <w:rFonts w:ascii="NanumGothic" w:eastAsia="NanumGothic" w:hAnsi="NanumGothic" w:cs="Arial Unicode MS" w:hint="eastAsia"/>
                <w:lang w:val="en-US" w:eastAsia="ko-KR"/>
              </w:rPr>
              <w:t xml:space="preserve">신의 </w:t>
            </w:r>
            <w:r w:rsidRPr="00842F1E">
              <w:rPr>
                <w:rFonts w:ascii="NanumGothic" w:eastAsia="NanumGothic" w:hAnsi="NanumGothic" w:cs="Arial Unicode MS"/>
                <w:lang w:val="en-US" w:eastAsia="ko-KR"/>
              </w:rPr>
              <w:t>역</w:t>
            </w:r>
            <w:r w:rsidRPr="00842F1E">
              <w:rPr>
                <w:rFonts w:ascii="NanumGothic" w:eastAsia="NanumGothic" w:hAnsi="NanumGothic" w:cs="Arial Unicode MS" w:hint="eastAsia"/>
                <w:lang w:val="en-US" w:eastAsia="ko-KR"/>
              </w:rPr>
              <w:t xml:space="preserve">할과 </w:t>
            </w:r>
            <w:r w:rsidRPr="00842F1E">
              <w:rPr>
                <w:rFonts w:ascii="NanumGothic" w:eastAsia="NanumGothic" w:hAnsi="NanumGothic" w:cs="Arial Unicode MS"/>
                <w:lang w:val="en-US" w:eastAsia="ko-KR"/>
              </w:rPr>
              <w:t>준</w:t>
            </w:r>
            <w:r w:rsidRPr="00842F1E">
              <w:rPr>
                <w:rFonts w:ascii="NanumGothic" w:eastAsia="NanumGothic" w:hAnsi="NanumGothic" w:cs="Arial Unicode MS" w:hint="eastAsia"/>
                <w:lang w:val="en-US" w:eastAsia="ko-KR"/>
              </w:rPr>
              <w:t xml:space="preserve">비사항을 </w:t>
            </w:r>
            <w:r w:rsidRPr="00842F1E">
              <w:rPr>
                <w:rFonts w:ascii="NanumGothic" w:eastAsia="NanumGothic" w:hAnsi="NanumGothic" w:cs="Arial Unicode MS"/>
                <w:lang w:val="en-US" w:eastAsia="ko-KR"/>
              </w:rPr>
              <w:t>제</w:t>
            </w:r>
            <w:r w:rsidRPr="00842F1E">
              <w:rPr>
                <w:rFonts w:ascii="NanumGothic" w:eastAsia="NanumGothic" w:hAnsi="NanumGothic" w:cs="Arial Unicode MS" w:hint="eastAsia"/>
                <w:lang w:val="en-US" w:eastAsia="ko-KR"/>
              </w:rPr>
              <w:t xml:space="preserve">대로 숙지했는지 </w:t>
            </w:r>
            <w:r w:rsidRPr="00842F1E">
              <w:rPr>
                <w:rFonts w:ascii="NanumGothic" w:eastAsia="NanumGothic" w:hAnsi="NanumGothic" w:cs="Arial Unicode MS"/>
                <w:lang w:val="en-US" w:eastAsia="ko-KR"/>
              </w:rPr>
              <w:t>확</w:t>
            </w:r>
            <w:r w:rsidRPr="00842F1E">
              <w:rPr>
                <w:rFonts w:ascii="NanumGothic" w:eastAsia="NanumGothic" w:hAnsi="NanumGothic" w:cs="Arial Unicode MS" w:hint="eastAsia"/>
                <w:lang w:val="en-US" w:eastAsia="ko-KR"/>
              </w:rPr>
              <w:t xml:space="preserve">인해야 </w:t>
            </w:r>
            <w:r w:rsidRPr="00842F1E">
              <w:rPr>
                <w:rFonts w:ascii="NanumGothic" w:eastAsia="NanumGothic" w:hAnsi="NanumGothic" w:cs="Arial Unicode MS"/>
                <w:lang w:val="en-US" w:eastAsia="ko-KR"/>
              </w:rPr>
              <w:t>한</w:t>
            </w:r>
            <w:r w:rsidRPr="00842F1E">
              <w:rPr>
                <w:rFonts w:ascii="NanumGothic" w:eastAsia="NanumGothic" w:hAnsi="NanumGothic" w:cs="Arial Unicode MS" w:hint="eastAsia"/>
                <w:lang w:val="en-US" w:eastAsia="ko-KR"/>
              </w:rPr>
              <w:t xml:space="preserve">다. </w:t>
            </w:r>
          </w:p>
          <w:p w14:paraId="3D561AFD" w14:textId="79A266CF" w:rsidR="008B0B88" w:rsidRPr="00842F1E" w:rsidRDefault="008B0B88" w:rsidP="008B0B88">
            <w:pPr>
              <w:pStyle w:val="ListParagraph"/>
              <w:numPr>
                <w:ilvl w:val="0"/>
                <w:numId w:val="14"/>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기</w:t>
            </w:r>
            <w:r w:rsidRPr="00842F1E">
              <w:rPr>
                <w:rFonts w:ascii="NanumGothic" w:eastAsia="NanumGothic" w:hAnsi="NanumGothic" w:cs="Arial Unicode MS" w:hint="eastAsia"/>
                <w:lang w:val="en-US" w:eastAsia="ko-KR"/>
              </w:rPr>
              <w:t xml:space="preserve">밀 </w:t>
            </w:r>
            <w:r w:rsidRPr="00842F1E">
              <w:rPr>
                <w:rFonts w:ascii="NanumGothic" w:eastAsia="NanumGothic" w:hAnsi="NanumGothic" w:cs="Arial Unicode MS"/>
                <w:lang w:val="en-US" w:eastAsia="ko-KR"/>
              </w:rPr>
              <w:t>유</w:t>
            </w:r>
            <w:r w:rsidRPr="00842F1E">
              <w:rPr>
                <w:rFonts w:ascii="NanumGothic" w:eastAsia="NanumGothic" w:hAnsi="NanumGothic" w:cs="Arial Unicode MS" w:hint="eastAsia"/>
                <w:lang w:val="en-US" w:eastAsia="ko-KR"/>
              </w:rPr>
              <w:t>지</w:t>
            </w:r>
            <w:r w:rsidRPr="00842F1E">
              <w:rPr>
                <w:rFonts w:ascii="NanumGothic" w:eastAsia="NanumGothic" w:hAnsi="NanumGothic" w:cs="Arial Unicode MS"/>
                <w:lang w:val="en-US" w:eastAsia="ko-KR"/>
              </w:rPr>
              <w:t xml:space="preserve"> 사</w:t>
            </w:r>
            <w:r w:rsidRPr="00842F1E">
              <w:rPr>
                <w:rFonts w:ascii="NanumGothic" w:eastAsia="NanumGothic" w:hAnsi="NanumGothic" w:cs="Arial Unicode MS" w:hint="eastAsia"/>
                <w:lang w:val="en-US" w:eastAsia="ko-KR"/>
              </w:rPr>
              <w:t xml:space="preserve">항에 </w:t>
            </w:r>
            <w:r w:rsidRPr="00842F1E">
              <w:rPr>
                <w:rFonts w:ascii="NanumGothic" w:eastAsia="NanumGothic" w:hAnsi="NanumGothic" w:cs="Arial Unicode MS"/>
                <w:lang w:val="en-US" w:eastAsia="ko-KR"/>
              </w:rPr>
              <w:t>대</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맹</w:t>
            </w:r>
            <w:r w:rsidRPr="00842F1E">
              <w:rPr>
                <w:rFonts w:ascii="NanumGothic" w:eastAsia="NanumGothic" w:hAnsi="NanumGothic" w:cs="Arial Unicode MS" w:hint="eastAsia"/>
                <w:lang w:val="en-US" w:eastAsia="ko-KR"/>
              </w:rPr>
              <w:t xml:space="preserve">세: 청원을 담당하는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 </w:t>
            </w:r>
            <w:r w:rsidRPr="00842F1E">
              <w:rPr>
                <w:rFonts w:ascii="NanumGothic" w:eastAsia="NanumGothic" w:hAnsi="NanumGothic" w:cs="Arial Unicode MS"/>
                <w:lang w:val="en-US" w:eastAsia="ko-KR"/>
              </w:rPr>
              <w:t>대</w:t>
            </w:r>
            <w:r w:rsidRPr="00842F1E">
              <w:rPr>
                <w:rFonts w:ascii="NanumGothic" w:eastAsia="NanumGothic" w:hAnsi="NanumGothic" w:cs="Arial Unicode MS" w:hint="eastAsia"/>
                <w:lang w:val="en-US" w:eastAsia="ko-KR"/>
              </w:rPr>
              <w:t xml:space="preserve">표단은 총회 절차 규칙(섹션 V, B, 11)에 따라 사건 </w:t>
            </w:r>
            <w:r w:rsidRPr="00842F1E">
              <w:rPr>
                <w:rFonts w:ascii="NanumGothic" w:eastAsia="NanumGothic" w:hAnsi="NanumGothic" w:cs="Arial Unicode MS"/>
                <w:lang w:val="en-US" w:eastAsia="ko-KR"/>
              </w:rPr>
              <w:t>관</w:t>
            </w:r>
            <w:r w:rsidRPr="00842F1E">
              <w:rPr>
                <w:rFonts w:ascii="NanumGothic" w:eastAsia="NanumGothic" w:hAnsi="NanumGothic" w:cs="Arial Unicode MS" w:hint="eastAsia"/>
                <w:lang w:val="en-US" w:eastAsia="ko-KR"/>
              </w:rPr>
              <w:t xml:space="preserve">계자의 신원을 포함하여 </w:t>
            </w:r>
            <w:r w:rsidRPr="00842F1E">
              <w:rPr>
                <w:rFonts w:ascii="NanumGothic" w:eastAsia="NanumGothic" w:hAnsi="NanumGothic" w:cs="Arial Unicode MS"/>
                <w:lang w:val="en-US" w:eastAsia="ko-KR"/>
              </w:rPr>
              <w:t>모</w:t>
            </w:r>
            <w:r w:rsidRPr="00842F1E">
              <w:rPr>
                <w:rFonts w:ascii="NanumGothic" w:eastAsia="NanumGothic" w:hAnsi="NanumGothic" w:cs="Arial Unicode MS" w:hint="eastAsia"/>
                <w:lang w:val="en-US" w:eastAsia="ko-KR"/>
              </w:rPr>
              <w:t xml:space="preserve">든 증언 및 토론 </w:t>
            </w:r>
            <w:r w:rsidRPr="00842F1E">
              <w:rPr>
                <w:rFonts w:ascii="NanumGothic" w:eastAsia="NanumGothic" w:hAnsi="NanumGothic" w:cs="Arial Unicode MS"/>
                <w:lang w:val="en-US" w:eastAsia="ko-KR"/>
              </w:rPr>
              <w:t>등</w:t>
            </w:r>
            <w:r w:rsidRPr="00842F1E">
              <w:rPr>
                <w:rFonts w:ascii="NanumGothic" w:eastAsia="NanumGothic" w:hAnsi="NanumGothic" w:cs="Arial Unicode MS" w:hint="eastAsia"/>
                <w:lang w:val="en-US" w:eastAsia="ko-KR"/>
              </w:rPr>
              <w:t xml:space="preserve">의 </w:t>
            </w:r>
            <w:r w:rsidRPr="00842F1E">
              <w:rPr>
                <w:rFonts w:ascii="NanumGothic" w:eastAsia="NanumGothic" w:hAnsi="NanumGothic" w:cs="Arial Unicode MS"/>
                <w:lang w:val="en-US" w:eastAsia="ko-KR"/>
              </w:rPr>
              <w:t>전</w:t>
            </w:r>
            <w:r w:rsidRPr="00842F1E">
              <w:rPr>
                <w:rFonts w:ascii="NanumGothic" w:eastAsia="NanumGothic" w:hAnsi="NanumGothic" w:cs="Arial Unicode MS" w:hint="eastAsia"/>
                <w:lang w:val="en-US" w:eastAsia="ko-KR"/>
              </w:rPr>
              <w:t xml:space="preserve">반적인 문제를 누구에게도 </w:t>
            </w:r>
            <w:r w:rsidRPr="00842F1E">
              <w:rPr>
                <w:rFonts w:ascii="NanumGothic" w:eastAsia="NanumGothic" w:hAnsi="NanumGothic" w:cs="Arial Unicode MS"/>
                <w:lang w:val="en-US" w:eastAsia="ko-KR"/>
              </w:rPr>
              <w:t>누</w:t>
            </w:r>
            <w:r w:rsidRPr="00842F1E">
              <w:rPr>
                <w:rFonts w:ascii="NanumGothic" w:eastAsia="NanumGothic" w:hAnsi="NanumGothic" w:cs="Arial Unicode MS" w:hint="eastAsia"/>
                <w:lang w:val="en-US" w:eastAsia="ko-KR"/>
              </w:rPr>
              <w:t xml:space="preserve">설하지 </w:t>
            </w:r>
            <w:r w:rsidRPr="00842F1E">
              <w:rPr>
                <w:rFonts w:ascii="NanumGothic" w:eastAsia="NanumGothic" w:hAnsi="NanumGothic" w:cs="Arial Unicode MS"/>
                <w:lang w:val="en-US" w:eastAsia="ko-KR"/>
              </w:rPr>
              <w:t>않</w:t>
            </w:r>
            <w:r w:rsidRPr="00842F1E">
              <w:rPr>
                <w:rFonts w:ascii="NanumGothic" w:eastAsia="NanumGothic" w:hAnsi="NanumGothic" w:cs="Arial Unicode MS" w:hint="eastAsia"/>
                <w:lang w:val="en-US" w:eastAsia="ko-KR"/>
              </w:rPr>
              <w:t xml:space="preserve">기로 약속한다. 기밀 유지 </w:t>
            </w:r>
            <w:r w:rsidRPr="00842F1E">
              <w:rPr>
                <w:rFonts w:ascii="NanumGothic" w:eastAsia="NanumGothic" w:hAnsi="NanumGothic" w:cs="Arial Unicode MS"/>
                <w:lang w:val="en-US" w:eastAsia="ko-KR"/>
              </w:rPr>
              <w:t>서</w:t>
            </w:r>
            <w:r w:rsidRPr="00842F1E">
              <w:rPr>
                <w:rFonts w:ascii="NanumGothic" w:eastAsia="NanumGothic" w:hAnsi="NanumGothic" w:cs="Arial Unicode MS" w:hint="eastAsia"/>
                <w:lang w:val="en-US" w:eastAsia="ko-KR"/>
              </w:rPr>
              <w:t xml:space="preserve">약을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반한 </w:t>
            </w:r>
            <w:r w:rsidRPr="00842F1E">
              <w:rPr>
                <w:rFonts w:ascii="NanumGothic" w:eastAsia="NanumGothic" w:hAnsi="NanumGothic" w:cs="Arial Unicode MS"/>
                <w:lang w:val="en-US" w:eastAsia="ko-KR"/>
              </w:rPr>
              <w:t>모</w:t>
            </w:r>
            <w:r w:rsidRPr="00842F1E">
              <w:rPr>
                <w:rFonts w:ascii="NanumGothic" w:eastAsia="NanumGothic" w:hAnsi="NanumGothic" w:cs="Arial Unicode MS" w:hint="eastAsia"/>
                <w:lang w:val="en-US" w:eastAsia="ko-KR"/>
              </w:rPr>
              <w:t xml:space="preserve">든 </w:t>
            </w:r>
            <w:r w:rsidRPr="00842F1E">
              <w:rPr>
                <w:rFonts w:ascii="NanumGothic" w:eastAsia="NanumGothic" w:hAnsi="NanumGothic" w:cs="Arial Unicode MS"/>
                <w:lang w:val="en-US" w:eastAsia="ko-KR"/>
              </w:rPr>
              <w:t>대</w:t>
            </w:r>
            <w:r w:rsidRPr="00842F1E">
              <w:rPr>
                <w:rFonts w:ascii="NanumGothic" w:eastAsia="NanumGothic" w:hAnsi="NanumGothic" w:cs="Arial Unicode MS" w:hint="eastAsia"/>
                <w:lang w:val="en-US" w:eastAsia="ko-KR"/>
              </w:rPr>
              <w:t xml:space="preserve">표단의 </w:t>
            </w:r>
            <w:r w:rsidRPr="00842F1E">
              <w:rPr>
                <w:rFonts w:ascii="NanumGothic" w:eastAsia="NanumGothic" w:hAnsi="NanumGothic" w:cs="Arial Unicode MS"/>
                <w:lang w:val="en-US" w:eastAsia="ko-KR"/>
              </w:rPr>
              <w:t>명</w:t>
            </w:r>
            <w:r w:rsidRPr="00842F1E">
              <w:rPr>
                <w:rFonts w:ascii="NanumGothic" w:eastAsia="NanumGothic" w:hAnsi="NanumGothic" w:cs="Arial Unicode MS" w:hint="eastAsia"/>
                <w:lang w:val="en-US" w:eastAsia="ko-KR"/>
              </w:rPr>
              <w:t xml:space="preserve">단은 </w:t>
            </w:r>
            <w:r w:rsidRPr="00842F1E">
              <w:rPr>
                <w:rFonts w:ascii="NanumGothic" w:eastAsia="NanumGothic" w:hAnsi="NanumGothic" w:cs="Arial Unicode MS"/>
                <w:lang w:val="en-US" w:eastAsia="ko-KR"/>
              </w:rPr>
              <w:t>카</w:t>
            </w:r>
            <w:r w:rsidRPr="00842F1E">
              <w:rPr>
                <w:rFonts w:ascii="NanumGothic" w:eastAsia="NanumGothic" w:hAnsi="NanumGothic" w:cs="Arial Unicode MS" w:hint="eastAsia"/>
                <w:lang w:val="en-US" w:eastAsia="ko-KR"/>
              </w:rPr>
              <w:t xml:space="preserve">운실에 </w:t>
            </w:r>
            <w:r w:rsidRPr="00842F1E">
              <w:rPr>
                <w:rFonts w:ascii="NanumGothic" w:eastAsia="NanumGothic" w:hAnsi="NanumGothic" w:cs="Arial Unicode MS"/>
                <w:lang w:val="en-US" w:eastAsia="ko-KR"/>
              </w:rPr>
              <w:t>보</w:t>
            </w:r>
            <w:r w:rsidRPr="00842F1E">
              <w:rPr>
                <w:rFonts w:ascii="NanumGothic" w:eastAsia="NanumGothic" w:hAnsi="NanumGothic" w:cs="Arial Unicode MS" w:hint="eastAsia"/>
                <w:lang w:val="en-US" w:eastAsia="ko-KR"/>
              </w:rPr>
              <w:t>고된다.</w:t>
            </w:r>
          </w:p>
          <w:p w14:paraId="3E6A5D6E" w14:textId="0D690BD1" w:rsidR="008B0B88" w:rsidRPr="00842F1E" w:rsidRDefault="008B0B88" w:rsidP="008B0B88">
            <w:pPr>
              <w:pStyle w:val="ListParagraph"/>
              <w:numPr>
                <w:ilvl w:val="0"/>
                <w:numId w:val="14"/>
              </w:numPr>
              <w:spacing w:line="240" w:lineRule="auto"/>
              <w:ind w:leftChars="0"/>
              <w:rPr>
                <w:rFonts w:ascii="NanumGothic" w:eastAsia="NanumGothic" w:hAnsi="NanumGothic" w:cs="Arial Unicode MS"/>
                <w:lang w:val="en-US" w:eastAsia="ko-KR"/>
              </w:rPr>
            </w:pPr>
            <w:r w:rsidRPr="00842F1E">
              <w:rPr>
                <w:rFonts w:ascii="NanumGothic" w:eastAsia="NanumGothic" w:hAnsi="NanumGothic" w:cs="Arial Unicode MS"/>
                <w:lang w:val="en-US" w:eastAsia="ko-KR"/>
              </w:rPr>
              <w:t>소</w:t>
            </w:r>
            <w:r w:rsidRPr="00842F1E">
              <w:rPr>
                <w:rFonts w:ascii="NanumGothic" w:eastAsia="NanumGothic" w:hAnsi="NanumGothic" w:cs="Arial Unicode MS" w:hint="eastAsia"/>
                <w:lang w:val="en-US" w:eastAsia="ko-KR"/>
              </w:rPr>
              <w:t xml:space="preserve">통: </w:t>
            </w:r>
            <w:r w:rsidRPr="00842F1E">
              <w:rPr>
                <w:rFonts w:ascii="NanumGothic" w:eastAsia="NanumGothic" w:hAnsi="NanumGothic" w:cs="Arial Unicode MS"/>
                <w:lang w:val="en-US" w:eastAsia="ko-KR"/>
              </w:rPr>
              <w:t>해</w:t>
            </w:r>
            <w:r w:rsidRPr="00842F1E">
              <w:rPr>
                <w:rFonts w:ascii="NanumGothic" w:eastAsia="NanumGothic" w:hAnsi="NanumGothic" w:cs="Arial Unicode MS" w:hint="eastAsia"/>
                <w:lang w:val="en-US" w:eastAsia="ko-KR"/>
              </w:rPr>
              <w:t xml:space="preserve">당 </w:t>
            </w:r>
            <w:r w:rsidRPr="00842F1E">
              <w:rPr>
                <w:rFonts w:ascii="NanumGothic" w:eastAsia="NanumGothic" w:hAnsi="NanumGothic" w:cs="Arial Unicode MS"/>
                <w:lang w:val="en-US" w:eastAsia="ko-KR"/>
              </w:rPr>
              <w:t>항</w:t>
            </w:r>
            <w:r w:rsidRPr="00842F1E">
              <w:rPr>
                <w:rFonts w:ascii="NanumGothic" w:eastAsia="NanumGothic" w:hAnsi="NanumGothic" w:cs="Arial Unicode MS" w:hint="eastAsia"/>
                <w:lang w:val="en-US" w:eastAsia="ko-KR"/>
              </w:rPr>
              <w:t xml:space="preserve">소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건을 담당하는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회의 서기는 </w:t>
            </w:r>
            <w:r w:rsidRPr="00842F1E">
              <w:rPr>
                <w:rFonts w:ascii="NanumGothic" w:eastAsia="NanumGothic" w:hAnsi="NanumGothic" w:cs="Arial Unicode MS"/>
                <w:lang w:val="en-US" w:eastAsia="ko-KR"/>
              </w:rPr>
              <w:t>청</w:t>
            </w:r>
            <w:r w:rsidRPr="00842F1E">
              <w:rPr>
                <w:rFonts w:ascii="NanumGothic" w:eastAsia="NanumGothic" w:hAnsi="NanumGothic" w:cs="Arial Unicode MS" w:hint="eastAsia"/>
                <w:lang w:val="en-US" w:eastAsia="ko-KR"/>
              </w:rPr>
              <w:t xml:space="preserve">원인과 </w:t>
            </w:r>
            <w:r w:rsidRPr="00842F1E">
              <w:rPr>
                <w:rFonts w:ascii="NanumGothic" w:eastAsia="NanumGothic" w:hAnsi="NanumGothic" w:cs="Arial Unicode MS"/>
                <w:lang w:val="en-US" w:eastAsia="ko-KR"/>
              </w:rPr>
              <w:t>피</w:t>
            </w:r>
            <w:r w:rsidRPr="00842F1E">
              <w:rPr>
                <w:rFonts w:ascii="NanumGothic" w:eastAsia="NanumGothic" w:hAnsi="NanumGothic" w:cs="Arial Unicode MS" w:hint="eastAsia"/>
                <w:lang w:val="en-US" w:eastAsia="ko-KR"/>
              </w:rPr>
              <w:t xml:space="preserve">고인에게 </w:t>
            </w:r>
            <w:r w:rsidRPr="00842F1E">
              <w:rPr>
                <w:rFonts w:ascii="NanumGothic" w:eastAsia="NanumGothic" w:hAnsi="NanumGothic" w:cs="Arial Unicode MS"/>
                <w:lang w:val="en-US" w:eastAsia="ko-KR"/>
              </w:rPr>
              <w:t>관</w:t>
            </w:r>
            <w:r w:rsidRPr="00842F1E">
              <w:rPr>
                <w:rFonts w:ascii="NanumGothic" w:eastAsia="NanumGothic" w:hAnsi="NanumGothic" w:cs="Arial Unicode MS" w:hint="eastAsia"/>
                <w:lang w:val="en-US" w:eastAsia="ko-KR"/>
              </w:rPr>
              <w:t xml:space="preserve">련 </w:t>
            </w:r>
            <w:r w:rsidRPr="00842F1E">
              <w:rPr>
                <w:rFonts w:ascii="NanumGothic" w:eastAsia="NanumGothic" w:hAnsi="NanumGothic" w:cs="Arial Unicode MS"/>
                <w:lang w:val="en-US" w:eastAsia="ko-KR"/>
              </w:rPr>
              <w:t>진</w:t>
            </w:r>
            <w:r w:rsidRPr="00842F1E">
              <w:rPr>
                <w:rFonts w:ascii="NanumGothic" w:eastAsia="NanumGothic" w:hAnsi="NanumGothic" w:cs="Arial Unicode MS" w:hint="eastAsia"/>
                <w:lang w:val="en-US" w:eastAsia="ko-KR"/>
              </w:rPr>
              <w:t xml:space="preserve">행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항을 </w:t>
            </w:r>
            <w:r w:rsidRPr="00842F1E">
              <w:rPr>
                <w:rFonts w:ascii="NanumGothic" w:eastAsia="NanumGothic" w:hAnsi="NanumGothic" w:cs="Arial Unicode MS"/>
                <w:lang w:val="en-US" w:eastAsia="ko-KR"/>
              </w:rPr>
              <w:t>시</w:t>
            </w:r>
            <w:r w:rsidRPr="00842F1E">
              <w:rPr>
                <w:rFonts w:ascii="NanumGothic" w:eastAsia="NanumGothic" w:hAnsi="NanumGothic" w:cs="Arial Unicode MS" w:hint="eastAsia"/>
                <w:lang w:val="en-US" w:eastAsia="ko-KR"/>
              </w:rPr>
              <w:t xml:space="preserve">기 </w:t>
            </w:r>
            <w:r w:rsidRPr="00842F1E">
              <w:rPr>
                <w:rFonts w:ascii="NanumGothic" w:eastAsia="NanumGothic" w:hAnsi="NanumGothic" w:cs="Arial Unicode MS"/>
                <w:lang w:val="en-US" w:eastAsia="ko-KR"/>
              </w:rPr>
              <w:t>적</w:t>
            </w:r>
            <w:r w:rsidRPr="00842F1E">
              <w:rPr>
                <w:rFonts w:ascii="NanumGothic" w:eastAsia="NanumGothic" w:hAnsi="NanumGothic" w:cs="Arial Unicode MS" w:hint="eastAsia"/>
                <w:lang w:val="en-US" w:eastAsia="ko-KR"/>
              </w:rPr>
              <w:t xml:space="preserve">절하게 </w:t>
            </w:r>
            <w:r w:rsidRPr="00842F1E">
              <w:rPr>
                <w:rFonts w:ascii="NanumGothic" w:eastAsia="NanumGothic" w:hAnsi="NanumGothic" w:cs="Arial Unicode MS"/>
                <w:lang w:val="en-US" w:eastAsia="ko-KR"/>
              </w:rPr>
              <w:t>통</w:t>
            </w:r>
            <w:r w:rsidRPr="00842F1E">
              <w:rPr>
                <w:rFonts w:ascii="NanumGothic" w:eastAsia="NanumGothic" w:hAnsi="NanumGothic" w:cs="Arial Unicode MS" w:hint="eastAsia"/>
                <w:lang w:val="en-US" w:eastAsia="ko-KR"/>
              </w:rPr>
              <w:t>보해야 한다</w:t>
            </w:r>
            <w:r w:rsidRPr="00842F1E">
              <w:rPr>
                <w:rFonts w:ascii="NanumGothic" w:eastAsia="NanumGothic" w:hAnsi="NanumGothic" w:cs="Arial Unicode MS"/>
                <w:lang w:val="en-US" w:eastAsia="ko-KR"/>
              </w:rPr>
              <w:t>.</w:t>
            </w:r>
          </w:p>
          <w:p w14:paraId="6049EB1D" w14:textId="11F6FC76" w:rsidR="008B0B88" w:rsidRPr="00842F1E" w:rsidRDefault="008B0B88" w:rsidP="008B0B88">
            <w:pPr>
              <w:spacing w:line="240" w:lineRule="auto"/>
              <w:rPr>
                <w:rFonts w:ascii="NanumGothic" w:eastAsia="NanumGothic" w:hAnsi="NanumGothic" w:cs="Arial Unicode MS"/>
                <w:lang w:val="en-US" w:eastAsia="ko-KR"/>
              </w:rPr>
            </w:pPr>
          </w:p>
          <w:p w14:paraId="42BC941E" w14:textId="77777777" w:rsidR="008B0B88" w:rsidRPr="00842F1E" w:rsidRDefault="008B0B88" w:rsidP="008B0B88">
            <w:pPr>
              <w:spacing w:line="240" w:lineRule="auto"/>
              <w:rPr>
                <w:rFonts w:ascii="NanumGothic" w:eastAsia="NanumGothic" w:hAnsi="NanumGothic" w:cs="Arial Unicode MS"/>
                <w:lang w:val="en-US" w:eastAsia="ko-KR"/>
              </w:rPr>
            </w:pPr>
          </w:p>
          <w:p w14:paraId="579183F0" w14:textId="157844AD" w:rsidR="008B0B88" w:rsidRPr="00842F1E" w:rsidRDefault="008B0B88" w:rsidP="008B0B88">
            <w:pPr>
              <w:spacing w:line="240" w:lineRule="auto"/>
              <w:rPr>
                <w:rFonts w:ascii="NanumGothic" w:eastAsia="NanumGothic" w:hAnsi="NanumGothic" w:cs="Arial Unicode MS"/>
                <w:lang w:val="en-US" w:eastAsia="ko-KR"/>
              </w:rPr>
            </w:pPr>
            <w:r w:rsidRPr="00842F1E">
              <w:rPr>
                <w:rFonts w:ascii="NanumGothic" w:eastAsia="NanumGothic" w:hAnsi="NanumGothic" w:cs="Arial Unicode MS"/>
                <w:bCs/>
                <w:lang w:val="en-US" w:eastAsia="ko-KR"/>
              </w:rPr>
              <w:t>후</w:t>
            </w:r>
            <w:r w:rsidRPr="00842F1E">
              <w:rPr>
                <w:rFonts w:ascii="NanumGothic" w:eastAsia="NanumGothic" w:hAnsi="NanumGothic" w:cs="Arial Unicode MS" w:hint="eastAsia"/>
                <w:bCs/>
                <w:lang w:val="en-US" w:eastAsia="ko-KR"/>
              </w:rPr>
              <w:t xml:space="preserve">속 </w:t>
            </w:r>
            <w:r w:rsidRPr="00842F1E">
              <w:rPr>
                <w:rFonts w:ascii="NanumGothic" w:eastAsia="NanumGothic" w:hAnsi="NanumGothic" w:cs="Arial Unicode MS"/>
                <w:bCs/>
                <w:lang w:val="en-US" w:eastAsia="ko-KR"/>
              </w:rPr>
              <w:t>조</w:t>
            </w:r>
            <w:r w:rsidRPr="00842F1E">
              <w:rPr>
                <w:rFonts w:ascii="NanumGothic" w:eastAsia="NanumGothic" w:hAnsi="NanumGothic" w:cs="Arial Unicode MS" w:hint="eastAsia"/>
                <w:bCs/>
                <w:lang w:val="en-US" w:eastAsia="ko-KR"/>
              </w:rPr>
              <w:t xml:space="preserve">치 </w:t>
            </w:r>
            <w:r w:rsidRPr="00842F1E">
              <w:rPr>
                <w:rFonts w:ascii="NanumGothic" w:eastAsia="NanumGothic" w:hAnsi="NanumGothic" w:cs="Arial Unicode MS"/>
                <w:bCs/>
                <w:lang w:val="en-US" w:eastAsia="ko-KR"/>
              </w:rPr>
              <w:t>사</w:t>
            </w:r>
            <w:r w:rsidRPr="00842F1E">
              <w:rPr>
                <w:rFonts w:ascii="NanumGothic" w:eastAsia="NanumGothic" w:hAnsi="NanumGothic" w:cs="Arial Unicode MS" w:hint="eastAsia"/>
                <w:bCs/>
                <w:lang w:val="en-US" w:eastAsia="ko-KR"/>
              </w:rPr>
              <w:t>항</w:t>
            </w:r>
            <w:r w:rsidRPr="00842F1E">
              <w:rPr>
                <w:rFonts w:ascii="NanumGothic" w:eastAsia="NanumGothic" w:hAnsi="NanumGothic" w:cs="Arial Unicode MS"/>
                <w:bCs/>
                <w:lang w:val="en-US" w:eastAsia="ko-KR"/>
              </w:rPr>
              <w:t>:</w:t>
            </w:r>
            <w:r w:rsidRPr="00842F1E">
              <w:rPr>
                <w:rFonts w:ascii="NanumGothic" w:eastAsia="NanumGothic" w:hAnsi="NanumGothic" w:cs="Arial Unicode MS" w:hint="eastAsia"/>
                <w:b/>
                <w:lang w:val="en-US" w:eastAsia="ko-KR"/>
              </w:rPr>
              <w:t xml:space="preserve">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건이 </w:t>
            </w:r>
            <w:r w:rsidRPr="00842F1E">
              <w:rPr>
                <w:rFonts w:ascii="NanumGothic" w:eastAsia="NanumGothic" w:hAnsi="NanumGothic" w:cs="Arial Unicode MS"/>
                <w:lang w:val="en-US" w:eastAsia="ko-KR"/>
              </w:rPr>
              <w:t>모</w:t>
            </w:r>
            <w:r w:rsidRPr="00842F1E">
              <w:rPr>
                <w:rFonts w:ascii="NanumGothic" w:eastAsia="NanumGothic" w:hAnsi="NanumGothic" w:cs="Arial Unicode MS" w:hint="eastAsia"/>
                <w:lang w:val="en-US" w:eastAsia="ko-KR"/>
              </w:rPr>
              <w:t xml:space="preserve">두 </w:t>
            </w:r>
            <w:r w:rsidRPr="00842F1E">
              <w:rPr>
                <w:rFonts w:ascii="NanumGothic" w:eastAsia="NanumGothic" w:hAnsi="NanumGothic" w:cs="Arial Unicode MS"/>
                <w:lang w:val="en-US" w:eastAsia="ko-KR"/>
              </w:rPr>
              <w:t>마</w:t>
            </w:r>
            <w:r w:rsidRPr="00842F1E">
              <w:rPr>
                <w:rFonts w:ascii="NanumGothic" w:eastAsia="NanumGothic" w:hAnsi="NanumGothic" w:cs="Arial Unicode MS" w:hint="eastAsia"/>
                <w:lang w:val="en-US" w:eastAsia="ko-KR"/>
              </w:rPr>
              <w:t>무리된 다음</w:t>
            </w:r>
            <w:r w:rsidRPr="00842F1E">
              <w:rPr>
                <w:rFonts w:ascii="NanumGothic" w:eastAsia="NanumGothic" w:hAnsi="NanumGothic" w:cs="Arial Unicode MS"/>
                <w:lang w:val="en-US" w:eastAsia="ko-KR"/>
              </w:rPr>
              <w:t xml:space="preserve"> 관</w:t>
            </w:r>
            <w:r w:rsidRPr="00842F1E">
              <w:rPr>
                <w:rFonts w:ascii="NanumGothic" w:eastAsia="NanumGothic" w:hAnsi="NanumGothic" w:cs="Arial Unicode MS" w:hint="eastAsia"/>
                <w:lang w:val="en-US" w:eastAsia="ko-KR"/>
              </w:rPr>
              <w:t xml:space="preserve">계자나 </w:t>
            </w:r>
            <w:r w:rsidRPr="00842F1E">
              <w:rPr>
                <w:rFonts w:ascii="NanumGothic" w:eastAsia="NanumGothic" w:hAnsi="NanumGothic" w:cs="Arial Unicode MS"/>
                <w:lang w:val="en-US" w:eastAsia="ko-KR"/>
              </w:rPr>
              <w:t>혹</w:t>
            </w:r>
            <w:r w:rsidRPr="00842F1E">
              <w:rPr>
                <w:rFonts w:ascii="NanumGothic" w:eastAsia="NanumGothic" w:hAnsi="NanumGothic" w:cs="Arial Unicode MS" w:hint="eastAsia"/>
                <w:lang w:val="en-US" w:eastAsia="ko-KR"/>
              </w:rPr>
              <w:t xml:space="preserve">은 </w:t>
            </w:r>
            <w:r w:rsidRPr="00842F1E">
              <w:rPr>
                <w:rFonts w:ascii="NanumGothic" w:eastAsia="NanumGothic" w:hAnsi="NanumGothic" w:cs="Arial Unicode MS"/>
                <w:lang w:val="en-US" w:eastAsia="ko-KR"/>
              </w:rPr>
              <w:t>안</w:t>
            </w:r>
            <w:r w:rsidRPr="00842F1E">
              <w:rPr>
                <w:rFonts w:ascii="NanumGothic" w:eastAsia="NanumGothic" w:hAnsi="NanumGothic" w:cs="Arial Unicode MS" w:hint="eastAsia"/>
                <w:lang w:val="en-US" w:eastAsia="ko-KR"/>
              </w:rPr>
              <w:t xml:space="preserve">전한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 </w:t>
            </w:r>
            <w:r w:rsidRPr="00842F1E">
              <w:rPr>
                <w:rFonts w:ascii="NanumGothic" w:eastAsia="NanumGothic" w:hAnsi="NanumGothic" w:cs="Arial Unicode MS"/>
                <w:lang w:val="en-US" w:eastAsia="ko-KR"/>
              </w:rPr>
              <w:t>코</w:t>
            </w:r>
            <w:r w:rsidRPr="00842F1E">
              <w:rPr>
                <w:rFonts w:ascii="NanumGothic" w:eastAsia="NanumGothic" w:hAnsi="NanumGothic" w:cs="Arial Unicode MS" w:hint="eastAsia"/>
                <w:lang w:val="en-US" w:eastAsia="ko-KR"/>
              </w:rPr>
              <w:t xml:space="preserve">디네이터는 </w:t>
            </w:r>
            <w:r w:rsidRPr="00842F1E">
              <w:rPr>
                <w:rFonts w:ascii="NanumGothic" w:eastAsia="NanumGothic" w:hAnsi="NanumGothic" w:cs="Arial Unicode MS"/>
                <w:lang w:val="en-US" w:eastAsia="ko-KR"/>
              </w:rPr>
              <w:t>학</w:t>
            </w:r>
            <w:r w:rsidRPr="00842F1E">
              <w:rPr>
                <w:rFonts w:ascii="NanumGothic" w:eastAsia="NanumGothic" w:hAnsi="NanumGothic" w:cs="Arial Unicode MS" w:hint="eastAsia"/>
                <w:lang w:val="en-US" w:eastAsia="ko-KR"/>
              </w:rPr>
              <w:t xml:space="preserve">대 </w:t>
            </w:r>
            <w:r w:rsidRPr="00842F1E">
              <w:rPr>
                <w:rFonts w:ascii="NanumGothic" w:eastAsia="NanumGothic" w:hAnsi="NanumGothic" w:cs="Arial Unicode MS"/>
                <w:lang w:val="en-US" w:eastAsia="ko-KR"/>
              </w:rPr>
              <w:t>혐</w:t>
            </w:r>
            <w:r w:rsidRPr="00842F1E">
              <w:rPr>
                <w:rFonts w:ascii="NanumGothic" w:eastAsia="NanumGothic" w:hAnsi="NanumGothic" w:cs="Arial Unicode MS" w:hint="eastAsia"/>
                <w:lang w:val="en-US" w:eastAsia="ko-KR"/>
              </w:rPr>
              <w:t xml:space="preserve">의와 청원 </w:t>
            </w:r>
            <w:r w:rsidRPr="00842F1E">
              <w:rPr>
                <w:rFonts w:ascii="NanumGothic" w:eastAsia="NanumGothic" w:hAnsi="NanumGothic" w:cs="Arial Unicode MS"/>
                <w:lang w:val="en-US" w:eastAsia="ko-KR"/>
              </w:rPr>
              <w:t>절</w:t>
            </w:r>
            <w:r w:rsidRPr="00842F1E">
              <w:rPr>
                <w:rFonts w:ascii="NanumGothic" w:eastAsia="NanumGothic" w:hAnsi="NanumGothic" w:cs="Arial Unicode MS" w:hint="eastAsia"/>
                <w:lang w:val="en-US" w:eastAsia="ko-KR"/>
              </w:rPr>
              <w:t xml:space="preserve">차로 </w:t>
            </w:r>
            <w:r w:rsidRPr="00842F1E">
              <w:rPr>
                <w:rFonts w:ascii="NanumGothic" w:eastAsia="NanumGothic" w:hAnsi="NanumGothic" w:cs="Arial Unicode MS"/>
                <w:lang w:val="en-US" w:eastAsia="ko-KR"/>
              </w:rPr>
              <w:t>인</w:t>
            </w:r>
            <w:r w:rsidRPr="00842F1E">
              <w:rPr>
                <w:rFonts w:ascii="NanumGothic" w:eastAsia="NanumGothic" w:hAnsi="NanumGothic" w:cs="Arial Unicode MS" w:hint="eastAsia"/>
                <w:lang w:val="en-US" w:eastAsia="ko-KR"/>
              </w:rPr>
              <w:t xml:space="preserve">해 큰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처를 입었던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람들을 </w:t>
            </w:r>
            <w:r w:rsidRPr="00842F1E">
              <w:rPr>
                <w:rFonts w:ascii="NanumGothic" w:eastAsia="NanumGothic" w:hAnsi="NanumGothic" w:cs="Arial Unicode MS"/>
                <w:lang w:val="en-US" w:eastAsia="ko-KR"/>
              </w:rPr>
              <w:t>치</w:t>
            </w:r>
            <w:r w:rsidRPr="00842F1E">
              <w:rPr>
                <w:rFonts w:ascii="NanumGothic" w:eastAsia="NanumGothic" w:hAnsi="NanumGothic" w:cs="Arial Unicode MS" w:hint="eastAsia"/>
                <w:lang w:val="en-US" w:eastAsia="ko-KR"/>
              </w:rPr>
              <w:t xml:space="preserve">유하기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경</w:t>
            </w:r>
            <w:r w:rsidRPr="00842F1E">
              <w:rPr>
                <w:rFonts w:ascii="NanumGothic" w:eastAsia="NanumGothic" w:hAnsi="NanumGothic" w:cs="Arial Unicode MS" w:hint="eastAsia"/>
                <w:lang w:val="en-US" w:eastAsia="ko-KR"/>
              </w:rPr>
              <w:t xml:space="preserve">로를 </w:t>
            </w:r>
            <w:r w:rsidRPr="00842F1E">
              <w:rPr>
                <w:rFonts w:ascii="NanumGothic" w:eastAsia="NanumGothic" w:hAnsi="NanumGothic" w:cs="Arial Unicode MS"/>
                <w:lang w:val="en-US" w:eastAsia="ko-KR"/>
              </w:rPr>
              <w:t>마</w:t>
            </w:r>
            <w:r w:rsidRPr="00842F1E">
              <w:rPr>
                <w:rFonts w:ascii="NanumGothic" w:eastAsia="NanumGothic" w:hAnsi="NanumGothic" w:cs="Arial Unicode MS" w:hint="eastAsia"/>
                <w:lang w:val="en-US" w:eastAsia="ko-KR"/>
              </w:rPr>
              <w:t xml:space="preserve">련해야 </w:t>
            </w:r>
            <w:r w:rsidRPr="00842F1E">
              <w:rPr>
                <w:rFonts w:ascii="NanumGothic" w:eastAsia="NanumGothic" w:hAnsi="NanumGothic" w:cs="Arial Unicode MS"/>
                <w:lang w:val="en-US" w:eastAsia="ko-KR"/>
              </w:rPr>
              <w:t>한</w:t>
            </w:r>
            <w:r w:rsidRPr="00842F1E">
              <w:rPr>
                <w:rFonts w:ascii="NanumGothic" w:eastAsia="NanumGothic" w:hAnsi="NanumGothic" w:cs="Arial Unicode MS" w:hint="eastAsia"/>
                <w:lang w:val="en-US" w:eastAsia="ko-KR"/>
              </w:rPr>
              <w:t xml:space="preserve">다. </w:t>
            </w:r>
            <w:r w:rsidRPr="00842F1E">
              <w:rPr>
                <w:rFonts w:ascii="NanumGothic" w:eastAsia="NanumGothic" w:hAnsi="NanumGothic" w:cs="Arial Unicode MS"/>
                <w:lang w:val="en-US" w:eastAsia="ko-KR"/>
              </w:rPr>
              <w:t>그 경</w:t>
            </w:r>
            <w:r w:rsidRPr="00842F1E">
              <w:rPr>
                <w:rFonts w:ascii="NanumGothic" w:eastAsia="NanumGothic" w:hAnsi="NanumGothic" w:cs="Arial Unicode MS" w:hint="eastAsia"/>
                <w:lang w:val="en-US" w:eastAsia="ko-KR"/>
              </w:rPr>
              <w:t xml:space="preserve">로는 </w:t>
            </w:r>
            <w:r w:rsidRPr="00842F1E">
              <w:rPr>
                <w:rFonts w:ascii="NanumGothic" w:eastAsia="NanumGothic" w:hAnsi="NanumGothic" w:cs="Arial Unicode MS"/>
                <w:lang w:val="en-US" w:eastAsia="ko-KR"/>
              </w:rPr>
              <w:t>곧</w:t>
            </w:r>
            <w:r w:rsidRPr="00842F1E">
              <w:rPr>
                <w:rFonts w:ascii="NanumGothic" w:eastAsia="NanumGothic" w:hAnsi="NanumGothic" w:cs="Arial Unicode MS" w:hint="eastAsia"/>
                <w:lang w:val="en-US" w:eastAsia="ko-KR"/>
              </w:rPr>
              <w:t xml:space="preserve"> </w:t>
            </w:r>
            <w:r w:rsidRPr="00842F1E">
              <w:rPr>
                <w:rFonts w:ascii="NanumGothic" w:eastAsia="NanumGothic" w:hAnsi="NanumGothic" w:cs="Arial Unicode MS"/>
                <w:lang w:val="en-US" w:eastAsia="ko-KR"/>
              </w:rPr>
              <w:t>회</w:t>
            </w:r>
            <w:r w:rsidRPr="00842F1E">
              <w:rPr>
                <w:rFonts w:ascii="NanumGothic" w:eastAsia="NanumGothic" w:hAnsi="NanumGothic" w:cs="Arial Unicode MS" w:hint="eastAsia"/>
                <w:lang w:val="en-US" w:eastAsia="ko-KR"/>
              </w:rPr>
              <w:t xml:space="preserve">복을 </w:t>
            </w:r>
            <w:r w:rsidRPr="00842F1E">
              <w:rPr>
                <w:rFonts w:ascii="NanumGothic" w:eastAsia="NanumGothic" w:hAnsi="NanumGothic" w:cs="Arial Unicode MS"/>
                <w:lang w:val="en-US" w:eastAsia="ko-KR"/>
              </w:rPr>
              <w:t>향</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대</w:t>
            </w:r>
            <w:r w:rsidRPr="00842F1E">
              <w:rPr>
                <w:rFonts w:ascii="NanumGothic" w:eastAsia="NanumGothic" w:hAnsi="NanumGothic" w:cs="Arial Unicode MS" w:hint="eastAsia"/>
                <w:lang w:val="en-US" w:eastAsia="ko-KR"/>
              </w:rPr>
              <w:t xml:space="preserve">화의 </w:t>
            </w:r>
            <w:r w:rsidRPr="00842F1E">
              <w:rPr>
                <w:rFonts w:ascii="NanumGothic" w:eastAsia="NanumGothic" w:hAnsi="NanumGothic" w:cs="Arial Unicode MS"/>
                <w:lang w:val="en-US" w:eastAsia="ko-KR"/>
              </w:rPr>
              <w:t>자</w:t>
            </w:r>
            <w:r w:rsidRPr="00842F1E">
              <w:rPr>
                <w:rFonts w:ascii="NanumGothic" w:eastAsia="NanumGothic" w:hAnsi="NanumGothic" w:cs="Arial Unicode MS" w:hint="eastAsia"/>
                <w:lang w:val="en-US" w:eastAsia="ko-KR"/>
              </w:rPr>
              <w:t xml:space="preserve">리가 </w:t>
            </w:r>
            <w:r w:rsidRPr="00842F1E">
              <w:rPr>
                <w:rFonts w:ascii="NanumGothic" w:eastAsia="NanumGothic" w:hAnsi="NanumGothic" w:cs="Arial Unicode MS"/>
                <w:lang w:val="en-US" w:eastAsia="ko-KR"/>
              </w:rPr>
              <w:t>되</w:t>
            </w:r>
            <w:r w:rsidRPr="00842F1E">
              <w:rPr>
                <w:rFonts w:ascii="NanumGothic" w:eastAsia="NanumGothic" w:hAnsi="NanumGothic" w:cs="Arial Unicode MS" w:hint="eastAsia"/>
                <w:lang w:val="en-US" w:eastAsia="ko-KR"/>
              </w:rPr>
              <w:t xml:space="preserve">어야 </w:t>
            </w:r>
            <w:r w:rsidRPr="00842F1E">
              <w:rPr>
                <w:rFonts w:ascii="NanumGothic" w:eastAsia="NanumGothic" w:hAnsi="NanumGothic" w:cs="Arial Unicode MS"/>
                <w:lang w:val="en-US" w:eastAsia="ko-KR"/>
              </w:rPr>
              <w:t>할 것</w:t>
            </w:r>
            <w:r w:rsidRPr="00842F1E">
              <w:rPr>
                <w:rFonts w:ascii="NanumGothic" w:eastAsia="NanumGothic" w:hAnsi="NanumGothic" w:cs="Arial Unicode MS" w:hint="eastAsia"/>
                <w:lang w:val="en-US" w:eastAsia="ko-KR"/>
              </w:rPr>
              <w:t xml:space="preserve">이다. </w:t>
            </w:r>
            <w:r w:rsidRPr="00842F1E">
              <w:rPr>
                <w:rFonts w:ascii="NanumGothic" w:eastAsia="NanumGothic" w:hAnsi="NanumGothic" w:cs="Arial Unicode MS"/>
                <w:lang w:val="en-US" w:eastAsia="ko-KR"/>
              </w:rPr>
              <w:t>또</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상</w:t>
            </w:r>
            <w:r w:rsidRPr="00842F1E">
              <w:rPr>
                <w:rFonts w:ascii="NanumGothic" w:eastAsia="NanumGothic" w:hAnsi="NanumGothic" w:cs="Arial Unicode MS" w:hint="eastAsia"/>
                <w:lang w:val="en-US" w:eastAsia="ko-KR"/>
              </w:rPr>
              <w:t xml:space="preserve">처 </w:t>
            </w:r>
            <w:r w:rsidRPr="00842F1E">
              <w:rPr>
                <w:rFonts w:ascii="NanumGothic" w:eastAsia="NanumGothic" w:hAnsi="NanumGothic" w:cs="Arial Unicode MS"/>
                <w:lang w:val="en-US" w:eastAsia="ko-KR"/>
              </w:rPr>
              <w:t>입</w:t>
            </w:r>
            <w:r w:rsidRPr="00842F1E">
              <w:rPr>
                <w:rFonts w:ascii="NanumGothic" w:eastAsia="NanumGothic" w:hAnsi="NanumGothic" w:cs="Arial Unicode MS" w:hint="eastAsia"/>
                <w:lang w:val="en-US" w:eastAsia="ko-KR"/>
              </w:rPr>
              <w:t xml:space="preserve">은 사람들을 </w:t>
            </w:r>
            <w:r w:rsidRPr="00842F1E">
              <w:rPr>
                <w:rFonts w:ascii="NanumGothic" w:eastAsia="NanumGothic" w:hAnsi="NanumGothic" w:cs="Arial Unicode MS"/>
                <w:lang w:val="en-US" w:eastAsia="ko-KR"/>
              </w:rPr>
              <w:t>위</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후</w:t>
            </w:r>
            <w:r w:rsidRPr="00842F1E">
              <w:rPr>
                <w:rFonts w:ascii="NanumGothic" w:eastAsia="NanumGothic" w:hAnsi="NanumGothic" w:cs="Arial Unicode MS" w:hint="eastAsia"/>
                <w:lang w:val="en-US" w:eastAsia="ko-KR"/>
              </w:rPr>
              <w:t xml:space="preserve">속 </w:t>
            </w:r>
            <w:r w:rsidRPr="00842F1E">
              <w:rPr>
                <w:rFonts w:ascii="NanumGothic" w:eastAsia="NanumGothic" w:hAnsi="NanumGothic" w:cs="Arial Unicode MS"/>
                <w:lang w:val="en-US" w:eastAsia="ko-KR"/>
              </w:rPr>
              <w:t>조</w:t>
            </w:r>
            <w:r w:rsidRPr="00842F1E">
              <w:rPr>
                <w:rFonts w:ascii="NanumGothic" w:eastAsia="NanumGothic" w:hAnsi="NanumGothic" w:cs="Arial Unicode MS" w:hint="eastAsia"/>
                <w:lang w:val="en-US" w:eastAsia="ko-KR"/>
              </w:rPr>
              <w:t xml:space="preserve">치에 필요한 </w:t>
            </w:r>
            <w:r w:rsidRPr="00842F1E">
              <w:rPr>
                <w:rFonts w:ascii="NanumGothic" w:eastAsia="NanumGothic" w:hAnsi="NanumGothic" w:cs="Arial Unicode MS"/>
                <w:lang w:val="en-US" w:eastAsia="ko-KR"/>
              </w:rPr>
              <w:t>자</w:t>
            </w:r>
            <w:r w:rsidRPr="00842F1E">
              <w:rPr>
                <w:rFonts w:ascii="NanumGothic" w:eastAsia="NanumGothic" w:hAnsi="NanumGothic" w:cs="Arial Unicode MS" w:hint="eastAsia"/>
                <w:lang w:val="en-US" w:eastAsia="ko-KR"/>
              </w:rPr>
              <w:t>금을</w:t>
            </w:r>
            <w:r w:rsidRPr="00842F1E">
              <w:rPr>
                <w:rFonts w:ascii="NanumGothic" w:eastAsia="NanumGothic" w:hAnsi="NanumGothic" w:cs="Arial Unicode MS"/>
                <w:lang w:val="en-US" w:eastAsia="ko-KR"/>
              </w:rPr>
              <w:t xml:space="preserve"> 조</w:t>
            </w:r>
            <w:r w:rsidRPr="00842F1E">
              <w:rPr>
                <w:rFonts w:ascii="NanumGothic" w:eastAsia="NanumGothic" w:hAnsi="NanumGothic" w:cs="Arial Unicode MS" w:hint="eastAsia"/>
                <w:lang w:val="en-US" w:eastAsia="ko-KR"/>
              </w:rPr>
              <w:t xml:space="preserve">성하도록 </w:t>
            </w:r>
            <w:r w:rsidRPr="00842F1E">
              <w:rPr>
                <w:rFonts w:ascii="NanumGothic" w:eastAsia="NanumGothic" w:hAnsi="NanumGothic" w:cs="Arial Unicode MS"/>
                <w:lang w:val="en-US" w:eastAsia="ko-KR"/>
              </w:rPr>
              <w:t>노</w:t>
            </w:r>
            <w:r w:rsidRPr="00842F1E">
              <w:rPr>
                <w:rFonts w:ascii="NanumGothic" w:eastAsia="NanumGothic" w:hAnsi="NanumGothic" w:cs="Arial Unicode MS" w:hint="eastAsia"/>
                <w:lang w:val="en-US" w:eastAsia="ko-KR"/>
              </w:rPr>
              <w:t xml:space="preserve">회에 </w:t>
            </w:r>
            <w:r w:rsidRPr="00842F1E">
              <w:rPr>
                <w:rFonts w:ascii="NanumGothic" w:eastAsia="NanumGothic" w:hAnsi="NanumGothic" w:cs="Arial Unicode MS"/>
                <w:lang w:val="en-US" w:eastAsia="ko-KR"/>
              </w:rPr>
              <w:t>강</w:t>
            </w:r>
            <w:r w:rsidRPr="00842F1E">
              <w:rPr>
                <w:rFonts w:ascii="NanumGothic" w:eastAsia="NanumGothic" w:hAnsi="NanumGothic" w:cs="Arial Unicode MS" w:hint="eastAsia"/>
                <w:lang w:val="en-US" w:eastAsia="ko-KR"/>
              </w:rPr>
              <w:t xml:space="preserve">력히 </w:t>
            </w:r>
            <w:r w:rsidRPr="00842F1E">
              <w:rPr>
                <w:rFonts w:ascii="NanumGothic" w:eastAsia="NanumGothic" w:hAnsi="NanumGothic" w:cs="Arial Unicode MS"/>
                <w:lang w:val="en-US" w:eastAsia="ko-KR"/>
              </w:rPr>
              <w:t>권</w:t>
            </w:r>
            <w:r w:rsidRPr="00842F1E">
              <w:rPr>
                <w:rFonts w:ascii="NanumGothic" w:eastAsia="NanumGothic" w:hAnsi="NanumGothic" w:cs="Arial Unicode MS" w:hint="eastAsia"/>
                <w:lang w:val="en-US" w:eastAsia="ko-KR"/>
              </w:rPr>
              <w:t xml:space="preserve">고한다. </w:t>
            </w:r>
          </w:p>
        </w:tc>
      </w:tr>
      <w:tr w:rsidR="008B0B88" w:rsidRPr="00842F1E" w14:paraId="780B5A4D" w14:textId="77777777" w:rsidTr="005B2D6D">
        <w:tc>
          <w:tcPr>
            <w:tcW w:w="5760" w:type="dxa"/>
            <w:shd w:val="clear" w:color="auto" w:fill="F3F3F3"/>
            <w:tcMar>
              <w:top w:w="100" w:type="dxa"/>
              <w:left w:w="100" w:type="dxa"/>
              <w:bottom w:w="100" w:type="dxa"/>
              <w:right w:w="100" w:type="dxa"/>
            </w:tcMar>
          </w:tcPr>
          <w:p w14:paraId="6DF4FADA" w14:textId="28CC5E24" w:rsidR="008B0B88" w:rsidRPr="00842F1E" w:rsidRDefault="008B0B88" w:rsidP="008B0B88">
            <w:pPr>
              <w:spacing w:line="240" w:lineRule="auto"/>
            </w:pPr>
            <w:r w:rsidRPr="00842F1E">
              <w:lastRenderedPageBreak/>
              <w:t xml:space="preserve">4. </w:t>
            </w:r>
            <w:r w:rsidRPr="00842F1E">
              <w:rPr>
                <w:i/>
              </w:rPr>
              <w:t xml:space="preserve">Action by Classis </w:t>
            </w:r>
            <w:r w:rsidRPr="00842F1E">
              <w:t xml:space="preserve">The classis shall consider and decide every appeal properly submitted to it. Classis shall decide on the appeal within one (1) year from the date the appeal is received by the stated clerk of classis. If classis has not decided an appeal within the one (1)-year period allowed, either the appellant or the </w:t>
            </w:r>
            <w:r w:rsidRPr="00842F1E">
              <w:lastRenderedPageBreak/>
              <w:t>respondent has the right to appeal the matter to synod without waiting for decision of classis.</w:t>
            </w:r>
          </w:p>
        </w:tc>
        <w:tc>
          <w:tcPr>
            <w:tcW w:w="7131" w:type="dxa"/>
            <w:gridSpan w:val="2"/>
            <w:shd w:val="clear" w:color="auto" w:fill="F3F3F3"/>
          </w:tcPr>
          <w:p w14:paraId="1E980D3D" w14:textId="6E7D9A4C"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lastRenderedPageBreak/>
              <w:t>4. 노회의 조치:</w:t>
            </w:r>
            <w:r w:rsidRPr="00842F1E">
              <w:rPr>
                <w:rFonts w:ascii="NanumGothic" w:eastAsia="NanumGothic" w:hAnsi="NanumGothic" w:cs="Arial Unicode MS"/>
                <w:lang w:eastAsia="ko-KR"/>
              </w:rPr>
              <w:t xml:space="preserve"> 노회는 적법하게 제출된 청원을 빠짐없이 심의하고 결정을 내려야 한다. 노회는 노회 서기가 청원을 접수한 날로부터 1년 내로 결정을 내려야 한다. 만약 노회가 1년 내로 결정하지 못할 경우 청원자나 </w:t>
            </w:r>
            <w:r w:rsidRPr="00842F1E">
              <w:rPr>
                <w:rFonts w:ascii="NanumGothic" w:eastAsia="NanumGothic" w:hAnsi="NanumGothic" w:cs="Arial Unicode MS"/>
                <w:lang w:eastAsia="ko-KR"/>
              </w:rPr>
              <w:lastRenderedPageBreak/>
              <w:t xml:space="preserve">피청원자는 노회의 결정을 더 이상 기다리지 않고 직접 총회에 청원할 수 있는 권리가 있다. </w:t>
            </w:r>
          </w:p>
        </w:tc>
      </w:tr>
      <w:tr w:rsidR="008B0B88" w:rsidRPr="00842F1E" w14:paraId="01B0A6F9" w14:textId="77777777" w:rsidTr="005B2D6D">
        <w:tc>
          <w:tcPr>
            <w:tcW w:w="5760" w:type="dxa"/>
            <w:shd w:val="clear" w:color="auto" w:fill="F3F3F3"/>
            <w:tcMar>
              <w:top w:w="100" w:type="dxa"/>
              <w:left w:w="100" w:type="dxa"/>
              <w:bottom w:w="100" w:type="dxa"/>
              <w:right w:w="100" w:type="dxa"/>
            </w:tcMar>
          </w:tcPr>
          <w:p w14:paraId="669436DA" w14:textId="612F4781" w:rsidR="008B0B88" w:rsidRPr="00842F1E" w:rsidRDefault="008B0B88" w:rsidP="008B0B88">
            <w:pPr>
              <w:spacing w:line="240" w:lineRule="auto"/>
            </w:pPr>
            <w:r w:rsidRPr="00842F1E">
              <w:lastRenderedPageBreak/>
              <w:t xml:space="preserve">5. </w:t>
            </w:r>
            <w:r w:rsidRPr="00842F1E">
              <w:rPr>
                <w:i/>
              </w:rPr>
              <w:t>Appeal to Synod.</w:t>
            </w:r>
            <w:r w:rsidRPr="00842F1E">
              <w:t xml:space="preserve"> Both the appellant and the respondent have the right to appeal the decision of classis to synod.</w:t>
            </w:r>
          </w:p>
        </w:tc>
        <w:tc>
          <w:tcPr>
            <w:tcW w:w="7131" w:type="dxa"/>
            <w:gridSpan w:val="2"/>
            <w:shd w:val="clear" w:color="auto" w:fill="F3F3F3"/>
          </w:tcPr>
          <w:p w14:paraId="2B74FDD1" w14:textId="70E1F723"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5. 총회에 청원:</w:t>
            </w:r>
            <w:r w:rsidRPr="00842F1E">
              <w:rPr>
                <w:rFonts w:ascii="NanumGothic" w:eastAsia="NanumGothic" w:hAnsi="NanumGothic" w:cs="Arial Unicode MS"/>
                <w:lang w:eastAsia="ko-KR"/>
              </w:rPr>
              <w:t xml:space="preserve"> 청원자와 피청원자는 노회의 결정에 불복하여 총회에 청원할 권리가 있다.</w:t>
            </w:r>
          </w:p>
        </w:tc>
      </w:tr>
      <w:tr w:rsidR="008B0B88" w:rsidRPr="00842F1E" w14:paraId="70023F62" w14:textId="77777777" w:rsidTr="005B2D6D">
        <w:tc>
          <w:tcPr>
            <w:tcW w:w="5760" w:type="dxa"/>
            <w:shd w:val="clear" w:color="auto" w:fill="F3F3F3"/>
            <w:tcMar>
              <w:top w:w="100" w:type="dxa"/>
              <w:left w:w="100" w:type="dxa"/>
              <w:bottom w:w="100" w:type="dxa"/>
              <w:right w:w="100" w:type="dxa"/>
            </w:tcMar>
          </w:tcPr>
          <w:p w14:paraId="71025214" w14:textId="77777777" w:rsidR="008B0B88" w:rsidRPr="00842F1E" w:rsidRDefault="008B0B88" w:rsidP="008B0B88">
            <w:pPr>
              <w:pStyle w:val="Heading4"/>
            </w:pPr>
            <w:r w:rsidRPr="00842F1E">
              <w:t>B. Appeals to Synod by Members or Assemblies (Appellant) from Decision of Classis (Respondent)</w:t>
            </w:r>
          </w:p>
        </w:tc>
        <w:tc>
          <w:tcPr>
            <w:tcW w:w="7131" w:type="dxa"/>
            <w:gridSpan w:val="2"/>
            <w:shd w:val="clear" w:color="auto" w:fill="F3F3F3"/>
          </w:tcPr>
          <w:p w14:paraId="4821C18C" w14:textId="22D8FA87" w:rsidR="008B0B88" w:rsidRPr="00842F1E" w:rsidRDefault="008B0B88" w:rsidP="008B0B88">
            <w:pPr>
              <w:spacing w:line="240" w:lineRule="auto"/>
              <w:rPr>
                <w:rFonts w:asciiTheme="minorEastAsia" w:hAnsiTheme="minorEastAsia" w:cs="Malgun Gothic Semilight"/>
                <w:bCs/>
                <w:lang w:eastAsia="ko-KR"/>
              </w:rPr>
            </w:pPr>
            <w:r w:rsidRPr="00842F1E">
              <w:rPr>
                <w:rFonts w:ascii="NanumGothic" w:eastAsia="NanumGothic" w:hAnsi="NanumGothic" w:cs="Arial Unicode MS"/>
                <w:bCs/>
                <w:lang w:eastAsia="ko-KR"/>
              </w:rPr>
              <w:t>B. 노회(피청원자) 결정에 불복한 성도 또는 카운실(청원자)가 총회에 청원하는 경우</w:t>
            </w:r>
          </w:p>
        </w:tc>
        <w:bookmarkStart w:id="182" w:name="_b3rbtyg7aug2" w:colFirst="0" w:colLast="0"/>
        <w:bookmarkEnd w:id="182"/>
      </w:tr>
      <w:tr w:rsidR="008B0B88" w:rsidRPr="00842F1E" w14:paraId="1A77039E" w14:textId="77777777" w:rsidTr="005B2D6D">
        <w:tc>
          <w:tcPr>
            <w:tcW w:w="5760" w:type="dxa"/>
            <w:shd w:val="clear" w:color="auto" w:fill="F3F3F3"/>
            <w:tcMar>
              <w:top w:w="100" w:type="dxa"/>
              <w:left w:w="100" w:type="dxa"/>
              <w:bottom w:w="100" w:type="dxa"/>
              <w:right w:w="100" w:type="dxa"/>
            </w:tcMar>
          </w:tcPr>
          <w:p w14:paraId="214685D8" w14:textId="77777777" w:rsidR="008B0B88" w:rsidRPr="00842F1E" w:rsidRDefault="008B0B88" w:rsidP="008B0B88">
            <w:pPr>
              <w:spacing w:line="240" w:lineRule="auto"/>
            </w:pPr>
            <w:r w:rsidRPr="00842F1E">
              <w:t xml:space="preserve">1. </w:t>
            </w:r>
            <w:r w:rsidRPr="00842F1E">
              <w:rPr>
                <w:i/>
              </w:rPr>
              <w:t xml:space="preserve">Time Limit. </w:t>
            </w:r>
            <w:r w:rsidRPr="00842F1E">
              <w:t>An appeal must be filed within ninety (90) days after the decision or action appealed.</w:t>
            </w:r>
          </w:p>
        </w:tc>
        <w:tc>
          <w:tcPr>
            <w:tcW w:w="7131" w:type="dxa"/>
            <w:gridSpan w:val="2"/>
            <w:shd w:val="clear" w:color="auto" w:fill="F3F3F3"/>
          </w:tcPr>
          <w:p w14:paraId="0BDE0F90" w14:textId="790FD35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lang w:eastAsia="ko-KR"/>
              </w:rPr>
              <w:t xml:space="preserve">1. </w:t>
            </w:r>
            <w:r w:rsidRPr="00842F1E">
              <w:rPr>
                <w:rFonts w:ascii="NanumGothic" w:eastAsia="NanumGothic" w:hAnsi="NanumGothic" w:cs="Arial Unicode MS"/>
                <w:lang w:eastAsia="ko-KR"/>
              </w:rPr>
              <w:t>청원시효: 청원자는 결정 또는 조치 발생 90일 내로 제기해야 된다.</w:t>
            </w:r>
          </w:p>
        </w:tc>
      </w:tr>
      <w:tr w:rsidR="008B0B88" w:rsidRPr="00842F1E" w14:paraId="252B7DBB" w14:textId="77777777" w:rsidTr="005B2D6D">
        <w:tc>
          <w:tcPr>
            <w:tcW w:w="5760" w:type="dxa"/>
            <w:shd w:val="clear" w:color="auto" w:fill="F3F3F3"/>
            <w:tcMar>
              <w:top w:w="100" w:type="dxa"/>
              <w:left w:w="100" w:type="dxa"/>
              <w:bottom w:w="100" w:type="dxa"/>
              <w:right w:w="100" w:type="dxa"/>
            </w:tcMar>
          </w:tcPr>
          <w:p w14:paraId="62D289B5" w14:textId="5A1450FB" w:rsidR="008B0B88" w:rsidRPr="00842F1E" w:rsidRDefault="008B0B88" w:rsidP="008B0B88">
            <w:pPr>
              <w:spacing w:line="240" w:lineRule="auto"/>
            </w:pPr>
            <w:r w:rsidRPr="00842F1E">
              <w:t>2. Normally for an appeal to be considered by a synod in any year the appeal must be in the hands of the general secretary by March 15 of that year. If an appeal is filed after March 15, it shall not be heard by the synod of the same year; however, the Council of Delegates of the Christian Reformed Church, upon the recommendation of the general secretary, may decide to submit the appeal to the synod of the same year.</w:t>
            </w:r>
          </w:p>
        </w:tc>
        <w:tc>
          <w:tcPr>
            <w:tcW w:w="7131" w:type="dxa"/>
            <w:gridSpan w:val="2"/>
            <w:shd w:val="clear" w:color="auto" w:fill="F3F3F3"/>
          </w:tcPr>
          <w:p w14:paraId="7E7381A0" w14:textId="30FB729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통상적으로 청원이 총회에서 심의되려면 적어도 그 해 3월 15일까지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에게 제출해야 된다. 3월 15일 이후 접수되면 그 해 총회에서 심리할 수 없다. 그러나 사</w:t>
            </w:r>
            <w:r w:rsidRPr="00842F1E">
              <w:rPr>
                <w:rFonts w:ascii="NanumGothic" w:eastAsia="NanumGothic" w:hAnsi="NanumGothic" w:cs="Arial Unicode MS" w:hint="eastAsia"/>
                <w:lang w:eastAsia="ko-KR"/>
              </w:rPr>
              <w:t>무총장이</w:t>
            </w:r>
            <w:r w:rsidRPr="00842F1E">
              <w:rPr>
                <w:rFonts w:ascii="NanumGothic" w:eastAsia="NanumGothic" w:hAnsi="NanumGothic" w:cs="Arial Unicode MS"/>
                <w:lang w:eastAsia="ko-KR"/>
              </w:rPr>
              <w:t xml:space="preserve"> 건의할 경우 교단의 대표단 카운실이 그 해에 상정을 결정할 수 있다.</w:t>
            </w:r>
          </w:p>
        </w:tc>
      </w:tr>
      <w:tr w:rsidR="008B0B88" w:rsidRPr="00842F1E" w14:paraId="138FA31E" w14:textId="77777777" w:rsidTr="005B2D6D">
        <w:tc>
          <w:tcPr>
            <w:tcW w:w="5760" w:type="dxa"/>
            <w:shd w:val="clear" w:color="auto" w:fill="F3F3F3"/>
            <w:tcMar>
              <w:top w:w="100" w:type="dxa"/>
              <w:left w:w="100" w:type="dxa"/>
              <w:bottom w:w="100" w:type="dxa"/>
              <w:right w:w="100" w:type="dxa"/>
            </w:tcMar>
          </w:tcPr>
          <w:p w14:paraId="1083233D" w14:textId="2A963FAE" w:rsidR="008B0B88" w:rsidRPr="00842F1E" w:rsidRDefault="008B0B88" w:rsidP="008B0B88">
            <w:pPr>
              <w:spacing w:line="240" w:lineRule="auto"/>
            </w:pPr>
            <w:r w:rsidRPr="00842F1E">
              <w:t>3. Normally appeals will not be printed in the agenda for synod. However, if the Council of Delegates of the Christian Reformed Church, upon recommendation of the general secretary, decides that an appeal raises an issue the resolution of which by synod will likely have significant application outside of and beyond the classis from which the appeal came, the appeal and any response to it or, at the discretion of the general secretary, an abbreviated version of the appeal and response will be printed in the agenda. If an appeal is filed before March 15 but the deadline for response falls after March 15, the general secretary, after conferring with the respondent, may decide to print the appeal and distribute any responses to delegates at the beginning of synod or to hold the appeal over to the next synod.</w:t>
            </w:r>
          </w:p>
        </w:tc>
        <w:tc>
          <w:tcPr>
            <w:tcW w:w="7131" w:type="dxa"/>
            <w:gridSpan w:val="2"/>
            <w:shd w:val="clear" w:color="auto" w:fill="F3F3F3"/>
          </w:tcPr>
          <w:p w14:paraId="3F1C2B18" w14:textId="7D0893B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3. 통상적으로 청원은 총회 의사일정에 게재되지 않는다. 그러나 </w:t>
            </w:r>
            <w:r w:rsidRPr="00842F1E">
              <w:rPr>
                <w:rFonts w:ascii="NanumGothic" w:eastAsia="NanumGothic" w:hAnsi="NanumGothic" w:cs="Arial Unicode MS" w:hint="eastAsia"/>
                <w:lang w:eastAsia="ko-KR"/>
              </w:rPr>
              <w:t>사무총장</w:t>
            </w:r>
            <w:r w:rsidRPr="00842F1E">
              <w:rPr>
                <w:rFonts w:ascii="NanumGothic" w:eastAsia="NanumGothic" w:hAnsi="NanumGothic" w:cs="Arial Unicode MS"/>
                <w:lang w:eastAsia="ko-KR"/>
              </w:rPr>
              <w:t>의 건의로 북미주 개혁교회 중앙이사회(COD)가 청원에 대한 총회의 결정이 노회 차원을 넘어 중대한 파급효과가 있다고 인정하면 이런 청원과 결정 또는 요약문을,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의 재량으로, 의사일정에 게재할 수 있다. 3월 15일 전에 접수했지만 결정 시한이 3월 15일 이후가 되는 경우, 사</w:t>
            </w:r>
            <w:r w:rsidRPr="00842F1E">
              <w:rPr>
                <w:rFonts w:ascii="NanumGothic" w:eastAsia="NanumGothic" w:hAnsi="NanumGothic" w:cs="Arial Unicode MS" w:hint="eastAsia"/>
                <w:lang w:eastAsia="ko-KR"/>
              </w:rPr>
              <w:t>무총장은</w:t>
            </w:r>
            <w:r w:rsidRPr="00842F1E">
              <w:rPr>
                <w:rFonts w:ascii="NanumGothic" w:eastAsia="NanumGothic" w:hAnsi="NanumGothic" w:cs="Arial Unicode MS"/>
                <w:lang w:eastAsia="ko-KR"/>
              </w:rPr>
              <w:t xml:space="preserve"> 피청원자와 의논해서 답변 내용을 인쇄해서 총회가 시작될 때 총대에게 배포하거나 아니면 그 청원을 다음 총회로 넘길 수 있다.</w:t>
            </w:r>
          </w:p>
        </w:tc>
      </w:tr>
      <w:tr w:rsidR="008B0B88" w:rsidRPr="00842F1E" w14:paraId="1CCACC2F" w14:textId="77777777" w:rsidTr="005B2D6D">
        <w:tc>
          <w:tcPr>
            <w:tcW w:w="5760" w:type="dxa"/>
            <w:shd w:val="clear" w:color="auto" w:fill="F3F3F3"/>
            <w:tcMar>
              <w:top w:w="100" w:type="dxa"/>
              <w:left w:w="100" w:type="dxa"/>
              <w:bottom w:w="100" w:type="dxa"/>
              <w:right w:w="100" w:type="dxa"/>
            </w:tcMar>
          </w:tcPr>
          <w:p w14:paraId="087161E3" w14:textId="1B5465FC" w:rsidR="008B0B88" w:rsidRPr="00842F1E" w:rsidRDefault="008B0B88" w:rsidP="008B0B88">
            <w:pPr>
              <w:spacing w:line="240" w:lineRule="auto"/>
            </w:pPr>
            <w:r w:rsidRPr="00842F1E">
              <w:lastRenderedPageBreak/>
              <w:t>4. The appellant and the respondent shall have the right to appear before the advisory committee of synod to explain their positions. Requests to be heard shall be directed to the general secretary, who shall transmit them to the chairperson of the advisory committee.</w:t>
            </w:r>
          </w:p>
        </w:tc>
        <w:tc>
          <w:tcPr>
            <w:tcW w:w="7131" w:type="dxa"/>
            <w:gridSpan w:val="2"/>
            <w:shd w:val="clear" w:color="auto" w:fill="F3F3F3"/>
          </w:tcPr>
          <w:p w14:paraId="505CFBAE" w14:textId="514A103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청원자와 피청원자는 총회 자문위원회에 출석하여 각자의 입장을 설명할 권리가 있다. 청문요청은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 xml:space="preserve">에게 하며 </w:t>
            </w:r>
            <w:r w:rsidRPr="00842F1E">
              <w:rPr>
                <w:rFonts w:ascii="NanumGothic" w:eastAsia="NanumGothic" w:hAnsi="NanumGothic" w:cs="Arial Unicode MS" w:hint="eastAsia"/>
                <w:lang w:eastAsia="ko-KR"/>
              </w:rPr>
              <w:t>사무총장</w:t>
            </w:r>
            <w:r w:rsidRPr="00842F1E">
              <w:rPr>
                <w:rFonts w:ascii="NanumGothic" w:eastAsia="NanumGothic" w:hAnsi="NanumGothic" w:cs="Arial Unicode MS"/>
                <w:lang w:eastAsia="ko-KR"/>
              </w:rPr>
              <w:t>은 이를 자문위원회 의장에게 보낸다.</w:t>
            </w:r>
          </w:p>
        </w:tc>
      </w:tr>
      <w:tr w:rsidR="008B0B88" w:rsidRPr="00842F1E" w14:paraId="30C41C63" w14:textId="77777777" w:rsidTr="005B2D6D">
        <w:tc>
          <w:tcPr>
            <w:tcW w:w="5760" w:type="dxa"/>
            <w:shd w:val="clear" w:color="auto" w:fill="F3F3F3"/>
            <w:tcMar>
              <w:top w:w="100" w:type="dxa"/>
              <w:left w:w="100" w:type="dxa"/>
              <w:bottom w:w="100" w:type="dxa"/>
              <w:right w:w="100" w:type="dxa"/>
            </w:tcMar>
          </w:tcPr>
          <w:p w14:paraId="2B07F634" w14:textId="77777777" w:rsidR="008B0B88" w:rsidRPr="00842F1E" w:rsidRDefault="008B0B88" w:rsidP="008B0B88">
            <w:pPr>
              <w:spacing w:line="240" w:lineRule="auto"/>
            </w:pPr>
            <w:r w:rsidRPr="00842F1E">
              <w:t>5. The appellant and the respondent shall have the right to be present during the presentation of the case at synod, and, upon recommendation of the advisory committee and with the approval of synod, they shall have the privilege of explaining and defending their positions on the floor of synod.</w:t>
            </w:r>
          </w:p>
        </w:tc>
        <w:tc>
          <w:tcPr>
            <w:tcW w:w="7131" w:type="dxa"/>
            <w:gridSpan w:val="2"/>
            <w:shd w:val="clear" w:color="auto" w:fill="F3F3F3"/>
          </w:tcPr>
          <w:p w14:paraId="423555F5" w14:textId="05C271A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청원자와 피청원자는 총회에서 사건을 설명할 때 참석할 권리가 있으며, 자문위원회가 건의하고 총회가 승인할 경우, 총회 회의에서 각자의 주장을 설명하고 변호할 권리가 있다.</w:t>
            </w:r>
          </w:p>
        </w:tc>
      </w:tr>
      <w:tr w:rsidR="008B0B88" w:rsidRPr="00842F1E" w14:paraId="5CF19E40" w14:textId="77777777" w:rsidTr="005B2D6D">
        <w:tc>
          <w:tcPr>
            <w:tcW w:w="5760" w:type="dxa"/>
            <w:shd w:val="clear" w:color="auto" w:fill="F3F3F3"/>
            <w:tcMar>
              <w:top w:w="100" w:type="dxa"/>
              <w:left w:w="100" w:type="dxa"/>
              <w:bottom w:w="100" w:type="dxa"/>
              <w:right w:w="100" w:type="dxa"/>
            </w:tcMar>
          </w:tcPr>
          <w:p w14:paraId="6E81C16D" w14:textId="77777777" w:rsidR="008B0B88" w:rsidRPr="00842F1E" w:rsidRDefault="008B0B88" w:rsidP="008B0B88">
            <w:pPr>
              <w:spacing w:line="240" w:lineRule="auto"/>
            </w:pPr>
            <w:r w:rsidRPr="00842F1E">
              <w:t>6. The advisory committee shall present a clear and adequate statement of the content of each appeal and response to the entire synod.</w:t>
            </w:r>
          </w:p>
        </w:tc>
        <w:tc>
          <w:tcPr>
            <w:tcW w:w="7131" w:type="dxa"/>
            <w:gridSpan w:val="2"/>
            <w:shd w:val="clear" w:color="auto" w:fill="F3F3F3"/>
          </w:tcPr>
          <w:p w14:paraId="1BED7723" w14:textId="0F8F2FB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자문위원회는 청원과 답변의 내용을 분명하고 적절하게 총회 대표들에게 설명해야 된다.</w:t>
            </w:r>
          </w:p>
        </w:tc>
      </w:tr>
      <w:tr w:rsidR="008B0B88" w:rsidRPr="00842F1E" w14:paraId="3A72D45A" w14:textId="77777777" w:rsidTr="005B2D6D">
        <w:tc>
          <w:tcPr>
            <w:tcW w:w="5760" w:type="dxa"/>
            <w:shd w:val="clear" w:color="auto" w:fill="F3F3F3"/>
            <w:tcMar>
              <w:top w:w="100" w:type="dxa"/>
              <w:left w:w="100" w:type="dxa"/>
              <w:bottom w:w="100" w:type="dxa"/>
              <w:right w:w="100" w:type="dxa"/>
            </w:tcMar>
          </w:tcPr>
          <w:p w14:paraId="3C50EEFE" w14:textId="77777777" w:rsidR="008B0B88" w:rsidRPr="00842F1E" w:rsidRDefault="008B0B88" w:rsidP="008B0B88">
            <w:pPr>
              <w:spacing w:line="240" w:lineRule="auto"/>
            </w:pPr>
            <w:r w:rsidRPr="00842F1E">
              <w:t>7. Copies of the appeals and responses not appearing in the agenda and, if possible, the principal related documents shall be sent to the members of the appointed advisory committee as soon as possible.</w:t>
            </w:r>
          </w:p>
        </w:tc>
        <w:tc>
          <w:tcPr>
            <w:tcW w:w="7131" w:type="dxa"/>
            <w:gridSpan w:val="2"/>
            <w:shd w:val="clear" w:color="auto" w:fill="F3F3F3"/>
          </w:tcPr>
          <w:p w14:paraId="37E77B24" w14:textId="466BE05B" w:rsidR="008B0B88" w:rsidRPr="00842F1E" w:rsidRDefault="008B0B88"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7. 일정에 게재되지 않은 청원과 답변의 사본과 주요 서류는 지명된 자문위원들에게 가급적 빨리 보내야 된다.</w:t>
            </w:r>
          </w:p>
          <w:p w14:paraId="25283C11" w14:textId="03277394" w:rsidR="008B0B88" w:rsidRPr="00842F1E" w:rsidRDefault="008B0B88" w:rsidP="008B0B88">
            <w:pPr>
              <w:spacing w:line="240" w:lineRule="auto"/>
              <w:rPr>
                <w:rFonts w:asciiTheme="minorEastAsia" w:hAnsiTheme="minorEastAsia" w:cs="Malgun Gothic Semilight"/>
                <w:lang w:eastAsia="ko-KR"/>
              </w:rPr>
            </w:pPr>
          </w:p>
        </w:tc>
      </w:tr>
      <w:tr w:rsidR="008B0B88" w:rsidRPr="00842F1E" w14:paraId="0FA02F38" w14:textId="77777777" w:rsidTr="005B2D6D">
        <w:tc>
          <w:tcPr>
            <w:tcW w:w="5760" w:type="dxa"/>
            <w:shd w:val="clear" w:color="auto" w:fill="F3F3F3"/>
            <w:tcMar>
              <w:top w:w="100" w:type="dxa"/>
              <w:left w:w="100" w:type="dxa"/>
              <w:bottom w:w="100" w:type="dxa"/>
              <w:right w:w="100" w:type="dxa"/>
            </w:tcMar>
          </w:tcPr>
          <w:p w14:paraId="2F76969C" w14:textId="2ADD15CB" w:rsidR="008B0B88" w:rsidRPr="00842F1E" w:rsidRDefault="008B0B88" w:rsidP="008B0B88">
            <w:pPr>
              <w:spacing w:line="240" w:lineRule="auto"/>
            </w:pPr>
            <w:r w:rsidRPr="00842F1E">
              <w:rPr>
                <w:color w:val="000000"/>
                <w:lang w:val="en-US"/>
              </w:rPr>
              <w:t>8. When an appeal of a classis decision involving allegations of abuse against a church leader comes before synod, members of the synod advisory committee will participate in a 60-minute Safe Church Ministry orientation and training on due process, abuse awareness, and response.</w:t>
            </w:r>
          </w:p>
        </w:tc>
        <w:tc>
          <w:tcPr>
            <w:tcW w:w="7131" w:type="dxa"/>
            <w:gridSpan w:val="2"/>
            <w:shd w:val="clear" w:color="auto" w:fill="F3F3F3"/>
          </w:tcPr>
          <w:p w14:paraId="737CA3AE" w14:textId="1431F8F1" w:rsidR="008B0B88" w:rsidRPr="00842F1E" w:rsidRDefault="008B0B88" w:rsidP="008B0B88">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 xml:space="preserve"> 8.</w:t>
            </w:r>
            <w:r w:rsidRPr="00842F1E">
              <w:rPr>
                <w:rFonts w:ascii="NanumGothic" w:eastAsia="NanumGothic" w:hAnsi="NanumGothic" w:cs="Arial Unicode MS" w:hint="eastAsia"/>
                <w:lang w:eastAsia="ko-KR"/>
              </w:rPr>
              <w:t xml:space="preserve"> 교회 지도자의 학대 혐의와 관련된 노회의 결정</w:t>
            </w:r>
            <w:r w:rsidRPr="00842F1E">
              <w:rPr>
                <w:rFonts w:ascii="NanumGothic" w:eastAsia="NanumGothic" w:hAnsi="NanumGothic" w:cs="Arial Unicode MS"/>
                <w:lang w:eastAsia="ko-KR"/>
              </w:rPr>
              <w:t xml:space="preserve">이 </w:t>
            </w:r>
            <w:r w:rsidRPr="00842F1E">
              <w:rPr>
                <w:rFonts w:ascii="NanumGothic" w:eastAsia="NanumGothic" w:hAnsi="NanumGothic" w:cs="Arial Unicode MS" w:hint="eastAsia"/>
                <w:lang w:eastAsia="ko-KR"/>
              </w:rPr>
              <w:t xml:space="preserve">총회에 제출되면, 총회 자문 위원회 위원들은 적법한 </w:t>
            </w:r>
            <w:r w:rsidRPr="00842F1E">
              <w:rPr>
                <w:rFonts w:ascii="NanumGothic" w:eastAsia="NanumGothic" w:hAnsi="NanumGothic" w:cs="Arial Unicode MS"/>
                <w:lang w:eastAsia="ko-KR"/>
              </w:rPr>
              <w:t>절</w:t>
            </w:r>
            <w:r w:rsidRPr="00842F1E">
              <w:rPr>
                <w:rFonts w:ascii="NanumGothic" w:eastAsia="NanumGothic" w:hAnsi="NanumGothic" w:cs="Arial Unicode MS" w:hint="eastAsia"/>
                <w:lang w:eastAsia="ko-KR"/>
              </w:rPr>
              <w:t xml:space="preserve">차를 </w:t>
            </w:r>
            <w:r w:rsidRPr="00842F1E">
              <w:rPr>
                <w:rFonts w:ascii="NanumGothic" w:eastAsia="NanumGothic" w:hAnsi="NanumGothic" w:cs="Arial Unicode MS"/>
                <w:lang w:eastAsia="ko-KR"/>
              </w:rPr>
              <w:t>밟</w:t>
            </w:r>
            <w:r w:rsidRPr="00842F1E">
              <w:rPr>
                <w:rFonts w:ascii="NanumGothic" w:eastAsia="NanumGothic" w:hAnsi="NanumGothic" w:cs="Arial Unicode MS" w:hint="eastAsia"/>
                <w:lang w:eastAsia="ko-KR"/>
              </w:rPr>
              <w:t>아 학대 인식 및 대응에 대한 60분간의 안전한 교회 사역 오리엔테이션 및 교육</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과정에 참여한다.</w:t>
            </w:r>
          </w:p>
        </w:tc>
      </w:tr>
      <w:tr w:rsidR="008B0B88" w:rsidRPr="00842F1E" w14:paraId="45199EBC" w14:textId="77777777" w:rsidTr="005B2D6D">
        <w:tc>
          <w:tcPr>
            <w:tcW w:w="5760" w:type="dxa"/>
            <w:shd w:val="clear" w:color="auto" w:fill="F3F3F3"/>
            <w:tcMar>
              <w:top w:w="100" w:type="dxa"/>
              <w:left w:w="100" w:type="dxa"/>
              <w:bottom w:w="100" w:type="dxa"/>
              <w:right w:w="100" w:type="dxa"/>
            </w:tcMar>
          </w:tcPr>
          <w:p w14:paraId="6249542A" w14:textId="77777777" w:rsidR="008B0B88" w:rsidRPr="00842F1E" w:rsidRDefault="008B0B88" w:rsidP="008B0B88">
            <w:pPr>
              <w:pStyle w:val="Heading4"/>
              <w:spacing w:before="120" w:after="60" w:line="276" w:lineRule="auto"/>
            </w:pPr>
            <w:r w:rsidRPr="00842F1E">
              <w:t>C. General Rules</w:t>
            </w:r>
          </w:p>
        </w:tc>
        <w:tc>
          <w:tcPr>
            <w:tcW w:w="7131" w:type="dxa"/>
            <w:gridSpan w:val="2"/>
            <w:shd w:val="clear" w:color="auto" w:fill="F3F3F3"/>
          </w:tcPr>
          <w:p w14:paraId="58687F90" w14:textId="1B89A94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rPr>
              <w:t>C. 일반규칙</w:t>
            </w:r>
          </w:p>
        </w:tc>
        <w:bookmarkStart w:id="183" w:name="_otksf7dl9zfq" w:colFirst="0" w:colLast="0"/>
        <w:bookmarkEnd w:id="183"/>
      </w:tr>
      <w:tr w:rsidR="008B0B88" w:rsidRPr="00842F1E" w14:paraId="01EB2ACC" w14:textId="77777777" w:rsidTr="005B2D6D">
        <w:tc>
          <w:tcPr>
            <w:tcW w:w="5760" w:type="dxa"/>
            <w:shd w:val="clear" w:color="auto" w:fill="F3F3F3"/>
            <w:tcMar>
              <w:top w:w="100" w:type="dxa"/>
              <w:left w:w="100" w:type="dxa"/>
              <w:bottom w:w="100" w:type="dxa"/>
              <w:right w:w="100" w:type="dxa"/>
            </w:tcMar>
          </w:tcPr>
          <w:p w14:paraId="02EB670B" w14:textId="1C50D848" w:rsidR="008B0B88" w:rsidRPr="00842F1E" w:rsidRDefault="008B0B88" w:rsidP="008B0B88">
            <w:pPr>
              <w:spacing w:line="240" w:lineRule="auto"/>
            </w:pPr>
            <w:r w:rsidRPr="00842F1E">
              <w:t xml:space="preserve">1. </w:t>
            </w:r>
            <w:r w:rsidRPr="00842F1E">
              <w:rPr>
                <w:i/>
              </w:rPr>
              <w:t xml:space="preserve">Filing an appeal. </w:t>
            </w:r>
            <w:r w:rsidRPr="00842F1E">
              <w:t>An appeal must be in writing and filed with the stated clerk or general secretary of the assembly appealed to. A copy shall be promptly given to the clerk of the assembly whose action is being appealed and to any other party to the appeal.</w:t>
            </w:r>
          </w:p>
        </w:tc>
        <w:tc>
          <w:tcPr>
            <w:tcW w:w="7131" w:type="dxa"/>
            <w:gridSpan w:val="2"/>
            <w:shd w:val="clear" w:color="auto" w:fill="F3F3F3"/>
          </w:tcPr>
          <w:p w14:paraId="68438276" w14:textId="069DE11A"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1. 청원서 제출:</w:t>
            </w:r>
            <w:r w:rsidRPr="00842F1E">
              <w:rPr>
                <w:rFonts w:ascii="NanumGothic" w:eastAsia="NanumGothic" w:hAnsi="NanumGothic" w:cs="Arial Unicode MS"/>
                <w:lang w:eastAsia="ko-KR"/>
              </w:rPr>
              <w:t xml:space="preserve"> 청원은 문서로 하며 의결기구의 서기나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무총장</w:t>
            </w:r>
            <w:r w:rsidRPr="00842F1E">
              <w:rPr>
                <w:rFonts w:ascii="NanumGothic" w:eastAsia="NanumGothic" w:hAnsi="NanumGothic" w:cs="Arial Unicode MS"/>
                <w:lang w:eastAsia="ko-KR"/>
              </w:rPr>
              <w:t>에게 접수한다. 청원서의 사본은 청원의 대상이 되는 의결기구의 서기 및 기타 당사자들에게 지체 없이 보내야 한다.</w:t>
            </w:r>
          </w:p>
        </w:tc>
      </w:tr>
      <w:tr w:rsidR="008B0B88" w:rsidRPr="00842F1E" w14:paraId="5ACA1334" w14:textId="77777777" w:rsidTr="005B2D6D">
        <w:tc>
          <w:tcPr>
            <w:tcW w:w="5760" w:type="dxa"/>
            <w:shd w:val="clear" w:color="auto" w:fill="F3F3F3"/>
            <w:tcMar>
              <w:top w:w="100" w:type="dxa"/>
              <w:left w:w="100" w:type="dxa"/>
              <w:bottom w:w="100" w:type="dxa"/>
              <w:right w:w="100" w:type="dxa"/>
            </w:tcMar>
          </w:tcPr>
          <w:p w14:paraId="35D57980" w14:textId="77777777" w:rsidR="008B0B88" w:rsidRPr="00842F1E" w:rsidRDefault="008B0B88" w:rsidP="008B0B88">
            <w:pPr>
              <w:spacing w:line="240" w:lineRule="auto"/>
            </w:pPr>
            <w:r w:rsidRPr="00842F1E">
              <w:t xml:space="preserve">2. </w:t>
            </w:r>
            <w:r w:rsidRPr="00842F1E">
              <w:rPr>
                <w:i/>
              </w:rPr>
              <w:t xml:space="preserve">Form of Appeal. </w:t>
            </w:r>
            <w:r w:rsidRPr="00842F1E">
              <w:t>No specific form is prescribed. However, an appeal should contain at least the following elements:</w:t>
            </w:r>
          </w:p>
        </w:tc>
        <w:tc>
          <w:tcPr>
            <w:tcW w:w="7131" w:type="dxa"/>
            <w:gridSpan w:val="2"/>
            <w:shd w:val="clear" w:color="auto" w:fill="F3F3F3"/>
          </w:tcPr>
          <w:p w14:paraId="32306B7C" w14:textId="5A3B4D06"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2. 청원서 양식:</w:t>
            </w:r>
            <w:r w:rsidRPr="00842F1E">
              <w:rPr>
                <w:rFonts w:ascii="NanumGothic" w:eastAsia="NanumGothic" w:hAnsi="NanumGothic" w:cs="Arial Unicode MS"/>
                <w:lang w:eastAsia="ko-KR"/>
              </w:rPr>
              <w:t xml:space="preserve"> 특별히 규정된 양식은 없다. 그러나 다음 요소는 필히 청원서에 포함되어야 한다.</w:t>
            </w:r>
          </w:p>
        </w:tc>
      </w:tr>
      <w:tr w:rsidR="008B0B88" w:rsidRPr="00842F1E" w14:paraId="0AFBAEB7" w14:textId="77777777" w:rsidTr="005B2D6D">
        <w:tc>
          <w:tcPr>
            <w:tcW w:w="5760" w:type="dxa"/>
            <w:shd w:val="clear" w:color="auto" w:fill="F3F3F3"/>
            <w:tcMar>
              <w:top w:w="100" w:type="dxa"/>
              <w:left w:w="100" w:type="dxa"/>
              <w:bottom w:w="100" w:type="dxa"/>
              <w:right w:w="100" w:type="dxa"/>
            </w:tcMar>
          </w:tcPr>
          <w:p w14:paraId="154FA3B6" w14:textId="77777777" w:rsidR="008B0B88" w:rsidRPr="00842F1E" w:rsidRDefault="008B0B88" w:rsidP="008B0B88">
            <w:pPr>
              <w:spacing w:line="240" w:lineRule="auto"/>
            </w:pPr>
            <w:r w:rsidRPr="00842F1E">
              <w:lastRenderedPageBreak/>
              <w:t>a. The name of the appellant.</w:t>
            </w:r>
          </w:p>
        </w:tc>
        <w:tc>
          <w:tcPr>
            <w:tcW w:w="7131" w:type="dxa"/>
            <w:gridSpan w:val="2"/>
            <w:shd w:val="clear" w:color="auto" w:fill="F3F3F3"/>
          </w:tcPr>
          <w:p w14:paraId="18CEDEB9" w14:textId="3006CFF3" w:rsidR="008B0B88" w:rsidRPr="00842F1E" w:rsidRDefault="008B0B88" w:rsidP="008B0B88">
            <w:pPr>
              <w:spacing w:line="240" w:lineRule="auto"/>
              <w:rPr>
                <w:rFonts w:asciiTheme="minorEastAsia" w:hAnsiTheme="minorEastAsia" w:cs="Malgun Gothic Semilight"/>
              </w:rPr>
            </w:pPr>
            <w:r w:rsidRPr="00842F1E">
              <w:rPr>
                <w:rFonts w:ascii="NanumGothic" w:eastAsia="NanumGothic" w:hAnsi="NanumGothic" w:cs="Arial Unicode MS"/>
              </w:rPr>
              <w:t>a. 청원자 이름</w:t>
            </w:r>
          </w:p>
        </w:tc>
      </w:tr>
      <w:tr w:rsidR="008B0B88" w:rsidRPr="00842F1E" w14:paraId="768B4742" w14:textId="77777777" w:rsidTr="005B2D6D">
        <w:tc>
          <w:tcPr>
            <w:tcW w:w="5760" w:type="dxa"/>
            <w:shd w:val="clear" w:color="auto" w:fill="F3F3F3"/>
            <w:tcMar>
              <w:top w:w="100" w:type="dxa"/>
              <w:left w:w="100" w:type="dxa"/>
              <w:bottom w:w="100" w:type="dxa"/>
              <w:right w:w="100" w:type="dxa"/>
            </w:tcMar>
          </w:tcPr>
          <w:p w14:paraId="746A4F23" w14:textId="77777777" w:rsidR="008B0B88" w:rsidRPr="00842F1E" w:rsidRDefault="008B0B88" w:rsidP="008B0B88">
            <w:pPr>
              <w:spacing w:line="240" w:lineRule="auto"/>
            </w:pPr>
            <w:r w:rsidRPr="00842F1E">
              <w:t>b. The name of the body against which the appeal is being made.</w:t>
            </w:r>
          </w:p>
        </w:tc>
        <w:tc>
          <w:tcPr>
            <w:tcW w:w="7131" w:type="dxa"/>
            <w:gridSpan w:val="2"/>
            <w:shd w:val="clear" w:color="auto" w:fill="F3F3F3"/>
          </w:tcPr>
          <w:p w14:paraId="51262EAE" w14:textId="10645EEB" w:rsidR="008B0B88" w:rsidRPr="00842F1E" w:rsidRDefault="008B0B88" w:rsidP="008B0B88">
            <w:pPr>
              <w:spacing w:line="240" w:lineRule="auto"/>
              <w:rPr>
                <w:rFonts w:asciiTheme="minorEastAsia" w:hAnsiTheme="minorEastAsia" w:cs="Malgun Gothic Semilight"/>
              </w:rPr>
            </w:pPr>
            <w:r w:rsidRPr="00842F1E">
              <w:rPr>
                <w:rFonts w:ascii="NanumGothic" w:eastAsia="NanumGothic" w:hAnsi="NanumGothic" w:cs="Arial Unicode MS"/>
              </w:rPr>
              <w:t>b. 청원의 대상기관</w:t>
            </w:r>
          </w:p>
        </w:tc>
      </w:tr>
      <w:tr w:rsidR="008B0B88" w:rsidRPr="00842F1E" w14:paraId="236BBC48" w14:textId="77777777" w:rsidTr="005B2D6D">
        <w:tc>
          <w:tcPr>
            <w:tcW w:w="5760" w:type="dxa"/>
            <w:shd w:val="clear" w:color="auto" w:fill="F3F3F3"/>
            <w:tcMar>
              <w:top w:w="100" w:type="dxa"/>
              <w:left w:w="100" w:type="dxa"/>
              <w:bottom w:w="100" w:type="dxa"/>
              <w:right w:w="100" w:type="dxa"/>
            </w:tcMar>
          </w:tcPr>
          <w:p w14:paraId="5839AECE" w14:textId="77777777" w:rsidR="008B0B88" w:rsidRPr="00842F1E" w:rsidRDefault="008B0B88" w:rsidP="008B0B88">
            <w:pPr>
              <w:spacing w:line="240" w:lineRule="auto"/>
            </w:pPr>
            <w:r w:rsidRPr="00842F1E">
              <w:t>c. The decision which is being appealed.</w:t>
            </w:r>
          </w:p>
        </w:tc>
        <w:tc>
          <w:tcPr>
            <w:tcW w:w="7131" w:type="dxa"/>
            <w:gridSpan w:val="2"/>
            <w:shd w:val="clear" w:color="auto" w:fill="F3F3F3"/>
          </w:tcPr>
          <w:p w14:paraId="76D86C55" w14:textId="759A155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청원의 대상이 되는 결의내용</w:t>
            </w:r>
          </w:p>
        </w:tc>
      </w:tr>
      <w:tr w:rsidR="008B0B88" w:rsidRPr="00842F1E" w14:paraId="49EF4ACC" w14:textId="77777777" w:rsidTr="005B2D6D">
        <w:tc>
          <w:tcPr>
            <w:tcW w:w="5760" w:type="dxa"/>
            <w:shd w:val="clear" w:color="auto" w:fill="F3F3F3"/>
            <w:tcMar>
              <w:top w:w="100" w:type="dxa"/>
              <w:left w:w="100" w:type="dxa"/>
              <w:bottom w:w="100" w:type="dxa"/>
              <w:right w:w="100" w:type="dxa"/>
            </w:tcMar>
          </w:tcPr>
          <w:p w14:paraId="7722DA43" w14:textId="77777777" w:rsidR="008B0B88" w:rsidRPr="00842F1E" w:rsidRDefault="008B0B88" w:rsidP="008B0B88">
            <w:pPr>
              <w:spacing w:line="240" w:lineRule="auto"/>
            </w:pPr>
            <w:r w:rsidRPr="00842F1E">
              <w:t>d. The reasons why the appealed decision is believed to be wrong.</w:t>
            </w:r>
          </w:p>
        </w:tc>
        <w:tc>
          <w:tcPr>
            <w:tcW w:w="7131" w:type="dxa"/>
            <w:gridSpan w:val="2"/>
            <w:shd w:val="clear" w:color="auto" w:fill="F3F3F3"/>
          </w:tcPr>
          <w:p w14:paraId="71798870" w14:textId="33319EB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대상기관의 결의내용이 잘못되었다고 생각하는 근거</w:t>
            </w:r>
          </w:p>
        </w:tc>
      </w:tr>
      <w:tr w:rsidR="008B0B88" w:rsidRPr="00842F1E" w14:paraId="2B6D9D4A" w14:textId="77777777" w:rsidTr="005B2D6D">
        <w:tc>
          <w:tcPr>
            <w:tcW w:w="5760" w:type="dxa"/>
            <w:shd w:val="clear" w:color="auto" w:fill="F3F3F3"/>
            <w:tcMar>
              <w:top w:w="100" w:type="dxa"/>
              <w:left w:w="100" w:type="dxa"/>
              <w:bottom w:w="100" w:type="dxa"/>
              <w:right w:w="100" w:type="dxa"/>
            </w:tcMar>
          </w:tcPr>
          <w:p w14:paraId="7C1548C6" w14:textId="77777777" w:rsidR="008B0B88" w:rsidRPr="00842F1E" w:rsidRDefault="008B0B88" w:rsidP="008B0B88">
            <w:pPr>
              <w:spacing w:line="240" w:lineRule="auto"/>
            </w:pPr>
            <w:r w:rsidRPr="00842F1E">
              <w:t>e. Background information which will enable the assembly to make a proper decision.</w:t>
            </w:r>
          </w:p>
        </w:tc>
        <w:tc>
          <w:tcPr>
            <w:tcW w:w="7131" w:type="dxa"/>
            <w:gridSpan w:val="2"/>
            <w:shd w:val="clear" w:color="auto" w:fill="F3F3F3"/>
          </w:tcPr>
          <w:p w14:paraId="2AA40B3B" w14:textId="11A3CDD8" w:rsidR="008B0B88" w:rsidRPr="00842F1E" w:rsidRDefault="008B0B88" w:rsidP="008B0B88">
            <w:pPr>
              <w:widowControl w:val="0"/>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의결기구에서 결정을 내리는데 도움이 되는 배경자료</w:t>
            </w:r>
          </w:p>
        </w:tc>
      </w:tr>
      <w:tr w:rsidR="008B0B88" w:rsidRPr="00842F1E" w14:paraId="1039DAA2" w14:textId="77777777" w:rsidTr="005B2D6D">
        <w:tc>
          <w:tcPr>
            <w:tcW w:w="5760" w:type="dxa"/>
            <w:shd w:val="clear" w:color="auto" w:fill="F3F3F3"/>
            <w:tcMar>
              <w:top w:w="100" w:type="dxa"/>
              <w:left w:w="100" w:type="dxa"/>
              <w:bottom w:w="100" w:type="dxa"/>
              <w:right w:w="100" w:type="dxa"/>
            </w:tcMar>
          </w:tcPr>
          <w:p w14:paraId="2737DB3A" w14:textId="77777777" w:rsidR="008B0B88" w:rsidRPr="00842F1E" w:rsidRDefault="008B0B88" w:rsidP="008B0B88">
            <w:pPr>
              <w:spacing w:line="240" w:lineRule="auto"/>
            </w:pPr>
            <w:r w:rsidRPr="00842F1E">
              <w:t>f. A statement defining clearly what action the appellant desires the assembly to take.</w:t>
            </w:r>
          </w:p>
        </w:tc>
        <w:tc>
          <w:tcPr>
            <w:tcW w:w="7131" w:type="dxa"/>
            <w:gridSpan w:val="2"/>
            <w:shd w:val="clear" w:color="auto" w:fill="F3F3F3"/>
          </w:tcPr>
          <w:p w14:paraId="71649610" w14:textId="541CA3B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f. 청원자가 바라는 조치 </w:t>
            </w:r>
          </w:p>
        </w:tc>
      </w:tr>
      <w:tr w:rsidR="008B0B88" w:rsidRPr="00842F1E" w14:paraId="61BBA25A" w14:textId="77777777" w:rsidTr="005B2D6D">
        <w:tc>
          <w:tcPr>
            <w:tcW w:w="5760" w:type="dxa"/>
            <w:shd w:val="clear" w:color="auto" w:fill="F3F3F3"/>
            <w:tcMar>
              <w:top w:w="100" w:type="dxa"/>
              <w:left w:w="100" w:type="dxa"/>
              <w:bottom w:w="100" w:type="dxa"/>
              <w:right w:w="100" w:type="dxa"/>
            </w:tcMar>
          </w:tcPr>
          <w:p w14:paraId="168521B1" w14:textId="77777777" w:rsidR="008B0B88" w:rsidRPr="00842F1E" w:rsidRDefault="008B0B88" w:rsidP="008B0B88">
            <w:pPr>
              <w:spacing w:line="240" w:lineRule="auto"/>
            </w:pPr>
            <w:r w:rsidRPr="00842F1E">
              <w:t xml:space="preserve">3. </w:t>
            </w:r>
            <w:r w:rsidRPr="00842F1E">
              <w:rPr>
                <w:i/>
              </w:rPr>
              <w:t xml:space="preserve">Respondent’s Submission. </w:t>
            </w:r>
            <w:r w:rsidRPr="00842F1E">
              <w:t>The respondent shall be entitled to submit a response to the appeal. Such submission shall be made to the clerk of the assembly appealed to within sixty (60) days from the date the respondent has received a copy of the appeal. A copy of such submission shall be promptly given to the appellant.</w:t>
            </w:r>
          </w:p>
        </w:tc>
        <w:tc>
          <w:tcPr>
            <w:tcW w:w="7131" w:type="dxa"/>
            <w:gridSpan w:val="2"/>
            <w:shd w:val="clear" w:color="auto" w:fill="F3F3F3"/>
          </w:tcPr>
          <w:p w14:paraId="6B7616BC" w14:textId="69C2ACC7"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3. 피청원자의 답변 제출:</w:t>
            </w:r>
            <w:r w:rsidRPr="00842F1E">
              <w:rPr>
                <w:rFonts w:ascii="NanumGothic" w:eastAsia="NanumGothic" w:hAnsi="NanumGothic" w:cs="Arial Unicode MS"/>
                <w:lang w:eastAsia="ko-KR"/>
              </w:rPr>
              <w:t xml:space="preserve"> 피청원자는 청원에 대해 답변서를 제출할 권리가 있다. 피청원자는 답변서를 청원서의 사본을 받은 날로부터 60일 내로 청원 건을 심의하는 의결기구의 서기에게 제출해야 된다. 답변서의 사본은 청원자에게 지체 없이 보내야 한다.</w:t>
            </w:r>
          </w:p>
        </w:tc>
      </w:tr>
      <w:tr w:rsidR="008B0B88" w:rsidRPr="00842F1E" w14:paraId="4F929221" w14:textId="77777777" w:rsidTr="005B2D6D">
        <w:tc>
          <w:tcPr>
            <w:tcW w:w="5760" w:type="dxa"/>
            <w:shd w:val="clear" w:color="auto" w:fill="F3F3F3"/>
            <w:tcMar>
              <w:top w:w="100" w:type="dxa"/>
              <w:left w:w="100" w:type="dxa"/>
              <w:bottom w:w="100" w:type="dxa"/>
              <w:right w:w="100" w:type="dxa"/>
            </w:tcMar>
          </w:tcPr>
          <w:p w14:paraId="76503C72" w14:textId="77777777" w:rsidR="008B0B88" w:rsidRPr="00842F1E" w:rsidRDefault="008B0B88" w:rsidP="008B0B88">
            <w:pPr>
              <w:spacing w:line="240" w:lineRule="auto"/>
            </w:pPr>
            <w:r w:rsidRPr="00842F1E">
              <w:t>4. In any appearance before an assembly or a committee of an assembly, the appellant and the respondent shall have the right to be represented or counseled by a member of the church.</w:t>
            </w:r>
          </w:p>
        </w:tc>
        <w:tc>
          <w:tcPr>
            <w:tcW w:w="7131" w:type="dxa"/>
            <w:gridSpan w:val="2"/>
            <w:shd w:val="clear" w:color="auto" w:fill="F3F3F3"/>
          </w:tcPr>
          <w:p w14:paraId="0BF734AB" w14:textId="6C6B38B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의결기구나 위원회에 출석할 때 청원자와 피청원자는 각각 교인 중 다른 사람을 대변인으로 세우든가 그의 조언을 받을 권리가 있다.</w:t>
            </w:r>
          </w:p>
        </w:tc>
      </w:tr>
      <w:tr w:rsidR="008B0B88" w:rsidRPr="00842F1E" w14:paraId="4240FA10" w14:textId="77777777" w:rsidTr="005B2D6D">
        <w:tc>
          <w:tcPr>
            <w:tcW w:w="5760" w:type="dxa"/>
            <w:shd w:val="clear" w:color="auto" w:fill="F3F3F3"/>
            <w:tcMar>
              <w:top w:w="100" w:type="dxa"/>
              <w:left w:w="100" w:type="dxa"/>
              <w:bottom w:w="100" w:type="dxa"/>
              <w:right w:w="100" w:type="dxa"/>
            </w:tcMar>
          </w:tcPr>
          <w:p w14:paraId="58D5AAE2" w14:textId="51C61074" w:rsidR="008B0B88" w:rsidRPr="00842F1E" w:rsidRDefault="008B0B88" w:rsidP="008B0B88">
            <w:pPr>
              <w:spacing w:line="240" w:lineRule="auto"/>
              <w:jc w:val="right"/>
            </w:pPr>
            <w:r w:rsidRPr="00842F1E">
              <w:rPr>
                <w:color w:val="000000"/>
                <w:lang w:val="en-US"/>
              </w:rPr>
              <w:t xml:space="preserve">(Amended </w:t>
            </w:r>
            <w:r w:rsidRPr="00842F1E">
              <w:rPr>
                <w:i/>
                <w:iCs/>
                <w:color w:val="000000"/>
                <w:lang w:val="en-US"/>
              </w:rPr>
              <w:t>Acts of Synod 2022</w:t>
            </w:r>
            <w:r w:rsidRPr="00842F1E">
              <w:rPr>
                <w:color w:val="000000"/>
                <w:lang w:val="en-US"/>
              </w:rPr>
              <w:t>, pp. 851-52)</w:t>
            </w:r>
          </w:p>
        </w:tc>
        <w:tc>
          <w:tcPr>
            <w:tcW w:w="7131" w:type="dxa"/>
            <w:gridSpan w:val="2"/>
            <w:shd w:val="clear" w:color="auto" w:fill="F3F3F3"/>
          </w:tcPr>
          <w:p w14:paraId="1809925F" w14:textId="3DBE888C" w:rsidR="008B0B88" w:rsidRPr="00842F1E" w:rsidRDefault="008B0B88" w:rsidP="008B0B88">
            <w:pPr>
              <w:spacing w:line="240" w:lineRule="auto"/>
              <w:rPr>
                <w:rFonts w:ascii="NanumGothic" w:eastAsia="NanumGothic" w:hAnsi="NanumGothic" w:cs="Arial Unicode MS"/>
              </w:rPr>
            </w:pPr>
            <w:r w:rsidRPr="00842F1E">
              <w:rPr>
                <w:rFonts w:ascii="NanumGothic" w:eastAsia="NanumGothic" w:hAnsi="NanumGothic" w:cs="Arial Unicode MS"/>
              </w:rPr>
              <w:t>(2022</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 xml:space="preserve">회 </w:t>
            </w:r>
            <w:r w:rsidRPr="00842F1E">
              <w:rPr>
                <w:rFonts w:ascii="NanumGothic" w:eastAsia="NanumGothic" w:hAnsi="NanumGothic" w:cs="Arial Unicode MS"/>
                <w:lang w:eastAsia="ko-KR"/>
              </w:rPr>
              <w:t>회</w:t>
            </w:r>
            <w:r w:rsidRPr="00842F1E">
              <w:rPr>
                <w:rFonts w:ascii="NanumGothic" w:eastAsia="NanumGothic" w:hAnsi="NanumGothic" w:cs="Arial Unicode MS" w:hint="eastAsia"/>
                <w:lang w:eastAsia="ko-KR"/>
              </w:rPr>
              <w:t xml:space="preserve">의록 </w:t>
            </w:r>
            <w:r w:rsidRPr="00842F1E">
              <w:rPr>
                <w:rFonts w:ascii="NanumGothic" w:eastAsia="NanumGothic" w:hAnsi="NanumGothic" w:cs="Arial Unicode MS"/>
                <w:lang w:eastAsia="ko-KR"/>
              </w:rPr>
              <w:t>수</w:t>
            </w:r>
            <w:r w:rsidRPr="00842F1E">
              <w:rPr>
                <w:rFonts w:ascii="NanumGothic" w:eastAsia="NanumGothic" w:hAnsi="NanumGothic" w:cs="Arial Unicode MS" w:hint="eastAsia"/>
                <w:lang w:eastAsia="ko-KR"/>
              </w:rPr>
              <w:t>정</w:t>
            </w:r>
            <w:r w:rsidRPr="00842F1E">
              <w:rPr>
                <w:rFonts w:ascii="NanumGothic" w:eastAsia="NanumGothic" w:hAnsi="NanumGothic" w:cs="Arial Unicode MS"/>
                <w:lang w:eastAsia="ko-KR"/>
              </w:rPr>
              <w:t>,</w:t>
            </w:r>
            <w:r w:rsidRPr="00842F1E">
              <w:rPr>
                <w:rFonts w:ascii="NanumGothic" w:eastAsia="NanumGothic" w:hAnsi="NanumGothic" w:cs="Arial Unicode MS"/>
                <w:lang w:val="en-US" w:eastAsia="ko-KR"/>
              </w:rPr>
              <w:t xml:space="preserve"> 851-52쪽)</w:t>
            </w:r>
          </w:p>
        </w:tc>
      </w:tr>
      <w:tr w:rsidR="008B0B88" w:rsidRPr="00842F1E" w14:paraId="7871C80D" w14:textId="77777777" w:rsidTr="005B2D6D">
        <w:tc>
          <w:tcPr>
            <w:tcW w:w="5760" w:type="dxa"/>
            <w:shd w:val="clear" w:color="auto" w:fill="F3F3F3"/>
            <w:tcMar>
              <w:top w:w="100" w:type="dxa"/>
              <w:left w:w="100" w:type="dxa"/>
              <w:bottom w:w="100" w:type="dxa"/>
              <w:right w:w="100" w:type="dxa"/>
            </w:tcMar>
          </w:tcPr>
          <w:p w14:paraId="44FCE676" w14:textId="77777777" w:rsidR="008B0B88" w:rsidRPr="00842F1E" w:rsidRDefault="008B0B88" w:rsidP="008B0B88">
            <w:pPr>
              <w:pStyle w:val="Heading3"/>
              <w:spacing w:before="0" w:line="240" w:lineRule="auto"/>
            </w:pPr>
            <w:bookmarkStart w:id="184" w:name="_ltlv6zk6983q" w:colFirst="0" w:colLast="0"/>
            <w:bookmarkEnd w:id="184"/>
            <w:r w:rsidRPr="00842F1E">
              <w:t>Supplement, Article 30-b</w:t>
            </w:r>
          </w:p>
        </w:tc>
        <w:tc>
          <w:tcPr>
            <w:tcW w:w="7131" w:type="dxa"/>
            <w:gridSpan w:val="2"/>
            <w:shd w:val="clear" w:color="auto" w:fill="F3F3F3"/>
          </w:tcPr>
          <w:p w14:paraId="5CE0431A" w14:textId="49874AE5" w:rsidR="008B0B88" w:rsidRPr="00842F1E" w:rsidRDefault="00257069" w:rsidP="008B0B88">
            <w:pPr>
              <w:pStyle w:val="Heading3"/>
              <w:spacing w:before="0" w:line="240" w:lineRule="auto"/>
              <w:rPr>
                <w:rFonts w:asciiTheme="minorEastAsia" w:hAnsiTheme="minorEastAsia" w:cs="Malgun Gothic Semilight"/>
              </w:rPr>
            </w:pPr>
            <w:r w:rsidRPr="00842F1E">
              <w:rPr>
                <w:rFonts w:ascii="NanumGothic" w:eastAsia="NanumGothic" w:hAnsi="NanumGothic" w:cs="Arial Unicode MS"/>
              </w:rPr>
              <w:t>보칙</w:t>
            </w:r>
            <w:r w:rsidR="00576688"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30</w:t>
            </w:r>
            <w:r w:rsidR="00576688"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 xml:space="preserve">b </w:t>
            </w:r>
          </w:p>
        </w:tc>
        <w:bookmarkStart w:id="185" w:name="_gugto836on7r" w:colFirst="0" w:colLast="0"/>
        <w:bookmarkEnd w:id="185"/>
      </w:tr>
      <w:tr w:rsidR="008B0B88" w:rsidRPr="00842F1E" w14:paraId="5B415F3D" w14:textId="77777777" w:rsidTr="005B2D6D">
        <w:tc>
          <w:tcPr>
            <w:tcW w:w="5760" w:type="dxa"/>
            <w:shd w:val="clear" w:color="auto" w:fill="F3F3F3"/>
            <w:tcMar>
              <w:top w:w="100" w:type="dxa"/>
              <w:left w:w="100" w:type="dxa"/>
              <w:bottom w:w="100" w:type="dxa"/>
              <w:right w:w="100" w:type="dxa"/>
            </w:tcMar>
          </w:tcPr>
          <w:p w14:paraId="401495C1" w14:textId="77777777" w:rsidR="008B0B88" w:rsidRPr="00842F1E" w:rsidRDefault="008B0B88" w:rsidP="008B0B88">
            <w:pPr>
              <w:spacing w:line="240" w:lineRule="auto"/>
            </w:pPr>
            <w:r w:rsidRPr="00842F1E">
              <w:t xml:space="preserve">This supplement deals with two separate matters: synodical review of application for candidacy by persons not recommended by the Calvin Theological Seminary (CTS) Board of Trustees and/or the Candidacy Committee and appeals from decisions, acts, or course of conduct of agencies, boards, or committees of the Christian Reformed Church. The separate sets of </w:t>
            </w:r>
            <w:r w:rsidRPr="00842F1E">
              <w:lastRenderedPageBreak/>
              <w:t>procedural rules applicable to these two matters are set forth below.</w:t>
            </w:r>
          </w:p>
        </w:tc>
        <w:tc>
          <w:tcPr>
            <w:tcW w:w="7131" w:type="dxa"/>
            <w:gridSpan w:val="2"/>
            <w:shd w:val="clear" w:color="auto" w:fill="F3F3F3"/>
          </w:tcPr>
          <w:p w14:paraId="6B70EDE2" w14:textId="60BF937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이 조항은 별개의 두 가지 사안을 다룬다. 칼빈신학교 이사회나 목회자후보위원회의 추천을 받지 못한 사람이 제출한 신학교졸업자 후보신청서를 총회가 재검토하는 경우와 본 교단의 관계기관이나 여러 이사회나 위원회의 결정이나 조치에 불복 청원하는 경우다. 두 가지 사안에 적용되는 절차 규칙은 다음과 같다.</w:t>
            </w:r>
          </w:p>
        </w:tc>
      </w:tr>
      <w:tr w:rsidR="008B0B88" w:rsidRPr="00842F1E" w14:paraId="3289E88A" w14:textId="77777777" w:rsidTr="005B2D6D">
        <w:tc>
          <w:tcPr>
            <w:tcW w:w="5760" w:type="dxa"/>
            <w:shd w:val="clear" w:color="auto" w:fill="F3F3F3"/>
            <w:tcMar>
              <w:top w:w="100" w:type="dxa"/>
              <w:left w:w="100" w:type="dxa"/>
              <w:bottom w:w="100" w:type="dxa"/>
              <w:right w:w="100" w:type="dxa"/>
            </w:tcMar>
          </w:tcPr>
          <w:p w14:paraId="75EFA02B" w14:textId="77777777" w:rsidR="008B0B88" w:rsidRPr="00842F1E" w:rsidRDefault="008B0B88" w:rsidP="008B0B88">
            <w:pPr>
              <w:spacing w:before="100"/>
            </w:pPr>
            <w:r w:rsidRPr="00842F1E">
              <w:rPr>
                <w:i/>
              </w:rPr>
              <w:t xml:space="preserve">Part A. </w:t>
            </w:r>
            <w:r w:rsidRPr="00842F1E">
              <w:t>Synodical review of application for candidacy by persons not recommended by the CTS Board of Trustees and/or the Candidacy Committee.</w:t>
            </w:r>
          </w:p>
        </w:tc>
        <w:tc>
          <w:tcPr>
            <w:tcW w:w="7131" w:type="dxa"/>
            <w:gridSpan w:val="2"/>
            <w:shd w:val="clear" w:color="auto" w:fill="F3F3F3"/>
          </w:tcPr>
          <w:p w14:paraId="791E920C" w14:textId="3089B0F3"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파트 A.</w:t>
            </w:r>
            <w:r w:rsidRPr="00842F1E">
              <w:rPr>
                <w:rFonts w:ascii="NanumGothic" w:eastAsia="NanumGothic" w:hAnsi="NanumGothic" w:cs="Arial Unicode MS"/>
                <w:b/>
                <w:lang w:eastAsia="ko-KR"/>
              </w:rPr>
              <w:t xml:space="preserve"> </w:t>
            </w:r>
            <w:r w:rsidRPr="00842F1E">
              <w:rPr>
                <w:rFonts w:ascii="NanumGothic" w:eastAsia="NanumGothic" w:hAnsi="NanumGothic" w:cs="Arial Unicode MS"/>
                <w:lang w:eastAsia="ko-KR"/>
              </w:rPr>
              <w:t>칼빈신학교의 이사회나 목회자후보위원회의 추천을 받지 못한 사람이 제출한 후보 신청서를 총회가 재검토하는 경우</w:t>
            </w:r>
          </w:p>
        </w:tc>
      </w:tr>
      <w:tr w:rsidR="008B0B88" w:rsidRPr="00842F1E" w14:paraId="4997BB90" w14:textId="77777777" w:rsidTr="005B2D6D">
        <w:tc>
          <w:tcPr>
            <w:tcW w:w="5760" w:type="dxa"/>
            <w:shd w:val="clear" w:color="auto" w:fill="F3F3F3"/>
            <w:tcMar>
              <w:top w:w="100" w:type="dxa"/>
              <w:left w:w="100" w:type="dxa"/>
              <w:bottom w:w="100" w:type="dxa"/>
              <w:right w:w="100" w:type="dxa"/>
            </w:tcMar>
          </w:tcPr>
          <w:p w14:paraId="6FAAD4B1" w14:textId="77777777" w:rsidR="008B0B88" w:rsidRPr="00842F1E" w:rsidRDefault="008B0B88" w:rsidP="008B0B88">
            <w:pPr>
              <w:spacing w:line="240" w:lineRule="auto"/>
            </w:pPr>
            <w:r w:rsidRPr="00842F1E">
              <w:t>In the event that an applicant should feel aggrieved by or dissatisfied with a decision of the CTS Board of Trustees and/or Candidacy Committee regarding the processing of the applicant’s application for candidacy status, the following procedure will give the applicant recourse to synod. This procedure is not an appropriate avenue by which to ask synod for amendment of the Church Order or change in relevant synodical decisions. Rather, it provides the right for an applicant to have the application for candidacy considered by synod in the light of the then-existing requirements for candidacy, whether those requirements are set out in the Church Order or in other decisions of synod. This procedure is a special kind of appeal: the Judicial Code shall not be invoked, and the rules relating to other appeals shall not apply.</w:t>
            </w:r>
          </w:p>
        </w:tc>
        <w:tc>
          <w:tcPr>
            <w:tcW w:w="7131" w:type="dxa"/>
            <w:gridSpan w:val="2"/>
            <w:shd w:val="clear" w:color="auto" w:fill="F3F3F3"/>
          </w:tcPr>
          <w:p w14:paraId="3C3BB120" w14:textId="2D5616E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신청자의 후보자자격 신청 처리와 관련하여 칼빈신학교 이사회나 목회자후보위원회의 결정에 대하여 신청자가 불공정하게 되었다고 느끼거나 불만을 느낀 경우 신청자는 다음과 같은 절차로 총회에 호소할 수 있다. 그러나 이 절차는 헌법개정을 요구하거나 총회 결의를 변경해 달라는 요구에는 해당되지 않는다. 그것보다는 후보자가 되는데 필요한 기존의 조건들이 헌법이나 총회의 다른 결정들과 상치되는 것은 아닌지 여부를 검토하면서 청원자의 후보신청을 총회에서 재심 받는 권리를 규정한 것이다. 이 절차는 특별한 종류의 청원으로서 재판국 규칙을 발동하지 않으며 다른 청원에 관한 규칙도 적용하지 않는다.</w:t>
            </w:r>
          </w:p>
        </w:tc>
      </w:tr>
      <w:tr w:rsidR="008B0B88" w:rsidRPr="00842F1E" w14:paraId="17EE21D6" w14:textId="77777777" w:rsidTr="005B2D6D">
        <w:tc>
          <w:tcPr>
            <w:tcW w:w="5760" w:type="dxa"/>
            <w:shd w:val="clear" w:color="auto" w:fill="F3F3F3"/>
            <w:tcMar>
              <w:top w:w="100" w:type="dxa"/>
              <w:left w:w="100" w:type="dxa"/>
              <w:bottom w:w="100" w:type="dxa"/>
              <w:right w:w="100" w:type="dxa"/>
            </w:tcMar>
          </w:tcPr>
          <w:p w14:paraId="5D03701B" w14:textId="77777777" w:rsidR="008B0B88" w:rsidRPr="00842F1E" w:rsidRDefault="008B0B88" w:rsidP="008B0B88">
            <w:pPr>
              <w:spacing w:line="240" w:lineRule="auto"/>
            </w:pPr>
            <w:r w:rsidRPr="00842F1E">
              <w:t>1. If the CTS Board of Trustees and/or Candidacy Committee or its designee declines to process an application for candidacy at any stage or if candidacy is not going to be recommended, the Candidacy Committee shall promptly inform the applicant in writing of such act or decision and the reasons therefore.</w:t>
            </w:r>
          </w:p>
        </w:tc>
        <w:tc>
          <w:tcPr>
            <w:tcW w:w="7131" w:type="dxa"/>
            <w:gridSpan w:val="2"/>
            <w:shd w:val="clear" w:color="auto" w:fill="F3F3F3"/>
          </w:tcPr>
          <w:p w14:paraId="7809CDFF" w14:textId="5AB9270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 칼빈신학교 이사회나 목회자후보위원회 또는 목회자후보위원회가 지명한 사람이 어떠한 과정에서나 신청자의 후보신청 처리를 거부할 경우, 또는 신청자가 후보로 추천될 가능성이 없을 경우, 목회자후보위원회는 이런 조치나 결정이나 근거를 서면으로 지체 없이 본인에게 공지하여야 한다.</w:t>
            </w:r>
          </w:p>
        </w:tc>
      </w:tr>
      <w:tr w:rsidR="008B0B88" w:rsidRPr="00842F1E" w14:paraId="3673F571" w14:textId="77777777" w:rsidTr="005B2D6D">
        <w:tc>
          <w:tcPr>
            <w:tcW w:w="5760" w:type="dxa"/>
            <w:shd w:val="clear" w:color="auto" w:fill="F3F3F3"/>
            <w:tcMar>
              <w:top w:w="100" w:type="dxa"/>
              <w:left w:w="100" w:type="dxa"/>
              <w:bottom w:w="100" w:type="dxa"/>
              <w:right w:w="100" w:type="dxa"/>
            </w:tcMar>
          </w:tcPr>
          <w:p w14:paraId="2594C8AA" w14:textId="02D991C5" w:rsidR="008B0B88" w:rsidRPr="00842F1E" w:rsidRDefault="008B0B88" w:rsidP="008B0B88">
            <w:pPr>
              <w:spacing w:line="240" w:lineRule="auto"/>
            </w:pPr>
            <w:r w:rsidRPr="00842F1E">
              <w:t>2. Notwithstanding such notice, the applicant has the option to have the application processed, including submission to synod. To exercise this option, the applicant must give written notice of such exercise to the Candidacy Committee and the general secretary of the Christian Reformed Church within fourteen (14) days after the receipt of the notice from the Candidacy Committee.</w:t>
            </w:r>
          </w:p>
        </w:tc>
        <w:tc>
          <w:tcPr>
            <w:tcW w:w="7131" w:type="dxa"/>
            <w:gridSpan w:val="2"/>
            <w:shd w:val="clear" w:color="auto" w:fill="F3F3F3"/>
          </w:tcPr>
          <w:p w14:paraId="06BF724E" w14:textId="6B121BB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2. 이런 공지에도 불구하고 신청자는 총회에 신청하는 등 그의 신청을 진행시킬 수 있는 선택권이 있다. 이 선택권을 행사하려면 신청자는 목회자후보위원회로부터 통보를 받은 날로부터 14일 이내에 목회자후보위원회와 본 교단의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에게 이 선택권을 행사하겠다는 통지문을 보내야 한다.</w:t>
            </w:r>
          </w:p>
        </w:tc>
      </w:tr>
      <w:tr w:rsidR="008B0B88" w:rsidRPr="00842F1E" w14:paraId="731F5CCD" w14:textId="77777777" w:rsidTr="005B2D6D">
        <w:tc>
          <w:tcPr>
            <w:tcW w:w="5760" w:type="dxa"/>
            <w:shd w:val="clear" w:color="auto" w:fill="F3F3F3"/>
            <w:tcMar>
              <w:top w:w="100" w:type="dxa"/>
              <w:left w:w="100" w:type="dxa"/>
              <w:bottom w:w="100" w:type="dxa"/>
              <w:right w:w="100" w:type="dxa"/>
            </w:tcMar>
          </w:tcPr>
          <w:p w14:paraId="199BB822" w14:textId="77777777" w:rsidR="008B0B88" w:rsidRPr="00842F1E" w:rsidRDefault="008B0B88" w:rsidP="008B0B88">
            <w:pPr>
              <w:spacing w:line="240" w:lineRule="auto"/>
            </w:pPr>
            <w:r w:rsidRPr="00842F1E">
              <w:lastRenderedPageBreak/>
              <w:t>3. If the applicant gives the notice described in the foregoing paragraph, the application shall be processed, and the Candidacy Committee shall submit such application to synod with such recommendations and supporting reasons as the Candidacy Committee shall consider appropriate.</w:t>
            </w:r>
          </w:p>
        </w:tc>
        <w:tc>
          <w:tcPr>
            <w:tcW w:w="7131" w:type="dxa"/>
            <w:gridSpan w:val="2"/>
            <w:shd w:val="clear" w:color="auto" w:fill="F3F3F3"/>
          </w:tcPr>
          <w:p w14:paraId="44DB0339" w14:textId="680B811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신청자가 전항에 규정된 대로 통지문을 보내면, 신청서는 처리되어야 한다. 신청에 관하여 목회자후보위원회는 타당하다고 생각하는 건의와 근거를 신청서에 첨부해 총회로 보내야 한다.</w:t>
            </w:r>
          </w:p>
        </w:tc>
      </w:tr>
      <w:tr w:rsidR="008B0B88" w:rsidRPr="00842F1E" w14:paraId="11283C21" w14:textId="77777777" w:rsidTr="005B2D6D">
        <w:tc>
          <w:tcPr>
            <w:tcW w:w="5760" w:type="dxa"/>
            <w:shd w:val="clear" w:color="auto" w:fill="F3F3F3"/>
            <w:tcMar>
              <w:top w:w="100" w:type="dxa"/>
              <w:left w:w="100" w:type="dxa"/>
              <w:bottom w:w="100" w:type="dxa"/>
              <w:right w:w="100" w:type="dxa"/>
            </w:tcMar>
          </w:tcPr>
          <w:p w14:paraId="15380D00" w14:textId="471A63EF" w:rsidR="008B0B88" w:rsidRPr="00842F1E" w:rsidRDefault="008B0B88" w:rsidP="008B0B88">
            <w:pPr>
              <w:spacing w:line="240" w:lineRule="auto"/>
            </w:pPr>
            <w:r w:rsidRPr="00842F1E">
              <w:t>4. At least ten (10) days before synod is scheduled to convene, the applicant shall submit to the general secretary, with a copy to the Candidacy Committee, a written statement of facts, argument, and documents in support of the application.</w:t>
            </w:r>
          </w:p>
        </w:tc>
        <w:tc>
          <w:tcPr>
            <w:tcW w:w="7131" w:type="dxa"/>
            <w:gridSpan w:val="2"/>
            <w:shd w:val="clear" w:color="auto" w:fill="F3F3F3"/>
          </w:tcPr>
          <w:p w14:paraId="1E10AE58" w14:textId="2B16B54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4. 신청자는 총회가 소집되기 최소한 10일 전에 목회자후보위원회의 결정과 함께 자신의 진상설명서와 주장을 뒷받침하는 서류를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에게 제출하여야 한다.</w:t>
            </w:r>
          </w:p>
        </w:tc>
      </w:tr>
      <w:tr w:rsidR="008B0B88" w:rsidRPr="00842F1E" w14:paraId="40413619" w14:textId="77777777" w:rsidTr="005B2D6D">
        <w:tc>
          <w:tcPr>
            <w:tcW w:w="5760" w:type="dxa"/>
            <w:shd w:val="clear" w:color="auto" w:fill="F3F3F3"/>
            <w:tcMar>
              <w:top w:w="100" w:type="dxa"/>
              <w:left w:w="100" w:type="dxa"/>
              <w:bottom w:w="100" w:type="dxa"/>
              <w:right w:w="100" w:type="dxa"/>
            </w:tcMar>
          </w:tcPr>
          <w:p w14:paraId="4F9784CB" w14:textId="77777777" w:rsidR="008B0B88" w:rsidRPr="00842F1E" w:rsidRDefault="008B0B88" w:rsidP="008B0B88">
            <w:pPr>
              <w:spacing w:line="240" w:lineRule="auto"/>
            </w:pPr>
            <w:r w:rsidRPr="00842F1E">
              <w:t>5. Synod shall review the application and documents in support thereof, the decision of the board or the Candidacy Committee, and the reasons for such decision. The applicant and the Candidacy Committee shall have the right to make a presentation to the assigned advisory committee, and, if that committee recommends and synod so decides, the applicant and the Candidacy Committee shall be allowed time to address synod on the matter.</w:t>
            </w:r>
          </w:p>
        </w:tc>
        <w:tc>
          <w:tcPr>
            <w:tcW w:w="7131" w:type="dxa"/>
            <w:gridSpan w:val="2"/>
            <w:shd w:val="clear" w:color="auto" w:fill="F3F3F3"/>
          </w:tcPr>
          <w:p w14:paraId="08F3FA05" w14:textId="630A4F4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총회는 신청서와 관련서류, 이사회나 목회자후보위원회의 결정과 관련된 근거를 재검토하여야 한다. 신청자와 목회자후보위원회는 지정된 자문위원회에서 자신들의 결정과 주장을 설명할 권리가 있다. 그리고 해당 위원회와 총회가 동의한다면, 신청자와 목회자후보위원회는 해당 사안에 대하여 총회에서 설명할 시간을 갖게 된다.</w:t>
            </w:r>
          </w:p>
        </w:tc>
      </w:tr>
      <w:tr w:rsidR="008B0B88" w:rsidRPr="00842F1E" w14:paraId="14474A56" w14:textId="77777777" w:rsidTr="005B2D6D">
        <w:tc>
          <w:tcPr>
            <w:tcW w:w="5760" w:type="dxa"/>
            <w:shd w:val="clear" w:color="auto" w:fill="F3F3F3"/>
            <w:tcMar>
              <w:top w:w="100" w:type="dxa"/>
              <w:left w:w="100" w:type="dxa"/>
              <w:bottom w:w="100" w:type="dxa"/>
              <w:right w:w="100" w:type="dxa"/>
            </w:tcMar>
          </w:tcPr>
          <w:p w14:paraId="20C53F3E" w14:textId="77777777" w:rsidR="008B0B88" w:rsidRPr="00842F1E" w:rsidRDefault="008B0B88" w:rsidP="008B0B88">
            <w:pPr>
              <w:spacing w:line="240" w:lineRule="auto"/>
            </w:pPr>
            <w:r w:rsidRPr="00842F1E">
              <w:t>6. Both the applicant and the Candidacy Committee have the right to be represented or counseled by a member of the church at any stage of the review process.</w:t>
            </w:r>
          </w:p>
        </w:tc>
        <w:tc>
          <w:tcPr>
            <w:tcW w:w="7131" w:type="dxa"/>
            <w:gridSpan w:val="2"/>
            <w:shd w:val="clear" w:color="auto" w:fill="F3F3F3"/>
          </w:tcPr>
          <w:p w14:paraId="1CBAD993" w14:textId="1D8FC2F0"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신청자와 목회자후보위원회는 재검토 과정에서 각각 다른 교인 한 사람을 대변인으로 세우거나 그의 조언을 받을 권리를 가진다.</w:t>
            </w:r>
          </w:p>
        </w:tc>
      </w:tr>
      <w:tr w:rsidR="008B0B88" w:rsidRPr="00842F1E" w14:paraId="1FE66663" w14:textId="77777777" w:rsidTr="005B2D6D">
        <w:tc>
          <w:tcPr>
            <w:tcW w:w="5760" w:type="dxa"/>
            <w:shd w:val="clear" w:color="auto" w:fill="F3F3F3"/>
            <w:tcMar>
              <w:top w:w="100" w:type="dxa"/>
              <w:left w:w="100" w:type="dxa"/>
              <w:bottom w:w="100" w:type="dxa"/>
              <w:right w:w="100" w:type="dxa"/>
            </w:tcMar>
          </w:tcPr>
          <w:p w14:paraId="0DFB7127" w14:textId="77777777" w:rsidR="008B0B88" w:rsidRPr="00842F1E" w:rsidRDefault="008B0B88" w:rsidP="008B0B88">
            <w:pPr>
              <w:spacing w:line="240" w:lineRule="auto"/>
            </w:pPr>
            <w:r w:rsidRPr="00842F1E">
              <w:t>Part B. Appeals from decisions, acts, or course of conduct of agencies, boards, or committees of the Christian Reformed Church.</w:t>
            </w:r>
          </w:p>
        </w:tc>
        <w:tc>
          <w:tcPr>
            <w:tcW w:w="7131" w:type="dxa"/>
            <w:gridSpan w:val="2"/>
            <w:shd w:val="clear" w:color="auto" w:fill="F3F3F3"/>
          </w:tcPr>
          <w:p w14:paraId="0974E844" w14:textId="2F3645DC" w:rsidR="008B0B88" w:rsidRPr="00842F1E" w:rsidRDefault="008B0B88" w:rsidP="008B0B88">
            <w:pPr>
              <w:spacing w:line="240" w:lineRule="auto"/>
              <w:rPr>
                <w:rFonts w:asciiTheme="minorEastAsia" w:hAnsiTheme="minorEastAsia" w:cs="Malgun Gothic Semilight"/>
                <w:b/>
                <w:lang w:eastAsia="ko-KR"/>
              </w:rPr>
            </w:pPr>
            <w:r w:rsidRPr="00842F1E">
              <w:rPr>
                <w:rFonts w:ascii="NanumGothic" w:eastAsia="NanumGothic" w:hAnsi="NanumGothic" w:cs="Arial Unicode MS"/>
                <w:bCs/>
                <w:lang w:eastAsia="ko-KR"/>
              </w:rPr>
              <w:t>파트 B.</w:t>
            </w:r>
            <w:r w:rsidRPr="00842F1E">
              <w:rPr>
                <w:rFonts w:ascii="NanumGothic" w:eastAsia="NanumGothic" w:hAnsi="NanumGothic" w:cs="Arial Unicode MS"/>
                <w:lang w:eastAsia="ko-KR"/>
              </w:rPr>
              <w:t xml:space="preserve"> 본 교단의 관계기관, 이사회, 위원회의 결정이나 조치에 불복하여 청원하는 경우</w:t>
            </w:r>
          </w:p>
        </w:tc>
      </w:tr>
      <w:tr w:rsidR="008B0B88" w:rsidRPr="00842F1E" w14:paraId="33FBEA19" w14:textId="77777777" w:rsidTr="005B2D6D">
        <w:tc>
          <w:tcPr>
            <w:tcW w:w="5760" w:type="dxa"/>
            <w:shd w:val="clear" w:color="auto" w:fill="F3F3F3"/>
            <w:tcMar>
              <w:top w:w="100" w:type="dxa"/>
              <w:left w:w="100" w:type="dxa"/>
              <w:bottom w:w="100" w:type="dxa"/>
              <w:right w:w="100" w:type="dxa"/>
            </w:tcMar>
          </w:tcPr>
          <w:p w14:paraId="64F2B2B7" w14:textId="77777777" w:rsidR="008B0B88" w:rsidRPr="00842F1E" w:rsidRDefault="008B0B88" w:rsidP="008B0B88">
            <w:pPr>
              <w:spacing w:line="240" w:lineRule="auto"/>
            </w:pPr>
            <w:r w:rsidRPr="00842F1E">
              <w:t>The right to appeal from decisions, acts, or course of conduct of agencies, boards, or committees of the Christian Reformed Church is established. The Judicial Code may be invoked in connection with such appeal, and if it is, the appeal process will be governed by the Judicial Code. If the Judicial Code is not invoked, the provisions and procedures set forth in the following paragraphs shall apply:</w:t>
            </w:r>
          </w:p>
        </w:tc>
        <w:tc>
          <w:tcPr>
            <w:tcW w:w="7131" w:type="dxa"/>
            <w:gridSpan w:val="2"/>
            <w:shd w:val="clear" w:color="auto" w:fill="F3F3F3"/>
          </w:tcPr>
          <w:p w14:paraId="2EF7F3BC" w14:textId="5022C62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본 교단의 관계기관이나 이사회나 위원회의 결정이나 행위나 조치에 불복 청원할 수 있는 권리는 확립되어 있다. 이런 청원에는 재판국 규칙도 발동시킬 수 있다. 재판국 규칙을 발동시키면, 청원과정은 재판국 규칙의 적용을 받게 된다. 재판국 규칙을 적용하지 않을 경우에는 다음 절차를 적용한다.</w:t>
            </w:r>
          </w:p>
        </w:tc>
      </w:tr>
      <w:tr w:rsidR="008B0B88" w:rsidRPr="00842F1E" w14:paraId="7D408CD7" w14:textId="77777777" w:rsidTr="005B2D6D">
        <w:tc>
          <w:tcPr>
            <w:tcW w:w="5760" w:type="dxa"/>
            <w:shd w:val="clear" w:color="auto" w:fill="F3F3F3"/>
            <w:tcMar>
              <w:top w:w="100" w:type="dxa"/>
              <w:left w:w="100" w:type="dxa"/>
              <w:bottom w:w="100" w:type="dxa"/>
              <w:right w:w="100" w:type="dxa"/>
            </w:tcMar>
          </w:tcPr>
          <w:p w14:paraId="62507F0C" w14:textId="77777777" w:rsidR="008B0B88" w:rsidRPr="00842F1E" w:rsidRDefault="008B0B88" w:rsidP="008B0B88">
            <w:pPr>
              <w:spacing w:line="240" w:lineRule="auto"/>
            </w:pPr>
            <w:r w:rsidRPr="00842F1E">
              <w:lastRenderedPageBreak/>
              <w:t xml:space="preserve">1. </w:t>
            </w:r>
            <w:r w:rsidRPr="00842F1E">
              <w:rPr>
                <w:i/>
              </w:rPr>
              <w:t xml:space="preserve">Board, agency, or committee </w:t>
            </w:r>
            <w:r w:rsidRPr="00842F1E">
              <w:t>shall mean and include any agent or employee of such board, agency, or committee while such agent or employee is acting within the scope and authority of his or her employment with such agency, board, or committee.</w:t>
            </w:r>
          </w:p>
        </w:tc>
        <w:tc>
          <w:tcPr>
            <w:tcW w:w="7131" w:type="dxa"/>
            <w:gridSpan w:val="2"/>
            <w:shd w:val="clear" w:color="auto" w:fill="F3F3F3"/>
          </w:tcPr>
          <w:p w14:paraId="493D488E" w14:textId="611815E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lang w:eastAsia="ko-KR"/>
              </w:rPr>
              <w:t xml:space="preserve">1. </w:t>
            </w:r>
            <w:r w:rsidRPr="00842F1E">
              <w:rPr>
                <w:rFonts w:ascii="NanumGothic" w:eastAsia="NanumGothic" w:hAnsi="NanumGothic" w:cs="Arial Unicode MS"/>
                <w:bCs/>
                <w:lang w:eastAsia="ko-KR"/>
              </w:rPr>
              <w:t>이사회, 기관, 위원회는</w:t>
            </w:r>
            <w:r w:rsidRPr="00842F1E">
              <w:rPr>
                <w:rFonts w:ascii="NanumGothic" w:eastAsia="NanumGothic" w:hAnsi="NanumGothic" w:cs="Arial Unicode MS"/>
                <w:lang w:eastAsia="ko-KR"/>
              </w:rPr>
              <w:t xml:space="preserve"> 이사회나 기관이나 위원회의 대리자와 직원을 의미하며, 이 때 이런 대리자나 직원은 이사회나 기관이나 위원회에서 규정한 지침과 위임된 권한 내에서 수행하는 자다.</w:t>
            </w:r>
          </w:p>
        </w:tc>
      </w:tr>
      <w:tr w:rsidR="008B0B88" w:rsidRPr="00842F1E" w14:paraId="178F784C" w14:textId="77777777" w:rsidTr="005B2D6D">
        <w:tc>
          <w:tcPr>
            <w:tcW w:w="5760" w:type="dxa"/>
            <w:shd w:val="clear" w:color="auto" w:fill="F3F3F3"/>
            <w:tcMar>
              <w:top w:w="100" w:type="dxa"/>
              <w:left w:w="100" w:type="dxa"/>
              <w:bottom w:w="100" w:type="dxa"/>
              <w:right w:w="100" w:type="dxa"/>
            </w:tcMar>
          </w:tcPr>
          <w:p w14:paraId="306816C8" w14:textId="77777777" w:rsidR="008B0B88" w:rsidRPr="00842F1E" w:rsidRDefault="008B0B88" w:rsidP="008B0B88">
            <w:pPr>
              <w:spacing w:line="240" w:lineRule="auto"/>
            </w:pPr>
            <w:r w:rsidRPr="00842F1E">
              <w:t>2. Appeals under this part of Supplement 30-b may be filed only by the following:</w:t>
            </w:r>
          </w:p>
        </w:tc>
        <w:tc>
          <w:tcPr>
            <w:tcW w:w="7131" w:type="dxa"/>
            <w:gridSpan w:val="2"/>
            <w:shd w:val="clear" w:color="auto" w:fill="F3F3F3"/>
          </w:tcPr>
          <w:p w14:paraId="7DFC7449" w14:textId="3172186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2. </w:t>
            </w:r>
            <w:r w:rsidR="000865EC" w:rsidRPr="00842F1E">
              <w:rPr>
                <w:rFonts w:ascii="NanumGothic" w:eastAsia="NanumGothic" w:hAnsi="NanumGothic" w:cs="Arial Unicode MS" w:hint="eastAsia"/>
                <w:lang w:eastAsia="ko-KR"/>
              </w:rPr>
              <w:t xml:space="preserve">보칙, </w:t>
            </w:r>
            <w:r w:rsidRPr="00842F1E">
              <w:rPr>
                <w:rFonts w:ascii="NanumGothic" w:eastAsia="NanumGothic" w:hAnsi="NanumGothic" w:cs="Arial Unicode MS"/>
                <w:lang w:eastAsia="ko-KR"/>
              </w:rPr>
              <w:t>30</w:t>
            </w:r>
            <w:r w:rsidR="000865EC"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b항에서 규정된 청원자의 자격은 다음과 같다:</w:t>
            </w:r>
          </w:p>
        </w:tc>
      </w:tr>
      <w:tr w:rsidR="008B0B88" w:rsidRPr="00842F1E" w14:paraId="4E81660E" w14:textId="77777777" w:rsidTr="005B2D6D">
        <w:tc>
          <w:tcPr>
            <w:tcW w:w="5760" w:type="dxa"/>
            <w:shd w:val="clear" w:color="auto" w:fill="F3F3F3"/>
            <w:tcMar>
              <w:top w:w="100" w:type="dxa"/>
              <w:left w:w="100" w:type="dxa"/>
              <w:bottom w:w="100" w:type="dxa"/>
              <w:right w:w="100" w:type="dxa"/>
            </w:tcMar>
          </w:tcPr>
          <w:p w14:paraId="7606AFD5" w14:textId="77777777" w:rsidR="008B0B88" w:rsidRPr="00842F1E" w:rsidRDefault="008B0B88" w:rsidP="008B0B88">
            <w:pPr>
              <w:spacing w:line="240" w:lineRule="auto"/>
            </w:pPr>
            <w:r w:rsidRPr="00842F1E">
              <w:t>a. A member of the Christian Reformed Church.</w:t>
            </w:r>
          </w:p>
        </w:tc>
        <w:tc>
          <w:tcPr>
            <w:tcW w:w="7131" w:type="dxa"/>
            <w:gridSpan w:val="2"/>
            <w:shd w:val="clear" w:color="auto" w:fill="F3F3F3"/>
          </w:tcPr>
          <w:p w14:paraId="5750663B" w14:textId="46DD53F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북미주 개혁교회의 성도</w:t>
            </w:r>
          </w:p>
        </w:tc>
      </w:tr>
      <w:tr w:rsidR="008B0B88" w:rsidRPr="00842F1E" w14:paraId="63593B53" w14:textId="77777777" w:rsidTr="005B2D6D">
        <w:tc>
          <w:tcPr>
            <w:tcW w:w="5760" w:type="dxa"/>
            <w:shd w:val="clear" w:color="auto" w:fill="F3F3F3"/>
            <w:tcMar>
              <w:top w:w="100" w:type="dxa"/>
              <w:left w:w="100" w:type="dxa"/>
              <w:bottom w:w="100" w:type="dxa"/>
              <w:right w:w="100" w:type="dxa"/>
            </w:tcMar>
          </w:tcPr>
          <w:p w14:paraId="5534F922" w14:textId="77777777" w:rsidR="008B0B88" w:rsidRPr="00842F1E" w:rsidRDefault="008B0B88" w:rsidP="008B0B88">
            <w:pPr>
              <w:spacing w:line="240" w:lineRule="auto"/>
            </w:pPr>
            <w:r w:rsidRPr="00842F1E">
              <w:t>b. an assembly (council or classis).</w:t>
            </w:r>
          </w:p>
        </w:tc>
        <w:tc>
          <w:tcPr>
            <w:tcW w:w="7131" w:type="dxa"/>
            <w:gridSpan w:val="2"/>
            <w:shd w:val="clear" w:color="auto" w:fill="F3F3F3"/>
          </w:tcPr>
          <w:p w14:paraId="3095309B" w14:textId="33EA861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의결기구 (카운실 또는 노회)</w:t>
            </w:r>
          </w:p>
        </w:tc>
      </w:tr>
      <w:tr w:rsidR="008B0B88" w:rsidRPr="00842F1E" w14:paraId="7EED1808" w14:textId="77777777" w:rsidTr="005B2D6D">
        <w:tc>
          <w:tcPr>
            <w:tcW w:w="5760" w:type="dxa"/>
            <w:shd w:val="clear" w:color="auto" w:fill="F3F3F3"/>
            <w:tcMar>
              <w:top w:w="100" w:type="dxa"/>
              <w:left w:w="100" w:type="dxa"/>
              <w:bottom w:w="100" w:type="dxa"/>
              <w:right w:w="100" w:type="dxa"/>
            </w:tcMar>
          </w:tcPr>
          <w:p w14:paraId="7145D337" w14:textId="77777777" w:rsidR="008B0B88" w:rsidRPr="00842F1E" w:rsidRDefault="008B0B88" w:rsidP="008B0B88">
            <w:pPr>
              <w:spacing w:line="240" w:lineRule="auto"/>
            </w:pPr>
            <w:r w:rsidRPr="00842F1E">
              <w:t>c. An employee of an agency, board, or committee whose decision, act, or course of conduct is to be challenged by the appeal.</w:t>
            </w:r>
          </w:p>
        </w:tc>
        <w:tc>
          <w:tcPr>
            <w:tcW w:w="7131" w:type="dxa"/>
            <w:gridSpan w:val="2"/>
            <w:shd w:val="clear" w:color="auto" w:fill="F3F3F3"/>
          </w:tcPr>
          <w:p w14:paraId="6CACCC7B" w14:textId="47270103"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그 행위나 조치가 청원의 대상이 되는 기관, 이사회, 위원회의 직원</w:t>
            </w:r>
          </w:p>
        </w:tc>
      </w:tr>
      <w:tr w:rsidR="008B0B88" w:rsidRPr="00842F1E" w14:paraId="253BF927" w14:textId="77777777" w:rsidTr="005B2D6D">
        <w:tc>
          <w:tcPr>
            <w:tcW w:w="5760" w:type="dxa"/>
            <w:shd w:val="clear" w:color="auto" w:fill="F3F3F3"/>
            <w:tcMar>
              <w:top w:w="100" w:type="dxa"/>
              <w:left w:w="100" w:type="dxa"/>
              <w:bottom w:w="100" w:type="dxa"/>
              <w:right w:w="100" w:type="dxa"/>
            </w:tcMar>
          </w:tcPr>
          <w:p w14:paraId="68BFEF87" w14:textId="77777777" w:rsidR="008B0B88" w:rsidRPr="00842F1E" w:rsidRDefault="008B0B88" w:rsidP="008B0B88">
            <w:pPr>
              <w:spacing w:line="240" w:lineRule="auto"/>
            </w:pPr>
            <w:r w:rsidRPr="00842F1E">
              <w:t xml:space="preserve">3. The individual or assembly filing the appeal shall be called the </w:t>
            </w:r>
            <w:r w:rsidRPr="00842F1E">
              <w:rPr>
                <w:i/>
              </w:rPr>
              <w:t>appellant</w:t>
            </w:r>
            <w:r w:rsidRPr="00842F1E">
              <w:t xml:space="preserve">. The agency, board, or committee whose action is appealed shall be called the </w:t>
            </w:r>
            <w:r w:rsidRPr="00842F1E">
              <w:rPr>
                <w:i/>
              </w:rPr>
              <w:t>respondent</w:t>
            </w:r>
            <w:r w:rsidRPr="00842F1E">
              <w:t>.</w:t>
            </w:r>
          </w:p>
        </w:tc>
        <w:tc>
          <w:tcPr>
            <w:tcW w:w="7131" w:type="dxa"/>
            <w:gridSpan w:val="2"/>
            <w:shd w:val="clear" w:color="auto" w:fill="F3F3F3"/>
          </w:tcPr>
          <w:p w14:paraId="396421BA" w14:textId="3E5EB611"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3. 청원을 제출하는 개인 또는 의결기구는 청원자 (Appellant)라 한다. 청원의 대상이 되는 이사회나 기관이나 위원회의는 피청원자 (Respondent)라 한다.</w:t>
            </w:r>
          </w:p>
        </w:tc>
      </w:tr>
      <w:tr w:rsidR="008B0B88" w:rsidRPr="00842F1E" w14:paraId="6D8C4824" w14:textId="77777777" w:rsidTr="005B2D6D">
        <w:tc>
          <w:tcPr>
            <w:tcW w:w="5760" w:type="dxa"/>
            <w:shd w:val="clear" w:color="auto" w:fill="F3F3F3"/>
            <w:tcMar>
              <w:top w:w="100" w:type="dxa"/>
              <w:left w:w="100" w:type="dxa"/>
              <w:bottom w:w="100" w:type="dxa"/>
              <w:right w:w="100" w:type="dxa"/>
            </w:tcMar>
          </w:tcPr>
          <w:p w14:paraId="08D202E5" w14:textId="77777777" w:rsidR="008B0B88" w:rsidRPr="00842F1E" w:rsidRDefault="008B0B88" w:rsidP="008B0B88">
            <w:pPr>
              <w:spacing w:line="240" w:lineRule="auto"/>
            </w:pPr>
            <w:r w:rsidRPr="00842F1E">
              <w:t>4. No appeal under this part of Supplement 30-b may be filed until the appellant shall first have exhausted all reasonable and direct efforts according to procedures prescribed by such agency, board, or committee to resolve the appellant’s complaint or grievance.</w:t>
            </w:r>
          </w:p>
        </w:tc>
        <w:tc>
          <w:tcPr>
            <w:tcW w:w="7131" w:type="dxa"/>
            <w:gridSpan w:val="2"/>
            <w:shd w:val="clear" w:color="auto" w:fill="F3F3F3"/>
          </w:tcPr>
          <w:p w14:paraId="20753F04" w14:textId="030CD3FC"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4. </w:t>
            </w:r>
            <w:r w:rsidR="000865EC" w:rsidRPr="00842F1E">
              <w:rPr>
                <w:rFonts w:ascii="NanumGothic" w:eastAsia="NanumGothic" w:hAnsi="NanumGothic" w:cs="Arial Unicode MS" w:hint="eastAsia"/>
                <w:lang w:eastAsia="ko-KR"/>
              </w:rPr>
              <w:t xml:space="preserve">보칙, </w:t>
            </w:r>
            <w:r w:rsidRPr="00842F1E">
              <w:rPr>
                <w:rFonts w:ascii="NanumGothic" w:eastAsia="NanumGothic" w:hAnsi="NanumGothic" w:cs="Arial Unicode MS"/>
                <w:lang w:eastAsia="ko-KR"/>
              </w:rPr>
              <w:t>30</w:t>
            </w:r>
            <w:r w:rsidR="00DE3007"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b항의 이 부분에 의한 청원은 이사회, 기관, 위원회에서 규정한 절차에 따라 불평과 고충을 해결하기 위해 청원자가 합리적이고 직접적인 노력을 다 해보고 난 뒤에 제출할 수 있다.</w:t>
            </w:r>
          </w:p>
        </w:tc>
      </w:tr>
      <w:tr w:rsidR="008B0B88" w:rsidRPr="00842F1E" w14:paraId="7FAADAB6" w14:textId="77777777" w:rsidTr="005B2D6D">
        <w:tc>
          <w:tcPr>
            <w:tcW w:w="5760" w:type="dxa"/>
            <w:shd w:val="clear" w:color="auto" w:fill="F3F3F3"/>
            <w:tcMar>
              <w:top w:w="100" w:type="dxa"/>
              <w:left w:w="100" w:type="dxa"/>
              <w:bottom w:w="100" w:type="dxa"/>
              <w:right w:w="100" w:type="dxa"/>
            </w:tcMar>
          </w:tcPr>
          <w:p w14:paraId="39B88CFB" w14:textId="77777777" w:rsidR="008B0B88" w:rsidRPr="00842F1E" w:rsidRDefault="008B0B88" w:rsidP="008B0B88">
            <w:pPr>
              <w:spacing w:line="240" w:lineRule="auto"/>
            </w:pPr>
            <w:r w:rsidRPr="00842F1E">
              <w:t>5. The only grounds for an appeal under this part are that the decision, act, or course of conduct of a respondent is contrary to the Church Order, the mandate of the respondent, or a previous decision of the assembly to which the respondent is responsible.</w:t>
            </w:r>
          </w:p>
        </w:tc>
        <w:tc>
          <w:tcPr>
            <w:tcW w:w="7131" w:type="dxa"/>
            <w:gridSpan w:val="2"/>
            <w:shd w:val="clear" w:color="auto" w:fill="F3F3F3"/>
          </w:tcPr>
          <w:p w14:paraId="76E6D7B9" w14:textId="68BDB10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5. 본 규정에 따른 청원은 피청원자의 결정, 행위나 조치가 헌법, 피청원자가 위임받은 명령 또는 피청원자가 소속한 의결기구가 이전에 내린 결정에 배치될 경우에 한해 제기할 수 있다.</w:t>
            </w:r>
          </w:p>
        </w:tc>
      </w:tr>
      <w:tr w:rsidR="008B0B88" w:rsidRPr="00842F1E" w14:paraId="657F200E" w14:textId="77777777" w:rsidTr="005B2D6D">
        <w:tc>
          <w:tcPr>
            <w:tcW w:w="5760" w:type="dxa"/>
            <w:shd w:val="clear" w:color="auto" w:fill="F3F3F3"/>
            <w:tcMar>
              <w:top w:w="100" w:type="dxa"/>
              <w:left w:w="100" w:type="dxa"/>
              <w:bottom w:w="100" w:type="dxa"/>
              <w:right w:w="100" w:type="dxa"/>
            </w:tcMar>
          </w:tcPr>
          <w:p w14:paraId="5895673C" w14:textId="77777777" w:rsidR="008B0B88" w:rsidRPr="00842F1E" w:rsidRDefault="008B0B88" w:rsidP="008B0B88">
            <w:pPr>
              <w:spacing w:line="240" w:lineRule="auto"/>
            </w:pPr>
            <w:r w:rsidRPr="00842F1E">
              <w:t>6. In an appeal under this part, an appellant who is other than an assembly or an employee must allege—and the onus remains on him or her to show—that the decision, act, or course of conduct appealed from substantially affects him or her directly, either materially or personally, as an individual apart from other members of the church.</w:t>
            </w:r>
          </w:p>
        </w:tc>
        <w:tc>
          <w:tcPr>
            <w:tcW w:w="7131" w:type="dxa"/>
            <w:gridSpan w:val="2"/>
            <w:shd w:val="clear" w:color="auto" w:fill="F3F3F3"/>
          </w:tcPr>
          <w:p w14:paraId="32B9D01A" w14:textId="503D3E1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6. 의결기구나 피고용인 아닌 청원자가 이 규정에 따른 청원을 제기할 때 청원의 대상이 되는 피청원자의 결정, 행위나 조치가 교회의 다른 성도들과는 달리 청원자에게 물질적으로나 개인적으로 직접 영향을 미친다는 사실을 개인의 책임과 자격으로 증명할 수 있어야 된다.</w:t>
            </w:r>
          </w:p>
        </w:tc>
      </w:tr>
      <w:tr w:rsidR="008B0B88" w:rsidRPr="00842F1E" w14:paraId="25EEA567" w14:textId="77777777" w:rsidTr="005B2D6D">
        <w:tc>
          <w:tcPr>
            <w:tcW w:w="5760" w:type="dxa"/>
            <w:shd w:val="clear" w:color="auto" w:fill="F3F3F3"/>
            <w:tcMar>
              <w:top w:w="100" w:type="dxa"/>
              <w:left w:w="100" w:type="dxa"/>
              <w:bottom w:w="100" w:type="dxa"/>
              <w:right w:w="100" w:type="dxa"/>
            </w:tcMar>
          </w:tcPr>
          <w:p w14:paraId="58FDA103" w14:textId="77777777" w:rsidR="008B0B88" w:rsidRPr="00842F1E" w:rsidRDefault="008B0B88" w:rsidP="008B0B88">
            <w:pPr>
              <w:spacing w:line="240" w:lineRule="auto"/>
            </w:pPr>
            <w:r w:rsidRPr="00842F1E">
              <w:lastRenderedPageBreak/>
              <w:t>7. In an appeal under this part by an employee, the appellant must allege—and the onus remains on her or him to show—that the decision, act, or course of conduct appealed from substantially affects her or him directly, either materially or personally, in her or his capacity as an employee.</w:t>
            </w:r>
          </w:p>
        </w:tc>
        <w:tc>
          <w:tcPr>
            <w:tcW w:w="7131" w:type="dxa"/>
            <w:gridSpan w:val="2"/>
            <w:shd w:val="clear" w:color="auto" w:fill="F3F3F3"/>
          </w:tcPr>
          <w:p w14:paraId="1B6C3E31" w14:textId="588415C7"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7. 고용인이 이 부분에 의해 청원을 제기할 때 청원의 대상이 되는 피청원자의 결정, 행위나 조치가 청원자에게 물질적으로나 개인적으로 직접 영향을 미친다는 사실을 고용인의 책임과 자격으로 증명할 수 있어야 된다.</w:t>
            </w:r>
          </w:p>
        </w:tc>
      </w:tr>
      <w:tr w:rsidR="008B0B88" w:rsidRPr="00842F1E" w14:paraId="2D3228D4" w14:textId="77777777" w:rsidTr="005B2D6D">
        <w:tc>
          <w:tcPr>
            <w:tcW w:w="5760" w:type="dxa"/>
            <w:shd w:val="clear" w:color="auto" w:fill="F3F3F3"/>
            <w:tcMar>
              <w:top w:w="100" w:type="dxa"/>
              <w:left w:w="100" w:type="dxa"/>
              <w:bottom w:w="100" w:type="dxa"/>
              <w:right w:w="100" w:type="dxa"/>
            </w:tcMar>
          </w:tcPr>
          <w:p w14:paraId="4F4C2859" w14:textId="77777777" w:rsidR="008B0B88" w:rsidRPr="00842F1E" w:rsidRDefault="008B0B88" w:rsidP="008B0B88">
            <w:pPr>
              <w:spacing w:line="240" w:lineRule="auto"/>
            </w:pPr>
            <w:r w:rsidRPr="00842F1E">
              <w:t>8. An appeal from a decision, act, or course of conduct of an agency, board, or committee shall be filed with the assembly to which the agency, board, or committee is responsible.</w:t>
            </w:r>
          </w:p>
        </w:tc>
        <w:tc>
          <w:tcPr>
            <w:tcW w:w="7131" w:type="dxa"/>
            <w:gridSpan w:val="2"/>
            <w:shd w:val="clear" w:color="auto" w:fill="F3F3F3"/>
          </w:tcPr>
          <w:p w14:paraId="1F007FC0" w14:textId="5E44652F"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8. 관계기관이나 이사회나 위원회의 결정이나 행위나 조치에 불복 청원할 경우 그 해당 기관, 이사회, 위원회가 소속된 의결기구에 제출해야 된다.</w:t>
            </w:r>
          </w:p>
        </w:tc>
      </w:tr>
      <w:tr w:rsidR="008B0B88" w:rsidRPr="00842F1E" w14:paraId="0519E579" w14:textId="77777777" w:rsidTr="005B2D6D">
        <w:tc>
          <w:tcPr>
            <w:tcW w:w="5760" w:type="dxa"/>
            <w:shd w:val="clear" w:color="auto" w:fill="F3F3F3"/>
            <w:tcMar>
              <w:top w:w="100" w:type="dxa"/>
              <w:left w:w="100" w:type="dxa"/>
              <w:bottom w:w="100" w:type="dxa"/>
              <w:right w:w="100" w:type="dxa"/>
            </w:tcMar>
          </w:tcPr>
          <w:p w14:paraId="78550E6D" w14:textId="77777777" w:rsidR="008B0B88" w:rsidRPr="00842F1E" w:rsidRDefault="008B0B88" w:rsidP="008B0B88">
            <w:pPr>
              <w:spacing w:line="240" w:lineRule="auto"/>
            </w:pPr>
            <w:r w:rsidRPr="00842F1E">
              <w:t>9. For an appeal to be timely, it must be filed within ninety (90) days after completion of efforts to resolve the matter under provisions in paragraph “4” above.</w:t>
            </w:r>
          </w:p>
        </w:tc>
        <w:tc>
          <w:tcPr>
            <w:tcW w:w="7131" w:type="dxa"/>
            <w:gridSpan w:val="2"/>
            <w:shd w:val="clear" w:color="auto" w:fill="F3F3F3"/>
          </w:tcPr>
          <w:p w14:paraId="1B791E3F" w14:textId="00EA9984"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9. 원 제출 시한은 상기 4항의 규정에 따라 문제 해결을 위해 모든 노력을 다 한 이후에 90일 내로 제출하여야 된다.</w:t>
            </w:r>
          </w:p>
        </w:tc>
      </w:tr>
      <w:tr w:rsidR="008B0B88" w:rsidRPr="00842F1E" w14:paraId="0CA0F825" w14:textId="77777777" w:rsidTr="005B2D6D">
        <w:tc>
          <w:tcPr>
            <w:tcW w:w="5760" w:type="dxa"/>
            <w:shd w:val="clear" w:color="auto" w:fill="F3F3F3"/>
            <w:tcMar>
              <w:top w:w="100" w:type="dxa"/>
              <w:left w:w="100" w:type="dxa"/>
              <w:bottom w:w="100" w:type="dxa"/>
              <w:right w:w="100" w:type="dxa"/>
            </w:tcMar>
          </w:tcPr>
          <w:p w14:paraId="4D84F3DA" w14:textId="77777777" w:rsidR="008B0B88" w:rsidRPr="00842F1E" w:rsidRDefault="008B0B88" w:rsidP="008B0B88">
            <w:pPr>
              <w:spacing w:line="240" w:lineRule="auto"/>
            </w:pPr>
            <w:r w:rsidRPr="00842F1E">
              <w:t>Because the completion of internal efforts to resolve the matter may not always indicate a precise date for the commencement of the ninety (90)-day appeal period, the following standards apply for computing the beginning of the appeal period:</w:t>
            </w:r>
          </w:p>
        </w:tc>
        <w:tc>
          <w:tcPr>
            <w:tcW w:w="7131" w:type="dxa"/>
            <w:gridSpan w:val="2"/>
            <w:shd w:val="clear" w:color="auto" w:fill="F3F3F3"/>
          </w:tcPr>
          <w:p w14:paraId="1ECCF4A5" w14:textId="430FFD7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문제 해결을 위해 내부적으로 모든 노력을 다 하였다는 말은 정확하게 90일 동안의 청원 기간이 시작하는 날짜를 말하지 않기 때문에, 청원서 제출 기간의 시작을 어느 때부터 할 것인가 하는 기준은 다음과 같이 계산한다:</w:t>
            </w:r>
          </w:p>
        </w:tc>
      </w:tr>
      <w:tr w:rsidR="008B0B88" w:rsidRPr="00842F1E" w14:paraId="3F56D91E" w14:textId="77777777" w:rsidTr="005B2D6D">
        <w:tc>
          <w:tcPr>
            <w:tcW w:w="5760" w:type="dxa"/>
            <w:shd w:val="clear" w:color="auto" w:fill="F3F3F3"/>
            <w:tcMar>
              <w:top w:w="100" w:type="dxa"/>
              <w:left w:w="100" w:type="dxa"/>
              <w:bottom w:w="100" w:type="dxa"/>
              <w:right w:w="100" w:type="dxa"/>
            </w:tcMar>
          </w:tcPr>
          <w:p w14:paraId="165C617C" w14:textId="77777777" w:rsidR="008B0B88" w:rsidRPr="00842F1E" w:rsidRDefault="008B0B88" w:rsidP="008B0B88">
            <w:pPr>
              <w:spacing w:line="240" w:lineRule="auto"/>
            </w:pPr>
            <w:r w:rsidRPr="00842F1E">
              <w:t>a. If the agency, board, or committee gives the appellant a written communication stating that the internal procedures for resolving the grievance or complaint have now been completed, the ninety (90)-day period begins with the date the appellant receives such letter.</w:t>
            </w:r>
          </w:p>
        </w:tc>
        <w:tc>
          <w:tcPr>
            <w:tcW w:w="7131" w:type="dxa"/>
            <w:gridSpan w:val="2"/>
            <w:shd w:val="clear" w:color="auto" w:fill="F3F3F3"/>
          </w:tcPr>
          <w:p w14:paraId="118880D2" w14:textId="577BDE5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관계기관이나 이사회나 위원회가 청원자에게 고충과 불평을 해결하기 위한 내부적 절차가 끝났다고 선언하는 통지문을 보냈을 경우, 청원자가 이런 통지문을 받은 날로부터 청원할 수 있는 90일 기간이 시작된다.</w:t>
            </w:r>
          </w:p>
        </w:tc>
      </w:tr>
      <w:tr w:rsidR="008B0B88" w:rsidRPr="00842F1E" w14:paraId="304E3276" w14:textId="77777777" w:rsidTr="005B2D6D">
        <w:tc>
          <w:tcPr>
            <w:tcW w:w="5760" w:type="dxa"/>
            <w:shd w:val="clear" w:color="auto" w:fill="F3F3F3"/>
            <w:tcMar>
              <w:top w:w="100" w:type="dxa"/>
              <w:left w:w="100" w:type="dxa"/>
              <w:bottom w:w="100" w:type="dxa"/>
              <w:right w:w="100" w:type="dxa"/>
            </w:tcMar>
          </w:tcPr>
          <w:p w14:paraId="01D4310A" w14:textId="77777777" w:rsidR="008B0B88" w:rsidRPr="00842F1E" w:rsidRDefault="008B0B88" w:rsidP="008B0B88">
            <w:pPr>
              <w:spacing w:line="240" w:lineRule="auto"/>
            </w:pPr>
            <w:r w:rsidRPr="00842F1E">
              <w:t xml:space="preserve">b. In the absence of a written communication described in paragraph “a” above, the appellant may give written notice to the agency, board, or committee involved that he or she believes that the internal procedures for resolving the grievance or complaint have been exhausted, and, if there is no written response to such notice within thirty (30) days from the date of the receipt of such notice, the ninety (90)-day appeal period begins with the expiration of a thirty (30)-day period beginning with the receipt of such notice. For the purpose of this paragraph, the notice shall be deemed to have been received on the date it was personally delivered to the </w:t>
            </w:r>
            <w:r w:rsidRPr="00842F1E">
              <w:lastRenderedPageBreak/>
              <w:t>office of the agency, board, or committee or five days after the mailing by regular mail.</w:t>
            </w:r>
          </w:p>
        </w:tc>
        <w:tc>
          <w:tcPr>
            <w:tcW w:w="7131" w:type="dxa"/>
            <w:gridSpan w:val="2"/>
            <w:shd w:val="clear" w:color="auto" w:fill="F3F3F3"/>
          </w:tcPr>
          <w:p w14:paraId="1594753D" w14:textId="460E0E5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b. 상기 a항의 통지문이 발송되지 않았다면, 청원자는 관계기관이나 이사회나 위원회에 고충 또는 불평 처리를 위한 더 이상의 내부절차는 없다고 생각한다는 내용의 통지문을 보낼 수 있다. 만약 이런 통지문을 접수하고도 30일 내로 아무런 회신이 없다면, 통지문 접수 후 30일이 끝나는 날로부터 90일 동안의 청원할 수 있는 날짜가 시작된다. 본 조항에 관한 한, 통지문이 기관, 이사회, 위원회에 인편으로 배달된 경우에는 당일, 우편으로 보냈을 경우에는 5일 후 접수된 것으로 간주된다.</w:t>
            </w:r>
          </w:p>
        </w:tc>
      </w:tr>
      <w:tr w:rsidR="008B0B88" w:rsidRPr="00842F1E" w14:paraId="23DB954C" w14:textId="77777777" w:rsidTr="005B2D6D">
        <w:tc>
          <w:tcPr>
            <w:tcW w:w="5760" w:type="dxa"/>
            <w:shd w:val="clear" w:color="auto" w:fill="F3F3F3"/>
            <w:tcMar>
              <w:top w:w="100" w:type="dxa"/>
              <w:left w:w="100" w:type="dxa"/>
              <w:bottom w:w="100" w:type="dxa"/>
              <w:right w:w="100" w:type="dxa"/>
            </w:tcMar>
          </w:tcPr>
          <w:p w14:paraId="42F2A837" w14:textId="77777777" w:rsidR="008B0B88" w:rsidRPr="00842F1E" w:rsidRDefault="008B0B88" w:rsidP="008B0B88">
            <w:pPr>
              <w:spacing w:line="240" w:lineRule="auto"/>
            </w:pPr>
            <w:r w:rsidRPr="00842F1E">
              <w:t>c. If the notice referred to in paragraph “b” above is given and the agency, board, or committee responds to the appellant within thirty (30) days that there is a further internal procedure, the appellant must pursue the additional procedure specified, and rules “a” and “b” will again apply to determine the commencement of the appeal period when the further step has been completed.</w:t>
            </w:r>
          </w:p>
        </w:tc>
        <w:tc>
          <w:tcPr>
            <w:tcW w:w="7131" w:type="dxa"/>
            <w:gridSpan w:val="2"/>
            <w:shd w:val="clear" w:color="auto" w:fill="F3F3F3"/>
          </w:tcPr>
          <w:p w14:paraId="06204034" w14:textId="244A06AA"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만약 관계기관이나 이사회나 위원회가 상기 b항에 언급된 통지문을 접수하고 30일 내로 청원자에게 아직도 시도할 내부 절차가 더 있다고 답변해 왔다면 청원자는 추가 절차를 시도하여야 된다. 추가 시도가 끝나서 청원 기산일을 정할 필요가 있을 때 규칙 a항과 b항이 적용된다.</w:t>
            </w:r>
          </w:p>
        </w:tc>
      </w:tr>
      <w:tr w:rsidR="008B0B88" w:rsidRPr="00842F1E" w14:paraId="55A8258F" w14:textId="77777777" w:rsidTr="005B2D6D">
        <w:tc>
          <w:tcPr>
            <w:tcW w:w="5760" w:type="dxa"/>
            <w:shd w:val="clear" w:color="auto" w:fill="F3F3F3"/>
            <w:tcMar>
              <w:top w:w="100" w:type="dxa"/>
              <w:left w:w="100" w:type="dxa"/>
              <w:bottom w:w="100" w:type="dxa"/>
              <w:right w:w="100" w:type="dxa"/>
            </w:tcMar>
          </w:tcPr>
          <w:p w14:paraId="39FB44D3" w14:textId="77777777" w:rsidR="008B0B88" w:rsidRPr="00842F1E" w:rsidRDefault="008B0B88" w:rsidP="008B0B88">
            <w:pPr>
              <w:spacing w:line="240" w:lineRule="auto"/>
            </w:pPr>
            <w:r w:rsidRPr="00842F1E">
              <w:t>10. If the appeal is to a classis, when classis considers the appeal, both appellant and respondent shall be allowed reasonable time to make an oral presentation with respect to the appeal. The classis shall consider and decide every appeal submitted to it. Classis shall decide on the appeal within one (1) year from the date the appeal is received by the stated clerk of classis. If classis has not decided an appeal within such one (1)-year period, either appellant or respondent has the right to appeal to synod without waiting for the decision of classis.</w:t>
            </w:r>
          </w:p>
        </w:tc>
        <w:tc>
          <w:tcPr>
            <w:tcW w:w="7131" w:type="dxa"/>
            <w:gridSpan w:val="2"/>
            <w:shd w:val="clear" w:color="auto" w:fill="F3F3F3"/>
          </w:tcPr>
          <w:p w14:paraId="59407FED" w14:textId="46EE6B6B"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10. 청원을 노회에 제출해서 심의될 때 청원자와 피청원자는 공히 구두로 진술할 기회가 부여되어야 한다. 노회는 접수받은 청원에 대해 일일이 심의 결정해야 된다. 노회는 서기가 청원을 접수한 날로부터 1년 이내로 결의해야 된다. 만약 노회가 1년 이내에 결의하지 못했다면 청원자나 피청원자는 노회의 결의를 더 이상 기다리지 않고 총회에 직접 청원할 권리를 가진다.</w:t>
            </w:r>
          </w:p>
        </w:tc>
      </w:tr>
      <w:tr w:rsidR="008B0B88" w:rsidRPr="00842F1E" w14:paraId="3F41E15C" w14:textId="77777777" w:rsidTr="005B2D6D">
        <w:tc>
          <w:tcPr>
            <w:tcW w:w="5760" w:type="dxa"/>
            <w:shd w:val="clear" w:color="auto" w:fill="F3F3F3"/>
            <w:tcMar>
              <w:top w:w="100" w:type="dxa"/>
              <w:left w:w="100" w:type="dxa"/>
              <w:bottom w:w="100" w:type="dxa"/>
              <w:right w:w="100" w:type="dxa"/>
            </w:tcMar>
          </w:tcPr>
          <w:p w14:paraId="2EB5C694" w14:textId="77777777" w:rsidR="008B0B88" w:rsidRPr="00842F1E" w:rsidRDefault="008B0B88" w:rsidP="008B0B88">
            <w:pPr>
              <w:spacing w:line="240" w:lineRule="auto"/>
            </w:pPr>
            <w:r w:rsidRPr="00842F1E">
              <w:t>Both the appellant and the respondent have the right to appeal the decision of classis to synod.</w:t>
            </w:r>
          </w:p>
        </w:tc>
        <w:tc>
          <w:tcPr>
            <w:tcW w:w="7131" w:type="dxa"/>
            <w:gridSpan w:val="2"/>
            <w:shd w:val="clear" w:color="auto" w:fill="F3F3F3"/>
          </w:tcPr>
          <w:p w14:paraId="1C1F870D" w14:textId="439BC28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청원자와 피청원자는 노회의 결정에 불복하여 총회에 청원할 권리를 가진다.</w:t>
            </w:r>
          </w:p>
        </w:tc>
      </w:tr>
      <w:tr w:rsidR="008B0B88" w:rsidRPr="00842F1E" w14:paraId="7C1876CB" w14:textId="77777777" w:rsidTr="005B2D6D">
        <w:tc>
          <w:tcPr>
            <w:tcW w:w="5760" w:type="dxa"/>
            <w:shd w:val="clear" w:color="auto" w:fill="F3F3F3"/>
            <w:tcMar>
              <w:top w:w="100" w:type="dxa"/>
              <w:left w:w="100" w:type="dxa"/>
              <w:bottom w:w="100" w:type="dxa"/>
              <w:right w:w="100" w:type="dxa"/>
            </w:tcMar>
          </w:tcPr>
          <w:p w14:paraId="5D6F4CDA" w14:textId="77777777" w:rsidR="008B0B88" w:rsidRPr="00842F1E" w:rsidRDefault="008B0B88" w:rsidP="008B0B88">
            <w:pPr>
              <w:spacing w:line="240" w:lineRule="auto"/>
            </w:pPr>
            <w:r w:rsidRPr="00842F1E">
              <w:t>11. If the appeal is initially to synod, the rules and procedures in Church Order Supplements 30-a, sections B and C apply.</w:t>
            </w:r>
          </w:p>
        </w:tc>
        <w:tc>
          <w:tcPr>
            <w:tcW w:w="7131" w:type="dxa"/>
            <w:gridSpan w:val="2"/>
            <w:shd w:val="clear" w:color="auto" w:fill="F3F3F3"/>
          </w:tcPr>
          <w:p w14:paraId="333FA321" w14:textId="4982D35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11. 청원이 총회에 접수될 경우, 제30조 a항 b항 및 b항 보칙에 규정된 규칙과 절차가 적용된다.</w:t>
            </w:r>
          </w:p>
        </w:tc>
      </w:tr>
      <w:tr w:rsidR="008B0B88" w:rsidRPr="00842F1E" w14:paraId="59407622" w14:textId="77777777" w:rsidTr="005B2D6D">
        <w:tc>
          <w:tcPr>
            <w:tcW w:w="5760" w:type="dxa"/>
            <w:shd w:val="clear" w:color="auto" w:fill="F3F3F3"/>
            <w:tcMar>
              <w:top w:w="100" w:type="dxa"/>
              <w:left w:w="100" w:type="dxa"/>
              <w:bottom w:w="100" w:type="dxa"/>
              <w:right w:w="100" w:type="dxa"/>
            </w:tcMar>
          </w:tcPr>
          <w:p w14:paraId="51925064" w14:textId="77777777" w:rsidR="008B0B88" w:rsidRPr="00842F1E" w:rsidRDefault="008B0B88" w:rsidP="008B0B88">
            <w:pPr>
              <w:spacing w:line="240" w:lineRule="auto"/>
            </w:pPr>
            <w:r w:rsidRPr="00842F1E">
              <w:t>12. Both the appellant and the respondent have the right to be represented or counseled by a member of the church at any stage of the appeal process.</w:t>
            </w:r>
          </w:p>
        </w:tc>
        <w:tc>
          <w:tcPr>
            <w:tcW w:w="7131" w:type="dxa"/>
            <w:gridSpan w:val="2"/>
            <w:shd w:val="clear" w:color="auto" w:fill="F3F3F3"/>
          </w:tcPr>
          <w:p w14:paraId="66534762" w14:textId="3AF38F92"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12. 청원자와 피청원자는 이 모든 청원의 과정 중에 각각 다른 한 교인을 대리인으로 세우든가 그의 조언을 받을 권리를 가진다.</w:t>
            </w:r>
          </w:p>
        </w:tc>
      </w:tr>
      <w:tr w:rsidR="008B0B88" w:rsidRPr="00842F1E" w14:paraId="1F3E304B" w14:textId="77777777" w:rsidTr="005B2D6D">
        <w:tc>
          <w:tcPr>
            <w:tcW w:w="5760" w:type="dxa"/>
            <w:shd w:val="clear" w:color="auto" w:fill="F3F3F3"/>
            <w:tcMar>
              <w:top w:w="100" w:type="dxa"/>
              <w:left w:w="100" w:type="dxa"/>
              <w:bottom w:w="100" w:type="dxa"/>
              <w:right w:w="100" w:type="dxa"/>
            </w:tcMar>
          </w:tcPr>
          <w:p w14:paraId="1900E0AD" w14:textId="77777777" w:rsidR="008B0B88" w:rsidRPr="00842F1E" w:rsidRDefault="008B0B88" w:rsidP="008B0B88">
            <w:pPr>
              <w:pStyle w:val="Heading3"/>
              <w:widowControl w:val="0"/>
              <w:spacing w:before="0" w:line="240" w:lineRule="auto"/>
            </w:pPr>
            <w:bookmarkStart w:id="186" w:name="_eyzrmf4fwzrw" w:colFirst="0" w:colLast="0"/>
            <w:bookmarkEnd w:id="186"/>
            <w:r w:rsidRPr="00842F1E">
              <w:t>Supplement, Article 30-c</w:t>
            </w:r>
          </w:p>
        </w:tc>
        <w:tc>
          <w:tcPr>
            <w:tcW w:w="7131" w:type="dxa"/>
            <w:gridSpan w:val="2"/>
            <w:shd w:val="clear" w:color="auto" w:fill="F3F3F3"/>
          </w:tcPr>
          <w:p w14:paraId="57B0C445" w14:textId="7C6F6EE8" w:rsidR="008B0B88" w:rsidRPr="00842F1E" w:rsidRDefault="006B1652" w:rsidP="008B0B88">
            <w:pPr>
              <w:pStyle w:val="Heading3"/>
              <w:widowControl w:val="0"/>
              <w:spacing w:before="0" w:line="240" w:lineRule="auto"/>
              <w:rPr>
                <w:rFonts w:asciiTheme="minorEastAsia" w:hAnsiTheme="minorEastAsia" w:cs="Malgun Gothic Semilight"/>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8B0B88" w:rsidRPr="00842F1E">
              <w:rPr>
                <w:rFonts w:ascii="NanumGothic" w:eastAsia="NanumGothic" w:hAnsi="NanumGothic" w:cs="Arial Unicode MS"/>
              </w:rPr>
              <w:t>30</w:t>
            </w:r>
            <w:r w:rsidRPr="00842F1E">
              <w:rPr>
                <w:rFonts w:ascii="NanumGothic" w:eastAsia="NanumGothic" w:hAnsi="NanumGothic" w:cs="Arial Unicode MS" w:hint="eastAsia"/>
                <w:lang w:eastAsia="ko-KR"/>
              </w:rPr>
              <w:t>-</w:t>
            </w:r>
            <w:r w:rsidR="008B0B88" w:rsidRPr="00842F1E">
              <w:rPr>
                <w:rFonts w:ascii="NanumGothic" w:eastAsia="NanumGothic" w:hAnsi="NanumGothic" w:cs="Arial Unicode MS"/>
              </w:rPr>
              <w:t xml:space="preserve">c </w:t>
            </w:r>
          </w:p>
        </w:tc>
        <w:bookmarkStart w:id="187" w:name="_mn71d77kq5hm" w:colFirst="0" w:colLast="0"/>
        <w:bookmarkEnd w:id="187"/>
      </w:tr>
      <w:tr w:rsidR="008B0B88" w:rsidRPr="00842F1E" w14:paraId="46302DC9" w14:textId="77777777" w:rsidTr="005B2D6D">
        <w:tc>
          <w:tcPr>
            <w:tcW w:w="5760" w:type="dxa"/>
            <w:shd w:val="clear" w:color="auto" w:fill="F3F3F3"/>
            <w:tcMar>
              <w:top w:w="100" w:type="dxa"/>
              <w:left w:w="100" w:type="dxa"/>
              <w:bottom w:w="100" w:type="dxa"/>
              <w:right w:w="100" w:type="dxa"/>
            </w:tcMar>
          </w:tcPr>
          <w:p w14:paraId="2FCF812B" w14:textId="77777777" w:rsidR="008B0B88" w:rsidRPr="00842F1E" w:rsidRDefault="008B0B88" w:rsidP="008B0B88">
            <w:pPr>
              <w:spacing w:line="240" w:lineRule="auto"/>
            </w:pPr>
            <w:r w:rsidRPr="00842F1E">
              <w:t>JUDICIAL CODE OF RIGHTS AND PROCEDURES</w:t>
            </w:r>
          </w:p>
        </w:tc>
        <w:tc>
          <w:tcPr>
            <w:tcW w:w="7131" w:type="dxa"/>
            <w:gridSpan w:val="2"/>
            <w:shd w:val="clear" w:color="auto" w:fill="F3F3F3"/>
          </w:tcPr>
          <w:p w14:paraId="7C6D509A" w14:textId="6816EF57" w:rsidR="008B0B88" w:rsidRPr="00842F1E" w:rsidRDefault="008B0B88" w:rsidP="008B0B88">
            <w:pPr>
              <w:spacing w:line="240" w:lineRule="auto"/>
              <w:rPr>
                <w:rFonts w:asciiTheme="minorEastAsia" w:hAnsiTheme="minorEastAsia" w:cs="Malgun Gothic Semilight"/>
                <w:bCs/>
                <w:lang w:eastAsia="ko-KR"/>
              </w:rPr>
            </w:pPr>
            <w:r w:rsidRPr="00842F1E">
              <w:rPr>
                <w:rFonts w:ascii="NanumGothic" w:eastAsia="NanumGothic" w:hAnsi="NanumGothic" w:cs="Arial Unicode MS"/>
                <w:bCs/>
                <w:lang w:eastAsia="ko-KR"/>
              </w:rPr>
              <w:t>권리와 절차에 관한 재판국 규칙</w:t>
            </w:r>
          </w:p>
        </w:tc>
      </w:tr>
      <w:tr w:rsidR="008B0B88" w:rsidRPr="00842F1E" w14:paraId="171586C4" w14:textId="77777777" w:rsidTr="005B2D6D">
        <w:tc>
          <w:tcPr>
            <w:tcW w:w="5760" w:type="dxa"/>
            <w:shd w:val="clear" w:color="auto" w:fill="F3F3F3"/>
            <w:tcMar>
              <w:top w:w="100" w:type="dxa"/>
              <w:left w:w="100" w:type="dxa"/>
              <w:bottom w:w="100" w:type="dxa"/>
              <w:right w:w="100" w:type="dxa"/>
            </w:tcMar>
          </w:tcPr>
          <w:p w14:paraId="41594F03" w14:textId="77777777" w:rsidR="008B0B88" w:rsidRPr="00842F1E" w:rsidRDefault="008B0B88" w:rsidP="008B0B88">
            <w:pPr>
              <w:pStyle w:val="Heading4"/>
            </w:pPr>
            <w:bookmarkStart w:id="188" w:name="_o65u6vfa2tqw" w:colFirst="0" w:colLast="0"/>
            <w:bookmarkEnd w:id="188"/>
            <w:r w:rsidRPr="00842F1E">
              <w:lastRenderedPageBreak/>
              <w:t>Preamble to the Judicial Code</w:t>
            </w:r>
          </w:p>
        </w:tc>
        <w:tc>
          <w:tcPr>
            <w:tcW w:w="7131" w:type="dxa"/>
            <w:gridSpan w:val="2"/>
            <w:shd w:val="clear" w:color="auto" w:fill="F3F3F3"/>
          </w:tcPr>
          <w:p w14:paraId="67A7DBF2" w14:textId="52E8D278" w:rsidR="008B0B88" w:rsidRPr="00842F1E" w:rsidRDefault="008B0B88" w:rsidP="008B0B88">
            <w:pPr>
              <w:spacing w:line="240" w:lineRule="auto"/>
              <w:rPr>
                <w:rFonts w:asciiTheme="minorEastAsia" w:hAnsiTheme="minorEastAsia" w:cs="Malgun Gothic Semilight"/>
                <w:bCs/>
                <w:lang w:eastAsia="ko-KR"/>
              </w:rPr>
            </w:pPr>
            <w:r w:rsidRPr="00842F1E">
              <w:rPr>
                <w:rFonts w:ascii="NanumGothic" w:eastAsia="NanumGothic" w:hAnsi="NanumGothic" w:cs="Arial Unicode MS"/>
                <w:bCs/>
              </w:rPr>
              <w:t>재판국 규칙 전문</w:t>
            </w:r>
          </w:p>
        </w:tc>
        <w:bookmarkStart w:id="189" w:name="_gl5pxnviyxyq" w:colFirst="0" w:colLast="0"/>
        <w:bookmarkEnd w:id="189"/>
      </w:tr>
      <w:tr w:rsidR="008B0B88" w:rsidRPr="00842F1E" w14:paraId="35845F3C" w14:textId="77777777" w:rsidTr="005B2D6D">
        <w:tc>
          <w:tcPr>
            <w:tcW w:w="5760" w:type="dxa"/>
            <w:shd w:val="clear" w:color="auto" w:fill="F3F3F3"/>
            <w:tcMar>
              <w:top w:w="100" w:type="dxa"/>
              <w:left w:w="100" w:type="dxa"/>
              <w:bottom w:w="100" w:type="dxa"/>
              <w:right w:w="100" w:type="dxa"/>
            </w:tcMar>
          </w:tcPr>
          <w:p w14:paraId="2FDFCD31" w14:textId="77777777" w:rsidR="008B0B88" w:rsidRPr="00842F1E" w:rsidRDefault="008B0B88" w:rsidP="008B0B88">
            <w:pPr>
              <w:spacing w:line="240" w:lineRule="auto"/>
            </w:pPr>
            <w:r w:rsidRPr="00842F1E">
              <w:t>Synod 1977 adopted the first edition of the Judicial Code of Rights and Procedures. It did so to “encourage greater uniformity of procedure throughout our denomination when charges must be adjudicated.” The belief is that this Code “will help to insure just treatment of those who are involved in the judgment and decisions of the church” and that providing “impartial judgments among God’s people” is required by Scripture (Deut. 1:16-17; Deut. 16:18-20; Lev. 19:15; 1 Tim. 5:19-21). “Procedural guidelines” are needed to deal with substantive issues in an appropriate and “ecclesiastical manner” (Church Order, Article 28), and, according to synod, the Judicial Code provides this “procedural pattern within which the law of love may be fulfilled (cf. James 2:1, 8-9).”</w:t>
            </w:r>
          </w:p>
        </w:tc>
        <w:tc>
          <w:tcPr>
            <w:tcW w:w="7131" w:type="dxa"/>
            <w:gridSpan w:val="2"/>
            <w:shd w:val="clear" w:color="auto" w:fill="F3F3F3"/>
          </w:tcPr>
          <w:p w14:paraId="7F836356" w14:textId="48DF14B8"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1977년 총회는 권리와 절차에 관한 재판국 규칙의 초판을 채택하였다. 이 문서를 채택한 이유는 “상소에 관한 판단절차를 우리 교단내에서 통일되게 하기 위함”이었다. 또한 “상소에 관련된 개인들과 교회의 결정을 다룸에 있어서 공정하게 할 수 있다”고 교단이 판단하였다. 또한 “하나님의 백성 사이에 판단을 공정하게” 해야 한다고 성경이 요구하기 때문이다 (신 1:16-17; 신 16:18-20; 레 19:15; 딤전 5:19-21). “재판국 규칙 지침서”는 실제 문제를 “교회적인 방법”에 따라서 적합하게 다루기 위해서 필요하며 (교회헌법, 제28조), 총회는 본 재판국 규칙이 “사랑의 법을 충족시키기 위한 절차적 방법을 (약 2:1, 8-9) 제공한다” 고 판단하였다.</w:t>
            </w:r>
          </w:p>
        </w:tc>
      </w:tr>
      <w:tr w:rsidR="008B0B88" w:rsidRPr="00842F1E" w14:paraId="5FFAC377" w14:textId="77777777" w:rsidTr="005B2D6D">
        <w:tc>
          <w:tcPr>
            <w:tcW w:w="5760" w:type="dxa"/>
            <w:shd w:val="clear" w:color="auto" w:fill="F3F3F3"/>
            <w:tcMar>
              <w:top w:w="100" w:type="dxa"/>
              <w:left w:w="100" w:type="dxa"/>
              <w:bottom w:w="100" w:type="dxa"/>
              <w:right w:w="100" w:type="dxa"/>
            </w:tcMar>
          </w:tcPr>
          <w:p w14:paraId="324640DD" w14:textId="77777777" w:rsidR="008B0B88" w:rsidRPr="00842F1E" w:rsidRDefault="008B0B88" w:rsidP="008B0B88">
            <w:pPr>
              <w:spacing w:line="240" w:lineRule="auto"/>
            </w:pPr>
            <w:r w:rsidRPr="00842F1E">
              <w:t>However, the Judicial Code should not be considered as providing a means of broad applicability for resolving disputes. Rather, the Judicial Code is intended to be a dispute-resolution mechanism of last resort because judicial hearings and subsequent decisions of assemblies will likely never fully satisfy the parties involved. Thus, complete reconciliation may not be achieved. Rather, the focus of Judicial Code hearings and of the resultant decisions made by the assemblies is not primarily on reconciliation but on some kind of final resolution. While the Judicial Code does provide rights for all parties and a fair process toward resolution, it does not purport to restore the mutual trust that may have been lost as any given dispute may have raged and festered.</w:t>
            </w:r>
          </w:p>
        </w:tc>
        <w:tc>
          <w:tcPr>
            <w:tcW w:w="7131" w:type="dxa"/>
            <w:gridSpan w:val="2"/>
            <w:shd w:val="clear" w:color="auto" w:fill="F3F3F3"/>
          </w:tcPr>
          <w:p w14:paraId="451B48E2" w14:textId="312AA97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그러나 재판국 규칙은 문제를 해결하기 위해 광범위하게 적용할 수단을 제공하는 것으로 이해해서는 안된다. 재판국 규칙은, 대부분의 경우에 청문회나 그 후에 이어지는 교회의 회의가 양자를 충분히 만족시킬 수 없기 때문에, 문제를 해결하는 마지막 방편의 과정으로 이해되어야 한다. 따라서 완전한 화해는 얻기 어려울 것이다. 재판국 규칙 청문회와 그 후에 이루어지는 교회의 회의의 결정의 일차목적은 화해가 아니라 최종결정을 이루기 위한 것이다. 재판국 규칙이 해당 양자의 권리를 보호하고 결정에 이르는 공정한 과정을 부여하지만, 보통의 경우 분쟁으로 망가진 상호신뢰를 회복하기 위한 목적으로 사용되지는 않는다.</w:t>
            </w:r>
          </w:p>
        </w:tc>
      </w:tr>
      <w:tr w:rsidR="008B0B88" w:rsidRPr="00842F1E" w14:paraId="476DAA17" w14:textId="77777777" w:rsidTr="005B2D6D">
        <w:tc>
          <w:tcPr>
            <w:tcW w:w="5760" w:type="dxa"/>
            <w:shd w:val="clear" w:color="auto" w:fill="F3F3F3"/>
            <w:tcMar>
              <w:top w:w="100" w:type="dxa"/>
              <w:left w:w="100" w:type="dxa"/>
              <w:bottom w:w="100" w:type="dxa"/>
              <w:right w:w="100" w:type="dxa"/>
            </w:tcMar>
          </w:tcPr>
          <w:p w14:paraId="32299309" w14:textId="77777777" w:rsidR="008B0B88" w:rsidRPr="00842F1E" w:rsidRDefault="008B0B88" w:rsidP="008B0B88">
            <w:pPr>
              <w:spacing w:line="240" w:lineRule="auto"/>
            </w:pPr>
            <w:r w:rsidRPr="00842F1E">
              <w:t xml:space="preserve">Before invoking the rights afforded under the Judicial Code, brothers and sisters in Christ should make every effort to resolve issues between them amicably, according to the teachings of Scripture. If they require external assistance to reach agreement, they should, where appropriate, seek trained facilitators or mediators to help them reach agreement. A process of mediation </w:t>
            </w:r>
            <w:r w:rsidRPr="00842F1E">
              <w:lastRenderedPageBreak/>
              <w:t>led by neutral parties may facilitate a more satisfactory resolution.</w:t>
            </w:r>
          </w:p>
        </w:tc>
        <w:tc>
          <w:tcPr>
            <w:tcW w:w="7131" w:type="dxa"/>
            <w:gridSpan w:val="2"/>
            <w:shd w:val="clear" w:color="auto" w:fill="F3F3F3"/>
          </w:tcPr>
          <w:p w14:paraId="0AEC5AF3" w14:textId="4CB507A9"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재판국 규칙이 보장하는 권리를 주장하기 전에 그리스도 안에서 형제 자매들은 성경의 가르침에 따라서 원만하게 분쟁을 해결하기 위해서 모든 노력을 해야 한다. 분쟁 해결의 동의를 위해서 필요하다면 그들은 외부의 훈련된 전문가나 중재자의 도움을 받아야 한다. 중립적인 위치에 있는 중재자의 도움은 더욱 만족할만한 결과를 이끌어 내기도 한다.</w:t>
            </w:r>
          </w:p>
        </w:tc>
      </w:tr>
      <w:tr w:rsidR="008B0B88" w:rsidRPr="00842F1E" w14:paraId="48265644" w14:textId="77777777" w:rsidTr="005B2D6D">
        <w:tc>
          <w:tcPr>
            <w:tcW w:w="5760" w:type="dxa"/>
            <w:shd w:val="clear" w:color="auto" w:fill="F3F3F3"/>
            <w:tcMar>
              <w:top w:w="100" w:type="dxa"/>
              <w:left w:w="100" w:type="dxa"/>
              <w:bottom w:w="100" w:type="dxa"/>
              <w:right w:w="100" w:type="dxa"/>
            </w:tcMar>
          </w:tcPr>
          <w:p w14:paraId="55231D2E" w14:textId="77777777" w:rsidR="008B0B88" w:rsidRPr="00842F1E" w:rsidRDefault="008B0B88" w:rsidP="008B0B88">
            <w:pPr>
              <w:spacing w:line="240" w:lineRule="auto"/>
            </w:pPr>
            <w:r w:rsidRPr="00842F1E">
              <w:t>One of the ways in which issues can be resolved more amicably is to use restorative justice practices. Synod 2005 encouraged “the active participation of churches and church members in restorative justice efforts in order to restore and reconcile victims and offenders where possible, and to effect, as far as possible, the establishment of justice for all members of our societies.” It also urged “congregations, schools, denominational offices, other Christian institutions, and homes to employ restorative justice practices” (</w:t>
            </w:r>
            <w:r w:rsidRPr="00842F1E">
              <w:rPr>
                <w:i/>
              </w:rPr>
              <w:t xml:space="preserve">Acts of Synod 2005, </w:t>
            </w:r>
            <w:r w:rsidRPr="00842F1E">
              <w:t>pp. 761-62). These practices bring with them greater potential for true reconciliation.</w:t>
            </w:r>
          </w:p>
        </w:tc>
        <w:tc>
          <w:tcPr>
            <w:tcW w:w="7131" w:type="dxa"/>
            <w:gridSpan w:val="2"/>
            <w:shd w:val="clear" w:color="auto" w:fill="F3F3F3"/>
          </w:tcPr>
          <w:p w14:paraId="7C5447CD" w14:textId="57F3C3C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분쟁을 원만하게 해결하는 한 방법은 회복적 정의의 방법이다. 2005년도 총회는 “분쟁으로 인한 가해자와 피해자들을 화해시키고 회복시키며, 우리 사회의 모든 구성원들을 위한 공의를 세우기 위해서 가능한 모든 방편을 사용하여서 교회들과 성도들이 회복적 정의에 적극적인 참여해야 한다”고 언급하였다. 그 총회는 또한 “교회와 학교, 교단의 직분들과 모든 기독교 기관들, 그리고 가정이 회복적 정의를 실천할 것”을 요청하였다 (2005 총회회의록, 761-62쪽). 회복적 정의의 실천은 진정한 화해를 이루는데 많은 도움이 된다.</w:t>
            </w:r>
          </w:p>
        </w:tc>
      </w:tr>
      <w:tr w:rsidR="008B0B88" w:rsidRPr="00842F1E" w14:paraId="551D1695" w14:textId="77777777" w:rsidTr="005B2D6D">
        <w:tc>
          <w:tcPr>
            <w:tcW w:w="5760" w:type="dxa"/>
            <w:shd w:val="clear" w:color="auto" w:fill="F3F3F3"/>
            <w:tcMar>
              <w:top w:w="100" w:type="dxa"/>
              <w:left w:w="100" w:type="dxa"/>
              <w:bottom w:w="100" w:type="dxa"/>
              <w:right w:w="100" w:type="dxa"/>
            </w:tcMar>
          </w:tcPr>
          <w:p w14:paraId="01C83B22" w14:textId="77777777" w:rsidR="008B0B88" w:rsidRPr="00842F1E" w:rsidRDefault="008B0B88" w:rsidP="008B0B88">
            <w:pPr>
              <w:spacing w:line="240" w:lineRule="auto"/>
            </w:pPr>
            <w:r w:rsidRPr="00842F1E">
              <w:t xml:space="preserve">On the other hand, mediation or restorative justice practices are not -necessarily appropriate for charges involving physical, emotional, or sexual abuse. Such charges should be dealt with in the first instance by way of the Advisory Panel Process approved by synod and associated with the denomination’s Safe Church Ministry (see </w:t>
            </w:r>
            <w:r w:rsidRPr="00842F1E">
              <w:rPr>
                <w:i/>
              </w:rPr>
              <w:t xml:space="preserve">Acts of Synod 2010, </w:t>
            </w:r>
            <w:r w:rsidRPr="00842F1E">
              <w:t xml:space="preserve">p. 866; </w:t>
            </w:r>
            <w:r w:rsidRPr="00842F1E">
              <w:rPr>
                <w:i/>
              </w:rPr>
              <w:t xml:space="preserve">Agenda for Synod 2010, </w:t>
            </w:r>
            <w:r w:rsidRPr="00842F1E">
              <w:t xml:space="preserve">pp. 497-502). </w:t>
            </w:r>
          </w:p>
        </w:tc>
        <w:tc>
          <w:tcPr>
            <w:tcW w:w="7131" w:type="dxa"/>
            <w:gridSpan w:val="2"/>
            <w:shd w:val="clear" w:color="auto" w:fill="F3F3F3"/>
          </w:tcPr>
          <w:p w14:paraId="47904E5A" w14:textId="3DAA538E"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그러나 육체적인, 감성적인 그리고 성적인 가해에 관한 문제에 있어서 회복적 정의 노력과 중재는 반드시 적합하지는 않다. 그러한 경우의 문제는 총회가 인정한 과정과 교단의 학대방지 사역에 관련된 과정을 우선적으로 따라야 한다. </w:t>
            </w:r>
            <w:r w:rsidRPr="00842F1E">
              <w:rPr>
                <w:rFonts w:ascii="NanumGothic" w:eastAsia="NanumGothic" w:hAnsi="NanumGothic" w:cs="Arial Unicode MS"/>
              </w:rPr>
              <w:t>(2010 총회회의록, 866쪽, 2010총회안건집, 497-502쪽 참고)</w:t>
            </w:r>
          </w:p>
        </w:tc>
      </w:tr>
      <w:tr w:rsidR="008B0B88" w:rsidRPr="00842F1E" w14:paraId="3FBDCFC3" w14:textId="77777777" w:rsidTr="005B2D6D">
        <w:tc>
          <w:tcPr>
            <w:tcW w:w="5760" w:type="dxa"/>
            <w:shd w:val="clear" w:color="auto" w:fill="F3F3F3"/>
            <w:tcMar>
              <w:top w:w="100" w:type="dxa"/>
              <w:left w:w="100" w:type="dxa"/>
              <w:bottom w:w="100" w:type="dxa"/>
              <w:right w:w="100" w:type="dxa"/>
            </w:tcMar>
          </w:tcPr>
          <w:p w14:paraId="57F84119" w14:textId="77777777" w:rsidR="008B0B88" w:rsidRPr="00842F1E" w:rsidRDefault="008B0B88" w:rsidP="008B0B88">
            <w:pPr>
              <w:spacing w:line="240" w:lineRule="auto"/>
            </w:pPr>
            <w:r w:rsidRPr="00842F1E">
              <w:t>Thus, even if written charges have been filed and a formal hearing has been requested, the assembly must still make a determination as to whether or not sufficient means for resolution, formal or informal, have or have not been exhausted. If such means have not been exhausted, the assembly should seriously consider postponing the judicial hearing while further efforts are undertaken. Only after the assembly determines that sufficient means have been exhausted or that such means do not resolve the matter, should the assembly proceed to conduct a judicial hearing as set forth below.</w:t>
            </w:r>
          </w:p>
        </w:tc>
        <w:tc>
          <w:tcPr>
            <w:tcW w:w="7131" w:type="dxa"/>
            <w:gridSpan w:val="2"/>
            <w:shd w:val="clear" w:color="auto" w:fill="F3F3F3"/>
          </w:tcPr>
          <w:p w14:paraId="493CEB39" w14:textId="4A543325" w:rsidR="008B0B88" w:rsidRPr="00842F1E" w:rsidRDefault="008B0B88" w:rsidP="008B0B88">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따라서, 고발을 접수하고 공적인 청문회를 요구하여도, 교회는 해결을 위한 모든 공적이고 사적인 노력이 이루어졌는지 살펴보아야 한다. 만약 모든 충분한 노력이 이루어지지 않았다면, 그러한 노력이 없었다면 교회는 법적 청문회를 연기하는 것을 신중하게 고려하여야 한다. 모든 충분한 방법을 사용한 후에 그럼에도 불구하고 문제를 해결하지 못하였을 경우에 교회는 아래에 정한 법적인 청문회를 추진하여야 한다.</w:t>
            </w:r>
          </w:p>
        </w:tc>
      </w:tr>
      <w:tr w:rsidR="003E208D" w:rsidRPr="00842F1E" w14:paraId="73E9A779" w14:textId="77777777" w:rsidTr="005B2D6D">
        <w:tc>
          <w:tcPr>
            <w:tcW w:w="5760" w:type="dxa"/>
            <w:shd w:val="clear" w:color="auto" w:fill="F3F3F3"/>
            <w:tcMar>
              <w:top w:w="100" w:type="dxa"/>
              <w:left w:w="100" w:type="dxa"/>
              <w:bottom w:w="100" w:type="dxa"/>
              <w:right w:w="100" w:type="dxa"/>
            </w:tcMar>
          </w:tcPr>
          <w:p w14:paraId="7364BCC2" w14:textId="0492B0CC" w:rsidR="003E208D" w:rsidRPr="00842F1E" w:rsidRDefault="003E208D" w:rsidP="003E208D">
            <w:pPr>
              <w:spacing w:line="240" w:lineRule="auto"/>
            </w:pPr>
            <w:r w:rsidRPr="00842F1E">
              <w:rPr>
                <w:lang w:eastAsia="ko-KR"/>
              </w:rPr>
              <w:t xml:space="preserve">The scope of the Judicial Code is limited to “disputes arising from allegations of offenses against the Word of God, doctrinal standards, or Church Order are subject to resolution under the Judicial Code.” While these issues </w:t>
            </w:r>
            <w:r w:rsidRPr="00842F1E">
              <w:rPr>
                <w:lang w:eastAsia="ko-KR"/>
              </w:rPr>
              <w:lastRenderedPageBreak/>
              <w:t>may have civil or criminal legal aspects, the Judicial Code is not intended to supplant or displace the civil or criminal legal processes that may apply in these situations. Rather, the purpose of the Judicial Code is to provide a fair process for determining and adjudicating the ecclesiastical consequences of disputes which fall within its scope. Assemblies should obtain qualified legal counsel to address questions of civil or criminal liability.</w:t>
            </w:r>
          </w:p>
        </w:tc>
        <w:tc>
          <w:tcPr>
            <w:tcW w:w="7131" w:type="dxa"/>
            <w:gridSpan w:val="2"/>
            <w:shd w:val="clear" w:color="auto" w:fill="F3F3F3"/>
          </w:tcPr>
          <w:p w14:paraId="7AAA5772" w14:textId="60B7EAFD" w:rsidR="003E208D" w:rsidRPr="00842F1E" w:rsidRDefault="00E260AB" w:rsidP="003E208D">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lastRenderedPageBreak/>
              <w:t>재판국 규</w:t>
            </w:r>
            <w:r w:rsidR="009A3962" w:rsidRPr="00842F1E">
              <w:rPr>
                <w:rFonts w:ascii="NanumGothic" w:eastAsia="NanumGothic" w:hAnsi="NanumGothic" w:cs="Arial Unicode MS" w:hint="eastAsia"/>
                <w:lang w:eastAsia="ko-KR"/>
              </w:rPr>
              <w:t>칙</w:t>
            </w:r>
            <w:r w:rsidRPr="00842F1E">
              <w:rPr>
                <w:rFonts w:ascii="NanumGothic" w:eastAsia="NanumGothic" w:hAnsi="NanumGothic" w:cs="Arial Unicode MS" w:hint="eastAsia"/>
                <w:lang w:eastAsia="ko-KR"/>
              </w:rPr>
              <w:t>의 범위</w:t>
            </w:r>
            <w:r w:rsidR="009A3962" w:rsidRPr="00842F1E">
              <w:rPr>
                <w:rFonts w:ascii="NanumGothic" w:eastAsia="NanumGothic" w:hAnsi="NanumGothic" w:cs="Arial Unicode MS" w:hint="eastAsia"/>
                <w:lang w:eastAsia="ko-KR"/>
              </w:rPr>
              <w:t xml:space="preserve">는 </w:t>
            </w:r>
            <w:r w:rsidR="009A3962" w:rsidRPr="00842F1E">
              <w:rPr>
                <w:rFonts w:ascii="NanumGothic" w:eastAsia="NanumGothic" w:hAnsi="NanumGothic" w:cs="Arial Unicode MS"/>
                <w:lang w:eastAsia="ko-KR"/>
              </w:rPr>
              <w:t>“</w:t>
            </w:r>
            <w:r w:rsidR="00365289" w:rsidRPr="00842F1E">
              <w:rPr>
                <w:rFonts w:ascii="NanumGothic" w:eastAsia="NanumGothic" w:hAnsi="NanumGothic" w:cs="Arial Unicode MS" w:hint="eastAsia"/>
                <w:lang w:eastAsia="ko-KR"/>
              </w:rPr>
              <w:t>하나님의 말씀, 표준신앙, 그리고 교회헌법을 위반</w:t>
            </w:r>
            <w:r w:rsidR="00ED3716" w:rsidRPr="00842F1E">
              <w:rPr>
                <w:rFonts w:ascii="NanumGothic" w:eastAsia="NanumGothic" w:hAnsi="NanumGothic" w:cs="Arial Unicode MS" w:hint="eastAsia"/>
                <w:lang w:eastAsia="ko-KR"/>
              </w:rPr>
              <w:t>한</w:t>
            </w:r>
            <w:r w:rsidR="007745A2" w:rsidRPr="00842F1E">
              <w:rPr>
                <w:rFonts w:ascii="NanumGothic" w:eastAsia="NanumGothic" w:hAnsi="NanumGothic" w:cs="Arial Unicode MS" w:hint="eastAsia"/>
                <w:lang w:eastAsia="ko-KR"/>
              </w:rPr>
              <w:t xml:space="preserve"> 혐의</w:t>
            </w:r>
            <w:r w:rsidR="00ED3716" w:rsidRPr="00842F1E">
              <w:rPr>
                <w:rFonts w:ascii="NanumGothic" w:eastAsia="NanumGothic" w:hAnsi="NanumGothic" w:cs="Arial Unicode MS" w:hint="eastAsia"/>
                <w:lang w:eastAsia="ko-KR"/>
              </w:rPr>
              <w:t xml:space="preserve">로 발생한 논쟁은 재판국의 </w:t>
            </w:r>
            <w:r w:rsidR="00A021BB" w:rsidRPr="00842F1E">
              <w:rPr>
                <w:rFonts w:ascii="NanumGothic" w:eastAsia="NanumGothic" w:hAnsi="NanumGothic" w:cs="Arial Unicode MS" w:hint="eastAsia"/>
                <w:lang w:eastAsia="ko-KR"/>
              </w:rPr>
              <w:t>규정을 따른다</w:t>
            </w:r>
            <w:r w:rsidR="00A021BB" w:rsidRPr="00842F1E">
              <w:rPr>
                <w:rFonts w:ascii="NanumGothic" w:eastAsia="NanumGothic" w:hAnsi="NanumGothic" w:cs="Arial Unicode MS"/>
                <w:lang w:eastAsia="ko-KR"/>
              </w:rPr>
              <w:t>”</w:t>
            </w:r>
            <w:r w:rsidR="00A021BB" w:rsidRPr="00842F1E">
              <w:rPr>
                <w:rFonts w:ascii="NanumGothic" w:eastAsia="NanumGothic" w:hAnsi="NanumGothic" w:cs="Arial Unicode MS" w:hint="eastAsia"/>
                <w:lang w:eastAsia="ko-KR"/>
              </w:rPr>
              <w:t xml:space="preserve">에 제한된다. </w:t>
            </w:r>
            <w:r w:rsidR="00A5130E" w:rsidRPr="00842F1E">
              <w:rPr>
                <w:rFonts w:ascii="NanumGothic" w:eastAsia="NanumGothic" w:hAnsi="NanumGothic" w:cs="Arial Unicode MS" w:hint="eastAsia"/>
                <w:lang w:eastAsia="ko-KR"/>
              </w:rPr>
              <w:t xml:space="preserve">이러한 사안들이 </w:t>
            </w:r>
            <w:r w:rsidR="00C046D8" w:rsidRPr="00842F1E">
              <w:rPr>
                <w:rFonts w:ascii="NanumGothic" w:eastAsia="NanumGothic" w:hAnsi="NanumGothic" w:cs="Arial Unicode MS" w:hint="eastAsia"/>
                <w:lang w:eastAsia="ko-KR"/>
              </w:rPr>
              <w:t xml:space="preserve">민사, 형사적인 요소를 </w:t>
            </w:r>
            <w:r w:rsidR="00FB065C" w:rsidRPr="00842F1E">
              <w:rPr>
                <w:rFonts w:ascii="NanumGothic" w:eastAsia="NanumGothic" w:hAnsi="NanumGothic" w:cs="Arial Unicode MS" w:hint="eastAsia"/>
                <w:lang w:eastAsia="ko-KR"/>
              </w:rPr>
              <w:t>가지고 있을</w:t>
            </w:r>
            <w:r w:rsidR="00D65F02" w:rsidRPr="00842F1E">
              <w:rPr>
                <w:rFonts w:ascii="NanumGothic" w:eastAsia="NanumGothic" w:hAnsi="NanumGothic" w:cs="Arial Unicode MS" w:hint="eastAsia"/>
                <w:lang w:eastAsia="ko-KR"/>
              </w:rPr>
              <w:t xml:space="preserve"> 것이므로</w:t>
            </w:r>
            <w:r w:rsidR="00FB065C" w:rsidRPr="00842F1E">
              <w:rPr>
                <w:rFonts w:ascii="NanumGothic" w:eastAsia="NanumGothic" w:hAnsi="NanumGothic" w:cs="Arial Unicode MS" w:hint="eastAsia"/>
                <w:lang w:eastAsia="ko-KR"/>
              </w:rPr>
              <w:t>, 재판국 규칙은</w:t>
            </w:r>
            <w:r w:rsidR="005E6B91" w:rsidRPr="00842F1E">
              <w:rPr>
                <w:rFonts w:ascii="NanumGothic" w:eastAsia="NanumGothic" w:hAnsi="NanumGothic" w:cs="Arial Unicode MS" w:hint="eastAsia"/>
                <w:lang w:eastAsia="ko-KR"/>
              </w:rPr>
              <w:t xml:space="preserve"> 해당 </w:t>
            </w:r>
            <w:r w:rsidR="005E6B91" w:rsidRPr="00842F1E">
              <w:rPr>
                <w:rFonts w:ascii="NanumGothic" w:eastAsia="NanumGothic" w:hAnsi="NanumGothic" w:cs="Arial Unicode MS" w:hint="eastAsia"/>
                <w:lang w:eastAsia="ko-KR"/>
              </w:rPr>
              <w:lastRenderedPageBreak/>
              <w:t>사안에 관련되는</w:t>
            </w:r>
            <w:r w:rsidR="00FB065C" w:rsidRPr="00842F1E">
              <w:rPr>
                <w:rFonts w:ascii="NanumGothic" w:eastAsia="NanumGothic" w:hAnsi="NanumGothic" w:cs="Arial Unicode MS" w:hint="eastAsia"/>
                <w:lang w:eastAsia="ko-KR"/>
              </w:rPr>
              <w:t xml:space="preserve"> </w:t>
            </w:r>
            <w:r w:rsidR="007324C7" w:rsidRPr="00842F1E">
              <w:rPr>
                <w:rFonts w:ascii="NanumGothic" w:eastAsia="NanumGothic" w:hAnsi="NanumGothic" w:cs="Arial Unicode MS" w:hint="eastAsia"/>
                <w:lang w:eastAsia="ko-KR"/>
              </w:rPr>
              <w:t xml:space="preserve">민사, 형사적인 </w:t>
            </w:r>
            <w:r w:rsidR="00E70BEB" w:rsidRPr="00842F1E">
              <w:rPr>
                <w:rFonts w:ascii="NanumGothic" w:eastAsia="NanumGothic" w:hAnsi="NanumGothic" w:cs="Arial Unicode MS" w:hint="eastAsia"/>
                <w:lang w:eastAsia="ko-KR"/>
              </w:rPr>
              <w:t xml:space="preserve">법적 과정을 </w:t>
            </w:r>
            <w:r w:rsidR="00841645" w:rsidRPr="00842F1E">
              <w:rPr>
                <w:rFonts w:ascii="NanumGothic" w:eastAsia="NanumGothic" w:hAnsi="NanumGothic" w:cs="Arial Unicode MS" w:hint="eastAsia"/>
                <w:lang w:eastAsia="ko-KR"/>
              </w:rPr>
              <w:t xml:space="preserve">대신하거나 </w:t>
            </w:r>
            <w:r w:rsidR="00A5130E" w:rsidRPr="00842F1E">
              <w:rPr>
                <w:rFonts w:ascii="NanumGothic" w:eastAsia="NanumGothic" w:hAnsi="NanumGothic" w:cs="Arial Unicode MS" w:hint="eastAsia"/>
                <w:lang w:eastAsia="ko-KR"/>
              </w:rPr>
              <w:t>배제하지</w:t>
            </w:r>
            <w:r w:rsidR="00E70BEB" w:rsidRPr="00842F1E">
              <w:rPr>
                <w:rFonts w:ascii="NanumGothic" w:eastAsia="NanumGothic" w:hAnsi="NanumGothic" w:cs="Arial Unicode MS" w:hint="eastAsia"/>
                <w:lang w:eastAsia="ko-KR"/>
              </w:rPr>
              <w:t xml:space="preserve"> 아니한다.</w:t>
            </w:r>
            <w:r w:rsidR="00D65F02" w:rsidRPr="00842F1E">
              <w:rPr>
                <w:rFonts w:ascii="NanumGothic" w:eastAsia="NanumGothic" w:hAnsi="NanumGothic" w:cs="Arial Unicode MS" w:hint="eastAsia"/>
                <w:lang w:eastAsia="ko-KR"/>
              </w:rPr>
              <w:t xml:space="preserve"> </w:t>
            </w:r>
            <w:r w:rsidR="00606398" w:rsidRPr="00842F1E">
              <w:rPr>
                <w:rFonts w:ascii="NanumGothic" w:eastAsia="NanumGothic" w:hAnsi="NanumGothic" w:cs="Arial Unicode MS" w:hint="eastAsia"/>
                <w:lang w:eastAsia="ko-KR"/>
              </w:rPr>
              <w:t>재판국 규칙의 목적은</w:t>
            </w:r>
            <w:r w:rsidR="004B1E6A" w:rsidRPr="00842F1E">
              <w:rPr>
                <w:rFonts w:ascii="NanumGothic" w:eastAsia="NanumGothic" w:hAnsi="NanumGothic" w:cs="Arial Unicode MS" w:hint="eastAsia"/>
                <w:lang w:eastAsia="ko-KR"/>
              </w:rPr>
              <w:t xml:space="preserve"> </w:t>
            </w:r>
            <w:r w:rsidR="00EB4C1B" w:rsidRPr="00842F1E">
              <w:rPr>
                <w:rFonts w:ascii="NanumGothic" w:eastAsia="NanumGothic" w:hAnsi="NanumGothic" w:cs="Arial Unicode MS" w:hint="eastAsia"/>
                <w:lang w:eastAsia="ko-KR"/>
              </w:rPr>
              <w:t>상기한 범위 내의 논쟁이 가져올</w:t>
            </w:r>
            <w:r w:rsidR="00606398" w:rsidRPr="00842F1E">
              <w:rPr>
                <w:rFonts w:ascii="NanumGothic" w:eastAsia="NanumGothic" w:hAnsi="NanumGothic" w:cs="Arial Unicode MS" w:hint="eastAsia"/>
                <w:lang w:eastAsia="ko-KR"/>
              </w:rPr>
              <w:t xml:space="preserve"> </w:t>
            </w:r>
            <w:r w:rsidR="004B1E6A" w:rsidRPr="00842F1E">
              <w:rPr>
                <w:rFonts w:ascii="NanumGothic" w:eastAsia="NanumGothic" w:hAnsi="NanumGothic" w:cs="Arial Unicode MS" w:hint="eastAsia"/>
                <w:lang w:eastAsia="ko-KR"/>
              </w:rPr>
              <w:t>교회적인 결과</w:t>
            </w:r>
            <w:r w:rsidR="00C6626E" w:rsidRPr="00842F1E">
              <w:rPr>
                <w:rFonts w:ascii="NanumGothic" w:eastAsia="NanumGothic" w:hAnsi="NanumGothic" w:cs="Arial Unicode MS" w:hint="eastAsia"/>
                <w:lang w:eastAsia="ko-KR"/>
              </w:rPr>
              <w:t xml:space="preserve">를 판단하고 판결을 내리는 공정한 과정을 </w:t>
            </w:r>
            <w:r w:rsidR="00BA59D8" w:rsidRPr="00842F1E">
              <w:rPr>
                <w:rFonts w:ascii="NanumGothic" w:eastAsia="NanumGothic" w:hAnsi="NanumGothic" w:cs="Arial Unicode MS" w:hint="eastAsia"/>
                <w:lang w:eastAsia="ko-KR"/>
              </w:rPr>
              <w:t xml:space="preserve">제공하는 것이다. </w:t>
            </w:r>
            <w:r w:rsidR="002D71CB" w:rsidRPr="00842F1E">
              <w:rPr>
                <w:rFonts w:ascii="NanumGothic" w:eastAsia="NanumGothic" w:hAnsi="NanumGothic" w:cs="Arial Unicode MS" w:hint="eastAsia"/>
                <w:lang w:eastAsia="ko-KR"/>
              </w:rPr>
              <w:t>관련 기관들은 민사, 형사상 책임을 다</w:t>
            </w:r>
            <w:r w:rsidR="008B2742" w:rsidRPr="00842F1E">
              <w:rPr>
                <w:rFonts w:ascii="NanumGothic" w:eastAsia="NanumGothic" w:hAnsi="NanumGothic" w:cs="Arial Unicode MS" w:hint="eastAsia"/>
                <w:lang w:eastAsia="ko-KR"/>
              </w:rPr>
              <w:t xml:space="preserve">룰 자격을 갖춘 </w:t>
            </w:r>
            <w:r w:rsidR="00B43327" w:rsidRPr="00842F1E">
              <w:rPr>
                <w:rFonts w:ascii="NanumGothic" w:eastAsia="NanumGothic" w:hAnsi="NanumGothic" w:cs="Arial Unicode MS" w:hint="eastAsia"/>
                <w:lang w:eastAsia="ko-KR"/>
              </w:rPr>
              <w:t>법조인의 조언을 구해야 한다.</w:t>
            </w:r>
          </w:p>
        </w:tc>
      </w:tr>
      <w:tr w:rsidR="003E208D" w:rsidRPr="00842F1E" w14:paraId="299C7D4B" w14:textId="77777777" w:rsidTr="005B2D6D">
        <w:tc>
          <w:tcPr>
            <w:tcW w:w="5760" w:type="dxa"/>
            <w:shd w:val="clear" w:color="auto" w:fill="F3F3F3"/>
            <w:tcMar>
              <w:top w:w="100" w:type="dxa"/>
              <w:left w:w="100" w:type="dxa"/>
              <w:bottom w:w="100" w:type="dxa"/>
              <w:right w:w="100" w:type="dxa"/>
            </w:tcMar>
          </w:tcPr>
          <w:p w14:paraId="6FD8309F" w14:textId="77777777" w:rsidR="003E208D" w:rsidRPr="00842F1E" w:rsidRDefault="003E208D" w:rsidP="003E208D">
            <w:pPr>
              <w:pStyle w:val="Heading4"/>
            </w:pPr>
            <w:bookmarkStart w:id="190" w:name="_i4gt4zog2gop" w:colFirst="0" w:colLast="0"/>
            <w:bookmarkEnd w:id="190"/>
            <w:r w:rsidRPr="00842F1E">
              <w:lastRenderedPageBreak/>
              <w:t>Section 1: Scope of the Judicial Code</w:t>
            </w:r>
          </w:p>
        </w:tc>
        <w:tc>
          <w:tcPr>
            <w:tcW w:w="7131" w:type="dxa"/>
            <w:gridSpan w:val="2"/>
            <w:shd w:val="clear" w:color="auto" w:fill="F3F3F3"/>
          </w:tcPr>
          <w:p w14:paraId="70F5624B" w14:textId="1B3AF400" w:rsidR="003E208D" w:rsidRPr="00842F1E" w:rsidRDefault="003E208D" w:rsidP="003E208D">
            <w:pPr>
              <w:spacing w:line="240" w:lineRule="auto"/>
              <w:rPr>
                <w:rFonts w:asciiTheme="minorEastAsia" w:hAnsiTheme="minorEastAsia" w:cs="Malgun Gothic Semilight"/>
                <w:bCs/>
                <w:lang w:eastAsia="ko-KR"/>
              </w:rPr>
            </w:pPr>
            <w:r w:rsidRPr="00842F1E">
              <w:rPr>
                <w:rFonts w:ascii="NanumGothic" w:eastAsia="NanumGothic" w:hAnsi="NanumGothic" w:cs="Arial Unicode MS"/>
                <w:bCs/>
                <w:lang w:eastAsia="ko-KR"/>
              </w:rPr>
              <w:t>섹션 1: 재판국 규칙의 범위</w:t>
            </w:r>
          </w:p>
        </w:tc>
        <w:bookmarkStart w:id="191" w:name="_cf39tm16i3sg" w:colFirst="0" w:colLast="0"/>
        <w:bookmarkEnd w:id="191"/>
      </w:tr>
      <w:tr w:rsidR="003E208D" w:rsidRPr="00842F1E" w14:paraId="51111EA8" w14:textId="77777777" w:rsidTr="005B2D6D">
        <w:tc>
          <w:tcPr>
            <w:tcW w:w="5760" w:type="dxa"/>
            <w:shd w:val="clear" w:color="auto" w:fill="F3F3F3"/>
            <w:tcMar>
              <w:top w:w="100" w:type="dxa"/>
              <w:left w:w="100" w:type="dxa"/>
              <w:bottom w:w="100" w:type="dxa"/>
              <w:right w:w="100" w:type="dxa"/>
            </w:tcMar>
          </w:tcPr>
          <w:p w14:paraId="737F5EE4" w14:textId="77777777" w:rsidR="003E208D" w:rsidRPr="00842F1E" w:rsidRDefault="003E208D" w:rsidP="003E208D">
            <w:pPr>
              <w:spacing w:line="240" w:lineRule="auto"/>
            </w:pPr>
            <w:r w:rsidRPr="00842F1E">
              <w:t>a. Disputes arising from allegations of offenses against the Word of God, doctrinal standards, or Church Order are subject to resolution under the Judicial Code. In particular, the Judicial Code governs the procedure for filing written charges and conducting judicial hearings before a council, classis, or synod, and appeals from judicial hearing.</w:t>
            </w:r>
          </w:p>
        </w:tc>
        <w:tc>
          <w:tcPr>
            <w:tcW w:w="7131" w:type="dxa"/>
            <w:gridSpan w:val="2"/>
            <w:shd w:val="clear" w:color="auto" w:fill="F3F3F3"/>
          </w:tcPr>
          <w:p w14:paraId="006EF199" w14:textId="3FAF6A82"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하나님의 말씀이나 신앙고백, 또는 교회헌법을 위반한 혐의에 대한 분쟁은 재판국 규칙에 의하여 해결하여야 한다. 재판국 규칙은 특별히 혐의를 접수하는 과정과, 카운실, 노회, 그리고 총회에서 공적인 청문회를 시행하는 과정, 그리고 청문회에 대한 이의를 제기하는 과정을 관리한다.</w:t>
            </w:r>
          </w:p>
        </w:tc>
      </w:tr>
      <w:tr w:rsidR="003E208D" w:rsidRPr="00842F1E" w14:paraId="3A06A3EA" w14:textId="77777777" w:rsidTr="005B2D6D">
        <w:tc>
          <w:tcPr>
            <w:tcW w:w="5760" w:type="dxa"/>
            <w:shd w:val="clear" w:color="auto" w:fill="F3F3F3"/>
            <w:tcMar>
              <w:top w:w="100" w:type="dxa"/>
              <w:left w:w="100" w:type="dxa"/>
              <w:bottom w:w="100" w:type="dxa"/>
              <w:right w:w="100" w:type="dxa"/>
            </w:tcMar>
          </w:tcPr>
          <w:p w14:paraId="18D20227" w14:textId="77777777" w:rsidR="003E208D" w:rsidRPr="00842F1E" w:rsidRDefault="003E208D" w:rsidP="003E208D">
            <w:pPr>
              <w:spacing w:line="240" w:lineRule="auto"/>
            </w:pPr>
            <w:r w:rsidRPr="00842F1E">
              <w:t>b. Matters of admonition and discipline do not prompt a judicial hearing unless there are written charges that either party or the assembly determines require a judicial hearing. The Judicial Code recognizes the fundamental and primary role of pastoral means in all matters of admonition and discipline; it assumes that these matters are best handled by counseling and entreaty; and if sanctions are required, it leaves the determination of them to the church under the Church Order.</w:t>
            </w:r>
          </w:p>
        </w:tc>
        <w:tc>
          <w:tcPr>
            <w:tcW w:w="7131" w:type="dxa"/>
            <w:gridSpan w:val="2"/>
            <w:shd w:val="clear" w:color="auto" w:fill="F3F3F3"/>
          </w:tcPr>
          <w:p w14:paraId="5141CC5A" w14:textId="4795D425"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권고나 징계에 관한 사항은, 양 당사자나 교회가 청문회가 필요하다고 결정한 문건이 접수되기 전에는 청문회 열리지 않는다. 재판국 규칙은 권고나 징계에 관한 모든 사항에 있어서 목회적 방편의 근본적이고 우선적인 노력을 인정한다. 그러한 노력은 상담과 설득으로 가장 잘 해결할 수 있다. 만약 처벌이 필요한 경우에는 교회헌법에 근거하여 교회가 판단한다.</w:t>
            </w:r>
          </w:p>
        </w:tc>
      </w:tr>
      <w:tr w:rsidR="003E208D" w:rsidRPr="00842F1E" w14:paraId="71AC3CE1" w14:textId="77777777" w:rsidTr="005B2D6D">
        <w:tc>
          <w:tcPr>
            <w:tcW w:w="5760" w:type="dxa"/>
            <w:shd w:val="clear" w:color="auto" w:fill="F3F3F3"/>
            <w:tcMar>
              <w:top w:w="100" w:type="dxa"/>
              <w:left w:w="100" w:type="dxa"/>
              <w:bottom w:w="100" w:type="dxa"/>
              <w:right w:w="100" w:type="dxa"/>
            </w:tcMar>
          </w:tcPr>
          <w:p w14:paraId="2BCB0D8B" w14:textId="77777777" w:rsidR="003E208D" w:rsidRPr="00842F1E" w:rsidRDefault="003E208D" w:rsidP="003E208D">
            <w:pPr>
              <w:spacing w:line="240" w:lineRule="auto"/>
            </w:pPr>
            <w:r w:rsidRPr="00842F1E">
              <w:t>c. The Judicial Code deals with the following matters:</w:t>
            </w:r>
          </w:p>
        </w:tc>
        <w:tc>
          <w:tcPr>
            <w:tcW w:w="7131" w:type="dxa"/>
            <w:gridSpan w:val="2"/>
            <w:shd w:val="clear" w:color="auto" w:fill="F3F3F3"/>
          </w:tcPr>
          <w:p w14:paraId="71068014" w14:textId="59F85DE4"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재판국 규칙은 다음과 같은 사항을 해결한다:</w:t>
            </w:r>
          </w:p>
        </w:tc>
      </w:tr>
      <w:tr w:rsidR="003E208D" w:rsidRPr="00842F1E" w14:paraId="0B85B334" w14:textId="77777777" w:rsidTr="005B2D6D">
        <w:tc>
          <w:tcPr>
            <w:tcW w:w="5760" w:type="dxa"/>
            <w:shd w:val="clear" w:color="auto" w:fill="F3F3F3"/>
            <w:tcMar>
              <w:top w:w="100" w:type="dxa"/>
              <w:left w:w="100" w:type="dxa"/>
              <w:bottom w:w="100" w:type="dxa"/>
              <w:right w:w="100" w:type="dxa"/>
            </w:tcMar>
          </w:tcPr>
          <w:p w14:paraId="77A885E3" w14:textId="77777777" w:rsidR="003E208D" w:rsidRPr="00842F1E" w:rsidRDefault="003E208D" w:rsidP="003E208D">
            <w:pPr>
              <w:spacing w:line="240" w:lineRule="auto"/>
            </w:pPr>
            <w:r w:rsidRPr="00842F1E">
              <w:t>i) Disputes involving members and/or assemblies of the church and, in some limited instances, nonmembers (see Section 3-a).</w:t>
            </w:r>
          </w:p>
        </w:tc>
        <w:tc>
          <w:tcPr>
            <w:tcW w:w="7131" w:type="dxa"/>
            <w:gridSpan w:val="2"/>
            <w:shd w:val="clear" w:color="auto" w:fill="F3F3F3"/>
          </w:tcPr>
          <w:p w14:paraId="55C2A59F" w14:textId="2836D47D"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교인과 교회의 회의 사이의 분쟁, 그리고 드물게 비교인과의 분쟁 (섹션 3-a 참조).</w:t>
            </w:r>
          </w:p>
        </w:tc>
      </w:tr>
      <w:tr w:rsidR="003E208D" w:rsidRPr="00842F1E" w14:paraId="28610A42" w14:textId="77777777" w:rsidTr="005B2D6D">
        <w:tc>
          <w:tcPr>
            <w:tcW w:w="5760" w:type="dxa"/>
            <w:shd w:val="clear" w:color="auto" w:fill="F3F3F3"/>
            <w:tcMar>
              <w:top w:w="100" w:type="dxa"/>
              <w:left w:w="100" w:type="dxa"/>
              <w:bottom w:w="100" w:type="dxa"/>
              <w:right w:w="100" w:type="dxa"/>
            </w:tcMar>
          </w:tcPr>
          <w:p w14:paraId="23388658" w14:textId="77777777" w:rsidR="003E208D" w:rsidRPr="00842F1E" w:rsidRDefault="003E208D" w:rsidP="003E208D">
            <w:pPr>
              <w:spacing w:line="240" w:lineRule="auto"/>
            </w:pPr>
            <w:r w:rsidRPr="00842F1E">
              <w:t>ii) Disputes involving agencies, boards, or committees on one side and members or assemblies of the church on the other side, excluding challenges to termination of employment (see Sections 3-a, 5-d, 5-e).</w:t>
            </w:r>
          </w:p>
        </w:tc>
        <w:tc>
          <w:tcPr>
            <w:tcW w:w="7131" w:type="dxa"/>
            <w:gridSpan w:val="2"/>
            <w:shd w:val="clear" w:color="auto" w:fill="F3F3F3"/>
          </w:tcPr>
          <w:p w14:paraId="103ECF4C" w14:textId="5A827F06"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해임에 관련한 사항을 제외한 교단의 기관, 이사회, 위원회가 교인, 회를 대하여 발생한 분쟁 (섹션 3-a, 5-d, 5-e 참조).</w:t>
            </w:r>
          </w:p>
        </w:tc>
      </w:tr>
      <w:tr w:rsidR="003E208D" w:rsidRPr="00842F1E" w14:paraId="2BB5DAD0" w14:textId="77777777" w:rsidTr="005B2D6D">
        <w:tc>
          <w:tcPr>
            <w:tcW w:w="5760" w:type="dxa"/>
            <w:shd w:val="clear" w:color="auto" w:fill="F3F3F3"/>
            <w:tcMar>
              <w:top w:w="100" w:type="dxa"/>
              <w:left w:w="100" w:type="dxa"/>
              <w:bottom w:w="100" w:type="dxa"/>
              <w:right w:w="100" w:type="dxa"/>
            </w:tcMar>
          </w:tcPr>
          <w:p w14:paraId="2DD35913" w14:textId="77777777" w:rsidR="003E208D" w:rsidRPr="00842F1E" w:rsidRDefault="003E208D" w:rsidP="003E208D">
            <w:pPr>
              <w:spacing w:line="240" w:lineRule="auto"/>
            </w:pPr>
            <w:r w:rsidRPr="00842F1E">
              <w:lastRenderedPageBreak/>
              <w:t>d. With respect to such matters, the provisions of the Judicial Code apply only</w:t>
            </w:r>
          </w:p>
        </w:tc>
        <w:tc>
          <w:tcPr>
            <w:tcW w:w="7131" w:type="dxa"/>
            <w:gridSpan w:val="2"/>
            <w:shd w:val="clear" w:color="auto" w:fill="F3F3F3"/>
          </w:tcPr>
          <w:p w14:paraId="1A074104" w14:textId="5B4FEB2F"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이에 관련하여 재판국 규칙은 다음의 경우에 한하여 적용한다:</w:t>
            </w:r>
          </w:p>
        </w:tc>
      </w:tr>
      <w:tr w:rsidR="003E208D" w:rsidRPr="00842F1E" w14:paraId="41839FFD" w14:textId="77777777" w:rsidTr="005B2D6D">
        <w:tc>
          <w:tcPr>
            <w:tcW w:w="5760" w:type="dxa"/>
            <w:shd w:val="clear" w:color="auto" w:fill="F3F3F3"/>
            <w:tcMar>
              <w:top w:w="100" w:type="dxa"/>
              <w:left w:w="100" w:type="dxa"/>
              <w:bottom w:w="100" w:type="dxa"/>
              <w:right w:w="100" w:type="dxa"/>
            </w:tcMar>
          </w:tcPr>
          <w:p w14:paraId="7A98306E" w14:textId="77777777" w:rsidR="003E208D" w:rsidRPr="00842F1E" w:rsidRDefault="003E208D" w:rsidP="003E208D">
            <w:pPr>
              <w:spacing w:line="240" w:lineRule="auto"/>
            </w:pPr>
            <w:r w:rsidRPr="00842F1E">
              <w:t>i) when written charges are filed; written charges may be filed by an employee, an assembly, or an individual who is directly affected either materially or personally; and</w:t>
            </w:r>
          </w:p>
        </w:tc>
        <w:tc>
          <w:tcPr>
            <w:tcW w:w="7131" w:type="dxa"/>
            <w:gridSpan w:val="2"/>
            <w:shd w:val="clear" w:color="auto" w:fill="F3F3F3"/>
          </w:tcPr>
          <w:p w14:paraId="35071E16" w14:textId="23FE5A65"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서면 고발이 접수될 때; 물질적 또는 개인적 직접적 상해를 받은 개인, 직원, 또는 교회회의가 서면 고발을 접수할 때; 그리고</w:t>
            </w:r>
          </w:p>
        </w:tc>
      </w:tr>
      <w:tr w:rsidR="003E208D" w:rsidRPr="00842F1E" w14:paraId="2A1EE557" w14:textId="77777777" w:rsidTr="005B2D6D">
        <w:tc>
          <w:tcPr>
            <w:tcW w:w="5760" w:type="dxa"/>
            <w:shd w:val="clear" w:color="auto" w:fill="F3F3F3"/>
            <w:tcMar>
              <w:top w:w="100" w:type="dxa"/>
              <w:left w:w="100" w:type="dxa"/>
              <w:bottom w:w="100" w:type="dxa"/>
              <w:right w:w="100" w:type="dxa"/>
            </w:tcMar>
          </w:tcPr>
          <w:p w14:paraId="719D859F" w14:textId="77777777" w:rsidR="003E208D" w:rsidRPr="00842F1E" w:rsidRDefault="003E208D" w:rsidP="003E208D">
            <w:pPr>
              <w:spacing w:line="240" w:lineRule="auto"/>
            </w:pPr>
            <w:r w:rsidRPr="00842F1E">
              <w:t>ii) when either party to the dispute requests a judicial hearing or when the assembly first hearing the charges determines to constitute a formal hearing.</w:t>
            </w:r>
          </w:p>
        </w:tc>
        <w:tc>
          <w:tcPr>
            <w:tcW w:w="7131" w:type="dxa"/>
            <w:gridSpan w:val="2"/>
            <w:shd w:val="clear" w:color="auto" w:fill="F3F3F3"/>
          </w:tcPr>
          <w:p w14:paraId="1A8FA433" w14:textId="6FDE92E1"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해당 당사자 중 한 쪽이 청문회를 요구하거나 또는 교회가 먼저 해당 혐의를 듣고 청문회를 개최할 것을 결정하였을 경우.</w:t>
            </w:r>
          </w:p>
        </w:tc>
      </w:tr>
      <w:tr w:rsidR="003E208D" w:rsidRPr="00842F1E" w14:paraId="56F5196F" w14:textId="77777777" w:rsidTr="005B2D6D">
        <w:tc>
          <w:tcPr>
            <w:tcW w:w="5760" w:type="dxa"/>
            <w:shd w:val="clear" w:color="auto" w:fill="F3F3F3"/>
            <w:tcMar>
              <w:top w:w="100" w:type="dxa"/>
              <w:left w:w="100" w:type="dxa"/>
              <w:bottom w:w="100" w:type="dxa"/>
              <w:right w:w="100" w:type="dxa"/>
            </w:tcMar>
          </w:tcPr>
          <w:p w14:paraId="7E510A2D" w14:textId="77777777" w:rsidR="003E208D" w:rsidRPr="00842F1E" w:rsidRDefault="003E208D" w:rsidP="003E208D">
            <w:pPr>
              <w:pStyle w:val="Heading4"/>
            </w:pPr>
            <w:r w:rsidRPr="00842F1E">
              <w:t>Section 2: Judicial Rights</w:t>
            </w:r>
          </w:p>
        </w:tc>
        <w:tc>
          <w:tcPr>
            <w:tcW w:w="7131" w:type="dxa"/>
            <w:gridSpan w:val="2"/>
            <w:shd w:val="clear" w:color="auto" w:fill="F3F3F3"/>
          </w:tcPr>
          <w:p w14:paraId="3DB801DB" w14:textId="48B5B8CD" w:rsidR="003E208D" w:rsidRPr="00842F1E" w:rsidRDefault="003E208D" w:rsidP="003E208D">
            <w:pPr>
              <w:spacing w:line="240" w:lineRule="auto"/>
              <w:rPr>
                <w:rFonts w:asciiTheme="minorEastAsia" w:hAnsiTheme="minorEastAsia" w:cs="Malgun Gothic Semilight"/>
                <w:bCs/>
                <w:lang w:eastAsia="ko-KR"/>
              </w:rPr>
            </w:pPr>
            <w:r w:rsidRPr="00842F1E">
              <w:rPr>
                <w:rFonts w:ascii="NanumGothic" w:eastAsia="NanumGothic" w:hAnsi="NanumGothic" w:cs="Arial Unicode MS"/>
                <w:bCs/>
              </w:rPr>
              <w:t>섹션 2: 재판시 권리</w:t>
            </w:r>
          </w:p>
        </w:tc>
        <w:bookmarkStart w:id="192" w:name="_qe5etrlwr1e1" w:colFirst="0" w:colLast="0"/>
        <w:bookmarkEnd w:id="192"/>
      </w:tr>
      <w:tr w:rsidR="003E208D" w:rsidRPr="00842F1E" w14:paraId="757E1C90" w14:textId="77777777" w:rsidTr="005B2D6D">
        <w:tc>
          <w:tcPr>
            <w:tcW w:w="5760" w:type="dxa"/>
            <w:shd w:val="clear" w:color="auto" w:fill="F3F3F3"/>
            <w:tcMar>
              <w:top w:w="100" w:type="dxa"/>
              <w:left w:w="100" w:type="dxa"/>
              <w:bottom w:w="100" w:type="dxa"/>
              <w:right w:w="100" w:type="dxa"/>
            </w:tcMar>
          </w:tcPr>
          <w:p w14:paraId="13DDA5EC" w14:textId="559E4D4F" w:rsidR="003E208D" w:rsidRPr="00842F1E" w:rsidRDefault="003E208D" w:rsidP="003E208D">
            <w:pPr>
              <w:spacing w:line="240" w:lineRule="auto"/>
            </w:pPr>
            <w:r w:rsidRPr="00842F1E">
              <w:rPr>
                <w:lang w:eastAsia="ko-KR"/>
              </w:rPr>
              <w:t>a. Both the complainant and the respondent shall have the right to be represented or counseled by one or two members of the CRC in any judicial hearing. The requirement of church membership may be waived at the reasonable discretion of the assembly that is hearing the case.</w:t>
            </w:r>
          </w:p>
        </w:tc>
        <w:tc>
          <w:tcPr>
            <w:tcW w:w="7131" w:type="dxa"/>
            <w:gridSpan w:val="2"/>
            <w:shd w:val="clear" w:color="auto" w:fill="F3F3F3"/>
          </w:tcPr>
          <w:p w14:paraId="51112E4B" w14:textId="1E5D84D1"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고소인과 피고인은 어떠한 청문회에서도 CRC 교인 한 명</w:t>
            </w:r>
            <w:r w:rsidR="00F34891" w:rsidRPr="00842F1E">
              <w:rPr>
                <w:rFonts w:ascii="NanumGothic" w:eastAsia="NanumGothic" w:hAnsi="NanumGothic" w:cs="Arial Unicode MS" w:hint="eastAsia"/>
                <w:lang w:eastAsia="ko-KR"/>
              </w:rPr>
              <w:t>이나 두 명</w:t>
            </w:r>
            <w:r w:rsidRPr="00842F1E">
              <w:rPr>
                <w:rFonts w:ascii="NanumGothic" w:eastAsia="NanumGothic" w:hAnsi="NanumGothic" w:cs="Arial Unicode MS"/>
                <w:lang w:eastAsia="ko-KR"/>
              </w:rPr>
              <w:t xml:space="preserve">의 대리나 도움을 받을 동일한 권리를 가진다. 청문회를 주관하는 교회의 </w:t>
            </w:r>
            <w:r w:rsidR="00F97848" w:rsidRPr="00842F1E">
              <w:rPr>
                <w:rFonts w:ascii="NanumGothic" w:eastAsia="NanumGothic" w:hAnsi="NanumGothic" w:cs="Arial Unicode MS" w:hint="eastAsia"/>
                <w:lang w:eastAsia="ko-KR"/>
              </w:rPr>
              <w:t xml:space="preserve">합당한 </w:t>
            </w:r>
            <w:r w:rsidRPr="00842F1E">
              <w:rPr>
                <w:rFonts w:ascii="NanumGothic" w:eastAsia="NanumGothic" w:hAnsi="NanumGothic" w:cs="Arial Unicode MS"/>
                <w:lang w:eastAsia="ko-KR"/>
              </w:rPr>
              <w:t>판단에 따라서 교인자격 조건을 면제할 수도 있다.</w:t>
            </w:r>
          </w:p>
        </w:tc>
      </w:tr>
      <w:tr w:rsidR="003E208D" w:rsidRPr="00842F1E" w14:paraId="234B75D9" w14:textId="77777777" w:rsidTr="005B2D6D">
        <w:tc>
          <w:tcPr>
            <w:tcW w:w="5760" w:type="dxa"/>
            <w:shd w:val="clear" w:color="auto" w:fill="F3F3F3"/>
            <w:tcMar>
              <w:top w:w="100" w:type="dxa"/>
              <w:left w:w="100" w:type="dxa"/>
              <w:bottom w:w="100" w:type="dxa"/>
              <w:right w:w="100" w:type="dxa"/>
            </w:tcMar>
          </w:tcPr>
          <w:p w14:paraId="021AA997" w14:textId="77777777" w:rsidR="003E208D" w:rsidRPr="00842F1E" w:rsidRDefault="003E208D" w:rsidP="003E208D">
            <w:pPr>
              <w:spacing w:line="240" w:lineRule="auto"/>
            </w:pPr>
            <w:r w:rsidRPr="00842F1E">
              <w:t>b. Except when the assembly withdraws to decide the issues raised in the judicial hearing, the complainant and the respondent shall have the right to be present at the judicial hearing and at the judicial hearing considering an appeal from a judicial hearing.</w:t>
            </w:r>
          </w:p>
        </w:tc>
        <w:tc>
          <w:tcPr>
            <w:tcW w:w="7131" w:type="dxa"/>
            <w:gridSpan w:val="2"/>
            <w:shd w:val="clear" w:color="auto" w:fill="F3F3F3"/>
          </w:tcPr>
          <w:p w14:paraId="2DC495A1" w14:textId="76FC294E"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재판국 청문회에서 제기된 문제를 교회가 결정하기를 포기한 경우가 아니라면, 고소인과 피고인은 재판국 청문회와 재판국 청문회에서 제기된 이의를 다루는 재판국 청문회에 출석할 권리를 가진다.</w:t>
            </w:r>
          </w:p>
        </w:tc>
      </w:tr>
      <w:tr w:rsidR="003E208D" w:rsidRPr="00842F1E" w14:paraId="0E0EF9A5" w14:textId="77777777" w:rsidTr="005B2D6D">
        <w:tc>
          <w:tcPr>
            <w:tcW w:w="5760" w:type="dxa"/>
            <w:shd w:val="clear" w:color="auto" w:fill="F3F3F3"/>
            <w:tcMar>
              <w:top w:w="100" w:type="dxa"/>
              <w:left w:w="100" w:type="dxa"/>
              <w:bottom w:w="100" w:type="dxa"/>
              <w:right w:w="100" w:type="dxa"/>
            </w:tcMar>
          </w:tcPr>
          <w:p w14:paraId="20F4C107" w14:textId="14820961" w:rsidR="003E208D" w:rsidRPr="00842F1E" w:rsidRDefault="003E208D" w:rsidP="003E208D">
            <w:pPr>
              <w:spacing w:line="240" w:lineRule="auto"/>
            </w:pPr>
            <w:r w:rsidRPr="00842F1E">
              <w:rPr>
                <w:lang w:eastAsia="ko-KR"/>
              </w:rPr>
              <w:t>c. Except as limited in Section 5, a, both the complainant and the respondent shall have the right to have witnesses examined in their presence.</w:t>
            </w:r>
          </w:p>
        </w:tc>
        <w:tc>
          <w:tcPr>
            <w:tcW w:w="7131" w:type="dxa"/>
            <w:gridSpan w:val="2"/>
            <w:shd w:val="clear" w:color="auto" w:fill="F3F3F3"/>
          </w:tcPr>
          <w:p w14:paraId="31BBEEA7" w14:textId="600FFBC6"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c. </w:t>
            </w:r>
            <w:r w:rsidR="00D30877" w:rsidRPr="00842F1E">
              <w:rPr>
                <w:rFonts w:ascii="NanumGothic" w:eastAsia="NanumGothic" w:hAnsi="NanumGothic" w:cs="Arial Unicode MS" w:hint="eastAsia"/>
                <w:lang w:eastAsia="ko-KR"/>
              </w:rPr>
              <w:t>5항, a</w:t>
            </w:r>
            <w:r w:rsidR="007244C8" w:rsidRPr="00842F1E">
              <w:rPr>
                <w:rFonts w:ascii="NanumGothic" w:eastAsia="NanumGothic" w:hAnsi="NanumGothic" w:cs="Arial Unicode MS" w:hint="eastAsia"/>
                <w:lang w:eastAsia="ko-KR"/>
              </w:rPr>
              <w:t xml:space="preserve">에 </w:t>
            </w:r>
            <w:r w:rsidR="009C732A" w:rsidRPr="00842F1E">
              <w:rPr>
                <w:rFonts w:ascii="NanumGothic" w:eastAsia="NanumGothic" w:hAnsi="NanumGothic" w:cs="Arial Unicode MS" w:hint="eastAsia"/>
                <w:lang w:eastAsia="ko-KR"/>
              </w:rPr>
              <w:t xml:space="preserve">제한하여, </w:t>
            </w:r>
            <w:r w:rsidRPr="00842F1E">
              <w:rPr>
                <w:rFonts w:ascii="NanumGothic" w:eastAsia="NanumGothic" w:hAnsi="NanumGothic" w:cs="Arial Unicode MS"/>
                <w:lang w:eastAsia="ko-KR"/>
              </w:rPr>
              <w:t>고소인과 피고인은 그들이 출석한 상태에서 증인들의 증언을 들을 권리를 가진다.</w:t>
            </w:r>
          </w:p>
        </w:tc>
      </w:tr>
      <w:tr w:rsidR="003E208D" w:rsidRPr="00842F1E" w14:paraId="3BD872A8" w14:textId="77777777" w:rsidTr="005B2D6D">
        <w:tc>
          <w:tcPr>
            <w:tcW w:w="5760" w:type="dxa"/>
            <w:shd w:val="clear" w:color="auto" w:fill="F3F3F3"/>
            <w:tcMar>
              <w:top w:w="100" w:type="dxa"/>
              <w:left w:w="100" w:type="dxa"/>
              <w:bottom w:w="100" w:type="dxa"/>
              <w:right w:w="100" w:type="dxa"/>
            </w:tcMar>
          </w:tcPr>
          <w:p w14:paraId="6F8BD707" w14:textId="77777777" w:rsidR="003E208D" w:rsidRPr="00842F1E" w:rsidRDefault="003E208D" w:rsidP="003E208D">
            <w:pPr>
              <w:spacing w:line="240" w:lineRule="auto"/>
            </w:pPr>
            <w:r w:rsidRPr="00842F1E">
              <w:t>d. Both the complainant and the respondent may appeal by right the decision of the assembly to the assembly next in order.</w:t>
            </w:r>
          </w:p>
        </w:tc>
        <w:tc>
          <w:tcPr>
            <w:tcW w:w="7131" w:type="dxa"/>
            <w:gridSpan w:val="2"/>
            <w:shd w:val="clear" w:color="auto" w:fill="F3F3F3"/>
          </w:tcPr>
          <w:p w14:paraId="73D1119F" w14:textId="470548B6"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고소인과 피고인은 교회회의의 결정에 이의를 제기하여 상위 교회회의에서 다루도록 요청할 권리를 가진다.</w:t>
            </w:r>
          </w:p>
        </w:tc>
      </w:tr>
      <w:tr w:rsidR="003E208D" w:rsidRPr="00842F1E" w14:paraId="75BE0CC3" w14:textId="77777777" w:rsidTr="005B2D6D">
        <w:tc>
          <w:tcPr>
            <w:tcW w:w="5760" w:type="dxa"/>
            <w:shd w:val="clear" w:color="auto" w:fill="F3F3F3"/>
            <w:tcMar>
              <w:top w:w="100" w:type="dxa"/>
              <w:left w:w="100" w:type="dxa"/>
              <w:bottom w:w="100" w:type="dxa"/>
              <w:right w:w="100" w:type="dxa"/>
            </w:tcMar>
          </w:tcPr>
          <w:p w14:paraId="79B3609C" w14:textId="77777777" w:rsidR="003E208D" w:rsidRPr="00842F1E" w:rsidRDefault="003E208D" w:rsidP="003E208D">
            <w:pPr>
              <w:spacing w:line="240" w:lineRule="auto"/>
            </w:pPr>
            <w:r w:rsidRPr="00842F1E">
              <w:t>e. The provisions of the Judicial Code shall apply to all appeals from decisions resulting from the judicial hearing on a complaint.</w:t>
            </w:r>
          </w:p>
        </w:tc>
        <w:tc>
          <w:tcPr>
            <w:tcW w:w="7131" w:type="dxa"/>
            <w:gridSpan w:val="2"/>
            <w:shd w:val="clear" w:color="auto" w:fill="F3F3F3"/>
          </w:tcPr>
          <w:p w14:paraId="642531AB" w14:textId="30C351C6"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재판국 규칙의 과정은 청문회에서 내려진 결정에 대한 모든 이의에 적용된다.</w:t>
            </w:r>
          </w:p>
        </w:tc>
      </w:tr>
      <w:tr w:rsidR="003E208D" w:rsidRPr="00842F1E" w14:paraId="38D81AB9" w14:textId="77777777" w:rsidTr="005B2D6D">
        <w:tc>
          <w:tcPr>
            <w:tcW w:w="5760" w:type="dxa"/>
            <w:shd w:val="clear" w:color="auto" w:fill="F3F3F3"/>
            <w:tcMar>
              <w:top w:w="100" w:type="dxa"/>
              <w:left w:w="100" w:type="dxa"/>
              <w:bottom w:w="100" w:type="dxa"/>
              <w:right w:w="100" w:type="dxa"/>
            </w:tcMar>
          </w:tcPr>
          <w:p w14:paraId="16FC8BE7" w14:textId="77777777" w:rsidR="003E208D" w:rsidRPr="00842F1E" w:rsidRDefault="003E208D" w:rsidP="003E208D">
            <w:pPr>
              <w:spacing w:line="240" w:lineRule="auto"/>
            </w:pPr>
            <w:r w:rsidRPr="00842F1E">
              <w:lastRenderedPageBreak/>
              <w:t>f. No member or group of the CRC, nor any person connected with the matter, shall circulate, or cause to be circulated, any written or printed arguments or briefs upon any complaints before the final disposition of same, including appeals, if any</w:t>
            </w:r>
          </w:p>
        </w:tc>
        <w:tc>
          <w:tcPr>
            <w:tcW w:w="7131" w:type="dxa"/>
            <w:gridSpan w:val="2"/>
            <w:shd w:val="clear" w:color="auto" w:fill="F3F3F3"/>
          </w:tcPr>
          <w:p w14:paraId="56E3561C" w14:textId="5024E2BC"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CRC의 어떠한 개인이나 그룹 그리고 해당 사건과 관련된 어떠한 사람도 해당 사건이 최종 결론에 이르기 전에 고소인의 주장을 담은 어떠한 문서도 공개해서는 안된다</w:t>
            </w:r>
          </w:p>
        </w:tc>
      </w:tr>
      <w:tr w:rsidR="003E208D" w:rsidRPr="00842F1E" w14:paraId="4104F8F9" w14:textId="77777777" w:rsidTr="005B2D6D">
        <w:tc>
          <w:tcPr>
            <w:tcW w:w="5760" w:type="dxa"/>
            <w:shd w:val="clear" w:color="auto" w:fill="F3F3F3"/>
            <w:tcMar>
              <w:top w:w="100" w:type="dxa"/>
              <w:left w:w="100" w:type="dxa"/>
              <w:bottom w:w="100" w:type="dxa"/>
              <w:right w:w="100" w:type="dxa"/>
            </w:tcMar>
          </w:tcPr>
          <w:p w14:paraId="5585EDF8" w14:textId="22913FF8" w:rsidR="003E208D" w:rsidRPr="00842F1E" w:rsidRDefault="00F852A5" w:rsidP="003E208D">
            <w:pPr>
              <w:spacing w:line="240" w:lineRule="auto"/>
            </w:pPr>
            <w:r w:rsidRPr="00842F1E">
              <w:rPr>
                <w:lang w:eastAsia="ko-KR"/>
              </w:rPr>
              <w:t>g. Assuring due process and natural justice shall be the guiding principle in the interpretation and application of the Judicial Code.</w:t>
            </w:r>
          </w:p>
        </w:tc>
        <w:tc>
          <w:tcPr>
            <w:tcW w:w="7131" w:type="dxa"/>
            <w:gridSpan w:val="2"/>
            <w:shd w:val="clear" w:color="auto" w:fill="F3F3F3"/>
          </w:tcPr>
          <w:p w14:paraId="34C63271" w14:textId="3BA8BD7C"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재판국 규칙의 해석과 적용</w:t>
            </w:r>
            <w:r w:rsidR="00B8068F" w:rsidRPr="00842F1E">
              <w:rPr>
                <w:rFonts w:ascii="NanumGothic" w:eastAsia="NanumGothic" w:hAnsi="NanumGothic" w:cs="Arial Unicode MS" w:hint="eastAsia"/>
                <w:lang w:eastAsia="ko-KR"/>
              </w:rPr>
              <w:t>은</w:t>
            </w:r>
            <w:r w:rsidRPr="00842F1E">
              <w:rPr>
                <w:rFonts w:ascii="NanumGothic" w:eastAsia="NanumGothic" w:hAnsi="NanumGothic" w:cs="Arial Unicode MS"/>
                <w:lang w:eastAsia="ko-KR"/>
              </w:rPr>
              <w:t xml:space="preserve"> 적법한 과정</w:t>
            </w:r>
            <w:r w:rsidR="00565059" w:rsidRPr="00842F1E">
              <w:rPr>
                <w:rFonts w:ascii="NanumGothic" w:eastAsia="NanumGothic" w:hAnsi="NanumGothic" w:cs="Arial Unicode MS" w:hint="eastAsia"/>
                <w:lang w:eastAsia="ko-KR"/>
              </w:rPr>
              <w:t>과 자연 정의라는</w:t>
            </w:r>
            <w:r w:rsidRPr="00842F1E">
              <w:rPr>
                <w:rFonts w:ascii="NanumGothic" w:eastAsia="NanumGothic" w:hAnsi="NanumGothic" w:cs="Arial Unicode MS"/>
                <w:lang w:eastAsia="ko-KR"/>
              </w:rPr>
              <w:t xml:space="preserve"> 원칙 하에 이루어져야 한다.</w:t>
            </w:r>
          </w:p>
        </w:tc>
      </w:tr>
      <w:tr w:rsidR="003E208D" w:rsidRPr="00842F1E" w14:paraId="5542F201" w14:textId="77777777" w:rsidTr="005B2D6D">
        <w:tc>
          <w:tcPr>
            <w:tcW w:w="5760" w:type="dxa"/>
            <w:shd w:val="clear" w:color="auto" w:fill="F3F3F3"/>
            <w:tcMar>
              <w:top w:w="100" w:type="dxa"/>
              <w:left w:w="100" w:type="dxa"/>
              <w:bottom w:w="100" w:type="dxa"/>
              <w:right w:w="100" w:type="dxa"/>
            </w:tcMar>
          </w:tcPr>
          <w:p w14:paraId="76D03661" w14:textId="77777777" w:rsidR="003E208D" w:rsidRPr="00842F1E" w:rsidRDefault="003E208D" w:rsidP="003E208D">
            <w:pPr>
              <w:spacing w:line="240" w:lineRule="auto"/>
            </w:pPr>
            <w:r w:rsidRPr="00842F1E">
              <w:t>h. All judicial hearings shall be conducted in a considerate and Christian manner.</w:t>
            </w:r>
          </w:p>
        </w:tc>
        <w:tc>
          <w:tcPr>
            <w:tcW w:w="7131" w:type="dxa"/>
            <w:gridSpan w:val="2"/>
            <w:shd w:val="clear" w:color="auto" w:fill="F3F3F3"/>
          </w:tcPr>
          <w:p w14:paraId="6FDEF604" w14:textId="553115F2"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h. 모든 청문회는 사려깊고 기독교적인 방법으로 이루어져야 한다.</w:t>
            </w:r>
          </w:p>
        </w:tc>
      </w:tr>
      <w:tr w:rsidR="003E208D" w:rsidRPr="00842F1E" w14:paraId="3449E772" w14:textId="77777777" w:rsidTr="005B2D6D">
        <w:tc>
          <w:tcPr>
            <w:tcW w:w="5760" w:type="dxa"/>
            <w:shd w:val="clear" w:color="auto" w:fill="F3F3F3"/>
            <w:tcMar>
              <w:top w:w="100" w:type="dxa"/>
              <w:left w:w="100" w:type="dxa"/>
              <w:bottom w:w="100" w:type="dxa"/>
              <w:right w:w="100" w:type="dxa"/>
            </w:tcMar>
          </w:tcPr>
          <w:p w14:paraId="044AF6B8" w14:textId="77777777" w:rsidR="003E208D" w:rsidRPr="00842F1E" w:rsidRDefault="003E208D" w:rsidP="003E208D">
            <w:pPr>
              <w:pStyle w:val="Heading4"/>
            </w:pPr>
            <w:bookmarkStart w:id="193" w:name="_qamsyaq571zv" w:colFirst="0" w:colLast="0"/>
            <w:bookmarkEnd w:id="193"/>
            <w:r w:rsidRPr="00842F1E">
              <w:t>Section 3: Procedures for Filing Written Charges</w:t>
            </w:r>
          </w:p>
        </w:tc>
        <w:tc>
          <w:tcPr>
            <w:tcW w:w="7131" w:type="dxa"/>
            <w:gridSpan w:val="2"/>
            <w:shd w:val="clear" w:color="auto" w:fill="F3F3F3"/>
          </w:tcPr>
          <w:p w14:paraId="6EC781CB" w14:textId="5723D60E" w:rsidR="003E208D" w:rsidRPr="00842F1E" w:rsidRDefault="003E208D" w:rsidP="003E208D">
            <w:pPr>
              <w:spacing w:line="240" w:lineRule="auto"/>
              <w:rPr>
                <w:rFonts w:asciiTheme="minorEastAsia" w:hAnsiTheme="minorEastAsia" w:cs="Malgun Gothic Semilight"/>
                <w:bCs/>
                <w:lang w:eastAsia="ko-KR"/>
              </w:rPr>
            </w:pPr>
            <w:r w:rsidRPr="00842F1E">
              <w:rPr>
                <w:rFonts w:ascii="NanumGothic" w:eastAsia="NanumGothic" w:hAnsi="NanumGothic" w:cs="Arial Unicode MS"/>
                <w:bCs/>
                <w:lang w:eastAsia="ko-KR"/>
              </w:rPr>
              <w:t>섹션 3: 고소를 접수하는 과정</w:t>
            </w:r>
          </w:p>
        </w:tc>
        <w:bookmarkStart w:id="194" w:name="_xg8vk5dztqvc" w:colFirst="0" w:colLast="0"/>
        <w:bookmarkEnd w:id="194"/>
      </w:tr>
      <w:tr w:rsidR="003E208D" w:rsidRPr="00842F1E" w14:paraId="78C29C85" w14:textId="77777777" w:rsidTr="005B2D6D">
        <w:tc>
          <w:tcPr>
            <w:tcW w:w="5760" w:type="dxa"/>
            <w:shd w:val="clear" w:color="auto" w:fill="F3F3F3"/>
            <w:tcMar>
              <w:top w:w="100" w:type="dxa"/>
              <w:left w:w="100" w:type="dxa"/>
              <w:bottom w:w="100" w:type="dxa"/>
              <w:right w:w="100" w:type="dxa"/>
            </w:tcMar>
          </w:tcPr>
          <w:p w14:paraId="1240C07B" w14:textId="77777777" w:rsidR="003E208D" w:rsidRPr="00842F1E" w:rsidRDefault="003E208D" w:rsidP="003E208D">
            <w:pPr>
              <w:widowControl w:val="0"/>
              <w:spacing w:line="240" w:lineRule="auto"/>
            </w:pPr>
            <w:r w:rsidRPr="00842F1E">
              <w:t>a. Written charges may be filed by</w:t>
            </w:r>
          </w:p>
        </w:tc>
        <w:tc>
          <w:tcPr>
            <w:tcW w:w="7131" w:type="dxa"/>
            <w:gridSpan w:val="2"/>
            <w:shd w:val="clear" w:color="auto" w:fill="F3F3F3"/>
          </w:tcPr>
          <w:p w14:paraId="6EC04F33" w14:textId="14D7BB91"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문서화된 고소장을 다음과 같이 접수한다:</w:t>
            </w:r>
          </w:p>
        </w:tc>
      </w:tr>
      <w:tr w:rsidR="003E208D" w:rsidRPr="00842F1E" w14:paraId="7371D75D" w14:textId="77777777" w:rsidTr="005B2D6D">
        <w:tc>
          <w:tcPr>
            <w:tcW w:w="5760" w:type="dxa"/>
            <w:shd w:val="clear" w:color="auto" w:fill="F3F3F3"/>
            <w:tcMar>
              <w:top w:w="100" w:type="dxa"/>
              <w:left w:w="100" w:type="dxa"/>
              <w:bottom w:w="100" w:type="dxa"/>
              <w:right w:w="100" w:type="dxa"/>
            </w:tcMar>
          </w:tcPr>
          <w:p w14:paraId="5CFB811E" w14:textId="77777777" w:rsidR="003E208D" w:rsidRPr="00842F1E" w:rsidRDefault="003E208D" w:rsidP="003E208D">
            <w:pPr>
              <w:widowControl w:val="0"/>
              <w:spacing w:line="240" w:lineRule="auto"/>
            </w:pPr>
            <w:r w:rsidRPr="00842F1E">
              <w:t>i) a member of the CRC against another member or against an assembly;</w:t>
            </w:r>
          </w:p>
        </w:tc>
        <w:tc>
          <w:tcPr>
            <w:tcW w:w="7131" w:type="dxa"/>
            <w:gridSpan w:val="2"/>
            <w:shd w:val="clear" w:color="auto" w:fill="F3F3F3"/>
          </w:tcPr>
          <w:p w14:paraId="5E801EA6" w14:textId="33437368"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CRC의 개인이 다른 멤버나 교회를 상대로 접수할 수 있다.</w:t>
            </w:r>
          </w:p>
        </w:tc>
      </w:tr>
      <w:tr w:rsidR="003E208D" w:rsidRPr="00842F1E" w14:paraId="23C1F4CC" w14:textId="77777777" w:rsidTr="005B2D6D">
        <w:tc>
          <w:tcPr>
            <w:tcW w:w="5760" w:type="dxa"/>
            <w:shd w:val="clear" w:color="auto" w:fill="F3F3F3"/>
            <w:tcMar>
              <w:top w:w="100" w:type="dxa"/>
              <w:left w:w="100" w:type="dxa"/>
              <w:bottom w:w="100" w:type="dxa"/>
              <w:right w:w="100" w:type="dxa"/>
            </w:tcMar>
          </w:tcPr>
          <w:p w14:paraId="715FF375" w14:textId="77777777" w:rsidR="003E208D" w:rsidRPr="00842F1E" w:rsidRDefault="003E208D" w:rsidP="003E208D">
            <w:pPr>
              <w:widowControl w:val="0"/>
              <w:spacing w:line="240" w:lineRule="auto"/>
            </w:pPr>
            <w:r w:rsidRPr="00842F1E">
              <w:t xml:space="preserve">ii) an assembly against another assembly or against a member; </w:t>
            </w:r>
          </w:p>
        </w:tc>
        <w:tc>
          <w:tcPr>
            <w:tcW w:w="7131" w:type="dxa"/>
            <w:gridSpan w:val="2"/>
            <w:shd w:val="clear" w:color="auto" w:fill="F3F3F3"/>
          </w:tcPr>
          <w:p w14:paraId="401CEF34" w14:textId="3DAF2C6E"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교회가 다른 교회나 개인을 상대로 접수할 수 있다.</w:t>
            </w:r>
          </w:p>
        </w:tc>
      </w:tr>
      <w:tr w:rsidR="003E208D" w:rsidRPr="00842F1E" w14:paraId="4CCD042D" w14:textId="77777777" w:rsidTr="005B2D6D">
        <w:tc>
          <w:tcPr>
            <w:tcW w:w="5760" w:type="dxa"/>
            <w:shd w:val="clear" w:color="auto" w:fill="F3F3F3"/>
            <w:tcMar>
              <w:top w:w="100" w:type="dxa"/>
              <w:left w:w="100" w:type="dxa"/>
              <w:bottom w:w="100" w:type="dxa"/>
              <w:right w:w="100" w:type="dxa"/>
            </w:tcMar>
          </w:tcPr>
          <w:p w14:paraId="62D904A2" w14:textId="77777777" w:rsidR="003E208D" w:rsidRPr="00842F1E" w:rsidRDefault="003E208D" w:rsidP="003E208D">
            <w:pPr>
              <w:widowControl w:val="0"/>
              <w:spacing w:line="240" w:lineRule="auto"/>
            </w:pPr>
            <w:r w:rsidRPr="00842F1E">
              <w:t xml:space="preserve">iii) a person who is not a member of the CRC against a member or assembly of the CRC, provided such person has been directly affected as an individual by the charged offense; </w:t>
            </w:r>
          </w:p>
        </w:tc>
        <w:tc>
          <w:tcPr>
            <w:tcW w:w="7131" w:type="dxa"/>
            <w:gridSpan w:val="2"/>
            <w:shd w:val="clear" w:color="auto" w:fill="F3F3F3"/>
          </w:tcPr>
          <w:p w14:paraId="05565C2E" w14:textId="04485507"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iii) CRC교인 아닌 개인이, 해당 사건으로 인하여 직접적으로 영향을 받았을 경우에, 교회의 교인이나 교회를 상대로 접수할 수 있다.</w:t>
            </w:r>
          </w:p>
        </w:tc>
      </w:tr>
      <w:tr w:rsidR="003E208D" w:rsidRPr="00842F1E" w14:paraId="1DDEB619" w14:textId="77777777" w:rsidTr="005B2D6D">
        <w:tc>
          <w:tcPr>
            <w:tcW w:w="5760" w:type="dxa"/>
            <w:shd w:val="clear" w:color="auto" w:fill="F3F3F3"/>
            <w:tcMar>
              <w:top w:w="100" w:type="dxa"/>
              <w:left w:w="100" w:type="dxa"/>
              <w:bottom w:w="100" w:type="dxa"/>
              <w:right w:w="100" w:type="dxa"/>
            </w:tcMar>
          </w:tcPr>
          <w:p w14:paraId="702614BA" w14:textId="77777777" w:rsidR="003E208D" w:rsidRPr="00842F1E" w:rsidRDefault="003E208D" w:rsidP="003E208D">
            <w:pPr>
              <w:widowControl w:val="0"/>
              <w:spacing w:line="240" w:lineRule="auto"/>
            </w:pPr>
            <w:r w:rsidRPr="00842F1E">
              <w:t>iv) a member of the CRC against an agency, board, or committee;</w:t>
            </w:r>
          </w:p>
        </w:tc>
        <w:tc>
          <w:tcPr>
            <w:tcW w:w="7131" w:type="dxa"/>
            <w:gridSpan w:val="2"/>
            <w:shd w:val="clear" w:color="auto" w:fill="F3F3F3"/>
          </w:tcPr>
          <w:p w14:paraId="70207B3F" w14:textId="65F29195"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iv) CRC의 개인이 교단의 기관, 이사회, 위원회를 상대로 접수할 수 있다.</w:t>
            </w:r>
          </w:p>
        </w:tc>
      </w:tr>
      <w:tr w:rsidR="003E208D" w:rsidRPr="00842F1E" w14:paraId="45F8B2AB" w14:textId="77777777" w:rsidTr="005B2D6D">
        <w:tc>
          <w:tcPr>
            <w:tcW w:w="5760" w:type="dxa"/>
            <w:shd w:val="clear" w:color="auto" w:fill="F3F3F3"/>
            <w:tcMar>
              <w:top w:w="100" w:type="dxa"/>
              <w:left w:w="100" w:type="dxa"/>
              <w:bottom w:w="100" w:type="dxa"/>
              <w:right w:w="100" w:type="dxa"/>
            </w:tcMar>
          </w:tcPr>
          <w:p w14:paraId="03FCAFBB" w14:textId="77777777" w:rsidR="003E208D" w:rsidRPr="00842F1E" w:rsidRDefault="003E208D" w:rsidP="003E208D">
            <w:pPr>
              <w:widowControl w:val="0"/>
              <w:spacing w:line="240" w:lineRule="auto"/>
            </w:pPr>
            <w:r w:rsidRPr="00842F1E">
              <w:t>v) an assembly against an agency, board, or committee;</w:t>
            </w:r>
          </w:p>
        </w:tc>
        <w:tc>
          <w:tcPr>
            <w:tcW w:w="7131" w:type="dxa"/>
            <w:gridSpan w:val="2"/>
            <w:shd w:val="clear" w:color="auto" w:fill="F3F3F3"/>
          </w:tcPr>
          <w:p w14:paraId="0CFFCA21" w14:textId="25C7E922"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 교회가 교단의 기관, 이사회, 위원회를 상대로 접수할 수 있다.</w:t>
            </w:r>
          </w:p>
        </w:tc>
      </w:tr>
      <w:tr w:rsidR="003E208D" w:rsidRPr="00842F1E" w14:paraId="3EB5868C" w14:textId="77777777" w:rsidTr="005B2D6D">
        <w:tc>
          <w:tcPr>
            <w:tcW w:w="5760" w:type="dxa"/>
            <w:shd w:val="clear" w:color="auto" w:fill="F3F3F3"/>
            <w:tcMar>
              <w:top w:w="100" w:type="dxa"/>
              <w:left w:w="100" w:type="dxa"/>
              <w:bottom w:w="100" w:type="dxa"/>
              <w:right w:w="100" w:type="dxa"/>
            </w:tcMar>
          </w:tcPr>
          <w:p w14:paraId="70EB1ABE" w14:textId="77777777" w:rsidR="003E208D" w:rsidRPr="00842F1E" w:rsidRDefault="003E208D" w:rsidP="003E208D">
            <w:pPr>
              <w:widowControl w:val="0"/>
              <w:spacing w:line="240" w:lineRule="auto"/>
            </w:pPr>
            <w:r w:rsidRPr="00842F1E">
              <w:t>vi) an employee of an agency, board, or committee against an agency, board, or committee, excluding challenges to termination of employment.</w:t>
            </w:r>
          </w:p>
        </w:tc>
        <w:tc>
          <w:tcPr>
            <w:tcW w:w="7131" w:type="dxa"/>
            <w:gridSpan w:val="2"/>
            <w:shd w:val="clear" w:color="auto" w:fill="F3F3F3"/>
          </w:tcPr>
          <w:p w14:paraId="50902253" w14:textId="01477554"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vi) 해임에 관한 문제가 아니라면 기관, 이사회, 위원회의 직원이 기관, 이사회, 위원회를 상대로 접수할 수 있다.</w:t>
            </w:r>
          </w:p>
        </w:tc>
      </w:tr>
      <w:tr w:rsidR="00F852A5" w:rsidRPr="00842F1E" w14:paraId="559085CF" w14:textId="77777777" w:rsidTr="005B2D6D">
        <w:tc>
          <w:tcPr>
            <w:tcW w:w="5760" w:type="dxa"/>
            <w:shd w:val="clear" w:color="auto" w:fill="F3F3F3"/>
            <w:tcMar>
              <w:top w:w="100" w:type="dxa"/>
              <w:left w:w="100" w:type="dxa"/>
              <w:bottom w:w="100" w:type="dxa"/>
              <w:right w:w="100" w:type="dxa"/>
            </w:tcMar>
          </w:tcPr>
          <w:p w14:paraId="1D7E0868" w14:textId="0D003FD4" w:rsidR="00F852A5" w:rsidRPr="00842F1E" w:rsidRDefault="00F852A5" w:rsidP="00F852A5">
            <w:pPr>
              <w:widowControl w:val="0"/>
              <w:spacing w:line="240" w:lineRule="auto"/>
            </w:pPr>
            <w:r w:rsidRPr="00842F1E">
              <w:rPr>
                <w:lang w:eastAsia="ko-KR"/>
              </w:rPr>
              <w:t xml:space="preserve">vii) a member who has been suspended by a consistory, or a person who has been excluded from membership by a consistory. Such persons may file written charges in order to obtain a review by classis of the suspension or </w:t>
            </w:r>
            <w:r w:rsidRPr="00842F1E">
              <w:rPr>
                <w:lang w:eastAsia="ko-KR"/>
              </w:rPr>
              <w:lastRenderedPageBreak/>
              <w:t>exclusion. In the Judicial Code proceeding, the role of classis shall be as follows (cf. Supplement, Art. 78-81, d):</w:t>
            </w:r>
          </w:p>
        </w:tc>
        <w:tc>
          <w:tcPr>
            <w:tcW w:w="7131" w:type="dxa"/>
            <w:gridSpan w:val="2"/>
            <w:shd w:val="clear" w:color="auto" w:fill="F3F3F3"/>
          </w:tcPr>
          <w:p w14:paraId="071541F8" w14:textId="0CB6F03D" w:rsidR="00F852A5" w:rsidRPr="00842F1E" w:rsidRDefault="00D20935" w:rsidP="00F852A5">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lastRenderedPageBreak/>
              <w:t xml:space="preserve">vii) 당회에 의하여 </w:t>
            </w:r>
            <w:r w:rsidR="00F83D7C" w:rsidRPr="00842F1E">
              <w:rPr>
                <w:rFonts w:ascii="NanumGothic" w:eastAsia="NanumGothic" w:hAnsi="NanumGothic" w:cs="Arial Unicode MS" w:hint="eastAsia"/>
                <w:lang w:eastAsia="ko-KR"/>
              </w:rPr>
              <w:t xml:space="preserve">멤버쉽이 </w:t>
            </w:r>
            <w:r w:rsidR="003A2B82" w:rsidRPr="00842F1E">
              <w:rPr>
                <w:rFonts w:ascii="NanumGothic" w:eastAsia="NanumGothic" w:hAnsi="NanumGothic" w:cs="Arial Unicode MS" w:hint="eastAsia"/>
                <w:lang w:eastAsia="ko-KR"/>
              </w:rPr>
              <w:t xml:space="preserve">중단되거나 퇴출된 교인. </w:t>
            </w:r>
            <w:r w:rsidR="00812A09" w:rsidRPr="00842F1E">
              <w:rPr>
                <w:rFonts w:ascii="NanumGothic" w:eastAsia="NanumGothic" w:hAnsi="NanumGothic" w:cs="Arial Unicode MS" w:hint="eastAsia"/>
                <w:lang w:eastAsia="ko-KR"/>
              </w:rPr>
              <w:t>이러한 개인은 멤버쉽 중단과 퇴출에 관한 조사를 노회에 서면 신청할 수 있다.</w:t>
            </w:r>
            <w:r w:rsidR="00CC659B" w:rsidRPr="00842F1E">
              <w:rPr>
                <w:rFonts w:ascii="NanumGothic" w:eastAsia="NanumGothic" w:hAnsi="NanumGothic" w:cs="Arial Unicode MS" w:hint="eastAsia"/>
                <w:lang w:eastAsia="ko-KR"/>
              </w:rPr>
              <w:t xml:space="preserve"> </w:t>
            </w:r>
            <w:r w:rsidR="00056914" w:rsidRPr="00842F1E">
              <w:rPr>
                <w:rFonts w:ascii="NanumGothic" w:eastAsia="NanumGothic" w:hAnsi="NanumGothic" w:cs="Arial Unicode MS" w:hint="eastAsia"/>
                <w:lang w:eastAsia="ko-KR"/>
              </w:rPr>
              <w:t xml:space="preserve">재판국 규칙의 진행에 있어서 </w:t>
            </w:r>
            <w:r w:rsidR="002A0490" w:rsidRPr="00842F1E">
              <w:rPr>
                <w:rFonts w:ascii="NanumGothic" w:eastAsia="NanumGothic" w:hAnsi="NanumGothic" w:cs="Arial Unicode MS" w:hint="eastAsia"/>
                <w:lang w:eastAsia="ko-KR"/>
              </w:rPr>
              <w:t>노회의 역할은 다음과 같다 (참조, 보칙, 78-81</w:t>
            </w:r>
            <w:r w:rsidR="0079127E" w:rsidRPr="00842F1E">
              <w:rPr>
                <w:rFonts w:ascii="NanumGothic" w:eastAsia="NanumGothic" w:hAnsi="NanumGothic" w:cs="Arial Unicode MS" w:hint="eastAsia"/>
                <w:lang w:eastAsia="ko-KR"/>
              </w:rPr>
              <w:t>조</w:t>
            </w:r>
            <w:r w:rsidR="002A0490" w:rsidRPr="00842F1E">
              <w:rPr>
                <w:rFonts w:ascii="NanumGothic" w:eastAsia="NanumGothic" w:hAnsi="NanumGothic" w:cs="Arial Unicode MS" w:hint="eastAsia"/>
                <w:lang w:eastAsia="ko-KR"/>
              </w:rPr>
              <w:t>, d):</w:t>
            </w:r>
          </w:p>
        </w:tc>
      </w:tr>
      <w:tr w:rsidR="00F852A5" w:rsidRPr="00842F1E" w14:paraId="7B47DA22" w14:textId="77777777" w:rsidTr="005B2D6D">
        <w:tc>
          <w:tcPr>
            <w:tcW w:w="5760" w:type="dxa"/>
            <w:shd w:val="clear" w:color="auto" w:fill="F3F3F3"/>
            <w:tcMar>
              <w:top w:w="100" w:type="dxa"/>
              <w:left w:w="100" w:type="dxa"/>
              <w:bottom w:w="100" w:type="dxa"/>
              <w:right w:w="100" w:type="dxa"/>
            </w:tcMar>
          </w:tcPr>
          <w:p w14:paraId="2ECEAEDE" w14:textId="5D9D6C6C" w:rsidR="00F852A5" w:rsidRPr="00842F1E" w:rsidRDefault="00F852A5" w:rsidP="00F852A5">
            <w:pPr>
              <w:widowControl w:val="0"/>
              <w:spacing w:line="240" w:lineRule="auto"/>
            </w:pPr>
            <w:r w:rsidRPr="00842F1E">
              <w:rPr>
                <w:lang w:eastAsia="ko-KR"/>
              </w:rPr>
              <w:t xml:space="preserve">1) To judge whether proper procedure has been followed. </w:t>
            </w:r>
          </w:p>
        </w:tc>
        <w:tc>
          <w:tcPr>
            <w:tcW w:w="7131" w:type="dxa"/>
            <w:gridSpan w:val="2"/>
            <w:shd w:val="clear" w:color="auto" w:fill="F3F3F3"/>
          </w:tcPr>
          <w:p w14:paraId="4A174F3E" w14:textId="0FD5B296" w:rsidR="00F852A5" w:rsidRPr="00842F1E" w:rsidRDefault="00381C96" w:rsidP="00F852A5">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1) 적법한 절차가 유지되는지 판단한다.</w:t>
            </w:r>
          </w:p>
        </w:tc>
      </w:tr>
      <w:tr w:rsidR="00F852A5" w:rsidRPr="00842F1E" w14:paraId="39509DD8" w14:textId="77777777" w:rsidTr="005B2D6D">
        <w:tc>
          <w:tcPr>
            <w:tcW w:w="5760" w:type="dxa"/>
            <w:shd w:val="clear" w:color="auto" w:fill="F3F3F3"/>
            <w:tcMar>
              <w:top w:w="100" w:type="dxa"/>
              <w:left w:w="100" w:type="dxa"/>
              <w:bottom w:w="100" w:type="dxa"/>
              <w:right w:w="100" w:type="dxa"/>
            </w:tcMar>
          </w:tcPr>
          <w:p w14:paraId="36868FCA" w14:textId="7B556537" w:rsidR="00F852A5" w:rsidRPr="00842F1E" w:rsidRDefault="00F852A5" w:rsidP="00F852A5">
            <w:pPr>
              <w:widowControl w:val="0"/>
              <w:spacing w:line="240" w:lineRule="auto"/>
            </w:pPr>
            <w:r w:rsidRPr="00842F1E">
              <w:rPr>
                <w:lang w:eastAsia="ko-KR"/>
              </w:rPr>
              <w:t xml:space="preserve">2) To assure that adequate pastoral care has been extended to the person. </w:t>
            </w:r>
          </w:p>
        </w:tc>
        <w:tc>
          <w:tcPr>
            <w:tcW w:w="7131" w:type="dxa"/>
            <w:gridSpan w:val="2"/>
            <w:shd w:val="clear" w:color="auto" w:fill="F3F3F3"/>
          </w:tcPr>
          <w:p w14:paraId="6347172A" w14:textId="45A71E4A" w:rsidR="00F852A5" w:rsidRPr="00842F1E" w:rsidRDefault="00190B48" w:rsidP="00F852A5">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2) 관련자에게 적합한 목회적 돌봄이 </w:t>
            </w:r>
            <w:r w:rsidR="00054E6A" w:rsidRPr="00842F1E">
              <w:rPr>
                <w:rFonts w:ascii="NanumGothic" w:eastAsia="NanumGothic" w:hAnsi="NanumGothic" w:cs="Arial Unicode MS" w:hint="eastAsia"/>
                <w:lang w:eastAsia="ko-KR"/>
              </w:rPr>
              <w:t>유지되는지 보장한다.</w:t>
            </w:r>
          </w:p>
        </w:tc>
      </w:tr>
      <w:tr w:rsidR="00F852A5" w:rsidRPr="00842F1E" w14:paraId="3B88AA02" w14:textId="77777777" w:rsidTr="005B2D6D">
        <w:tc>
          <w:tcPr>
            <w:tcW w:w="5760" w:type="dxa"/>
            <w:shd w:val="clear" w:color="auto" w:fill="F3F3F3"/>
            <w:tcMar>
              <w:top w:w="100" w:type="dxa"/>
              <w:left w:w="100" w:type="dxa"/>
              <w:bottom w:w="100" w:type="dxa"/>
              <w:right w:w="100" w:type="dxa"/>
            </w:tcMar>
          </w:tcPr>
          <w:p w14:paraId="36C6A496" w14:textId="1618E419" w:rsidR="00F852A5" w:rsidRPr="00842F1E" w:rsidRDefault="00F852A5" w:rsidP="00F852A5">
            <w:pPr>
              <w:widowControl w:val="0"/>
              <w:spacing w:line="240" w:lineRule="auto"/>
            </w:pPr>
            <w:r w:rsidRPr="00842F1E">
              <w:rPr>
                <w:lang w:eastAsia="ko-KR"/>
              </w:rPr>
              <w:t>3) To determine that the consistory has advanced adequate reasons for proceeding with discipline.</w:t>
            </w:r>
          </w:p>
        </w:tc>
        <w:tc>
          <w:tcPr>
            <w:tcW w:w="7131" w:type="dxa"/>
            <w:gridSpan w:val="2"/>
            <w:shd w:val="clear" w:color="auto" w:fill="F3F3F3"/>
          </w:tcPr>
          <w:p w14:paraId="7DA4EF99" w14:textId="1844FB36" w:rsidR="00F852A5" w:rsidRPr="00842F1E" w:rsidRDefault="00054E6A" w:rsidP="00F852A5">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3) </w:t>
            </w:r>
            <w:r w:rsidR="00D76C29" w:rsidRPr="00842F1E">
              <w:rPr>
                <w:rFonts w:ascii="NanumGothic" w:eastAsia="NanumGothic" w:hAnsi="NanumGothic" w:cs="Arial Unicode MS" w:hint="eastAsia"/>
                <w:lang w:eastAsia="ko-KR"/>
              </w:rPr>
              <w:t xml:space="preserve">당회가 징계를 진행하는데 </w:t>
            </w:r>
            <w:r w:rsidR="00EE3676" w:rsidRPr="00842F1E">
              <w:rPr>
                <w:rFonts w:ascii="NanumGothic" w:eastAsia="NanumGothic" w:hAnsi="NanumGothic" w:cs="Arial Unicode MS" w:hint="eastAsia"/>
                <w:lang w:eastAsia="ko-KR"/>
              </w:rPr>
              <w:t>적법한 근거를 제시하는지 판단한다.</w:t>
            </w:r>
          </w:p>
        </w:tc>
      </w:tr>
      <w:tr w:rsidR="003E208D" w:rsidRPr="00842F1E" w14:paraId="36D31275" w14:textId="77777777" w:rsidTr="005B2D6D">
        <w:tc>
          <w:tcPr>
            <w:tcW w:w="5760" w:type="dxa"/>
            <w:shd w:val="clear" w:color="auto" w:fill="F3F3F3"/>
            <w:tcMar>
              <w:top w:w="100" w:type="dxa"/>
              <w:left w:w="100" w:type="dxa"/>
              <w:bottom w:w="100" w:type="dxa"/>
              <w:right w:w="100" w:type="dxa"/>
            </w:tcMar>
          </w:tcPr>
          <w:p w14:paraId="54F77656" w14:textId="77777777" w:rsidR="003E208D" w:rsidRPr="00842F1E" w:rsidRDefault="003E208D" w:rsidP="003E208D">
            <w:pPr>
              <w:widowControl w:val="0"/>
              <w:spacing w:line="240" w:lineRule="auto"/>
            </w:pPr>
            <w:r w:rsidRPr="00842F1E">
              <w:t>b. Prerequisites:</w:t>
            </w:r>
          </w:p>
        </w:tc>
        <w:tc>
          <w:tcPr>
            <w:tcW w:w="7131" w:type="dxa"/>
            <w:gridSpan w:val="2"/>
            <w:shd w:val="clear" w:color="auto" w:fill="F3F3F3"/>
          </w:tcPr>
          <w:p w14:paraId="401D8F2C" w14:textId="2D6CBEEE" w:rsidR="003E208D" w:rsidRPr="00842F1E" w:rsidRDefault="003E208D" w:rsidP="003E208D">
            <w:pPr>
              <w:spacing w:line="240" w:lineRule="auto"/>
              <w:rPr>
                <w:rFonts w:asciiTheme="minorEastAsia" w:hAnsiTheme="minorEastAsia" w:cs="Malgun Gothic Semilight"/>
              </w:rPr>
            </w:pPr>
            <w:r w:rsidRPr="00842F1E">
              <w:rPr>
                <w:rFonts w:ascii="NanumGothic" w:eastAsia="NanumGothic" w:hAnsi="NanumGothic" w:cs="Arial Unicode MS"/>
              </w:rPr>
              <w:t>b. 전제조건</w:t>
            </w:r>
          </w:p>
        </w:tc>
      </w:tr>
      <w:tr w:rsidR="003E208D" w:rsidRPr="00842F1E" w14:paraId="693C4928" w14:textId="77777777" w:rsidTr="005B2D6D">
        <w:tc>
          <w:tcPr>
            <w:tcW w:w="5760" w:type="dxa"/>
            <w:shd w:val="clear" w:color="auto" w:fill="F3F3F3"/>
            <w:tcMar>
              <w:top w:w="100" w:type="dxa"/>
              <w:left w:w="100" w:type="dxa"/>
              <w:bottom w:w="100" w:type="dxa"/>
              <w:right w:w="100" w:type="dxa"/>
            </w:tcMar>
          </w:tcPr>
          <w:p w14:paraId="5A77EFA3" w14:textId="77777777" w:rsidR="003E208D" w:rsidRPr="00842F1E" w:rsidRDefault="003E208D" w:rsidP="003E208D">
            <w:pPr>
              <w:widowControl w:val="0"/>
              <w:spacing w:line="240" w:lineRule="auto"/>
            </w:pPr>
            <w:r w:rsidRPr="00842F1E">
              <w:t>i) If the allegation is abuse on the part of a church leader as defined by the CRC’s Safe Church Ministry’s Advisory Panel Process, the complainant shall first have exhausted that process in accordance with the procedures and standards of confidentiality outlined therein and in lieu of the procedures under Sections 2-5 of this Code, to the point of obtaining a decision by the council of the church leader. Both parties have the right of appeal to classis as provided in Sections 6-7.</w:t>
            </w:r>
          </w:p>
        </w:tc>
        <w:tc>
          <w:tcPr>
            <w:tcW w:w="7131" w:type="dxa"/>
            <w:gridSpan w:val="2"/>
            <w:shd w:val="clear" w:color="auto" w:fill="F3F3F3"/>
          </w:tcPr>
          <w:p w14:paraId="3077110E" w14:textId="3FE578C5"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고소내용이 CRC학대방지 사역부의 학대대응절차 (Advisory Panel Process)에 규정된 교회 지도자에 의한 학대라면, 그 고소는 우선적으로 그 문서에서 규정하고 또한 본 재판국 규칙 섹션 2-5에 규정된 과정에 따라서, 해당 교회 지도자의 카운실에서 결정이 이루어지기까지 비밀을 보장하는 원리에 따라서 진행되어야 한다. 고소인과 피고인 모두 섹션 6-7에 의거하여 노회에 이의를 제기할 수 있다.</w:t>
            </w:r>
          </w:p>
        </w:tc>
      </w:tr>
      <w:tr w:rsidR="003E208D" w:rsidRPr="00842F1E" w14:paraId="1D55E25C" w14:textId="77777777" w:rsidTr="005B2D6D">
        <w:tc>
          <w:tcPr>
            <w:tcW w:w="5760" w:type="dxa"/>
            <w:shd w:val="clear" w:color="auto" w:fill="F3F3F3"/>
            <w:tcMar>
              <w:top w:w="100" w:type="dxa"/>
              <w:left w:w="100" w:type="dxa"/>
              <w:bottom w:w="100" w:type="dxa"/>
              <w:right w:w="100" w:type="dxa"/>
            </w:tcMar>
          </w:tcPr>
          <w:p w14:paraId="48CF623E" w14:textId="77777777" w:rsidR="003E208D" w:rsidRPr="00842F1E" w:rsidRDefault="003E208D" w:rsidP="003E208D">
            <w:pPr>
              <w:widowControl w:val="0"/>
              <w:spacing w:line="240" w:lineRule="auto"/>
            </w:pPr>
            <w:r w:rsidRPr="00842F1E">
              <w:t>ii) No written charges against an agency, board, or committee may be filed until the complainant shall first have exhausted all reasonable and direct efforts according to procedures 56 Article 30 prescribed by such agency, board, or committee to resolve the appellant’s complaint or grievance internally.</w:t>
            </w:r>
          </w:p>
        </w:tc>
        <w:tc>
          <w:tcPr>
            <w:tcW w:w="7131" w:type="dxa"/>
            <w:gridSpan w:val="2"/>
            <w:shd w:val="clear" w:color="auto" w:fill="F3F3F3"/>
          </w:tcPr>
          <w:p w14:paraId="4B79B9EF" w14:textId="6156E768"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교단의 기관, 이사회, 또는 위원회를 고소할 경우에, 고소인이 우선적으로 고소내용을 해당 기관, 이사회, 그리고 위원회가 규정하는 과정을 따라서 내부적으로 모든 타당하고 직접적인 노력을 하기 전까지는 고소를 제기할 수 없다.</w:t>
            </w:r>
          </w:p>
        </w:tc>
      </w:tr>
      <w:tr w:rsidR="003E208D" w:rsidRPr="00842F1E" w14:paraId="057026E1" w14:textId="77777777" w:rsidTr="005B2D6D">
        <w:tc>
          <w:tcPr>
            <w:tcW w:w="5760" w:type="dxa"/>
            <w:shd w:val="clear" w:color="auto" w:fill="F3F3F3"/>
            <w:tcMar>
              <w:top w:w="100" w:type="dxa"/>
              <w:left w:w="100" w:type="dxa"/>
              <w:bottom w:w="100" w:type="dxa"/>
              <w:right w:w="100" w:type="dxa"/>
            </w:tcMar>
          </w:tcPr>
          <w:p w14:paraId="02D9A3A4" w14:textId="77777777" w:rsidR="003E208D" w:rsidRPr="00842F1E" w:rsidRDefault="003E208D" w:rsidP="003E208D">
            <w:pPr>
              <w:widowControl w:val="0"/>
              <w:spacing w:line="240" w:lineRule="auto"/>
            </w:pPr>
            <w:r w:rsidRPr="00842F1E">
              <w:t>c. Time limits:</w:t>
            </w:r>
          </w:p>
        </w:tc>
        <w:tc>
          <w:tcPr>
            <w:tcW w:w="7131" w:type="dxa"/>
            <w:gridSpan w:val="2"/>
            <w:shd w:val="clear" w:color="auto" w:fill="F3F3F3"/>
          </w:tcPr>
          <w:p w14:paraId="5BF53167" w14:textId="5DF86E06" w:rsidR="003E208D" w:rsidRPr="00842F1E" w:rsidRDefault="003E208D" w:rsidP="003E208D">
            <w:pPr>
              <w:spacing w:line="240" w:lineRule="auto"/>
              <w:rPr>
                <w:rFonts w:asciiTheme="minorEastAsia" w:hAnsiTheme="minorEastAsia" w:cs="Malgun Gothic Semilight"/>
              </w:rPr>
            </w:pPr>
            <w:r w:rsidRPr="00842F1E">
              <w:rPr>
                <w:rFonts w:ascii="NanumGothic" w:eastAsia="NanumGothic" w:hAnsi="NanumGothic" w:cs="Arial Unicode MS"/>
              </w:rPr>
              <w:t xml:space="preserve">c. 시효: </w:t>
            </w:r>
          </w:p>
        </w:tc>
      </w:tr>
      <w:tr w:rsidR="003E208D" w:rsidRPr="00842F1E" w14:paraId="144AFA77" w14:textId="77777777" w:rsidTr="005B2D6D">
        <w:tc>
          <w:tcPr>
            <w:tcW w:w="5760" w:type="dxa"/>
            <w:shd w:val="clear" w:color="auto" w:fill="F3F3F3"/>
            <w:tcMar>
              <w:top w:w="100" w:type="dxa"/>
              <w:left w:w="100" w:type="dxa"/>
              <w:bottom w:w="100" w:type="dxa"/>
              <w:right w:w="100" w:type="dxa"/>
            </w:tcMar>
          </w:tcPr>
          <w:p w14:paraId="3A903791" w14:textId="77777777" w:rsidR="003E208D" w:rsidRPr="00842F1E" w:rsidRDefault="003E208D" w:rsidP="003E208D">
            <w:pPr>
              <w:widowControl w:val="0"/>
              <w:spacing w:line="240" w:lineRule="auto"/>
            </w:pPr>
            <w:r w:rsidRPr="00842F1E">
              <w:t>i) There is no time limit for filing a written charge of sexual abuse. Allegations of sexual abuse against a church leader shall first be made in accord with the Advisory Panel Process associated with the CRC’s Safe Church Ministry.</w:t>
            </w:r>
          </w:p>
        </w:tc>
        <w:tc>
          <w:tcPr>
            <w:tcW w:w="7131" w:type="dxa"/>
            <w:gridSpan w:val="2"/>
            <w:shd w:val="clear" w:color="auto" w:fill="F3F3F3"/>
          </w:tcPr>
          <w:p w14:paraId="71873541" w14:textId="1EA1D5F1"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성적학대의 경우에 고소를 접수의 시효는 제한하지 않는다. 교회 지도자에 의한 성적학대 관련 고소는 CRC학대방지 위원회가 정한 학대대응절차 규정이 우선 적용된다.</w:t>
            </w:r>
          </w:p>
        </w:tc>
      </w:tr>
      <w:tr w:rsidR="003E208D" w:rsidRPr="00842F1E" w14:paraId="207D90FC" w14:textId="77777777" w:rsidTr="005B2D6D">
        <w:tc>
          <w:tcPr>
            <w:tcW w:w="5760" w:type="dxa"/>
            <w:shd w:val="clear" w:color="auto" w:fill="F3F3F3"/>
            <w:tcMar>
              <w:top w:w="100" w:type="dxa"/>
              <w:left w:w="100" w:type="dxa"/>
              <w:bottom w:w="100" w:type="dxa"/>
              <w:right w:w="100" w:type="dxa"/>
            </w:tcMar>
          </w:tcPr>
          <w:p w14:paraId="1B776D37" w14:textId="77777777" w:rsidR="003E208D" w:rsidRPr="00842F1E" w:rsidRDefault="003E208D" w:rsidP="003E208D">
            <w:pPr>
              <w:widowControl w:val="0"/>
              <w:spacing w:line="240" w:lineRule="auto"/>
            </w:pPr>
            <w:r w:rsidRPr="00842F1E">
              <w:lastRenderedPageBreak/>
              <w:t>ii) An allegation of non-sexual abuse of a minor may be filed at any time before the complainant reaches age twenty-five (25). However, allegations of non-sexual abuse of a minor shall first be made in accord with the Advisory Panel Process associated with the CRC’s Safe Church Ministry.</w:t>
            </w:r>
          </w:p>
        </w:tc>
        <w:tc>
          <w:tcPr>
            <w:tcW w:w="7131" w:type="dxa"/>
            <w:gridSpan w:val="2"/>
            <w:shd w:val="clear" w:color="auto" w:fill="F3F3F3"/>
          </w:tcPr>
          <w:p w14:paraId="514DDA8A" w14:textId="41993865"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아동에 대한 성적학대가 아닌 고소는 고소인이 25세가 될 때까지 언제든지 접수할 수 있다. 그러나 아동에 대한 성적학대가 아닌 고소는CRC학대방지 위원회가 정한 학대대응절차가 우선 적용된다..</w:t>
            </w:r>
          </w:p>
        </w:tc>
      </w:tr>
      <w:tr w:rsidR="003E208D" w:rsidRPr="00842F1E" w14:paraId="68286876" w14:textId="77777777" w:rsidTr="005B2D6D">
        <w:tc>
          <w:tcPr>
            <w:tcW w:w="5760" w:type="dxa"/>
            <w:shd w:val="clear" w:color="auto" w:fill="F3F3F3"/>
            <w:tcMar>
              <w:top w:w="100" w:type="dxa"/>
              <w:left w:w="100" w:type="dxa"/>
              <w:bottom w:w="100" w:type="dxa"/>
              <w:right w:w="100" w:type="dxa"/>
            </w:tcMar>
          </w:tcPr>
          <w:p w14:paraId="0C2FCB39" w14:textId="77777777" w:rsidR="003E208D" w:rsidRPr="00842F1E" w:rsidRDefault="003E208D" w:rsidP="003E208D">
            <w:pPr>
              <w:widowControl w:val="0"/>
              <w:spacing w:line="240" w:lineRule="auto"/>
            </w:pPr>
            <w:r w:rsidRPr="00842F1E">
              <w:t>iii) All other written charges must be filed within three (3) years of the date on which the offense is alleged to have occurred.</w:t>
            </w:r>
          </w:p>
        </w:tc>
        <w:tc>
          <w:tcPr>
            <w:tcW w:w="7131" w:type="dxa"/>
            <w:gridSpan w:val="2"/>
            <w:shd w:val="clear" w:color="auto" w:fill="F3F3F3"/>
          </w:tcPr>
          <w:p w14:paraId="66D852FD" w14:textId="2E155D39"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iii) 그 밖의 모든 고소는 사건이 발생했다고 생각되는 때로부터 3년 이내에 접수되어야 한다.</w:t>
            </w:r>
          </w:p>
        </w:tc>
      </w:tr>
      <w:tr w:rsidR="003E208D" w:rsidRPr="00842F1E" w14:paraId="5E324065" w14:textId="77777777" w:rsidTr="005B2D6D">
        <w:tc>
          <w:tcPr>
            <w:tcW w:w="5760" w:type="dxa"/>
            <w:shd w:val="clear" w:color="auto" w:fill="F3F3F3"/>
            <w:tcMar>
              <w:top w:w="100" w:type="dxa"/>
              <w:left w:w="100" w:type="dxa"/>
              <w:bottom w:w="100" w:type="dxa"/>
              <w:right w:w="100" w:type="dxa"/>
            </w:tcMar>
          </w:tcPr>
          <w:p w14:paraId="713C5A12" w14:textId="77777777" w:rsidR="003E208D" w:rsidRPr="00842F1E" w:rsidRDefault="003E208D" w:rsidP="003E208D">
            <w:pPr>
              <w:widowControl w:val="0"/>
              <w:spacing w:line="240" w:lineRule="auto"/>
            </w:pPr>
            <w:r w:rsidRPr="00842F1E">
              <w:t>d. A person or an assembly filing a written charge shall be called the complainant, and the person or assembly against whom the written charge is filed shall be called the respondent.</w:t>
            </w:r>
          </w:p>
        </w:tc>
        <w:tc>
          <w:tcPr>
            <w:tcW w:w="7131" w:type="dxa"/>
            <w:gridSpan w:val="2"/>
            <w:shd w:val="clear" w:color="auto" w:fill="F3F3F3"/>
          </w:tcPr>
          <w:p w14:paraId="2B196BF4" w14:textId="04A62815"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고소장을 접수하는 개인이나 교회를 고소인 (complainant)이라 부르고, 고소를 받은 개인과 교회를 피고인 (respondent)라고 칭한다.</w:t>
            </w:r>
          </w:p>
        </w:tc>
      </w:tr>
      <w:tr w:rsidR="003E208D" w:rsidRPr="00842F1E" w14:paraId="2AB89415" w14:textId="77777777" w:rsidTr="005B2D6D">
        <w:tc>
          <w:tcPr>
            <w:tcW w:w="5760" w:type="dxa"/>
            <w:shd w:val="clear" w:color="auto" w:fill="F3F3F3"/>
            <w:tcMar>
              <w:top w:w="100" w:type="dxa"/>
              <w:left w:w="100" w:type="dxa"/>
              <w:bottom w:w="100" w:type="dxa"/>
              <w:right w:w="100" w:type="dxa"/>
            </w:tcMar>
          </w:tcPr>
          <w:p w14:paraId="48DD405A" w14:textId="77777777" w:rsidR="003E208D" w:rsidRPr="00842F1E" w:rsidRDefault="003E208D" w:rsidP="003E208D">
            <w:pPr>
              <w:widowControl w:val="0"/>
              <w:spacing w:line="240" w:lineRule="auto"/>
            </w:pPr>
            <w:r w:rsidRPr="00842F1E">
              <w:t>e. A written charge must be filed with an assembly, must set forth the alleged offense, must specify the facts relied upon to support the written charge, including, as far as possible, the time and place of the offense, and must state whether a judicial hearing is requested.</w:t>
            </w:r>
          </w:p>
        </w:tc>
        <w:tc>
          <w:tcPr>
            <w:tcW w:w="7131" w:type="dxa"/>
            <w:gridSpan w:val="2"/>
            <w:shd w:val="clear" w:color="auto" w:fill="F3F3F3"/>
          </w:tcPr>
          <w:p w14:paraId="40025988" w14:textId="755C4EF8"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고소장은 교회회의에 접수되어야 하며, 주장하는 사건을 설명해야 하고, 고소장을 증명할 사실을, 가능하면 사건이 발생한 시간과 장소를 포함하여, 적시하여야 하고, 청문회 요청 여부를 밝혀야 한다.</w:t>
            </w:r>
          </w:p>
        </w:tc>
      </w:tr>
      <w:tr w:rsidR="003E208D" w:rsidRPr="00842F1E" w14:paraId="63703323" w14:textId="77777777" w:rsidTr="005B2D6D">
        <w:tc>
          <w:tcPr>
            <w:tcW w:w="5760" w:type="dxa"/>
            <w:shd w:val="clear" w:color="auto" w:fill="F3F3F3"/>
            <w:tcMar>
              <w:top w:w="100" w:type="dxa"/>
              <w:left w:w="100" w:type="dxa"/>
              <w:bottom w:w="100" w:type="dxa"/>
              <w:right w:w="100" w:type="dxa"/>
            </w:tcMar>
          </w:tcPr>
          <w:p w14:paraId="0615A49A" w14:textId="77777777" w:rsidR="003E208D" w:rsidRPr="00842F1E" w:rsidRDefault="003E208D" w:rsidP="003E208D">
            <w:pPr>
              <w:widowControl w:val="0"/>
              <w:spacing w:line="240" w:lineRule="auto"/>
            </w:pPr>
            <w:r w:rsidRPr="00842F1E">
              <w:t>f. A written charge shall not allege more than one offense. Several written charges against the same respondent may be presented and decided jointly, but a decision on each written charge must be made separately</w:t>
            </w:r>
          </w:p>
        </w:tc>
        <w:tc>
          <w:tcPr>
            <w:tcW w:w="7131" w:type="dxa"/>
            <w:gridSpan w:val="2"/>
            <w:shd w:val="clear" w:color="auto" w:fill="F3F3F3"/>
          </w:tcPr>
          <w:p w14:paraId="4801E35F" w14:textId="714E79C6"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하나의 고소는 하나 이상의 사건을 다루지 못한다. 동일한 피고인을 상대로 여럿의 고소장을 접수할 수 있고, 묶어서 결정할 수는 있으나, 각각의 고소는 각각 결정되어야 한다.</w:t>
            </w:r>
          </w:p>
        </w:tc>
      </w:tr>
      <w:tr w:rsidR="003E208D" w:rsidRPr="00842F1E" w14:paraId="4A0A5DA5" w14:textId="77777777" w:rsidTr="005B2D6D">
        <w:tc>
          <w:tcPr>
            <w:tcW w:w="5760" w:type="dxa"/>
            <w:shd w:val="clear" w:color="auto" w:fill="F3F3F3"/>
            <w:tcMar>
              <w:top w:w="100" w:type="dxa"/>
              <w:left w:w="100" w:type="dxa"/>
              <w:bottom w:w="100" w:type="dxa"/>
              <w:right w:w="100" w:type="dxa"/>
            </w:tcMar>
          </w:tcPr>
          <w:p w14:paraId="6266B967" w14:textId="77777777" w:rsidR="003E208D" w:rsidRPr="00842F1E" w:rsidRDefault="003E208D" w:rsidP="003E208D">
            <w:pPr>
              <w:widowControl w:val="0"/>
              <w:spacing w:line="240" w:lineRule="auto"/>
            </w:pPr>
            <w:r w:rsidRPr="00842F1E">
              <w:t>g. The complainant shall mail or otherwise deliver a copy of the written charge to the respondent at the same time as it is filed with the assembly</w:t>
            </w:r>
          </w:p>
        </w:tc>
        <w:tc>
          <w:tcPr>
            <w:tcW w:w="7131" w:type="dxa"/>
            <w:gridSpan w:val="2"/>
            <w:shd w:val="clear" w:color="auto" w:fill="F3F3F3"/>
          </w:tcPr>
          <w:p w14:paraId="44028A79" w14:textId="6AA2A088"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고소인은 교회회의에 고소장을 접수하면서 동시에 피고인에게 고소장의 복사본을 우편이나 또는 다른 방법으로 전달하여야 한다.</w:t>
            </w:r>
          </w:p>
        </w:tc>
      </w:tr>
      <w:tr w:rsidR="003E208D" w:rsidRPr="00842F1E" w14:paraId="65DE1E30" w14:textId="77777777" w:rsidTr="005B2D6D">
        <w:tc>
          <w:tcPr>
            <w:tcW w:w="5760" w:type="dxa"/>
            <w:shd w:val="clear" w:color="auto" w:fill="F3F3F3"/>
            <w:tcMar>
              <w:top w:w="100" w:type="dxa"/>
              <w:left w:w="100" w:type="dxa"/>
              <w:bottom w:w="100" w:type="dxa"/>
              <w:right w:w="100" w:type="dxa"/>
            </w:tcMar>
          </w:tcPr>
          <w:p w14:paraId="0AB75F55" w14:textId="77777777" w:rsidR="003E208D" w:rsidRPr="00842F1E" w:rsidRDefault="003E208D" w:rsidP="003E208D">
            <w:pPr>
              <w:widowControl w:val="0"/>
              <w:spacing w:line="240" w:lineRule="auto"/>
            </w:pPr>
            <w:r w:rsidRPr="00842F1E">
              <w:t>h. Within sixty (60) days after the written charge is filed, the respondent shall file an answer with the assembly and shall mail or otherwise deliver a copy to the complainant. If the complainant did not request a judicial hearing, the respondent shall indicate in the answer whether a judicial hearing is requested.</w:t>
            </w:r>
          </w:p>
        </w:tc>
        <w:tc>
          <w:tcPr>
            <w:tcW w:w="7131" w:type="dxa"/>
            <w:gridSpan w:val="2"/>
            <w:shd w:val="clear" w:color="auto" w:fill="F3F3F3"/>
          </w:tcPr>
          <w:p w14:paraId="4810C97E" w14:textId="7BF56821"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h. 고소장이 접수된지 60일 이내에 피고인은 교회회의에 답변서를 제출하고 그 복사본을 고소인에게 우편이나 또는 다른 방법으로 전달하여야 한다. 고소인이 청문회를 요구하지 않은 경우에, 피고인은 답변서에서 청문회 요청 여부를 밝혀야 한다.</w:t>
            </w:r>
          </w:p>
        </w:tc>
      </w:tr>
      <w:tr w:rsidR="003E208D" w:rsidRPr="00842F1E" w14:paraId="66C49CFA" w14:textId="77777777" w:rsidTr="005B2D6D">
        <w:tc>
          <w:tcPr>
            <w:tcW w:w="5760" w:type="dxa"/>
            <w:shd w:val="clear" w:color="auto" w:fill="F3F3F3"/>
            <w:tcMar>
              <w:top w:w="100" w:type="dxa"/>
              <w:left w:w="100" w:type="dxa"/>
              <w:bottom w:w="100" w:type="dxa"/>
              <w:right w:w="100" w:type="dxa"/>
            </w:tcMar>
          </w:tcPr>
          <w:p w14:paraId="1538F267" w14:textId="77777777" w:rsidR="003E208D" w:rsidRPr="00842F1E" w:rsidRDefault="003E208D" w:rsidP="003E208D">
            <w:pPr>
              <w:widowControl w:val="0"/>
              <w:spacing w:line="240" w:lineRule="auto"/>
            </w:pPr>
            <w:r w:rsidRPr="00842F1E">
              <w:t>i. Jurisdiction of assemblies</w:t>
            </w:r>
          </w:p>
        </w:tc>
        <w:tc>
          <w:tcPr>
            <w:tcW w:w="7131" w:type="dxa"/>
            <w:gridSpan w:val="2"/>
            <w:shd w:val="clear" w:color="auto" w:fill="F3F3F3"/>
          </w:tcPr>
          <w:p w14:paraId="1B0EA393" w14:textId="10A8BB51" w:rsidR="003E208D" w:rsidRPr="00842F1E" w:rsidRDefault="003E208D" w:rsidP="003E208D">
            <w:pPr>
              <w:spacing w:line="240" w:lineRule="auto"/>
              <w:rPr>
                <w:rFonts w:asciiTheme="minorEastAsia" w:hAnsiTheme="minorEastAsia" w:cs="Malgun Gothic Semilight"/>
              </w:rPr>
            </w:pPr>
            <w:r w:rsidRPr="00842F1E">
              <w:rPr>
                <w:rFonts w:ascii="NanumGothic" w:eastAsia="NanumGothic" w:hAnsi="NanumGothic" w:cs="Arial Unicode MS"/>
              </w:rPr>
              <w:t>i. 교회회의의 관할</w:t>
            </w:r>
          </w:p>
        </w:tc>
      </w:tr>
      <w:tr w:rsidR="003E208D" w:rsidRPr="00842F1E" w14:paraId="17836356" w14:textId="77777777" w:rsidTr="005B2D6D">
        <w:tc>
          <w:tcPr>
            <w:tcW w:w="5760" w:type="dxa"/>
            <w:shd w:val="clear" w:color="auto" w:fill="F3F3F3"/>
            <w:tcMar>
              <w:top w:w="100" w:type="dxa"/>
              <w:left w:w="100" w:type="dxa"/>
              <w:bottom w:w="100" w:type="dxa"/>
              <w:right w:w="100" w:type="dxa"/>
            </w:tcMar>
          </w:tcPr>
          <w:p w14:paraId="1FC71D08" w14:textId="77777777" w:rsidR="003E208D" w:rsidRPr="00842F1E" w:rsidRDefault="003E208D" w:rsidP="003E208D">
            <w:pPr>
              <w:widowControl w:val="0"/>
              <w:spacing w:line="240" w:lineRule="auto"/>
            </w:pPr>
            <w:r w:rsidRPr="00842F1E">
              <w:lastRenderedPageBreak/>
              <w:t xml:space="preserve">i) A written charge against a member of the CRC shall be filed by the complainant with the council of the local church of which the respondent is a member. </w:t>
            </w:r>
          </w:p>
        </w:tc>
        <w:tc>
          <w:tcPr>
            <w:tcW w:w="7131" w:type="dxa"/>
            <w:gridSpan w:val="2"/>
            <w:shd w:val="clear" w:color="auto" w:fill="F3F3F3"/>
          </w:tcPr>
          <w:p w14:paraId="484E55A2" w14:textId="3426D9AF"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CRC의 교인을 상대로 한 고소장은 피고인이 속한 교회의 카운실에 고소인이 접수한다.</w:t>
            </w:r>
          </w:p>
        </w:tc>
      </w:tr>
      <w:tr w:rsidR="003E208D" w:rsidRPr="00842F1E" w14:paraId="3A8EE10B" w14:textId="77777777" w:rsidTr="005B2D6D">
        <w:tc>
          <w:tcPr>
            <w:tcW w:w="5760" w:type="dxa"/>
            <w:shd w:val="clear" w:color="auto" w:fill="F3F3F3"/>
            <w:tcMar>
              <w:top w:w="100" w:type="dxa"/>
              <w:left w:w="100" w:type="dxa"/>
              <w:bottom w:w="100" w:type="dxa"/>
              <w:right w:w="100" w:type="dxa"/>
            </w:tcMar>
          </w:tcPr>
          <w:p w14:paraId="26868A7F" w14:textId="1D6BAB67" w:rsidR="003E208D" w:rsidRPr="00842F1E" w:rsidRDefault="00F852A5" w:rsidP="003E208D">
            <w:pPr>
              <w:widowControl w:val="0"/>
              <w:spacing w:line="240" w:lineRule="auto"/>
            </w:pPr>
            <w:r w:rsidRPr="00842F1E">
              <w:rPr>
                <w:lang w:eastAsia="ko-KR"/>
              </w:rPr>
              <w:t>ii) A written charge against an assembly, or against a consistory as provided in Section 3 a, vii shall be filed by the complainant with the assembly next in order (the order being council, classis, and synod).</w:t>
            </w:r>
          </w:p>
        </w:tc>
        <w:tc>
          <w:tcPr>
            <w:tcW w:w="7131" w:type="dxa"/>
            <w:gridSpan w:val="2"/>
            <w:shd w:val="clear" w:color="auto" w:fill="F3F3F3"/>
          </w:tcPr>
          <w:p w14:paraId="019F9E37" w14:textId="0171AB72"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ii) 교회를 상대로 </w:t>
            </w:r>
            <w:r w:rsidR="00817B00" w:rsidRPr="00842F1E">
              <w:rPr>
                <w:rFonts w:ascii="NanumGothic" w:eastAsia="NanumGothic" w:hAnsi="NanumGothic" w:cs="Arial Unicode MS" w:hint="eastAsia"/>
                <w:lang w:eastAsia="ko-KR"/>
              </w:rPr>
              <w:t>하거나</w:t>
            </w:r>
            <w:r w:rsidR="009E061C" w:rsidRPr="00842F1E">
              <w:rPr>
                <w:rFonts w:ascii="NanumGothic" w:eastAsia="NanumGothic" w:hAnsi="NanumGothic" w:cs="Arial Unicode MS" w:hint="eastAsia"/>
                <w:lang w:eastAsia="ko-KR"/>
              </w:rPr>
              <w:t xml:space="preserve"> 3항 a, vii</w:t>
            </w:r>
            <w:r w:rsidR="00835AB5" w:rsidRPr="00842F1E">
              <w:rPr>
                <w:rFonts w:ascii="NanumGothic" w:eastAsia="NanumGothic" w:hAnsi="NanumGothic" w:cs="Arial Unicode MS" w:hint="eastAsia"/>
                <w:lang w:eastAsia="ko-KR"/>
              </w:rPr>
              <w:t>에 규정된</w:t>
            </w:r>
            <w:r w:rsidR="00E57A69" w:rsidRPr="00842F1E">
              <w:rPr>
                <w:rFonts w:ascii="NanumGothic" w:eastAsia="NanumGothic" w:hAnsi="NanumGothic" w:cs="Arial Unicode MS" w:hint="eastAsia"/>
                <w:lang w:eastAsia="ko-KR"/>
              </w:rPr>
              <w:t xml:space="preserve"> 바에 따라</w:t>
            </w:r>
            <w:r w:rsidR="00835AB5" w:rsidRPr="00842F1E">
              <w:rPr>
                <w:rFonts w:ascii="NanumGothic" w:eastAsia="NanumGothic" w:hAnsi="NanumGothic" w:cs="Arial Unicode MS" w:hint="eastAsia"/>
                <w:lang w:eastAsia="ko-KR"/>
              </w:rPr>
              <w:t xml:space="preserve"> 당회을 상대한 </w:t>
            </w:r>
            <w:r w:rsidR="00817B00" w:rsidRPr="00842F1E">
              <w:rPr>
                <w:rFonts w:ascii="NanumGothic" w:eastAsia="NanumGothic" w:hAnsi="NanumGothic" w:cs="Arial Unicode MS" w:hint="eastAsia"/>
                <w:lang w:eastAsia="ko-KR"/>
              </w:rPr>
              <w:t>서면 고소장</w:t>
            </w:r>
            <w:r w:rsidRPr="00842F1E">
              <w:rPr>
                <w:rFonts w:ascii="NanumGothic" w:eastAsia="NanumGothic" w:hAnsi="NanumGothic" w:cs="Arial Unicode MS"/>
                <w:lang w:eastAsia="ko-KR"/>
              </w:rPr>
              <w:t>은 그 교회회의의 상회기관 (카운실, 노회, 총회의 순서로)에 고소인이 접수한다.</w:t>
            </w:r>
          </w:p>
        </w:tc>
      </w:tr>
      <w:tr w:rsidR="003E208D" w:rsidRPr="00842F1E" w14:paraId="39E30B5F" w14:textId="77777777" w:rsidTr="005B2D6D">
        <w:tc>
          <w:tcPr>
            <w:tcW w:w="5760" w:type="dxa"/>
            <w:shd w:val="clear" w:color="auto" w:fill="F3F3F3"/>
            <w:tcMar>
              <w:top w:w="100" w:type="dxa"/>
              <w:left w:w="100" w:type="dxa"/>
              <w:bottom w:w="100" w:type="dxa"/>
              <w:right w:w="100" w:type="dxa"/>
            </w:tcMar>
          </w:tcPr>
          <w:p w14:paraId="165C477A" w14:textId="77777777" w:rsidR="003E208D" w:rsidRPr="00842F1E" w:rsidRDefault="003E208D" w:rsidP="003E208D">
            <w:pPr>
              <w:widowControl w:val="0"/>
              <w:spacing w:line="240" w:lineRule="auto"/>
            </w:pPr>
            <w:r w:rsidRPr="00842F1E">
              <w:t>iii) A written charge against an agency, board, or committee, including its agent or employees, shall be filed by the complainant with the assembly to which the agency, board, or committee is responsible.</w:t>
            </w:r>
          </w:p>
        </w:tc>
        <w:tc>
          <w:tcPr>
            <w:tcW w:w="7131" w:type="dxa"/>
            <w:gridSpan w:val="2"/>
            <w:shd w:val="clear" w:color="auto" w:fill="F3F3F3"/>
          </w:tcPr>
          <w:p w14:paraId="0DF1BE1F" w14:textId="4B57AD61"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iii) 교단의 기관, 이사회, 위원회 (그 기관의 직원을 포함한)를 대상으로 한 고소장은 기관, 이사회, 그리고 위원회가 보고하는 교회회의에 고소인이 접수한다.</w:t>
            </w:r>
          </w:p>
        </w:tc>
      </w:tr>
      <w:tr w:rsidR="003E208D" w:rsidRPr="00842F1E" w14:paraId="13E0F5BB" w14:textId="77777777" w:rsidTr="005B2D6D">
        <w:tc>
          <w:tcPr>
            <w:tcW w:w="5760" w:type="dxa"/>
            <w:shd w:val="clear" w:color="auto" w:fill="F3F3F3"/>
            <w:tcMar>
              <w:top w:w="100" w:type="dxa"/>
              <w:left w:w="100" w:type="dxa"/>
              <w:bottom w:w="100" w:type="dxa"/>
              <w:right w:w="100" w:type="dxa"/>
            </w:tcMar>
          </w:tcPr>
          <w:p w14:paraId="563818A6" w14:textId="77777777" w:rsidR="003E208D" w:rsidRPr="00842F1E" w:rsidRDefault="003E208D" w:rsidP="003E208D">
            <w:pPr>
              <w:widowControl w:val="0"/>
              <w:spacing w:line="240" w:lineRule="auto"/>
            </w:pPr>
            <w:r w:rsidRPr="00842F1E">
              <w:t>iv) If a council or an agency, board, or committee of classis is the respondent, the judicial hearing shall be before the classis and in accordance with the hearing procedures set forth in Sections 2-5.</w:t>
            </w:r>
          </w:p>
        </w:tc>
        <w:tc>
          <w:tcPr>
            <w:tcW w:w="7131" w:type="dxa"/>
            <w:gridSpan w:val="2"/>
            <w:shd w:val="clear" w:color="auto" w:fill="F3F3F3"/>
          </w:tcPr>
          <w:p w14:paraId="31EAC6B6" w14:textId="7DA346A4"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iv) 카운실와 노회의 기관, 이사회, 위원회가 피고인인 경우, 청문회는 섹션 2-5에 규정된 절차에 따라서 노회에서 진행되어야 한다.</w:t>
            </w:r>
          </w:p>
        </w:tc>
      </w:tr>
      <w:tr w:rsidR="003E208D" w:rsidRPr="00842F1E" w14:paraId="2DB55136" w14:textId="77777777" w:rsidTr="005B2D6D">
        <w:tc>
          <w:tcPr>
            <w:tcW w:w="5760" w:type="dxa"/>
            <w:shd w:val="clear" w:color="auto" w:fill="F3F3F3"/>
            <w:tcMar>
              <w:top w:w="100" w:type="dxa"/>
              <w:left w:w="100" w:type="dxa"/>
              <w:bottom w:w="100" w:type="dxa"/>
              <w:right w:w="100" w:type="dxa"/>
            </w:tcMar>
          </w:tcPr>
          <w:p w14:paraId="383FBF48" w14:textId="77777777" w:rsidR="003E208D" w:rsidRPr="00842F1E" w:rsidRDefault="003E208D" w:rsidP="003E208D">
            <w:pPr>
              <w:widowControl w:val="0"/>
              <w:spacing w:line="240" w:lineRule="auto"/>
            </w:pPr>
            <w:r w:rsidRPr="00842F1E">
              <w:t>v) If a classis or an agency, board, or committee of synod is the respondent, the judicial hearing shall be before the Judicial Code Committee in accordance with the procedures set forth in Sections 2-5.</w:t>
            </w:r>
          </w:p>
        </w:tc>
        <w:tc>
          <w:tcPr>
            <w:tcW w:w="7131" w:type="dxa"/>
            <w:gridSpan w:val="2"/>
            <w:shd w:val="clear" w:color="auto" w:fill="F3F3F3"/>
          </w:tcPr>
          <w:p w14:paraId="2CC582F8" w14:textId="7BD9EAB3"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 노회와 총회의 기관, 이사회, 위원회가 피고인인 경우, 청문회는섹션 2-5에 규정된 절차에 따라서 재판국에서 진행되어야 한다.</w:t>
            </w:r>
          </w:p>
        </w:tc>
      </w:tr>
      <w:tr w:rsidR="003E208D" w:rsidRPr="00842F1E" w14:paraId="7D4EDD46" w14:textId="77777777" w:rsidTr="005B2D6D">
        <w:tc>
          <w:tcPr>
            <w:tcW w:w="5760" w:type="dxa"/>
            <w:shd w:val="clear" w:color="auto" w:fill="F3F3F3"/>
            <w:tcMar>
              <w:top w:w="100" w:type="dxa"/>
              <w:left w:w="100" w:type="dxa"/>
              <w:bottom w:w="100" w:type="dxa"/>
              <w:right w:w="100" w:type="dxa"/>
            </w:tcMar>
          </w:tcPr>
          <w:p w14:paraId="1FF944D6" w14:textId="77777777" w:rsidR="003E208D" w:rsidRPr="00842F1E" w:rsidRDefault="003E208D" w:rsidP="003E208D">
            <w:pPr>
              <w:pStyle w:val="Heading4"/>
            </w:pPr>
            <w:bookmarkStart w:id="195" w:name="_dpxzqvxjiw76" w:colFirst="0" w:colLast="0"/>
            <w:bookmarkEnd w:id="195"/>
            <w:r w:rsidRPr="00842F1E">
              <w:t>Section 4: Pre-hearing Procedures</w:t>
            </w:r>
          </w:p>
        </w:tc>
        <w:tc>
          <w:tcPr>
            <w:tcW w:w="7131" w:type="dxa"/>
            <w:gridSpan w:val="2"/>
            <w:shd w:val="clear" w:color="auto" w:fill="F3F3F3"/>
          </w:tcPr>
          <w:p w14:paraId="5F36C75B" w14:textId="720DCF3C" w:rsidR="003E208D" w:rsidRPr="00842F1E" w:rsidRDefault="003E208D" w:rsidP="003E208D">
            <w:pPr>
              <w:spacing w:line="240" w:lineRule="auto"/>
              <w:rPr>
                <w:rFonts w:asciiTheme="minorEastAsia" w:hAnsiTheme="minorEastAsia" w:cs="Malgun Gothic Semilight"/>
                <w:bCs/>
                <w:lang w:eastAsia="ko-KR"/>
              </w:rPr>
            </w:pPr>
            <w:r w:rsidRPr="00842F1E">
              <w:rPr>
                <w:rFonts w:ascii="NanumGothic" w:eastAsia="NanumGothic" w:hAnsi="NanumGothic" w:cs="Arial Unicode MS"/>
                <w:bCs/>
              </w:rPr>
              <w:t>섹션 4: 청문회 이전 과정</w:t>
            </w:r>
          </w:p>
        </w:tc>
        <w:bookmarkStart w:id="196" w:name="_bkfnmhww4eue" w:colFirst="0" w:colLast="0"/>
        <w:bookmarkEnd w:id="196"/>
      </w:tr>
      <w:tr w:rsidR="003E208D" w:rsidRPr="00842F1E" w14:paraId="79134967" w14:textId="77777777" w:rsidTr="005B2D6D">
        <w:tc>
          <w:tcPr>
            <w:tcW w:w="5760" w:type="dxa"/>
            <w:shd w:val="clear" w:color="auto" w:fill="F3F3F3"/>
            <w:tcMar>
              <w:top w:w="100" w:type="dxa"/>
              <w:left w:w="100" w:type="dxa"/>
              <w:bottom w:w="100" w:type="dxa"/>
              <w:right w:w="100" w:type="dxa"/>
            </w:tcMar>
          </w:tcPr>
          <w:p w14:paraId="558BD4CB" w14:textId="77777777" w:rsidR="003E208D" w:rsidRPr="00842F1E" w:rsidRDefault="003E208D" w:rsidP="003E208D">
            <w:pPr>
              <w:widowControl w:val="0"/>
              <w:spacing w:line="240" w:lineRule="auto"/>
            </w:pPr>
            <w:r w:rsidRPr="00842F1E">
              <w:t>a. Except for good cause, the judicial hearing shall commence within six (6) months of the filing of written charges</w:t>
            </w:r>
          </w:p>
        </w:tc>
        <w:tc>
          <w:tcPr>
            <w:tcW w:w="7131" w:type="dxa"/>
            <w:gridSpan w:val="2"/>
            <w:shd w:val="clear" w:color="auto" w:fill="F3F3F3"/>
          </w:tcPr>
          <w:p w14:paraId="114E2FC3" w14:textId="16D41487"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타당한 이유가 없으면 청문회는 고소장이 접수된지 6개월 이내에 진행한다.</w:t>
            </w:r>
          </w:p>
        </w:tc>
      </w:tr>
      <w:tr w:rsidR="001549BC" w:rsidRPr="00842F1E" w14:paraId="6E93B177" w14:textId="77777777" w:rsidTr="005B2D6D">
        <w:tc>
          <w:tcPr>
            <w:tcW w:w="5760" w:type="dxa"/>
            <w:shd w:val="clear" w:color="auto" w:fill="F3F3F3"/>
            <w:tcMar>
              <w:top w:w="100" w:type="dxa"/>
              <w:left w:w="100" w:type="dxa"/>
              <w:bottom w:w="100" w:type="dxa"/>
              <w:right w:w="100" w:type="dxa"/>
            </w:tcMar>
          </w:tcPr>
          <w:p w14:paraId="7F056E91" w14:textId="1C8EB679" w:rsidR="001549BC" w:rsidRPr="00842F1E" w:rsidRDefault="001549BC" w:rsidP="003E208D">
            <w:pPr>
              <w:widowControl w:val="0"/>
              <w:spacing w:line="240" w:lineRule="auto"/>
            </w:pPr>
            <w:r w:rsidRPr="00842F1E">
              <w:rPr>
                <w:lang w:eastAsia="ko-KR"/>
              </w:rPr>
              <w:t xml:space="preserve">b. The Office of General Secretary will maintain a roster of volunteers who are willing to provide assistance to complainants and respondents with respect to prehearing procedures. The roster will be provided to any complainant or respondent upon request. The role of these volunteer advisers is to advise a party regarding preparation of witness and exhibit lists, and any other advance disclosures or written submissions that a party may be required or choose to make in advance of a hearing. The party remains responsible for preparing all pre-hearing submissions; the volunteer is not required to </w:t>
            </w:r>
            <w:r w:rsidRPr="00842F1E">
              <w:rPr>
                <w:lang w:eastAsia="ko-KR"/>
              </w:rPr>
              <w:lastRenderedPageBreak/>
              <w:t>do so. A volunteer is not required to give substantive advice regarding the merits of any charges. A party is not required to make use of such a volunteer, and the unavailability of a volunteer shall not be grounds for appeal of any decision rendered following a judicial hearing.</w:t>
            </w:r>
          </w:p>
        </w:tc>
        <w:tc>
          <w:tcPr>
            <w:tcW w:w="7131" w:type="dxa"/>
            <w:gridSpan w:val="2"/>
            <w:shd w:val="clear" w:color="auto" w:fill="F3F3F3"/>
          </w:tcPr>
          <w:p w14:paraId="0E6FB587" w14:textId="4BB05C13" w:rsidR="001549BC" w:rsidRPr="00842F1E" w:rsidRDefault="00C43D3A" w:rsidP="003E208D">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lastRenderedPageBreak/>
              <w:t xml:space="preserve">b. </w:t>
            </w:r>
            <w:r w:rsidR="00264634" w:rsidRPr="00842F1E">
              <w:rPr>
                <w:rFonts w:ascii="NanumGothic" w:eastAsia="NanumGothic" w:hAnsi="NanumGothic" w:cs="Arial Unicode MS" w:hint="eastAsia"/>
                <w:lang w:eastAsia="ko-KR"/>
              </w:rPr>
              <w:t>사무총장</w:t>
            </w:r>
            <w:r w:rsidR="008671A9" w:rsidRPr="00842F1E">
              <w:rPr>
                <w:rFonts w:ascii="NanumGothic" w:eastAsia="NanumGothic" w:hAnsi="NanumGothic" w:cs="Arial Unicode MS" w:hint="eastAsia"/>
                <w:lang w:eastAsia="ko-KR"/>
              </w:rPr>
              <w:t>의 사무실</w:t>
            </w:r>
            <w:r w:rsidR="001A5AC9" w:rsidRPr="00842F1E">
              <w:rPr>
                <w:rFonts w:ascii="NanumGothic" w:eastAsia="NanumGothic" w:hAnsi="NanumGothic" w:cs="Arial Unicode MS" w:hint="eastAsia"/>
                <w:lang w:eastAsia="ko-KR"/>
              </w:rPr>
              <w:t>은</w:t>
            </w:r>
            <w:r w:rsidR="008671A9" w:rsidRPr="00842F1E">
              <w:rPr>
                <w:rFonts w:ascii="NanumGothic" w:eastAsia="NanumGothic" w:hAnsi="NanumGothic" w:cs="Arial Unicode MS" w:hint="eastAsia"/>
                <w:lang w:eastAsia="ko-KR"/>
              </w:rPr>
              <w:t xml:space="preserve"> </w:t>
            </w:r>
            <w:r w:rsidR="002F5BFE" w:rsidRPr="00842F1E">
              <w:rPr>
                <w:rFonts w:ascii="NanumGothic" w:eastAsia="NanumGothic" w:hAnsi="NanumGothic" w:cs="Arial Unicode MS" w:hint="eastAsia"/>
                <w:lang w:eastAsia="ko-KR"/>
              </w:rPr>
              <w:t>청문회 직전 과정에 관련하여 원고</w:t>
            </w:r>
            <w:r w:rsidR="00E740E6" w:rsidRPr="00842F1E">
              <w:rPr>
                <w:rFonts w:ascii="NanumGothic" w:eastAsia="NanumGothic" w:hAnsi="NanumGothic" w:cs="Arial Unicode MS" w:hint="eastAsia"/>
                <w:lang w:eastAsia="ko-KR"/>
              </w:rPr>
              <w:t>인과</w:t>
            </w:r>
            <w:r w:rsidR="002F5BFE" w:rsidRPr="00842F1E">
              <w:rPr>
                <w:rFonts w:ascii="NanumGothic" w:eastAsia="NanumGothic" w:hAnsi="NanumGothic" w:cs="Arial Unicode MS" w:hint="eastAsia"/>
                <w:lang w:eastAsia="ko-KR"/>
              </w:rPr>
              <w:t xml:space="preserve"> 피고</w:t>
            </w:r>
            <w:r w:rsidR="00E740E6" w:rsidRPr="00842F1E">
              <w:rPr>
                <w:rFonts w:ascii="NanumGothic" w:eastAsia="NanumGothic" w:hAnsi="NanumGothic" w:cs="Arial Unicode MS" w:hint="eastAsia"/>
                <w:lang w:eastAsia="ko-KR"/>
              </w:rPr>
              <w:t>인을</w:t>
            </w:r>
            <w:r w:rsidR="002F5BFE" w:rsidRPr="00842F1E">
              <w:rPr>
                <w:rFonts w:ascii="NanumGothic" w:eastAsia="NanumGothic" w:hAnsi="NanumGothic" w:cs="Arial Unicode MS" w:hint="eastAsia"/>
                <w:lang w:eastAsia="ko-KR"/>
              </w:rPr>
              <w:t xml:space="preserve"> </w:t>
            </w:r>
            <w:r w:rsidR="00D511A6" w:rsidRPr="00842F1E">
              <w:rPr>
                <w:rFonts w:ascii="NanumGothic" w:eastAsia="NanumGothic" w:hAnsi="NanumGothic" w:cs="Arial Unicode MS" w:hint="eastAsia"/>
                <w:lang w:eastAsia="ko-KR"/>
              </w:rPr>
              <w:t>도울</w:t>
            </w:r>
            <w:r w:rsidR="001A5AC9" w:rsidRPr="00842F1E">
              <w:rPr>
                <w:rFonts w:ascii="NanumGothic" w:eastAsia="NanumGothic" w:hAnsi="NanumGothic" w:cs="Arial Unicode MS" w:hint="eastAsia"/>
                <w:lang w:eastAsia="ko-KR"/>
              </w:rPr>
              <w:t xml:space="preserve"> </w:t>
            </w:r>
            <w:r w:rsidR="008671A9" w:rsidRPr="00842F1E">
              <w:rPr>
                <w:rFonts w:ascii="NanumGothic" w:eastAsia="NanumGothic" w:hAnsi="NanumGothic" w:cs="Arial Unicode MS" w:hint="eastAsia"/>
                <w:lang w:eastAsia="ko-KR"/>
              </w:rPr>
              <w:t>자원봉사자의 명단을 유지한다</w:t>
            </w:r>
            <w:r w:rsidR="00D511A6" w:rsidRPr="00842F1E">
              <w:rPr>
                <w:rFonts w:ascii="NanumGothic" w:eastAsia="NanumGothic" w:hAnsi="NanumGothic" w:cs="Arial Unicode MS" w:hint="eastAsia"/>
                <w:lang w:eastAsia="ko-KR"/>
              </w:rPr>
              <w:t xml:space="preserve">. </w:t>
            </w:r>
            <w:r w:rsidR="00AB6C04" w:rsidRPr="00842F1E">
              <w:rPr>
                <w:rFonts w:ascii="NanumGothic" w:eastAsia="NanumGothic" w:hAnsi="NanumGothic" w:cs="Arial Unicode MS" w:hint="eastAsia"/>
                <w:lang w:eastAsia="ko-KR"/>
              </w:rPr>
              <w:t xml:space="preserve">그 명단은 원고인과 피고인의 요청에 따라 제공된다. </w:t>
            </w:r>
            <w:r w:rsidR="00AF596B" w:rsidRPr="00842F1E">
              <w:rPr>
                <w:rFonts w:ascii="NanumGothic" w:eastAsia="NanumGothic" w:hAnsi="NanumGothic" w:cs="Arial Unicode MS" w:hint="eastAsia"/>
                <w:lang w:eastAsia="ko-KR"/>
              </w:rPr>
              <w:t>이 자원봉사</w:t>
            </w:r>
            <w:r w:rsidR="00791265" w:rsidRPr="00842F1E">
              <w:rPr>
                <w:rFonts w:ascii="NanumGothic" w:eastAsia="NanumGothic" w:hAnsi="NanumGothic" w:cs="Arial Unicode MS" w:hint="eastAsia"/>
                <w:lang w:eastAsia="ko-KR"/>
              </w:rPr>
              <w:t>자</w:t>
            </w:r>
            <w:r w:rsidR="00AF596B" w:rsidRPr="00842F1E">
              <w:rPr>
                <w:rFonts w:ascii="NanumGothic" w:eastAsia="NanumGothic" w:hAnsi="NanumGothic" w:cs="Arial Unicode MS" w:hint="eastAsia"/>
                <w:lang w:eastAsia="ko-KR"/>
              </w:rPr>
              <w:t>들은</w:t>
            </w:r>
            <w:r w:rsidR="00E959BB" w:rsidRPr="00842F1E">
              <w:rPr>
                <w:rFonts w:ascii="NanumGothic" w:eastAsia="NanumGothic" w:hAnsi="NanumGothic" w:cs="Arial Unicode MS" w:hint="eastAsia"/>
                <w:lang w:eastAsia="ko-KR"/>
              </w:rPr>
              <w:t xml:space="preserve"> 청문회 이전에 해당자에게 요구되거나 </w:t>
            </w:r>
            <w:r w:rsidR="007A1614" w:rsidRPr="00842F1E">
              <w:rPr>
                <w:rFonts w:ascii="NanumGothic" w:eastAsia="NanumGothic" w:hAnsi="NanumGothic" w:cs="Arial Unicode MS" w:hint="eastAsia"/>
                <w:lang w:eastAsia="ko-KR"/>
              </w:rPr>
              <w:t>제출하기 원하는</w:t>
            </w:r>
            <w:r w:rsidR="00AF596B" w:rsidRPr="00842F1E">
              <w:rPr>
                <w:rFonts w:ascii="NanumGothic" w:eastAsia="NanumGothic" w:hAnsi="NanumGothic" w:cs="Arial Unicode MS" w:hint="eastAsia"/>
                <w:lang w:eastAsia="ko-KR"/>
              </w:rPr>
              <w:t xml:space="preserve"> 증인 준비</w:t>
            </w:r>
            <w:r w:rsidR="00791265" w:rsidRPr="00842F1E">
              <w:rPr>
                <w:rFonts w:ascii="NanumGothic" w:eastAsia="NanumGothic" w:hAnsi="NanumGothic" w:cs="Arial Unicode MS" w:hint="eastAsia"/>
                <w:lang w:eastAsia="ko-KR"/>
              </w:rPr>
              <w:t>,</w:t>
            </w:r>
            <w:r w:rsidR="00AF596B" w:rsidRPr="00842F1E">
              <w:rPr>
                <w:rFonts w:ascii="NanumGothic" w:eastAsia="NanumGothic" w:hAnsi="NanumGothic" w:cs="Arial Unicode MS" w:hint="eastAsia"/>
                <w:lang w:eastAsia="ko-KR"/>
              </w:rPr>
              <w:t xml:space="preserve"> </w:t>
            </w:r>
            <w:r w:rsidR="00210A93" w:rsidRPr="00842F1E">
              <w:rPr>
                <w:rFonts w:ascii="NanumGothic" w:eastAsia="NanumGothic" w:hAnsi="NanumGothic" w:cs="Arial Unicode MS" w:hint="eastAsia"/>
                <w:lang w:eastAsia="ko-KR"/>
              </w:rPr>
              <w:t xml:space="preserve">증거물 리스트, 그리고 </w:t>
            </w:r>
            <w:r w:rsidR="007A1614" w:rsidRPr="00842F1E">
              <w:rPr>
                <w:rFonts w:ascii="NanumGothic" w:eastAsia="NanumGothic" w:hAnsi="NanumGothic" w:cs="Arial Unicode MS" w:hint="eastAsia"/>
                <w:lang w:eastAsia="ko-KR"/>
              </w:rPr>
              <w:t xml:space="preserve">기타 </w:t>
            </w:r>
            <w:r w:rsidR="00D4419E" w:rsidRPr="00842F1E">
              <w:rPr>
                <w:rFonts w:ascii="NanumGothic" w:eastAsia="NanumGothic" w:hAnsi="NanumGothic" w:cs="Arial Unicode MS" w:hint="eastAsia"/>
                <w:lang w:eastAsia="ko-KR"/>
              </w:rPr>
              <w:t xml:space="preserve">밝힌 것이나 </w:t>
            </w:r>
            <w:r w:rsidR="00791265" w:rsidRPr="00842F1E">
              <w:rPr>
                <w:rFonts w:ascii="NanumGothic" w:eastAsia="NanumGothic" w:hAnsi="NanumGothic" w:cs="Arial Unicode MS" w:hint="eastAsia"/>
                <w:lang w:eastAsia="ko-KR"/>
              </w:rPr>
              <w:t>서면 문서들을 준비하는데 도움을 준다.</w:t>
            </w:r>
            <w:r w:rsidR="00AF1058" w:rsidRPr="00842F1E">
              <w:rPr>
                <w:rFonts w:ascii="NanumGothic" w:eastAsia="NanumGothic" w:hAnsi="NanumGothic" w:cs="Arial Unicode MS" w:hint="eastAsia"/>
                <w:lang w:eastAsia="ko-KR"/>
              </w:rPr>
              <w:t xml:space="preserve"> 해당자는 청문회 전</w:t>
            </w:r>
            <w:r w:rsidR="00650C61" w:rsidRPr="00842F1E">
              <w:rPr>
                <w:rFonts w:ascii="NanumGothic" w:eastAsia="NanumGothic" w:hAnsi="NanumGothic" w:cs="Arial Unicode MS" w:hint="eastAsia"/>
                <w:lang w:eastAsia="ko-KR"/>
              </w:rPr>
              <w:t xml:space="preserve">에 제출해야 할 </w:t>
            </w:r>
            <w:r w:rsidR="003B6F63" w:rsidRPr="00842F1E">
              <w:rPr>
                <w:rFonts w:ascii="NanumGothic" w:eastAsia="NanumGothic" w:hAnsi="NanumGothic" w:cs="Arial Unicode MS" w:hint="eastAsia"/>
                <w:lang w:eastAsia="ko-KR"/>
              </w:rPr>
              <w:t>모든 것</w:t>
            </w:r>
            <w:r w:rsidR="00650C61" w:rsidRPr="00842F1E">
              <w:rPr>
                <w:rFonts w:ascii="NanumGothic" w:eastAsia="NanumGothic" w:hAnsi="NanumGothic" w:cs="Arial Unicode MS" w:hint="eastAsia"/>
                <w:lang w:eastAsia="ko-KR"/>
              </w:rPr>
              <w:t xml:space="preserve">을 준비하는 책임을 가진다; </w:t>
            </w:r>
            <w:r w:rsidR="00A103D3" w:rsidRPr="00842F1E">
              <w:rPr>
                <w:rFonts w:ascii="NanumGothic" w:eastAsia="NanumGothic" w:hAnsi="NanumGothic" w:cs="Arial Unicode MS" w:hint="eastAsia"/>
                <w:lang w:eastAsia="ko-KR"/>
              </w:rPr>
              <w:t xml:space="preserve">자원봉사자는 그러한 책임을 지지 아니한다. 자원봉사자는 </w:t>
            </w:r>
            <w:r w:rsidR="00FD1A7F" w:rsidRPr="00842F1E">
              <w:rPr>
                <w:rFonts w:ascii="NanumGothic" w:eastAsia="NanumGothic" w:hAnsi="NanumGothic" w:cs="Arial Unicode MS" w:hint="eastAsia"/>
                <w:lang w:eastAsia="ko-KR"/>
              </w:rPr>
              <w:t xml:space="preserve">법적 결과에 </w:t>
            </w:r>
            <w:r w:rsidR="00577BF0" w:rsidRPr="00842F1E">
              <w:rPr>
                <w:rFonts w:ascii="NanumGothic" w:eastAsia="NanumGothic" w:hAnsi="NanumGothic" w:cs="Arial Unicode MS" w:hint="eastAsia"/>
                <w:lang w:eastAsia="ko-KR"/>
              </w:rPr>
              <w:t>관련하여 중대한 권고</w:t>
            </w:r>
            <w:r w:rsidR="0045687A" w:rsidRPr="00842F1E">
              <w:rPr>
                <w:rFonts w:ascii="NanumGothic" w:eastAsia="NanumGothic" w:hAnsi="NanumGothic" w:cs="Arial Unicode MS" w:hint="eastAsia"/>
                <w:lang w:eastAsia="ko-KR"/>
              </w:rPr>
              <w:t xml:space="preserve">를 </w:t>
            </w:r>
            <w:r w:rsidR="00577BF0" w:rsidRPr="00842F1E">
              <w:rPr>
                <w:rFonts w:ascii="NanumGothic" w:eastAsia="NanumGothic" w:hAnsi="NanumGothic" w:cs="Arial Unicode MS" w:hint="eastAsia"/>
                <w:lang w:eastAsia="ko-KR"/>
              </w:rPr>
              <w:t xml:space="preserve">할 책임을 지지 </w:t>
            </w:r>
            <w:r w:rsidR="00577BF0" w:rsidRPr="00842F1E">
              <w:rPr>
                <w:rFonts w:ascii="NanumGothic" w:eastAsia="NanumGothic" w:hAnsi="NanumGothic" w:cs="Arial Unicode MS" w:hint="eastAsia"/>
                <w:lang w:eastAsia="ko-KR"/>
              </w:rPr>
              <w:lastRenderedPageBreak/>
              <w:t>아니한다.</w:t>
            </w:r>
            <w:r w:rsidR="0045687A" w:rsidRPr="00842F1E">
              <w:rPr>
                <w:rFonts w:ascii="NanumGothic" w:eastAsia="NanumGothic" w:hAnsi="NanumGothic" w:cs="Arial Unicode MS" w:hint="eastAsia"/>
                <w:lang w:eastAsia="ko-KR"/>
              </w:rPr>
              <w:t xml:space="preserve"> 해당자는 자원봉사자를 사용해야 할 의무는 없으며</w:t>
            </w:r>
            <w:r w:rsidR="00740584" w:rsidRPr="00842F1E">
              <w:rPr>
                <w:rFonts w:ascii="NanumGothic" w:eastAsia="NanumGothic" w:hAnsi="NanumGothic" w:cs="Arial Unicode MS" w:hint="eastAsia"/>
                <w:lang w:eastAsia="ko-KR"/>
              </w:rPr>
              <w:t>,</w:t>
            </w:r>
            <w:r w:rsidR="0045687A" w:rsidRPr="00842F1E">
              <w:rPr>
                <w:rFonts w:ascii="NanumGothic" w:eastAsia="NanumGothic" w:hAnsi="NanumGothic" w:cs="Arial Unicode MS" w:hint="eastAsia"/>
                <w:lang w:eastAsia="ko-KR"/>
              </w:rPr>
              <w:t xml:space="preserve"> </w:t>
            </w:r>
            <w:r w:rsidR="001E5E79" w:rsidRPr="00842F1E">
              <w:rPr>
                <w:rFonts w:ascii="NanumGothic" w:eastAsia="NanumGothic" w:hAnsi="NanumGothic" w:cs="Arial Unicode MS" w:hint="eastAsia"/>
                <w:lang w:eastAsia="ko-KR"/>
              </w:rPr>
              <w:t xml:space="preserve">자원봉사자가 </w:t>
            </w:r>
            <w:r w:rsidR="00740584" w:rsidRPr="00842F1E">
              <w:rPr>
                <w:rFonts w:ascii="NanumGothic" w:eastAsia="NanumGothic" w:hAnsi="NanumGothic" w:cs="Arial Unicode MS" w:hint="eastAsia"/>
                <w:lang w:eastAsia="ko-KR"/>
              </w:rPr>
              <w:t>없었음을</w:t>
            </w:r>
            <w:r w:rsidR="00F362CC" w:rsidRPr="00842F1E">
              <w:rPr>
                <w:rFonts w:ascii="NanumGothic" w:eastAsia="NanumGothic" w:hAnsi="NanumGothic" w:cs="Arial Unicode MS" w:hint="eastAsia"/>
                <w:lang w:eastAsia="ko-KR"/>
              </w:rPr>
              <w:t xml:space="preserve"> 청문회에 이어진</w:t>
            </w:r>
            <w:r w:rsidR="00740584" w:rsidRPr="00842F1E">
              <w:rPr>
                <w:rFonts w:ascii="NanumGothic" w:eastAsia="NanumGothic" w:hAnsi="NanumGothic" w:cs="Arial Unicode MS" w:hint="eastAsia"/>
                <w:lang w:eastAsia="ko-KR"/>
              </w:rPr>
              <w:t xml:space="preserve"> </w:t>
            </w:r>
            <w:r w:rsidR="00C343D4" w:rsidRPr="00842F1E">
              <w:rPr>
                <w:rFonts w:ascii="NanumGothic" w:eastAsia="NanumGothic" w:hAnsi="NanumGothic" w:cs="Arial Unicode MS" w:hint="eastAsia"/>
                <w:lang w:eastAsia="ko-KR"/>
              </w:rPr>
              <w:t>재판에 상고하는 근거가 되지 못한다.</w:t>
            </w:r>
          </w:p>
        </w:tc>
      </w:tr>
      <w:tr w:rsidR="003E208D" w:rsidRPr="00842F1E" w14:paraId="29CCEA07" w14:textId="77777777" w:rsidTr="005B2D6D">
        <w:tc>
          <w:tcPr>
            <w:tcW w:w="5760" w:type="dxa"/>
            <w:shd w:val="clear" w:color="auto" w:fill="F3F3F3"/>
            <w:tcMar>
              <w:top w:w="100" w:type="dxa"/>
              <w:left w:w="100" w:type="dxa"/>
              <w:bottom w:w="100" w:type="dxa"/>
              <w:right w:w="100" w:type="dxa"/>
            </w:tcMar>
          </w:tcPr>
          <w:p w14:paraId="73F3E33C" w14:textId="57FD5F7B" w:rsidR="003E208D" w:rsidRPr="00842F1E" w:rsidRDefault="001549BC" w:rsidP="003E208D">
            <w:pPr>
              <w:widowControl w:val="0"/>
              <w:spacing w:line="240" w:lineRule="auto"/>
            </w:pPr>
            <w:r w:rsidRPr="00842F1E">
              <w:lastRenderedPageBreak/>
              <w:t>c</w:t>
            </w:r>
            <w:r w:rsidR="003E208D" w:rsidRPr="00842F1E">
              <w:t>. After consulting with the complainant and the respondent, the assembly shall set the time and place for the judicial hearing on the written charge. At least forty-five (45) days before the judicial hearing, the date must be fixed and the parties notified.</w:t>
            </w:r>
          </w:p>
        </w:tc>
        <w:tc>
          <w:tcPr>
            <w:tcW w:w="7131" w:type="dxa"/>
            <w:gridSpan w:val="2"/>
            <w:shd w:val="clear" w:color="auto" w:fill="F3F3F3"/>
          </w:tcPr>
          <w:p w14:paraId="10B12C47" w14:textId="09B01092" w:rsidR="003E208D" w:rsidRPr="00842F1E" w:rsidRDefault="00F362CC"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c</w:t>
            </w:r>
            <w:r w:rsidR="003E208D" w:rsidRPr="00842F1E">
              <w:rPr>
                <w:rFonts w:ascii="NanumGothic" w:eastAsia="NanumGothic" w:hAnsi="NanumGothic" w:cs="Arial Unicode MS"/>
                <w:lang w:eastAsia="ko-KR"/>
              </w:rPr>
              <w:t>. 교회회의는 고소인과 피고인과 읜논한 뒤에 고소에 대한 청문회 시간과 장소를 정한다. 청문회 개최 전 최소 45일 이전에 날짜를 확정하고 양측에 통보되어야 한다.</w:t>
            </w:r>
          </w:p>
        </w:tc>
      </w:tr>
      <w:tr w:rsidR="003E208D" w:rsidRPr="00842F1E" w14:paraId="5C731F5F" w14:textId="77777777" w:rsidTr="005B2D6D">
        <w:tc>
          <w:tcPr>
            <w:tcW w:w="5760" w:type="dxa"/>
            <w:shd w:val="clear" w:color="auto" w:fill="F3F3F3"/>
            <w:tcMar>
              <w:top w:w="100" w:type="dxa"/>
              <w:left w:w="100" w:type="dxa"/>
              <w:bottom w:w="100" w:type="dxa"/>
              <w:right w:w="100" w:type="dxa"/>
            </w:tcMar>
          </w:tcPr>
          <w:p w14:paraId="353AD580" w14:textId="22238FA0" w:rsidR="003E208D" w:rsidRPr="00842F1E" w:rsidRDefault="001549BC" w:rsidP="003E208D">
            <w:pPr>
              <w:widowControl w:val="0"/>
              <w:spacing w:line="240" w:lineRule="auto"/>
            </w:pPr>
            <w:r w:rsidRPr="00842F1E">
              <w:t>d</w:t>
            </w:r>
            <w:r w:rsidR="003E208D" w:rsidRPr="00842F1E">
              <w:t>. No later than thirty (30) days before the judicial hearing, the parties shall cause to be delivered to the other party and the assembly a list of witnesses to be called to testify and a copy of the exhibits to be offered at the judicial hearing. At the judicial hearing, each party shall be limited to the witnesses and the exhibits disclosed, unless the party can establish that the witness or exhibit was not discovered until after the deadline.</w:t>
            </w:r>
          </w:p>
        </w:tc>
        <w:tc>
          <w:tcPr>
            <w:tcW w:w="7131" w:type="dxa"/>
            <w:gridSpan w:val="2"/>
            <w:shd w:val="clear" w:color="auto" w:fill="F3F3F3"/>
          </w:tcPr>
          <w:p w14:paraId="24A3604B" w14:textId="1F059584" w:rsidR="003E208D" w:rsidRPr="00842F1E" w:rsidRDefault="00F362CC"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d</w:t>
            </w:r>
            <w:r w:rsidR="003E208D" w:rsidRPr="00842F1E">
              <w:rPr>
                <w:rFonts w:ascii="NanumGothic" w:eastAsia="NanumGothic" w:hAnsi="NanumGothic" w:cs="Arial Unicode MS"/>
                <w:lang w:eastAsia="ko-KR"/>
              </w:rPr>
              <w:t>. 청문회 개최 전 최소 30일 이전에 양측은 상대방과 교회회의에 청문회에 증언할 증인의 리스트와 청문회에 제시할 증거물 사본을 제시하여야 한다. 청문회에서, 증인과 제시물이 마감일까지 발견되지 않았음을 확인하지 않는 한, 양자의 주장은 증인의 증언과 제시물에 제한된다.</w:t>
            </w:r>
          </w:p>
        </w:tc>
      </w:tr>
      <w:tr w:rsidR="003E208D" w:rsidRPr="00842F1E" w14:paraId="777F334E" w14:textId="77777777" w:rsidTr="005B2D6D">
        <w:tc>
          <w:tcPr>
            <w:tcW w:w="5760" w:type="dxa"/>
            <w:shd w:val="clear" w:color="auto" w:fill="F3F3F3"/>
            <w:tcMar>
              <w:top w:w="100" w:type="dxa"/>
              <w:left w:w="100" w:type="dxa"/>
              <w:bottom w:w="100" w:type="dxa"/>
              <w:right w:w="100" w:type="dxa"/>
            </w:tcMar>
          </w:tcPr>
          <w:p w14:paraId="4787626B" w14:textId="2E0C8749" w:rsidR="003E208D" w:rsidRPr="00842F1E" w:rsidRDefault="001549BC" w:rsidP="003E208D">
            <w:pPr>
              <w:widowControl w:val="0"/>
              <w:spacing w:line="240" w:lineRule="auto"/>
            </w:pPr>
            <w:r w:rsidRPr="00842F1E">
              <w:t>e</w:t>
            </w:r>
            <w:r w:rsidR="003E208D" w:rsidRPr="00842F1E">
              <w:t>. The assembly may, in its discretion, require further advance disclosures by the parties concerning the witnesses, documents, evidence, and arguments that they intend to present at the hearing.</w:t>
            </w:r>
          </w:p>
        </w:tc>
        <w:tc>
          <w:tcPr>
            <w:tcW w:w="7131" w:type="dxa"/>
            <w:gridSpan w:val="2"/>
            <w:shd w:val="clear" w:color="auto" w:fill="F3F3F3"/>
          </w:tcPr>
          <w:p w14:paraId="06E569BD" w14:textId="70AB35CF" w:rsidR="003E208D" w:rsidRPr="00842F1E" w:rsidRDefault="00F362CC"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e</w:t>
            </w:r>
            <w:r w:rsidR="003E208D" w:rsidRPr="00842F1E">
              <w:rPr>
                <w:rFonts w:ascii="NanumGothic" w:eastAsia="NanumGothic" w:hAnsi="NanumGothic" w:cs="Arial Unicode MS"/>
                <w:lang w:eastAsia="ko-KR"/>
              </w:rPr>
              <w:t>. 교회회의는 재량으로 양측이 청문회에서 주장하는 증인, 문서, 증거물, 그리고 주장에 관하여 추가 증거를 요구할 수 있다.</w:t>
            </w:r>
          </w:p>
        </w:tc>
      </w:tr>
      <w:tr w:rsidR="003E208D" w:rsidRPr="00842F1E" w14:paraId="48CC44E0" w14:textId="77777777" w:rsidTr="005B2D6D">
        <w:tc>
          <w:tcPr>
            <w:tcW w:w="5760" w:type="dxa"/>
            <w:shd w:val="clear" w:color="auto" w:fill="F3F3F3"/>
            <w:tcMar>
              <w:top w:w="100" w:type="dxa"/>
              <w:left w:w="100" w:type="dxa"/>
              <w:bottom w:w="100" w:type="dxa"/>
              <w:right w:w="100" w:type="dxa"/>
            </w:tcMar>
          </w:tcPr>
          <w:p w14:paraId="65E032E4" w14:textId="16B2B058" w:rsidR="003E208D" w:rsidRPr="00842F1E" w:rsidRDefault="001549BC" w:rsidP="003E208D">
            <w:pPr>
              <w:widowControl w:val="0"/>
              <w:spacing w:line="240" w:lineRule="auto"/>
            </w:pPr>
            <w:r w:rsidRPr="00842F1E">
              <w:t>f</w:t>
            </w:r>
            <w:r w:rsidR="003E208D" w:rsidRPr="00842F1E">
              <w:t>. When a written charge is filed with a council or classis, that council or classis shall serve as the judicial body, which shall include all members of the assembly except those who have a conflict of interest. Any members having a conflict of interest shall recuse themselves.</w:t>
            </w:r>
          </w:p>
        </w:tc>
        <w:tc>
          <w:tcPr>
            <w:tcW w:w="7131" w:type="dxa"/>
            <w:gridSpan w:val="2"/>
            <w:shd w:val="clear" w:color="auto" w:fill="F3F3F3"/>
          </w:tcPr>
          <w:p w14:paraId="3078E444" w14:textId="65FC0210" w:rsidR="003E208D" w:rsidRPr="00842F1E" w:rsidRDefault="00F362CC"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f</w:t>
            </w:r>
            <w:r w:rsidR="003E208D" w:rsidRPr="00842F1E">
              <w:rPr>
                <w:rFonts w:ascii="NanumGothic" w:eastAsia="NanumGothic" w:hAnsi="NanumGothic" w:cs="Arial Unicode MS"/>
                <w:lang w:eastAsia="ko-KR"/>
              </w:rPr>
              <w:t>. 카운실와 노회에 고소장이 접수된 경우, 해당 카운실와 노회가 고소를 담당하며, 고소에 직접 이해관계가 있는 멤버를 제외하고, 해당 교회기관의 모든 개인이 참여한다. 이해관계를 가진 사람은 퇴장한다.</w:t>
            </w:r>
          </w:p>
        </w:tc>
      </w:tr>
      <w:tr w:rsidR="003E208D" w:rsidRPr="00842F1E" w14:paraId="1E615AEF" w14:textId="77777777" w:rsidTr="005B2D6D">
        <w:tc>
          <w:tcPr>
            <w:tcW w:w="5760" w:type="dxa"/>
            <w:shd w:val="clear" w:color="auto" w:fill="F3F3F3"/>
            <w:tcMar>
              <w:top w:w="100" w:type="dxa"/>
              <w:left w:w="100" w:type="dxa"/>
              <w:bottom w:w="100" w:type="dxa"/>
              <w:right w:w="100" w:type="dxa"/>
            </w:tcMar>
          </w:tcPr>
          <w:p w14:paraId="5F7B1E9D" w14:textId="5BACB47A" w:rsidR="003E208D" w:rsidRPr="00842F1E" w:rsidRDefault="001549BC" w:rsidP="003E208D">
            <w:pPr>
              <w:widowControl w:val="0"/>
              <w:spacing w:line="240" w:lineRule="auto"/>
            </w:pPr>
            <w:r w:rsidRPr="00842F1E">
              <w:t>g</w:t>
            </w:r>
            <w:r w:rsidR="003E208D" w:rsidRPr="00842F1E">
              <w:t>. Either the complainant or the respondent may challenge the impartiality of a member on grounds of self-interest or that member’s relationship with or responsibility to a participant in the judicial hearing. If the assembly decides by majority vote that the challenge has merit, the member shall be recused from the judicial hearing</w:t>
            </w:r>
          </w:p>
        </w:tc>
        <w:tc>
          <w:tcPr>
            <w:tcW w:w="7131" w:type="dxa"/>
            <w:gridSpan w:val="2"/>
            <w:shd w:val="clear" w:color="auto" w:fill="F3F3F3"/>
          </w:tcPr>
          <w:p w14:paraId="47CB5CB9" w14:textId="54A8A793" w:rsidR="003E208D" w:rsidRPr="00842F1E" w:rsidRDefault="00F362CC"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g</w:t>
            </w:r>
            <w:r w:rsidR="003E208D" w:rsidRPr="00842F1E">
              <w:rPr>
                <w:rFonts w:ascii="NanumGothic" w:eastAsia="NanumGothic" w:hAnsi="NanumGothic" w:cs="Arial Unicode MS"/>
                <w:lang w:eastAsia="ko-KR"/>
              </w:rPr>
              <w:t>. 고소인과 피고인은 청문회에서 한 개인의 이익 충돌, 또는 그가 상대방과 가지고 있는 관계나 그에 대한 책임이 있음을 근거로 공평치 않음에 이의를 제기할 수 있다. 해당 교회회의가 그 이의가 이유가 있다고 다수결로 결정할 경우, 해당 당사자는 청문회에서 퇴장한다.</w:t>
            </w:r>
          </w:p>
        </w:tc>
      </w:tr>
      <w:tr w:rsidR="001549BC" w:rsidRPr="00842F1E" w14:paraId="187427AC" w14:textId="77777777" w:rsidTr="005B2D6D">
        <w:tc>
          <w:tcPr>
            <w:tcW w:w="5760" w:type="dxa"/>
            <w:shd w:val="clear" w:color="auto" w:fill="F3F3F3"/>
            <w:tcMar>
              <w:top w:w="100" w:type="dxa"/>
              <w:left w:w="100" w:type="dxa"/>
              <w:bottom w:w="100" w:type="dxa"/>
              <w:right w:w="100" w:type="dxa"/>
            </w:tcMar>
          </w:tcPr>
          <w:p w14:paraId="17EA4E0E" w14:textId="02E0B936" w:rsidR="001549BC" w:rsidRPr="00842F1E" w:rsidRDefault="001549BC" w:rsidP="001549BC">
            <w:pPr>
              <w:widowControl w:val="0"/>
              <w:spacing w:line="240" w:lineRule="auto"/>
            </w:pPr>
            <w:r w:rsidRPr="00842F1E">
              <w:rPr>
                <w:lang w:eastAsia="ko-KR"/>
              </w:rPr>
              <w:lastRenderedPageBreak/>
              <w:t>h. Before the hearing, the assembly may determine whether the written charges are substantial enough to warrant a hearing. This may be done by the assembly on the basis of the written charge, the answer, the proposed exhibits, and, if the assembly so desires, an informal conference with the parties and their representatives. The assembly may delegate the review of information and the informal conference to a committee, but after receiving a report from the committee, the assembly must make the determination with written grounds. This determination shall be conducted in a confidential manner to protect the reputations of the people involved and to protect the impartiality of the judicial assembly if the charge moves forward. A decision by a council or a classis that a charge is not substantial may be appealed.</w:t>
            </w:r>
          </w:p>
        </w:tc>
        <w:tc>
          <w:tcPr>
            <w:tcW w:w="7131" w:type="dxa"/>
            <w:gridSpan w:val="2"/>
            <w:shd w:val="clear" w:color="auto" w:fill="F3F3F3"/>
          </w:tcPr>
          <w:p w14:paraId="22B4125D" w14:textId="21822BE2" w:rsidR="001549BC" w:rsidRPr="00842F1E" w:rsidRDefault="00F362CC" w:rsidP="001549BC">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h</w:t>
            </w:r>
            <w:r w:rsidR="001549BC" w:rsidRPr="00842F1E">
              <w:rPr>
                <w:rFonts w:ascii="NanumGothic" w:eastAsia="NanumGothic" w:hAnsi="NanumGothic" w:cs="Arial Unicode MS"/>
                <w:lang w:eastAsia="ko-KR"/>
              </w:rPr>
              <w:t>. 청문회가 진행되기 전에 교회회의는 고소장의 내용이 청문회를 요청할 만큼 타당성이 있는지 결정</w:t>
            </w:r>
            <w:r w:rsidR="00C6721D" w:rsidRPr="00842F1E">
              <w:rPr>
                <w:rFonts w:ascii="NanumGothic" w:eastAsia="NanumGothic" w:hAnsi="NanumGothic" w:cs="Arial Unicode MS"/>
                <w:lang w:eastAsia="ko-KR"/>
              </w:rPr>
              <w:t>할</w:t>
            </w:r>
            <w:r w:rsidR="00C6721D" w:rsidRPr="00842F1E">
              <w:rPr>
                <w:rFonts w:ascii="NanumGothic" w:eastAsia="NanumGothic" w:hAnsi="NanumGothic" w:cs="Arial Unicode MS" w:hint="eastAsia"/>
                <w:lang w:eastAsia="ko-KR"/>
              </w:rPr>
              <w:t xml:space="preserve"> 수 있</w:t>
            </w:r>
            <w:r w:rsidR="001549BC" w:rsidRPr="00842F1E">
              <w:rPr>
                <w:rFonts w:ascii="NanumGothic" w:eastAsia="NanumGothic" w:hAnsi="NanumGothic" w:cs="Arial Unicode MS"/>
                <w:lang w:eastAsia="ko-KR"/>
              </w:rPr>
              <w:t>다. 교회회의는 고소장, 답변서, 제시된 증거물을 조사함으로, 그리고 교회회의가 타당하다고 판단할 경우 양측 또는 대리인과의 비공식 모임을 통해서 그러한 판단을 한다. 교회회의는 제시된 내용 조사와 비공식 모임을 한 위원회에 맡길 수 있다. 그러나 그 위원회의 조사내용을 받은 후에 교회회의</w:t>
            </w:r>
            <w:r w:rsidR="00C6721D" w:rsidRPr="00842F1E">
              <w:rPr>
                <w:rFonts w:ascii="NanumGothic" w:eastAsia="NanumGothic" w:hAnsi="NanumGothic" w:cs="Arial Unicode MS" w:hint="eastAsia"/>
                <w:lang w:eastAsia="ko-KR"/>
              </w:rPr>
              <w:t>는 서면근거와 함께</w:t>
            </w:r>
            <w:r w:rsidR="001549BC" w:rsidRPr="00842F1E">
              <w:rPr>
                <w:rFonts w:ascii="NanumGothic" w:eastAsia="NanumGothic" w:hAnsi="NanumGothic" w:cs="Arial Unicode MS"/>
                <w:lang w:eastAsia="ko-KR"/>
              </w:rPr>
              <w:t xml:space="preserve"> 해당 결정을 하여야 한다. 교회회의는 이러한 결정을 함에 있어서 관계된 사람들 개인을 보호하고 고소가 진행될 경우 공평성을 보장하기 위하여 비밀을 보장하는 원칙을 지켜야 한다. 카운실나 노회가 고소가 타당성이 없다고 판단할 경우 그러한 결정에 이의를 제기할 수 있다.</w:t>
            </w:r>
          </w:p>
        </w:tc>
      </w:tr>
      <w:tr w:rsidR="001549BC" w:rsidRPr="00842F1E" w14:paraId="1D079FA2" w14:textId="77777777" w:rsidTr="005B2D6D">
        <w:tc>
          <w:tcPr>
            <w:tcW w:w="5760" w:type="dxa"/>
            <w:shd w:val="clear" w:color="auto" w:fill="F3F3F3"/>
            <w:tcMar>
              <w:top w:w="100" w:type="dxa"/>
              <w:left w:w="100" w:type="dxa"/>
              <w:bottom w:w="100" w:type="dxa"/>
              <w:right w:w="100" w:type="dxa"/>
            </w:tcMar>
          </w:tcPr>
          <w:p w14:paraId="3B22C362" w14:textId="3767E5AE" w:rsidR="001549BC" w:rsidRPr="00842F1E" w:rsidRDefault="001549BC" w:rsidP="001549BC">
            <w:pPr>
              <w:widowControl w:val="0"/>
              <w:spacing w:line="240" w:lineRule="auto"/>
            </w:pPr>
            <w:r w:rsidRPr="00842F1E">
              <w:rPr>
                <w:lang w:eastAsia="ko-KR"/>
              </w:rPr>
              <w:t xml:space="preserve">i. If requested by either the complainant or the respondent, or in the discretion of the assembly, the assembly may direct that the </w:t>
            </w:r>
            <w:r w:rsidRPr="00842F1E">
              <w:rPr>
                <w:lang w:eastAsia="ko-KR"/>
              </w:rPr>
              <w:softHyphen/>
              <w:t>proceeding shall be kept confidential and shall not be published by any participant. All participants shall be notified on the record of the no-publication directive.</w:t>
            </w:r>
          </w:p>
        </w:tc>
        <w:tc>
          <w:tcPr>
            <w:tcW w:w="7131" w:type="dxa"/>
            <w:gridSpan w:val="2"/>
            <w:shd w:val="clear" w:color="auto" w:fill="F3F3F3"/>
          </w:tcPr>
          <w:p w14:paraId="08D59BAB" w14:textId="2269E80F" w:rsidR="001549BC" w:rsidRPr="00842F1E" w:rsidRDefault="00C6721D" w:rsidP="001549BC">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i</w:t>
            </w:r>
            <w:r w:rsidR="001549BC" w:rsidRPr="00842F1E">
              <w:rPr>
                <w:rFonts w:ascii="NanumGothic" w:eastAsia="NanumGothic" w:hAnsi="NanumGothic" w:cs="Arial Unicode MS"/>
                <w:lang w:eastAsia="ko-KR"/>
              </w:rPr>
              <w:t>. 고소인이나 피고인이 요구할 경우 또는 교회회의가 옳다고 판단할 경우</w:t>
            </w:r>
            <w:r w:rsidR="00C56781" w:rsidRPr="00842F1E">
              <w:rPr>
                <w:rFonts w:ascii="NanumGothic" w:eastAsia="NanumGothic" w:hAnsi="NanumGothic" w:cs="Arial Unicode MS" w:hint="eastAsia"/>
                <w:lang w:eastAsia="ko-KR"/>
              </w:rPr>
              <w:t>,</w:t>
            </w:r>
            <w:r w:rsidR="001549BC" w:rsidRPr="00842F1E">
              <w:rPr>
                <w:rFonts w:ascii="NanumGothic" w:eastAsia="NanumGothic" w:hAnsi="NanumGothic" w:cs="Arial Unicode MS"/>
                <w:lang w:eastAsia="ko-KR"/>
              </w:rPr>
              <w:t xml:space="preserve"> 교회회의는 모든 관계자로 하여금 해당 고소에 대한 회의록을</w:t>
            </w:r>
            <w:r w:rsidR="00C5145E" w:rsidRPr="00842F1E">
              <w:rPr>
                <w:rFonts w:ascii="NanumGothic" w:eastAsia="NanumGothic" w:hAnsi="NanumGothic" w:cs="Arial Unicode MS" w:hint="eastAsia"/>
                <w:lang w:eastAsia="ko-KR"/>
              </w:rPr>
              <w:t xml:space="preserve"> 비밀로 하고</w:t>
            </w:r>
            <w:r w:rsidR="001549BC" w:rsidRPr="00842F1E">
              <w:rPr>
                <w:rFonts w:ascii="NanumGothic" w:eastAsia="NanumGothic" w:hAnsi="NanumGothic" w:cs="Arial Unicode MS"/>
                <w:lang w:eastAsia="ko-KR"/>
              </w:rPr>
              <w:t xml:space="preserve"> 비공개할 것을 결정할 수 있다. 그러한 결정은 모든 관계자들에게 공지되어야 한다.</w:t>
            </w:r>
          </w:p>
        </w:tc>
      </w:tr>
      <w:tr w:rsidR="003E208D" w:rsidRPr="00842F1E" w14:paraId="74F570C2" w14:textId="77777777" w:rsidTr="005B2D6D">
        <w:tc>
          <w:tcPr>
            <w:tcW w:w="5760" w:type="dxa"/>
            <w:shd w:val="clear" w:color="auto" w:fill="F3F3F3"/>
            <w:tcMar>
              <w:top w:w="100" w:type="dxa"/>
              <w:left w:w="100" w:type="dxa"/>
              <w:bottom w:w="100" w:type="dxa"/>
              <w:right w:w="100" w:type="dxa"/>
            </w:tcMar>
          </w:tcPr>
          <w:p w14:paraId="4883D6BA" w14:textId="77777777" w:rsidR="003E208D" w:rsidRPr="00842F1E" w:rsidRDefault="003E208D" w:rsidP="003E208D">
            <w:pPr>
              <w:pStyle w:val="Heading4"/>
            </w:pPr>
            <w:bookmarkStart w:id="197" w:name="_c785lvqgmgco" w:colFirst="0" w:colLast="0"/>
            <w:bookmarkEnd w:id="197"/>
            <w:r w:rsidRPr="00842F1E">
              <w:t>Section 5: Judicial Hearing Procedures</w:t>
            </w:r>
          </w:p>
        </w:tc>
        <w:tc>
          <w:tcPr>
            <w:tcW w:w="7131" w:type="dxa"/>
            <w:gridSpan w:val="2"/>
            <w:shd w:val="clear" w:color="auto" w:fill="F3F3F3"/>
          </w:tcPr>
          <w:p w14:paraId="702B9D64" w14:textId="6B469110" w:rsidR="003E208D" w:rsidRPr="00842F1E" w:rsidRDefault="003E208D" w:rsidP="003E208D">
            <w:pPr>
              <w:spacing w:line="240" w:lineRule="auto"/>
              <w:rPr>
                <w:rFonts w:asciiTheme="minorEastAsia" w:hAnsiTheme="minorEastAsia" w:cs="Malgun Gothic Semilight"/>
                <w:bCs/>
                <w:lang w:eastAsia="ko-KR"/>
              </w:rPr>
            </w:pPr>
            <w:r w:rsidRPr="00842F1E">
              <w:rPr>
                <w:rFonts w:ascii="NanumGothic" w:eastAsia="NanumGothic" w:hAnsi="NanumGothic" w:cs="Arial Unicode MS"/>
                <w:bCs/>
              </w:rPr>
              <w:t>섹션 5: 청문회 과정</w:t>
            </w:r>
          </w:p>
        </w:tc>
        <w:bookmarkStart w:id="198" w:name="_5rj7s0du2wts" w:colFirst="0" w:colLast="0"/>
        <w:bookmarkEnd w:id="198"/>
      </w:tr>
      <w:tr w:rsidR="003E208D" w:rsidRPr="00842F1E" w14:paraId="20E164ED" w14:textId="77777777" w:rsidTr="005B2D6D">
        <w:tc>
          <w:tcPr>
            <w:tcW w:w="5760" w:type="dxa"/>
            <w:shd w:val="clear" w:color="auto" w:fill="F3F3F3"/>
            <w:tcMar>
              <w:top w:w="100" w:type="dxa"/>
              <w:left w:w="100" w:type="dxa"/>
              <w:bottom w:w="100" w:type="dxa"/>
              <w:right w:w="100" w:type="dxa"/>
            </w:tcMar>
          </w:tcPr>
          <w:p w14:paraId="06F3C2FB" w14:textId="77777777" w:rsidR="003E208D" w:rsidRPr="00842F1E" w:rsidRDefault="003E208D" w:rsidP="003E208D">
            <w:pPr>
              <w:widowControl w:val="0"/>
              <w:spacing w:line="240" w:lineRule="auto"/>
            </w:pPr>
            <w:r w:rsidRPr="00842F1E">
              <w:t>a. A judicial hearing, if ordered, shall proceed as follows:</w:t>
            </w:r>
          </w:p>
        </w:tc>
        <w:tc>
          <w:tcPr>
            <w:tcW w:w="7131" w:type="dxa"/>
            <w:gridSpan w:val="2"/>
            <w:shd w:val="clear" w:color="auto" w:fill="F3F3F3"/>
          </w:tcPr>
          <w:p w14:paraId="008DEA2E" w14:textId="0D37F306"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청문회가 결정되면 다음과 같이 진행한다:</w:t>
            </w:r>
          </w:p>
        </w:tc>
      </w:tr>
      <w:tr w:rsidR="003E208D" w:rsidRPr="00842F1E" w14:paraId="787CDB16" w14:textId="77777777" w:rsidTr="005B2D6D">
        <w:tc>
          <w:tcPr>
            <w:tcW w:w="5760" w:type="dxa"/>
            <w:shd w:val="clear" w:color="auto" w:fill="F3F3F3"/>
            <w:tcMar>
              <w:top w:w="100" w:type="dxa"/>
              <w:left w:w="100" w:type="dxa"/>
              <w:bottom w:w="100" w:type="dxa"/>
              <w:right w:w="100" w:type="dxa"/>
            </w:tcMar>
          </w:tcPr>
          <w:p w14:paraId="01E9A3B4" w14:textId="77777777" w:rsidR="003E208D" w:rsidRPr="00842F1E" w:rsidRDefault="003E208D" w:rsidP="003E208D">
            <w:pPr>
              <w:widowControl w:val="0"/>
              <w:spacing w:line="240" w:lineRule="auto"/>
            </w:pPr>
            <w:r w:rsidRPr="00842F1E">
              <w:t>i) Each party may make an opening statement summarizing what that party expects to prove.</w:t>
            </w:r>
          </w:p>
        </w:tc>
        <w:tc>
          <w:tcPr>
            <w:tcW w:w="7131" w:type="dxa"/>
            <w:gridSpan w:val="2"/>
            <w:shd w:val="clear" w:color="auto" w:fill="F3F3F3"/>
          </w:tcPr>
          <w:p w14:paraId="2383E589" w14:textId="3672E959"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양측은 자신이 증명하고자 하는 내용을 요약하는 모두발언을 한다.</w:t>
            </w:r>
          </w:p>
        </w:tc>
      </w:tr>
      <w:tr w:rsidR="003E208D" w:rsidRPr="00842F1E" w14:paraId="25102446" w14:textId="77777777" w:rsidTr="005B2D6D">
        <w:tc>
          <w:tcPr>
            <w:tcW w:w="5760" w:type="dxa"/>
            <w:shd w:val="clear" w:color="auto" w:fill="F3F3F3"/>
            <w:tcMar>
              <w:top w:w="100" w:type="dxa"/>
              <w:left w:w="100" w:type="dxa"/>
              <w:bottom w:w="100" w:type="dxa"/>
              <w:right w:w="100" w:type="dxa"/>
            </w:tcMar>
          </w:tcPr>
          <w:p w14:paraId="68EDC5C3" w14:textId="77777777" w:rsidR="003E208D" w:rsidRPr="00842F1E" w:rsidRDefault="003E208D" w:rsidP="003E208D">
            <w:pPr>
              <w:widowControl w:val="0"/>
              <w:spacing w:line="240" w:lineRule="auto"/>
            </w:pPr>
            <w:r w:rsidRPr="00842F1E">
              <w:t>ii) The complainant shall proceed first with proofs, including witnesses and exhibits, and may be permitted by the assembly in its discretion to present rebuttal proofs.</w:t>
            </w:r>
          </w:p>
        </w:tc>
        <w:tc>
          <w:tcPr>
            <w:tcW w:w="7131" w:type="dxa"/>
            <w:gridSpan w:val="2"/>
            <w:shd w:val="clear" w:color="auto" w:fill="F3F3F3"/>
          </w:tcPr>
          <w:p w14:paraId="07E2C101" w14:textId="716ECFB3"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 고소인이 먼저 증인과 제시물을 포함하여 자신의 증거를 제시하며, 교회회의가 타당하다고 판단할 경우에 피고인의 주장에 반대하는 증거를 제시할 수 있다.</w:t>
            </w:r>
          </w:p>
        </w:tc>
      </w:tr>
      <w:tr w:rsidR="003E208D" w:rsidRPr="00842F1E" w14:paraId="00E6B293" w14:textId="77777777" w:rsidTr="005B2D6D">
        <w:tc>
          <w:tcPr>
            <w:tcW w:w="5760" w:type="dxa"/>
            <w:shd w:val="clear" w:color="auto" w:fill="F3F3F3"/>
            <w:tcMar>
              <w:top w:w="100" w:type="dxa"/>
              <w:left w:w="100" w:type="dxa"/>
              <w:bottom w:w="100" w:type="dxa"/>
              <w:right w:w="100" w:type="dxa"/>
            </w:tcMar>
          </w:tcPr>
          <w:p w14:paraId="774C6379" w14:textId="77777777" w:rsidR="003E208D" w:rsidRPr="00842F1E" w:rsidRDefault="003E208D" w:rsidP="003E208D">
            <w:pPr>
              <w:widowControl w:val="0"/>
              <w:spacing w:line="240" w:lineRule="auto"/>
            </w:pPr>
            <w:r w:rsidRPr="00842F1E">
              <w:t>iii) The respondent shall then proceed with proofs, including witnesses and exhibits</w:t>
            </w:r>
          </w:p>
        </w:tc>
        <w:tc>
          <w:tcPr>
            <w:tcW w:w="7131" w:type="dxa"/>
            <w:gridSpan w:val="2"/>
            <w:shd w:val="clear" w:color="auto" w:fill="F3F3F3"/>
          </w:tcPr>
          <w:p w14:paraId="6EBFB158" w14:textId="4322F419"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iii) 그 후에 피고인이 증인과 제시물을 포함하여 자신의 증거를 제시한다.</w:t>
            </w:r>
          </w:p>
        </w:tc>
      </w:tr>
      <w:tr w:rsidR="003E208D" w:rsidRPr="00842F1E" w14:paraId="78D56D85" w14:textId="77777777" w:rsidTr="005B2D6D">
        <w:tc>
          <w:tcPr>
            <w:tcW w:w="5760" w:type="dxa"/>
            <w:shd w:val="clear" w:color="auto" w:fill="F3F3F3"/>
            <w:tcMar>
              <w:top w:w="100" w:type="dxa"/>
              <w:left w:w="100" w:type="dxa"/>
              <w:bottom w:w="100" w:type="dxa"/>
              <w:right w:w="100" w:type="dxa"/>
            </w:tcMar>
          </w:tcPr>
          <w:p w14:paraId="2D5D669A" w14:textId="77777777" w:rsidR="003E208D" w:rsidRPr="00842F1E" w:rsidRDefault="003E208D" w:rsidP="003E208D">
            <w:pPr>
              <w:widowControl w:val="0"/>
              <w:spacing w:line="240" w:lineRule="auto"/>
            </w:pPr>
            <w:r w:rsidRPr="00842F1E">
              <w:t xml:space="preserve">iv) The receipt of evidence shall not be controlled by formal rules of evidence. The administration of oaths </w:t>
            </w:r>
            <w:r w:rsidRPr="00842F1E">
              <w:lastRenderedPageBreak/>
              <w:t>shall not be required.</w:t>
            </w:r>
          </w:p>
        </w:tc>
        <w:tc>
          <w:tcPr>
            <w:tcW w:w="7131" w:type="dxa"/>
            <w:gridSpan w:val="2"/>
            <w:shd w:val="clear" w:color="auto" w:fill="F3F3F3"/>
          </w:tcPr>
          <w:p w14:paraId="5F89D6DE" w14:textId="2EFB367B"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iv) 증거를 접수함에 있어서 공식적 증거법칙에 규제되지 않는다. 선서의식도 필요하지 않다.</w:t>
            </w:r>
          </w:p>
        </w:tc>
      </w:tr>
      <w:tr w:rsidR="003E208D" w:rsidRPr="00842F1E" w14:paraId="176DC419" w14:textId="77777777" w:rsidTr="005B2D6D">
        <w:tc>
          <w:tcPr>
            <w:tcW w:w="5760" w:type="dxa"/>
            <w:shd w:val="clear" w:color="auto" w:fill="F3F3F3"/>
            <w:tcMar>
              <w:top w:w="100" w:type="dxa"/>
              <w:left w:w="100" w:type="dxa"/>
              <w:bottom w:w="100" w:type="dxa"/>
              <w:right w:w="100" w:type="dxa"/>
            </w:tcMar>
          </w:tcPr>
          <w:p w14:paraId="2ED76CD8" w14:textId="77777777" w:rsidR="003E208D" w:rsidRPr="00842F1E" w:rsidRDefault="003E208D" w:rsidP="003E208D">
            <w:pPr>
              <w:widowControl w:val="0"/>
              <w:spacing w:line="240" w:lineRule="auto"/>
            </w:pPr>
            <w:r w:rsidRPr="00842F1E">
              <w:t>v) At the request of either party, the presiding officer may exclude any evidence if the presiding officer determines that admitting such evidence would be irrelevant, untrustworthy, or fundamentally unfair.</w:t>
            </w:r>
          </w:p>
        </w:tc>
        <w:tc>
          <w:tcPr>
            <w:tcW w:w="7131" w:type="dxa"/>
            <w:gridSpan w:val="2"/>
            <w:shd w:val="clear" w:color="auto" w:fill="F3F3F3"/>
          </w:tcPr>
          <w:p w14:paraId="470970DD" w14:textId="7665C686"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 한 측이 요청하고 의장이 제시된 증거가 해당 사건과 무관하거나, 신뢰할만하지 않거나, 근본적으로 부당하다고 판단할 경우에는 어떠한 증거도 제외시킬 수 있다.</w:t>
            </w:r>
          </w:p>
        </w:tc>
      </w:tr>
      <w:tr w:rsidR="003E208D" w:rsidRPr="00842F1E" w14:paraId="3C3BE3CF" w14:textId="77777777" w:rsidTr="005B2D6D">
        <w:tc>
          <w:tcPr>
            <w:tcW w:w="5760" w:type="dxa"/>
            <w:shd w:val="clear" w:color="auto" w:fill="F3F3F3"/>
            <w:tcMar>
              <w:top w:w="100" w:type="dxa"/>
              <w:left w:w="100" w:type="dxa"/>
              <w:bottom w:w="100" w:type="dxa"/>
              <w:right w:w="100" w:type="dxa"/>
            </w:tcMar>
          </w:tcPr>
          <w:p w14:paraId="6908AAE7" w14:textId="79E69345" w:rsidR="003E208D" w:rsidRPr="00842F1E" w:rsidRDefault="003E208D" w:rsidP="003E208D">
            <w:pPr>
              <w:widowControl w:val="0"/>
              <w:spacing w:line="240" w:lineRule="auto"/>
            </w:pPr>
            <w:r w:rsidRPr="00842F1E">
              <w:t>vi) Both parties are permitted to question witnesses that testify at a judicial hearing unless the parties agree in writing at least fifteen (15) days before the hearing to admit a written statement of a witness.</w:t>
            </w:r>
            <w:r w:rsidR="001549BC" w:rsidRPr="00842F1E">
              <w:t xml:space="preserve"> </w:t>
            </w:r>
            <w:r w:rsidR="001549BC" w:rsidRPr="00842F1E">
              <w:rPr>
                <w:lang w:eastAsia="ko-KR"/>
              </w:rPr>
              <w:t>The presiding officer shall have discretion to determine the manner in which witnesses will be questioned. As an example, the presiding officer may determine that questions will be submitted in advance of the hearing, and that the questioning of a witness will be done by a person other than the complainant or respondent.</w:t>
            </w:r>
          </w:p>
        </w:tc>
        <w:tc>
          <w:tcPr>
            <w:tcW w:w="7131" w:type="dxa"/>
            <w:gridSpan w:val="2"/>
            <w:shd w:val="clear" w:color="auto" w:fill="F3F3F3"/>
          </w:tcPr>
          <w:p w14:paraId="1943A11B" w14:textId="36382932"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vi) 청문회에서 양 측은, 청문회 시작전 적어도 15일 전까지 증인의 서면증언을 인정하겠다고 서면으로 동의하지 않는 한, 증인들에게 질문할 수 있다.</w:t>
            </w:r>
            <w:r w:rsidR="009D027D" w:rsidRPr="00842F1E">
              <w:rPr>
                <w:rFonts w:ascii="NanumGothic" w:eastAsia="NanumGothic" w:hAnsi="NanumGothic" w:cs="Arial Unicode MS" w:hint="eastAsia"/>
                <w:lang w:eastAsia="ko-KR"/>
              </w:rPr>
              <w:t xml:space="preserve"> </w:t>
            </w:r>
            <w:r w:rsidR="00856F77" w:rsidRPr="00842F1E">
              <w:rPr>
                <w:rFonts w:ascii="NanumGothic" w:eastAsia="NanumGothic" w:hAnsi="NanumGothic" w:cs="Arial Unicode MS" w:hint="eastAsia"/>
                <w:lang w:eastAsia="ko-KR"/>
              </w:rPr>
              <w:t xml:space="preserve">사회자는 </w:t>
            </w:r>
            <w:r w:rsidR="004047CC" w:rsidRPr="00842F1E">
              <w:rPr>
                <w:rFonts w:ascii="NanumGothic" w:eastAsia="NanumGothic" w:hAnsi="NanumGothic" w:cs="Arial Unicode MS" w:hint="eastAsia"/>
                <w:lang w:eastAsia="ko-KR"/>
              </w:rPr>
              <w:t xml:space="preserve">증인에 </w:t>
            </w:r>
            <w:r w:rsidR="00017BBC" w:rsidRPr="00842F1E">
              <w:rPr>
                <w:rFonts w:ascii="NanumGothic" w:eastAsia="NanumGothic" w:hAnsi="NanumGothic" w:cs="Arial Unicode MS" w:hint="eastAsia"/>
                <w:lang w:eastAsia="ko-KR"/>
              </w:rPr>
              <w:t xml:space="preserve">질문하는 </w:t>
            </w:r>
            <w:r w:rsidR="009B6518" w:rsidRPr="00842F1E">
              <w:rPr>
                <w:rFonts w:ascii="NanumGothic" w:eastAsia="NanumGothic" w:hAnsi="NanumGothic" w:cs="Arial Unicode MS" w:hint="eastAsia"/>
                <w:lang w:eastAsia="ko-KR"/>
              </w:rPr>
              <w:t>방법</w:t>
            </w:r>
            <w:r w:rsidR="00017BBC" w:rsidRPr="00842F1E">
              <w:rPr>
                <w:rFonts w:ascii="NanumGothic" w:eastAsia="NanumGothic" w:hAnsi="NanumGothic" w:cs="Arial Unicode MS" w:hint="eastAsia"/>
                <w:lang w:eastAsia="ko-KR"/>
              </w:rPr>
              <w:t xml:space="preserve">에 관하여 정할 수 있다. </w:t>
            </w:r>
            <w:r w:rsidR="007F7DAF" w:rsidRPr="00842F1E">
              <w:rPr>
                <w:rFonts w:ascii="NanumGothic" w:eastAsia="NanumGothic" w:hAnsi="NanumGothic" w:cs="Arial Unicode MS" w:hint="eastAsia"/>
                <w:lang w:eastAsia="ko-KR"/>
              </w:rPr>
              <w:t xml:space="preserve">예를 들어서, 질문들이 </w:t>
            </w:r>
            <w:r w:rsidR="00EE1001" w:rsidRPr="00842F1E">
              <w:rPr>
                <w:rFonts w:ascii="NanumGothic" w:eastAsia="NanumGothic" w:hAnsi="NanumGothic" w:cs="Arial Unicode MS" w:hint="eastAsia"/>
                <w:lang w:eastAsia="ko-KR"/>
              </w:rPr>
              <w:t xml:space="preserve">청문회 시작 전에 접수되어야 한다던가 </w:t>
            </w:r>
            <w:r w:rsidR="00BE29F6" w:rsidRPr="00842F1E">
              <w:rPr>
                <w:rFonts w:ascii="NanumGothic" w:eastAsia="NanumGothic" w:hAnsi="NanumGothic" w:cs="Arial Unicode MS" w:hint="eastAsia"/>
                <w:lang w:eastAsia="ko-KR"/>
              </w:rPr>
              <w:t xml:space="preserve">증인에 대한 질문을 </w:t>
            </w:r>
            <w:r w:rsidR="009B6518" w:rsidRPr="00842F1E">
              <w:rPr>
                <w:rFonts w:ascii="NanumGothic" w:eastAsia="NanumGothic" w:hAnsi="NanumGothic" w:cs="Arial Unicode MS" w:hint="eastAsia"/>
                <w:lang w:eastAsia="ko-KR"/>
              </w:rPr>
              <w:t>원고인이나 피고인이 아닌 사람이 해야 한다는 것을 정할 수 있다.</w:t>
            </w:r>
          </w:p>
        </w:tc>
      </w:tr>
      <w:tr w:rsidR="003E208D" w:rsidRPr="00842F1E" w14:paraId="600C53F7" w14:textId="77777777" w:rsidTr="005B2D6D">
        <w:tc>
          <w:tcPr>
            <w:tcW w:w="5760" w:type="dxa"/>
            <w:shd w:val="clear" w:color="auto" w:fill="F3F3F3"/>
            <w:tcMar>
              <w:top w:w="100" w:type="dxa"/>
              <w:left w:w="100" w:type="dxa"/>
              <w:bottom w:w="100" w:type="dxa"/>
              <w:right w:w="100" w:type="dxa"/>
            </w:tcMar>
          </w:tcPr>
          <w:p w14:paraId="609F6027" w14:textId="77777777" w:rsidR="003E208D" w:rsidRPr="00842F1E" w:rsidRDefault="003E208D" w:rsidP="003E208D">
            <w:pPr>
              <w:widowControl w:val="0"/>
              <w:spacing w:line="240" w:lineRule="auto"/>
            </w:pPr>
            <w:r w:rsidRPr="00842F1E">
              <w:t>vii) After all evidence has been presented to the assembly, the complainant and the respondent shall summarize their cases either orally or in writing. The complainant may be afforded the opportunity for rebuttal.</w:t>
            </w:r>
          </w:p>
        </w:tc>
        <w:tc>
          <w:tcPr>
            <w:tcW w:w="7131" w:type="dxa"/>
            <w:gridSpan w:val="2"/>
            <w:shd w:val="clear" w:color="auto" w:fill="F3F3F3"/>
          </w:tcPr>
          <w:p w14:paraId="4FF928A1" w14:textId="338EDAD9"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vii) 모든 증거가 청문회에 제시된 후에 고소인과 피고인은 구두나 서면으로 자신의 주장을 요약한다. 고소인은 피고인의 주장을 반박할 수 있는 기회를 가질 수 있다.</w:t>
            </w:r>
          </w:p>
        </w:tc>
      </w:tr>
      <w:tr w:rsidR="003E208D" w:rsidRPr="00842F1E" w14:paraId="06C73CA3" w14:textId="77777777" w:rsidTr="005B2D6D">
        <w:tc>
          <w:tcPr>
            <w:tcW w:w="5760" w:type="dxa"/>
            <w:shd w:val="clear" w:color="auto" w:fill="F3F3F3"/>
            <w:tcMar>
              <w:top w:w="100" w:type="dxa"/>
              <w:left w:w="100" w:type="dxa"/>
              <w:bottom w:w="100" w:type="dxa"/>
              <w:right w:w="100" w:type="dxa"/>
            </w:tcMar>
          </w:tcPr>
          <w:p w14:paraId="53FE052B" w14:textId="77777777" w:rsidR="003E208D" w:rsidRPr="00842F1E" w:rsidRDefault="003E208D" w:rsidP="003E208D">
            <w:pPr>
              <w:widowControl w:val="0"/>
              <w:spacing w:line="240" w:lineRule="auto"/>
            </w:pPr>
            <w:r w:rsidRPr="00842F1E">
              <w:t>viii) If either party objects to irregularity in the proceedings, the objection must be entered into the record. The presiding officer may sustain or disallow the objection. If the chair’s ruling is challenged, the assembly must vote on the question of sustaining the chair</w:t>
            </w:r>
          </w:p>
        </w:tc>
        <w:tc>
          <w:tcPr>
            <w:tcW w:w="7131" w:type="dxa"/>
            <w:gridSpan w:val="2"/>
            <w:shd w:val="clear" w:color="auto" w:fill="F3F3F3"/>
          </w:tcPr>
          <w:p w14:paraId="0BEBE9C0" w14:textId="0A6E8583"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viii) 한 측이 회의록의 부당함을 지적하면 그러한 지적은 기록으로 남긴다. 의장은 그러한 지적을 인정하거나 인정하지 않을 수 있다. 의장의 결단이 부당하다고 지적이 되면, 회의는 의장이 계속할 지에 대하여 결정하여야 한다.</w:t>
            </w:r>
          </w:p>
        </w:tc>
      </w:tr>
      <w:tr w:rsidR="003E208D" w:rsidRPr="00842F1E" w14:paraId="1B4F7F6C" w14:textId="77777777" w:rsidTr="005B2D6D">
        <w:tc>
          <w:tcPr>
            <w:tcW w:w="5760" w:type="dxa"/>
            <w:shd w:val="clear" w:color="auto" w:fill="F3F3F3"/>
            <w:tcMar>
              <w:top w:w="100" w:type="dxa"/>
              <w:left w:w="100" w:type="dxa"/>
              <w:bottom w:w="100" w:type="dxa"/>
              <w:right w:w="100" w:type="dxa"/>
            </w:tcMar>
          </w:tcPr>
          <w:p w14:paraId="246DE413" w14:textId="77777777" w:rsidR="003E208D" w:rsidRPr="00842F1E" w:rsidRDefault="003E208D" w:rsidP="003E208D">
            <w:pPr>
              <w:spacing w:line="240" w:lineRule="auto"/>
            </w:pPr>
            <w:r w:rsidRPr="00842F1E">
              <w:t>b. The testimony shall be recorded verbatim</w:t>
            </w:r>
          </w:p>
        </w:tc>
        <w:tc>
          <w:tcPr>
            <w:tcW w:w="7131" w:type="dxa"/>
            <w:gridSpan w:val="2"/>
            <w:shd w:val="clear" w:color="auto" w:fill="F3F3F3"/>
          </w:tcPr>
          <w:p w14:paraId="7D8C9D8F" w14:textId="4D049B6D"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증언은 요약해서 기록한다.</w:t>
            </w:r>
          </w:p>
        </w:tc>
      </w:tr>
      <w:tr w:rsidR="003E208D" w:rsidRPr="00842F1E" w14:paraId="1C5002A1" w14:textId="77777777" w:rsidTr="005B2D6D">
        <w:tc>
          <w:tcPr>
            <w:tcW w:w="5760" w:type="dxa"/>
            <w:shd w:val="clear" w:color="auto" w:fill="F3F3F3"/>
            <w:tcMar>
              <w:top w:w="100" w:type="dxa"/>
              <w:left w:w="100" w:type="dxa"/>
              <w:bottom w:w="100" w:type="dxa"/>
              <w:right w:w="100" w:type="dxa"/>
            </w:tcMar>
          </w:tcPr>
          <w:p w14:paraId="53D81BBD" w14:textId="3BE16CE3" w:rsidR="003E208D" w:rsidRPr="00842F1E" w:rsidRDefault="007252DA" w:rsidP="003E208D">
            <w:pPr>
              <w:widowControl w:val="0"/>
              <w:spacing w:line="240" w:lineRule="auto"/>
            </w:pPr>
            <w:r w:rsidRPr="00842F1E">
              <w:rPr>
                <w:lang w:eastAsia="ko-KR"/>
              </w:rPr>
              <w:t xml:space="preserve">c. The complainant has the burden to prove the written charge. Written charges must be proven by evidence that is clear, satisfactory, and convincing, to a reasonable certainty. Clear, satisfactory, and convincing evidence is evidence which when weighed against that opposed to it clearly has more convincing power. "Reasonable certainty" means that you are persuaded based upon a rational consideration of the evidence. Absolute certainty is not required, but a guess is not </w:t>
            </w:r>
            <w:r w:rsidRPr="00842F1E">
              <w:rPr>
                <w:lang w:eastAsia="ko-KR"/>
              </w:rPr>
              <w:lastRenderedPageBreak/>
              <w:t>enough to meet the burden of proof.</w:t>
            </w:r>
          </w:p>
        </w:tc>
        <w:tc>
          <w:tcPr>
            <w:tcW w:w="7131" w:type="dxa"/>
            <w:gridSpan w:val="2"/>
            <w:shd w:val="clear" w:color="auto" w:fill="F3F3F3"/>
          </w:tcPr>
          <w:p w14:paraId="1ADC9209" w14:textId="7CCE8D89"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c. 고소인은 자신의 서면주장을 입증할 책임을 가진다. 서면주장은</w:t>
            </w:r>
            <w:r w:rsidR="00DC1E66" w:rsidRPr="00842F1E">
              <w:rPr>
                <w:rFonts w:ascii="NanumGothic" w:eastAsia="NanumGothic" w:hAnsi="NanumGothic" w:cs="Arial Unicode MS" w:hint="eastAsia"/>
                <w:lang w:eastAsia="ko-KR"/>
              </w:rPr>
              <w:t xml:space="preserve"> 분명하고 만족할 만한 그리고 설득력있는</w:t>
            </w:r>
            <w:r w:rsidR="00E71131" w:rsidRPr="00842F1E">
              <w:rPr>
                <w:rFonts w:ascii="NanumGothic" w:eastAsia="NanumGothic" w:hAnsi="NanumGothic" w:cs="Arial Unicode MS" w:hint="eastAsia"/>
                <w:lang w:eastAsia="ko-KR"/>
              </w:rPr>
              <w:t xml:space="preserve">, </w:t>
            </w:r>
            <w:r w:rsidR="00137257" w:rsidRPr="00842F1E">
              <w:rPr>
                <w:rFonts w:ascii="NanumGothic" w:eastAsia="NanumGothic" w:hAnsi="NanumGothic" w:cs="Arial Unicode MS" w:hint="eastAsia"/>
                <w:lang w:eastAsia="ko-KR"/>
              </w:rPr>
              <w:t>적합한 분명성을 충족시키는</w:t>
            </w:r>
            <w:r w:rsidRPr="00842F1E">
              <w:rPr>
                <w:rFonts w:ascii="NanumGothic" w:eastAsia="NanumGothic" w:hAnsi="NanumGothic" w:cs="Arial Unicode MS"/>
                <w:lang w:eastAsia="ko-KR"/>
              </w:rPr>
              <w:t xml:space="preserve"> 개연성으로 입증되어야 한다.</w:t>
            </w:r>
            <w:r w:rsidR="007C7E2A" w:rsidRPr="00842F1E">
              <w:rPr>
                <w:rFonts w:ascii="NanumGothic" w:eastAsia="NanumGothic" w:hAnsi="NanumGothic" w:cs="Arial Unicode MS" w:hint="eastAsia"/>
                <w:lang w:eastAsia="ko-KR"/>
              </w:rPr>
              <w:t xml:space="preserve"> </w:t>
            </w:r>
            <w:r w:rsidR="00BD0C12" w:rsidRPr="00842F1E">
              <w:rPr>
                <w:rFonts w:ascii="NanumGothic" w:eastAsia="NanumGothic" w:hAnsi="NanumGothic" w:cs="Arial Unicode MS" w:hint="eastAsia"/>
                <w:lang w:eastAsia="ko-KR"/>
              </w:rPr>
              <w:t>분명하고, 만족할 만한, 설득력있는 증거</w:t>
            </w:r>
            <w:r w:rsidR="00383CFB" w:rsidRPr="00842F1E">
              <w:rPr>
                <w:rFonts w:ascii="NanumGothic" w:eastAsia="NanumGothic" w:hAnsi="NanumGothic" w:cs="Arial Unicode MS" w:hint="eastAsia"/>
                <w:lang w:eastAsia="ko-KR"/>
              </w:rPr>
              <w:t xml:space="preserve">란 </w:t>
            </w:r>
            <w:r w:rsidR="003F050A" w:rsidRPr="00842F1E">
              <w:rPr>
                <w:rFonts w:ascii="NanumGothic" w:eastAsia="NanumGothic" w:hAnsi="NanumGothic" w:cs="Arial Unicode MS" w:hint="eastAsia"/>
                <w:lang w:eastAsia="ko-KR"/>
              </w:rPr>
              <w:t>그에 반대되는 논리에 대해서 훨씬 설득력이 있는 증거를 말한다.</w:t>
            </w:r>
            <w:r w:rsidR="00517769" w:rsidRPr="00842F1E">
              <w:rPr>
                <w:rFonts w:ascii="NanumGothic" w:eastAsia="NanumGothic" w:hAnsi="NanumGothic" w:cs="Arial Unicode MS" w:hint="eastAsia"/>
                <w:lang w:eastAsia="ko-KR"/>
              </w:rPr>
              <w:t xml:space="preserve"> </w:t>
            </w:r>
            <w:r w:rsidR="00517769" w:rsidRPr="00842F1E">
              <w:rPr>
                <w:rFonts w:ascii="NanumGothic" w:eastAsia="NanumGothic" w:hAnsi="NanumGothic" w:cs="Arial Unicode MS"/>
                <w:lang w:eastAsia="ko-KR"/>
              </w:rPr>
              <w:t>“</w:t>
            </w:r>
            <w:r w:rsidR="00AD71D5" w:rsidRPr="00842F1E">
              <w:rPr>
                <w:rFonts w:ascii="NanumGothic" w:eastAsia="NanumGothic" w:hAnsi="NanumGothic" w:cs="Arial Unicode MS" w:hint="eastAsia"/>
                <w:lang w:eastAsia="ko-KR"/>
              </w:rPr>
              <w:t>적합한 분명성</w:t>
            </w:r>
            <w:r w:rsidR="00AD71D5" w:rsidRPr="00842F1E">
              <w:rPr>
                <w:rFonts w:ascii="NanumGothic" w:eastAsia="NanumGothic" w:hAnsi="NanumGothic" w:cs="Arial Unicode MS"/>
                <w:lang w:eastAsia="ko-KR"/>
              </w:rPr>
              <w:t>”</w:t>
            </w:r>
            <w:r w:rsidR="00AD71D5" w:rsidRPr="00842F1E">
              <w:rPr>
                <w:rFonts w:ascii="NanumGothic" w:eastAsia="NanumGothic" w:hAnsi="NanumGothic" w:cs="Arial Unicode MS" w:hint="eastAsia"/>
                <w:lang w:eastAsia="ko-KR"/>
              </w:rPr>
              <w:t>은 해당 증거에 의하여 설득됨을 의미한다.</w:t>
            </w:r>
            <w:r w:rsidR="00401124" w:rsidRPr="00842F1E">
              <w:rPr>
                <w:rFonts w:ascii="NanumGothic" w:eastAsia="NanumGothic" w:hAnsi="NanumGothic" w:cs="Arial Unicode MS" w:hint="eastAsia"/>
                <w:lang w:eastAsia="ko-KR"/>
              </w:rPr>
              <w:t xml:space="preserve"> </w:t>
            </w:r>
            <w:r w:rsidR="00104D48" w:rsidRPr="00842F1E">
              <w:rPr>
                <w:rFonts w:ascii="NanumGothic" w:eastAsia="NanumGothic" w:hAnsi="NanumGothic" w:cs="Arial Unicode MS" w:hint="eastAsia"/>
                <w:lang w:eastAsia="ko-KR"/>
              </w:rPr>
              <w:t>완전한 분명성은 요구되지 않</w:t>
            </w:r>
            <w:r w:rsidR="00311536" w:rsidRPr="00842F1E">
              <w:rPr>
                <w:rFonts w:ascii="NanumGothic" w:eastAsia="NanumGothic" w:hAnsi="NanumGothic" w:cs="Arial Unicode MS" w:hint="eastAsia"/>
                <w:lang w:eastAsia="ko-KR"/>
              </w:rPr>
              <w:t>으며</w:t>
            </w:r>
            <w:r w:rsidR="00104D48" w:rsidRPr="00842F1E">
              <w:rPr>
                <w:rFonts w:ascii="NanumGothic" w:eastAsia="NanumGothic" w:hAnsi="NanumGothic" w:cs="Arial Unicode MS" w:hint="eastAsia"/>
                <w:lang w:eastAsia="ko-KR"/>
              </w:rPr>
              <w:t xml:space="preserve">, 추측으로 </w:t>
            </w:r>
            <w:r w:rsidR="00311536" w:rsidRPr="00842F1E">
              <w:rPr>
                <w:rFonts w:ascii="NanumGothic" w:eastAsia="NanumGothic" w:hAnsi="NanumGothic" w:cs="Arial Unicode MS" w:hint="eastAsia"/>
                <w:lang w:eastAsia="ko-KR"/>
              </w:rPr>
              <w:t xml:space="preserve">증거를 삼을 수 없다. </w:t>
            </w:r>
          </w:p>
        </w:tc>
      </w:tr>
      <w:tr w:rsidR="003E208D" w:rsidRPr="00842F1E" w14:paraId="5DAFBCFD" w14:textId="77777777" w:rsidTr="005B2D6D">
        <w:tc>
          <w:tcPr>
            <w:tcW w:w="5760" w:type="dxa"/>
            <w:shd w:val="clear" w:color="auto" w:fill="F3F3F3"/>
            <w:tcMar>
              <w:top w:w="100" w:type="dxa"/>
              <w:left w:w="100" w:type="dxa"/>
              <w:bottom w:w="100" w:type="dxa"/>
              <w:right w:w="100" w:type="dxa"/>
            </w:tcMar>
          </w:tcPr>
          <w:p w14:paraId="4481A3C5" w14:textId="77777777" w:rsidR="003E208D" w:rsidRPr="00842F1E" w:rsidRDefault="003E208D" w:rsidP="003E208D">
            <w:pPr>
              <w:widowControl w:val="0"/>
              <w:spacing w:line="240" w:lineRule="auto"/>
            </w:pPr>
            <w:r w:rsidRPr="00842F1E">
              <w:t>d. If a complainant other than an employee or an assembly has filed written charges against an agency, board, or committee, he or she must allege—and the burden remains on him or her to show in any hearing—that the decision, act, or course of conduct being challenged substantially affects him or her directly, either materially or personally, and as an individual apart from other members of the church.</w:t>
            </w:r>
          </w:p>
        </w:tc>
        <w:tc>
          <w:tcPr>
            <w:tcW w:w="7131" w:type="dxa"/>
            <w:gridSpan w:val="2"/>
            <w:shd w:val="clear" w:color="auto" w:fill="F3F3F3"/>
          </w:tcPr>
          <w:p w14:paraId="64D02EDB" w14:textId="4DB5C0BF"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직원이나 교회가 아닌 고소인이 교단의 기관, 이사회, 위원회를 상대로 고소를 접수할 경우에, 어느 청문회에서든지 해당 고소인이 입증할 책임을 가지며, 해당 개인 고소인은 자신이 부당하다고 주장하는 바의 결정, 행위, 일련의 행동이 자신에게 충분하고 직접적으로, 물질적으로나 개인적으로, 그리고 교회 교인이 아닌 개인으로서 영향 받았다고 주장하는 것이다.</w:t>
            </w:r>
          </w:p>
        </w:tc>
      </w:tr>
      <w:tr w:rsidR="003E208D" w:rsidRPr="00842F1E" w14:paraId="6EADD472" w14:textId="77777777" w:rsidTr="005B2D6D">
        <w:tc>
          <w:tcPr>
            <w:tcW w:w="5760" w:type="dxa"/>
            <w:shd w:val="clear" w:color="auto" w:fill="F3F3F3"/>
            <w:tcMar>
              <w:top w:w="100" w:type="dxa"/>
              <w:left w:w="100" w:type="dxa"/>
              <w:bottom w:w="100" w:type="dxa"/>
              <w:right w:w="100" w:type="dxa"/>
            </w:tcMar>
          </w:tcPr>
          <w:p w14:paraId="39F2246E" w14:textId="77777777" w:rsidR="003E208D" w:rsidRPr="00842F1E" w:rsidRDefault="003E208D" w:rsidP="003E208D">
            <w:pPr>
              <w:widowControl w:val="0"/>
              <w:spacing w:line="240" w:lineRule="auto"/>
            </w:pPr>
            <w:r w:rsidRPr="00842F1E">
              <w:t>e. If a complainant is an employee who has filed written charges against an agency, board, or committee, he or she must allege— and the burden remains on him or her to show in any hearing—that the decision, act, or course of conduct being challenged substantially affects him or her directly, either materially or personally, in his or her capacity as an employee.</w:t>
            </w:r>
          </w:p>
        </w:tc>
        <w:tc>
          <w:tcPr>
            <w:tcW w:w="7131" w:type="dxa"/>
            <w:gridSpan w:val="2"/>
            <w:shd w:val="clear" w:color="auto" w:fill="F3F3F3"/>
          </w:tcPr>
          <w:p w14:paraId="6EE0E7D1" w14:textId="50B04523"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교단의 기관, 이사회, 위원회를 상대로 직원이 고소를 접수할 경우, 어느 청문회에서든지 해당 고소인이 입증할 책임을 가지며, 해당 개인 고소인은 자신이 부당하다고 주장하는 바의 결정과 행위와 일련의 행동이 자신에게 충분하게 직접적으로, 물질적으로나 개인적으로, 자신의 업무 수행에 영향을 미쳤다고 주장하는 것이다.</w:t>
            </w:r>
          </w:p>
        </w:tc>
      </w:tr>
      <w:tr w:rsidR="003E208D" w:rsidRPr="00842F1E" w14:paraId="48C5ABEF" w14:textId="77777777" w:rsidTr="005B2D6D">
        <w:tc>
          <w:tcPr>
            <w:tcW w:w="5760" w:type="dxa"/>
            <w:shd w:val="clear" w:color="auto" w:fill="F3F3F3"/>
            <w:tcMar>
              <w:top w:w="100" w:type="dxa"/>
              <w:left w:w="100" w:type="dxa"/>
              <w:bottom w:w="100" w:type="dxa"/>
              <w:right w:w="100" w:type="dxa"/>
            </w:tcMar>
          </w:tcPr>
          <w:p w14:paraId="1DBC0251" w14:textId="77777777" w:rsidR="003E208D" w:rsidRPr="00842F1E" w:rsidRDefault="003E208D" w:rsidP="003E208D">
            <w:pPr>
              <w:widowControl w:val="0"/>
              <w:spacing w:line="240" w:lineRule="auto"/>
            </w:pPr>
            <w:r w:rsidRPr="00842F1E">
              <w:t>f. If a respondent fails to appear and the assembly determines that the respondent has been notified of the time and place of the judicial hearing and has had sufficient time to appear, the assembly may proceed in the respondent’s absence.</w:t>
            </w:r>
          </w:p>
        </w:tc>
        <w:tc>
          <w:tcPr>
            <w:tcW w:w="7131" w:type="dxa"/>
            <w:gridSpan w:val="2"/>
            <w:shd w:val="clear" w:color="auto" w:fill="F3F3F3"/>
          </w:tcPr>
          <w:p w14:paraId="7F2D5B87" w14:textId="1559432F"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해당 교회회의가 청문회의 시간과 장소가 피고인에게 전달되었으며 참석할 충분한 시간이 있었는데도 피고인이 불참했다 판단할 때에, 피고인이 불참한 가운데 회의를 진행할 수 있다.</w:t>
            </w:r>
          </w:p>
        </w:tc>
      </w:tr>
      <w:tr w:rsidR="003E208D" w:rsidRPr="00842F1E" w14:paraId="1A786C61" w14:textId="77777777" w:rsidTr="005B2D6D">
        <w:tc>
          <w:tcPr>
            <w:tcW w:w="5760" w:type="dxa"/>
            <w:shd w:val="clear" w:color="auto" w:fill="F3F3F3"/>
            <w:tcMar>
              <w:top w:w="100" w:type="dxa"/>
              <w:left w:w="100" w:type="dxa"/>
              <w:bottom w:w="100" w:type="dxa"/>
              <w:right w:w="100" w:type="dxa"/>
            </w:tcMar>
          </w:tcPr>
          <w:p w14:paraId="6261BCA0" w14:textId="77777777" w:rsidR="003E208D" w:rsidRPr="00842F1E" w:rsidRDefault="003E208D" w:rsidP="003E208D">
            <w:pPr>
              <w:widowControl w:val="0"/>
              <w:spacing w:line="240" w:lineRule="auto"/>
            </w:pPr>
            <w:r w:rsidRPr="00842F1E">
              <w:t xml:space="preserve">g. During the hearing, the presiding officer shall not comment on the merits of the case. This restriction does not apply when the assembly enters its final deliberations. </w:t>
            </w:r>
          </w:p>
        </w:tc>
        <w:tc>
          <w:tcPr>
            <w:tcW w:w="7131" w:type="dxa"/>
            <w:gridSpan w:val="2"/>
            <w:shd w:val="clear" w:color="auto" w:fill="F3F3F3"/>
          </w:tcPr>
          <w:p w14:paraId="22AD2E14" w14:textId="1C731208"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청문회 도중에 의장은 해당 사건의 가치에 대하여 언급하면 안된다. 해당 회의가 최종 변론 시점에 도달하면 적용되지 않는다.</w:t>
            </w:r>
          </w:p>
        </w:tc>
      </w:tr>
      <w:tr w:rsidR="003E208D" w:rsidRPr="00842F1E" w14:paraId="480705AB" w14:textId="77777777" w:rsidTr="005B2D6D">
        <w:tc>
          <w:tcPr>
            <w:tcW w:w="5760" w:type="dxa"/>
            <w:shd w:val="clear" w:color="auto" w:fill="F3F3F3"/>
            <w:tcMar>
              <w:top w:w="100" w:type="dxa"/>
              <w:left w:w="100" w:type="dxa"/>
              <w:bottom w:w="100" w:type="dxa"/>
              <w:right w:w="100" w:type="dxa"/>
            </w:tcMar>
          </w:tcPr>
          <w:p w14:paraId="18E278A4" w14:textId="77777777" w:rsidR="003E208D" w:rsidRPr="00842F1E" w:rsidRDefault="003E208D" w:rsidP="003E208D">
            <w:pPr>
              <w:widowControl w:val="0"/>
              <w:spacing w:line="240" w:lineRule="auto"/>
            </w:pPr>
            <w:r w:rsidRPr="00842F1E">
              <w:t>h. The final decision on any case shall be by majority vote of the assembly of the members hearing the case. Any member that has not attended all the sessions or heard the case in its entirety may not vote unless that member reads or listens to the record before a vote is taken.</w:t>
            </w:r>
          </w:p>
        </w:tc>
        <w:tc>
          <w:tcPr>
            <w:tcW w:w="7131" w:type="dxa"/>
            <w:gridSpan w:val="2"/>
            <w:shd w:val="clear" w:color="auto" w:fill="F3F3F3"/>
          </w:tcPr>
          <w:p w14:paraId="2E658E19" w14:textId="058779FA"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h. 어떠한 경우든지 최종 결정은 해당 사건의 청문회 위원의 과반수로 결정한다. 모든 회의에 모두 참석하지 않았거나 해당 사건의 전말을 듣지 아니한 위원은, 투표가 진행되기 전에 해당 기록을 읽거나 듣기 전에는, 투표에 참여하지 않을 수 있다.</w:t>
            </w:r>
          </w:p>
        </w:tc>
      </w:tr>
      <w:tr w:rsidR="003E208D" w:rsidRPr="00842F1E" w14:paraId="72A7D783" w14:textId="77777777" w:rsidTr="005B2D6D">
        <w:tc>
          <w:tcPr>
            <w:tcW w:w="5760" w:type="dxa"/>
            <w:shd w:val="clear" w:color="auto" w:fill="F3F3F3"/>
            <w:tcMar>
              <w:top w:w="100" w:type="dxa"/>
              <w:left w:w="100" w:type="dxa"/>
              <w:bottom w:w="100" w:type="dxa"/>
              <w:right w:w="100" w:type="dxa"/>
            </w:tcMar>
          </w:tcPr>
          <w:p w14:paraId="50713EF9" w14:textId="77777777" w:rsidR="003E208D" w:rsidRPr="00842F1E" w:rsidRDefault="003E208D" w:rsidP="003E208D">
            <w:pPr>
              <w:widowControl w:val="0"/>
              <w:spacing w:line="240" w:lineRule="auto"/>
            </w:pPr>
            <w:r w:rsidRPr="00842F1E">
              <w:t xml:space="preserve">i. The record of all proceedings including the testimony, the exhibits, papers, evidence, and findings in the case shall be certified by the presiding officer and shall be the basis of any appeal. The parties may have reasonable </w:t>
            </w:r>
            <w:r w:rsidRPr="00842F1E">
              <w:lastRenderedPageBreak/>
              <w:t>access to the record.</w:t>
            </w:r>
          </w:p>
        </w:tc>
        <w:tc>
          <w:tcPr>
            <w:tcW w:w="7131" w:type="dxa"/>
            <w:gridSpan w:val="2"/>
            <w:shd w:val="clear" w:color="auto" w:fill="F3F3F3"/>
          </w:tcPr>
          <w:p w14:paraId="3DFB60B2" w14:textId="395F20B8"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i. 이 재판에 사용된 증언, 전시물, 서류, 증거, 발견물을 포함한 모든 기록은 현임원들이 공증하여야 하고, 향후 항소의 기초가 된다. 양측은 통상적으로 이 기록에 접근할 수 있다.</w:t>
            </w:r>
          </w:p>
        </w:tc>
      </w:tr>
      <w:tr w:rsidR="003E208D" w:rsidRPr="00842F1E" w14:paraId="329531B8" w14:textId="77777777" w:rsidTr="005B2D6D">
        <w:tc>
          <w:tcPr>
            <w:tcW w:w="5760" w:type="dxa"/>
            <w:shd w:val="clear" w:color="auto" w:fill="F3F3F3"/>
            <w:tcMar>
              <w:top w:w="100" w:type="dxa"/>
              <w:left w:w="100" w:type="dxa"/>
              <w:bottom w:w="100" w:type="dxa"/>
              <w:right w:w="100" w:type="dxa"/>
            </w:tcMar>
          </w:tcPr>
          <w:p w14:paraId="2C03C1F7" w14:textId="77777777" w:rsidR="003E208D" w:rsidRPr="00842F1E" w:rsidRDefault="003E208D" w:rsidP="003E208D">
            <w:pPr>
              <w:pStyle w:val="Heading4"/>
            </w:pPr>
            <w:bookmarkStart w:id="199" w:name="_yi7ryyrtrw8o" w:colFirst="0" w:colLast="0"/>
            <w:bookmarkEnd w:id="199"/>
            <w:r w:rsidRPr="00842F1E">
              <w:t>Section 6: Appeals</w:t>
            </w:r>
          </w:p>
        </w:tc>
        <w:tc>
          <w:tcPr>
            <w:tcW w:w="7131" w:type="dxa"/>
            <w:gridSpan w:val="2"/>
            <w:shd w:val="clear" w:color="auto" w:fill="F3F3F3"/>
          </w:tcPr>
          <w:p w14:paraId="34A16B6D" w14:textId="117715D4" w:rsidR="003E208D" w:rsidRPr="00842F1E" w:rsidRDefault="003E208D" w:rsidP="003E208D">
            <w:pPr>
              <w:spacing w:line="240" w:lineRule="auto"/>
              <w:rPr>
                <w:rFonts w:asciiTheme="minorEastAsia" w:hAnsiTheme="minorEastAsia" w:cs="Malgun Gothic Semilight"/>
                <w:bCs/>
                <w:lang w:eastAsia="ko-KR"/>
              </w:rPr>
            </w:pPr>
            <w:r w:rsidRPr="00842F1E">
              <w:rPr>
                <w:rFonts w:ascii="NanumGothic" w:eastAsia="NanumGothic" w:hAnsi="NanumGothic" w:cs="Arial Unicode MS"/>
                <w:bCs/>
              </w:rPr>
              <w:t>섹션 6: 항소</w:t>
            </w:r>
          </w:p>
        </w:tc>
        <w:bookmarkStart w:id="200" w:name="_6cdvqzp6rzv2" w:colFirst="0" w:colLast="0"/>
        <w:bookmarkEnd w:id="200"/>
      </w:tr>
      <w:tr w:rsidR="003E208D" w:rsidRPr="00842F1E" w14:paraId="3C00D97C" w14:textId="77777777" w:rsidTr="005B2D6D">
        <w:tc>
          <w:tcPr>
            <w:tcW w:w="5760" w:type="dxa"/>
            <w:shd w:val="clear" w:color="auto" w:fill="F3F3F3"/>
            <w:tcMar>
              <w:top w:w="100" w:type="dxa"/>
              <w:left w:w="100" w:type="dxa"/>
              <w:bottom w:w="100" w:type="dxa"/>
              <w:right w:w="100" w:type="dxa"/>
            </w:tcMar>
          </w:tcPr>
          <w:p w14:paraId="20A1218F" w14:textId="77777777" w:rsidR="003E208D" w:rsidRPr="00842F1E" w:rsidRDefault="003E208D" w:rsidP="003E208D">
            <w:pPr>
              <w:widowControl w:val="0"/>
              <w:spacing w:line="240" w:lineRule="auto"/>
            </w:pPr>
            <w:r w:rsidRPr="00842F1E">
              <w:t>a. Appeals shall be filed with the assembly next in order.</w:t>
            </w:r>
          </w:p>
        </w:tc>
        <w:tc>
          <w:tcPr>
            <w:tcW w:w="7131" w:type="dxa"/>
            <w:gridSpan w:val="2"/>
            <w:shd w:val="clear" w:color="auto" w:fill="F3F3F3"/>
          </w:tcPr>
          <w:p w14:paraId="1D73701A" w14:textId="208D1778"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항소는 해당 교회회의의 상위기관에 접수한다</w:t>
            </w:r>
          </w:p>
        </w:tc>
      </w:tr>
      <w:tr w:rsidR="003E208D" w:rsidRPr="00842F1E" w14:paraId="0C4CB825" w14:textId="77777777" w:rsidTr="005B2D6D">
        <w:tc>
          <w:tcPr>
            <w:tcW w:w="5760" w:type="dxa"/>
            <w:shd w:val="clear" w:color="auto" w:fill="F3F3F3"/>
            <w:tcMar>
              <w:top w:w="100" w:type="dxa"/>
              <w:left w:w="100" w:type="dxa"/>
              <w:bottom w:w="100" w:type="dxa"/>
              <w:right w:w="100" w:type="dxa"/>
            </w:tcMar>
          </w:tcPr>
          <w:p w14:paraId="07A432BB" w14:textId="77777777" w:rsidR="003E208D" w:rsidRPr="00842F1E" w:rsidRDefault="003E208D" w:rsidP="003E208D">
            <w:pPr>
              <w:widowControl w:val="0"/>
              <w:spacing w:line="240" w:lineRule="auto"/>
            </w:pPr>
            <w:r w:rsidRPr="00842F1E">
              <w:t>b. The grounds for an appeal include irregularities in the proceedings of the lower assembly; decisions on the admission or exclusion of evidence; bias or prejudice in the case; manifest injustice in the judgment; or incorrect interpretation or application of the Word of God, doctrinal standards, or Church Order; and shall be based on the record of the judicial hearing</w:t>
            </w:r>
          </w:p>
        </w:tc>
        <w:tc>
          <w:tcPr>
            <w:tcW w:w="7131" w:type="dxa"/>
            <w:gridSpan w:val="2"/>
            <w:shd w:val="clear" w:color="auto" w:fill="F3F3F3"/>
          </w:tcPr>
          <w:p w14:paraId="548CA431" w14:textId="5FCA2BEF"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항소의 근거는 하위 교회회의의 회의록이 기록한 불공정, 증거를 접수나 거부에 관한 결정, 해당 사건에 관한 편견이나 편향됨, 결정에 있어서의 명백한 부당함, 말씀에 관하여 또는 신앙고백이나 교회헌법에 관한 부당한 해석과 적용을 포함하며 청문회 회의록에 근거하여야 한다</w:t>
            </w:r>
          </w:p>
        </w:tc>
      </w:tr>
      <w:tr w:rsidR="003E208D" w:rsidRPr="00842F1E" w14:paraId="1619A8BC" w14:textId="77777777" w:rsidTr="005B2D6D">
        <w:tc>
          <w:tcPr>
            <w:tcW w:w="5760" w:type="dxa"/>
            <w:shd w:val="clear" w:color="auto" w:fill="F3F3F3"/>
            <w:tcMar>
              <w:top w:w="100" w:type="dxa"/>
              <w:left w:w="100" w:type="dxa"/>
              <w:bottom w:w="100" w:type="dxa"/>
              <w:right w:w="100" w:type="dxa"/>
            </w:tcMar>
          </w:tcPr>
          <w:p w14:paraId="76412899" w14:textId="77777777" w:rsidR="003E208D" w:rsidRPr="00842F1E" w:rsidRDefault="003E208D" w:rsidP="003E208D">
            <w:pPr>
              <w:widowControl w:val="0"/>
              <w:spacing w:line="240" w:lineRule="auto"/>
            </w:pPr>
            <w:r w:rsidRPr="00842F1E">
              <w:t>c. No decision resulting from a judicial hearing shall be amended or overturned except on a showing that the procedures were manifestly unfair; that the evidence obviously did not support the decision; or that an incorrect interpretation or application of the Word of God, doctrinal standards, or Church Order was made.</w:t>
            </w:r>
          </w:p>
        </w:tc>
        <w:tc>
          <w:tcPr>
            <w:tcW w:w="7131" w:type="dxa"/>
            <w:gridSpan w:val="2"/>
            <w:shd w:val="clear" w:color="auto" w:fill="F3F3F3"/>
          </w:tcPr>
          <w:p w14:paraId="06DCD840" w14:textId="6A046BC1"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해당 사건의 진행이 명백하게 부당했다거나, 결정이 증거에 의해서 분명하게 지지되지 않았거나, 말씀과 신앙고백, 그리고 교회헌법이 부당하게 해석되고 적용되지 않았을 경우를 제외하고는 청문회에서의 결정은 수정되거나 번복되지 아니한다.</w:t>
            </w:r>
          </w:p>
        </w:tc>
      </w:tr>
      <w:tr w:rsidR="003E208D" w:rsidRPr="00842F1E" w14:paraId="280B0EF7" w14:textId="77777777" w:rsidTr="005B2D6D">
        <w:tc>
          <w:tcPr>
            <w:tcW w:w="5760" w:type="dxa"/>
            <w:shd w:val="clear" w:color="auto" w:fill="F3F3F3"/>
            <w:tcMar>
              <w:top w:w="100" w:type="dxa"/>
              <w:left w:w="100" w:type="dxa"/>
              <w:bottom w:w="100" w:type="dxa"/>
              <w:right w:w="100" w:type="dxa"/>
            </w:tcMar>
          </w:tcPr>
          <w:p w14:paraId="716AF5C8" w14:textId="77777777" w:rsidR="003E208D" w:rsidRPr="00842F1E" w:rsidRDefault="003E208D" w:rsidP="003E208D">
            <w:pPr>
              <w:widowControl w:val="0"/>
              <w:spacing w:line="240" w:lineRule="auto"/>
            </w:pPr>
            <w:r w:rsidRPr="00842F1E">
              <w:t>d. The reviewing assembly shall not reassess the credibility of the witnesses that testified at the hearing.</w:t>
            </w:r>
          </w:p>
        </w:tc>
        <w:tc>
          <w:tcPr>
            <w:tcW w:w="7131" w:type="dxa"/>
            <w:gridSpan w:val="2"/>
            <w:shd w:val="clear" w:color="auto" w:fill="F3F3F3"/>
          </w:tcPr>
          <w:p w14:paraId="587CE6D8" w14:textId="46A6B596"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항소를 받은 교회회의는 하위 교회회의에서 진행된 증인들의 진위여부를 재조사하지 아니한다.</w:t>
            </w:r>
          </w:p>
        </w:tc>
      </w:tr>
      <w:tr w:rsidR="003E208D" w:rsidRPr="00842F1E" w14:paraId="141D1F05" w14:textId="77777777" w:rsidTr="005B2D6D">
        <w:tc>
          <w:tcPr>
            <w:tcW w:w="5760" w:type="dxa"/>
            <w:shd w:val="clear" w:color="auto" w:fill="F3F3F3"/>
            <w:tcMar>
              <w:top w:w="100" w:type="dxa"/>
              <w:left w:w="100" w:type="dxa"/>
              <w:bottom w:w="100" w:type="dxa"/>
              <w:right w:w="100" w:type="dxa"/>
            </w:tcMar>
          </w:tcPr>
          <w:p w14:paraId="4B49E841" w14:textId="77777777" w:rsidR="003E208D" w:rsidRPr="00842F1E" w:rsidRDefault="003E208D" w:rsidP="003E208D">
            <w:pPr>
              <w:widowControl w:val="0"/>
              <w:spacing w:line="240" w:lineRule="auto"/>
            </w:pPr>
            <w:r w:rsidRPr="00842F1E">
              <w:t>e. Appeals to synod from decisions of assemblies of the CRC acting in their judicial capacity and appeals from a board, agency, or committee of synod when the Judicial Code has been invoked shall be referred to the Judicial Code Committee.</w:t>
            </w:r>
          </w:p>
        </w:tc>
        <w:tc>
          <w:tcPr>
            <w:tcW w:w="7131" w:type="dxa"/>
            <w:gridSpan w:val="2"/>
            <w:shd w:val="clear" w:color="auto" w:fill="F3F3F3"/>
          </w:tcPr>
          <w:p w14:paraId="7CA30020" w14:textId="0491199B"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e. 법집행을 하는 CRC의 교회회의의 결정에 관하여 총회에 항소를 하거나 교단의 기관, 이사회, 그리고 위원회 재판국 규칙에 관련하여 항소를 하였을 경우에 재판국에 접수한다.</w:t>
            </w:r>
          </w:p>
        </w:tc>
      </w:tr>
      <w:tr w:rsidR="003E208D" w:rsidRPr="00842F1E" w14:paraId="27290814" w14:textId="77777777" w:rsidTr="005B2D6D">
        <w:tc>
          <w:tcPr>
            <w:tcW w:w="5760" w:type="dxa"/>
            <w:shd w:val="clear" w:color="auto" w:fill="F3F3F3"/>
            <w:tcMar>
              <w:top w:w="100" w:type="dxa"/>
              <w:left w:w="100" w:type="dxa"/>
              <w:bottom w:w="100" w:type="dxa"/>
              <w:right w:w="100" w:type="dxa"/>
            </w:tcMar>
          </w:tcPr>
          <w:p w14:paraId="3C3BBEFC" w14:textId="4CFBEBD3" w:rsidR="003E208D" w:rsidRPr="00842F1E" w:rsidRDefault="007252DA" w:rsidP="003E208D">
            <w:pPr>
              <w:widowControl w:val="0"/>
              <w:spacing w:line="240" w:lineRule="auto"/>
            </w:pPr>
            <w:r w:rsidRPr="00842F1E">
              <w:rPr>
                <w:lang w:eastAsia="ko-KR"/>
              </w:rPr>
              <w:t>f. Persons that have voted on a matter in an assembly shall recuse themselves from participating in the appeal. In the event that the appeal is from a decision of an assembly related to a Safe Church proceeding, participants in the Safe Church panel process shall recuse themselves from participating in the appeal.</w:t>
            </w:r>
          </w:p>
        </w:tc>
        <w:tc>
          <w:tcPr>
            <w:tcW w:w="7131" w:type="dxa"/>
            <w:gridSpan w:val="2"/>
            <w:shd w:val="clear" w:color="auto" w:fill="F3F3F3"/>
          </w:tcPr>
          <w:p w14:paraId="44F1B618" w14:textId="1A18E273"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해당 사건에 관련하여 교회회의에서 투표에 참여한 개인은 항소에 참여하지 아니한다.</w:t>
            </w:r>
            <w:r w:rsidR="00241D01" w:rsidRPr="00842F1E">
              <w:rPr>
                <w:rFonts w:ascii="NanumGothic" w:eastAsia="NanumGothic" w:hAnsi="NanumGothic" w:cs="Arial Unicode MS" w:hint="eastAsia"/>
                <w:lang w:eastAsia="ko-KR"/>
              </w:rPr>
              <w:t xml:space="preserve"> </w:t>
            </w:r>
            <w:r w:rsidR="00690BC7" w:rsidRPr="00842F1E">
              <w:rPr>
                <w:rFonts w:ascii="NanumGothic" w:eastAsia="NanumGothic" w:hAnsi="NanumGothic" w:cs="Arial Unicode MS" w:hint="eastAsia"/>
                <w:lang w:eastAsia="ko-KR"/>
              </w:rPr>
              <w:t xml:space="preserve">학대방지 </w:t>
            </w:r>
            <w:r w:rsidR="00EC3DAF" w:rsidRPr="00842F1E">
              <w:rPr>
                <w:rFonts w:ascii="NanumGothic" w:eastAsia="NanumGothic" w:hAnsi="NanumGothic" w:cs="Arial Unicode MS" w:hint="eastAsia"/>
                <w:lang w:eastAsia="ko-KR"/>
              </w:rPr>
              <w:t xml:space="preserve">소송에 관련된 교회회의의 결정에 대한 항소인 경우 </w:t>
            </w:r>
            <w:r w:rsidR="0040508F" w:rsidRPr="00842F1E">
              <w:rPr>
                <w:rFonts w:ascii="NanumGothic" w:eastAsia="NanumGothic" w:hAnsi="NanumGothic" w:cs="Arial Unicode MS" w:hint="eastAsia"/>
                <w:lang w:eastAsia="ko-KR"/>
              </w:rPr>
              <w:t xml:space="preserve">학대방지 패널의 참여자는 </w:t>
            </w:r>
            <w:r w:rsidR="006744B7" w:rsidRPr="00842F1E">
              <w:rPr>
                <w:rFonts w:ascii="NanumGothic" w:eastAsia="NanumGothic" w:hAnsi="NanumGothic" w:cs="Arial Unicode MS" w:hint="eastAsia"/>
                <w:lang w:eastAsia="ko-KR"/>
              </w:rPr>
              <w:t>항소에 참여하지 아니한다.</w:t>
            </w:r>
          </w:p>
        </w:tc>
      </w:tr>
      <w:tr w:rsidR="003E208D" w:rsidRPr="00842F1E" w14:paraId="3AD31DA9" w14:textId="77777777" w:rsidTr="005B2D6D">
        <w:tc>
          <w:tcPr>
            <w:tcW w:w="5760" w:type="dxa"/>
            <w:shd w:val="clear" w:color="auto" w:fill="F3F3F3"/>
            <w:tcMar>
              <w:top w:w="100" w:type="dxa"/>
              <w:left w:w="100" w:type="dxa"/>
              <w:bottom w:w="100" w:type="dxa"/>
              <w:right w:w="100" w:type="dxa"/>
            </w:tcMar>
          </w:tcPr>
          <w:p w14:paraId="6C27BA95" w14:textId="77777777" w:rsidR="003E208D" w:rsidRPr="00842F1E" w:rsidRDefault="003E208D" w:rsidP="003E208D">
            <w:pPr>
              <w:widowControl w:val="0"/>
              <w:spacing w:line="240" w:lineRule="auto"/>
            </w:pPr>
            <w:r w:rsidRPr="00842F1E">
              <w:t>g. A losing party that failed to appear at the judicial hearing either personally or by a representative shall not be permitted to file a claim of appeal.</w:t>
            </w:r>
          </w:p>
        </w:tc>
        <w:tc>
          <w:tcPr>
            <w:tcW w:w="7131" w:type="dxa"/>
            <w:gridSpan w:val="2"/>
            <w:shd w:val="clear" w:color="auto" w:fill="F3F3F3"/>
          </w:tcPr>
          <w:p w14:paraId="4052EDF1" w14:textId="2996A162"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청문회에 개인이 직접적으로 또는 대리인이 참여하지 않고 패한 당사자는 이의를 제기할 수 없다.</w:t>
            </w:r>
          </w:p>
        </w:tc>
      </w:tr>
      <w:tr w:rsidR="003E208D" w:rsidRPr="00842F1E" w14:paraId="33DF2258" w14:textId="77777777" w:rsidTr="005B2D6D">
        <w:tc>
          <w:tcPr>
            <w:tcW w:w="5760" w:type="dxa"/>
            <w:shd w:val="clear" w:color="auto" w:fill="F3F3F3"/>
            <w:tcMar>
              <w:top w:w="100" w:type="dxa"/>
              <w:left w:w="100" w:type="dxa"/>
              <w:bottom w:w="100" w:type="dxa"/>
              <w:right w:w="100" w:type="dxa"/>
            </w:tcMar>
          </w:tcPr>
          <w:p w14:paraId="5025B75B" w14:textId="77777777" w:rsidR="003E208D" w:rsidRPr="00842F1E" w:rsidRDefault="003E208D" w:rsidP="003E208D">
            <w:pPr>
              <w:pStyle w:val="Heading4"/>
            </w:pPr>
            <w:bookmarkStart w:id="201" w:name="_u9xdpoyj8xco" w:colFirst="0" w:colLast="0"/>
            <w:bookmarkEnd w:id="201"/>
            <w:r w:rsidRPr="00842F1E">
              <w:lastRenderedPageBreak/>
              <w:t>Section 7: Appeal Procedures before a Classis following a Judicial Hearing before a Council</w:t>
            </w:r>
          </w:p>
        </w:tc>
        <w:tc>
          <w:tcPr>
            <w:tcW w:w="7131" w:type="dxa"/>
            <w:gridSpan w:val="2"/>
            <w:shd w:val="clear" w:color="auto" w:fill="F3F3F3"/>
          </w:tcPr>
          <w:p w14:paraId="4B4BD907" w14:textId="12B9E9D2" w:rsidR="003E208D" w:rsidRPr="00842F1E" w:rsidRDefault="003E208D" w:rsidP="003E208D">
            <w:pPr>
              <w:spacing w:line="240" w:lineRule="auto"/>
              <w:rPr>
                <w:rFonts w:asciiTheme="minorEastAsia" w:hAnsiTheme="minorEastAsia" w:cs="Malgun Gothic Semilight"/>
                <w:bCs/>
                <w:lang w:eastAsia="ko-KR"/>
              </w:rPr>
            </w:pPr>
            <w:r w:rsidRPr="00842F1E">
              <w:rPr>
                <w:rFonts w:ascii="NanumGothic" w:eastAsia="NanumGothic" w:hAnsi="NanumGothic" w:cs="Arial Unicode MS"/>
                <w:bCs/>
                <w:lang w:eastAsia="ko-KR"/>
              </w:rPr>
              <w:t>섹션 7: 카운실와 청문회 후에 노회에 항소를 제기한 경우의 과정</w:t>
            </w:r>
          </w:p>
        </w:tc>
        <w:bookmarkStart w:id="202" w:name="_xrmbzgm8ly78" w:colFirst="0" w:colLast="0"/>
        <w:bookmarkEnd w:id="202"/>
      </w:tr>
      <w:tr w:rsidR="003E208D" w:rsidRPr="00842F1E" w14:paraId="18DFA627" w14:textId="77777777" w:rsidTr="005B2D6D">
        <w:tc>
          <w:tcPr>
            <w:tcW w:w="5760" w:type="dxa"/>
            <w:shd w:val="clear" w:color="auto" w:fill="F3F3F3"/>
            <w:tcMar>
              <w:top w:w="100" w:type="dxa"/>
              <w:left w:w="100" w:type="dxa"/>
              <w:bottom w:w="100" w:type="dxa"/>
              <w:right w:w="100" w:type="dxa"/>
            </w:tcMar>
          </w:tcPr>
          <w:p w14:paraId="12355DD1" w14:textId="2A9E4B84" w:rsidR="003E208D" w:rsidRPr="00842F1E" w:rsidRDefault="003E208D" w:rsidP="003E208D">
            <w:pPr>
              <w:widowControl w:val="0"/>
              <w:spacing w:line="240" w:lineRule="auto"/>
            </w:pPr>
            <w:r w:rsidRPr="00842F1E">
              <w:t xml:space="preserve">a. Within ninety (90) days of the certification of the record, the losing party from a decision of a council following a judicial hearing, including a decision in a Safe Church proceeding, may file a written claim of appeal that states the grounds for the appeal with the stated clerk of classis. A copy of the claim of appeal shall also be delivered to the opposing party, the opposing party’s representative, if any, and the clerk of the council that decided the case. Upon receipt of the claim of appeal, the clerk of council shall forthwith transfer the certified record to classis. </w:t>
            </w:r>
            <w:r w:rsidR="007252DA" w:rsidRPr="00842F1E">
              <w:t xml:space="preserve">If the appeal is from a Safe Church proceeding, </w:t>
            </w:r>
            <w:r w:rsidR="007252DA" w:rsidRPr="00842F1E">
              <w:rPr>
                <w:lang w:eastAsia="ko-KR"/>
              </w:rPr>
              <w:t>the record produced in the Advisory Panel Process shall be the record on appeal.</w:t>
            </w:r>
          </w:p>
        </w:tc>
        <w:tc>
          <w:tcPr>
            <w:tcW w:w="7131" w:type="dxa"/>
            <w:gridSpan w:val="2"/>
            <w:shd w:val="clear" w:color="auto" w:fill="F3F3F3"/>
          </w:tcPr>
          <w:p w14:paraId="0695332E" w14:textId="79136177"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청문회 그리고 학대방지정책 (Safe Church proceeding) 결정에 이은 카운실의 결정에서 패한 당사자는 회의록이 확정되고 90일 이내에 노회의 서기에게 항소의 근거를 담아 서면으로 접수할 수 있다. 이의제기의 사본은 또한 해당 사건의 상대편이나 그의 대리인에게 그리고 해당 사건을 결정한 카운실의 서기에게 전달해야 한다. 항소를 접수하면 카운실의 서기는 즉시 확정된 회의록을 노회로 발송해야 한다. 항소가 학대방지정책이 적용되는 경우</w:t>
            </w:r>
            <w:r w:rsidR="002F0CEC" w:rsidRPr="00842F1E">
              <w:rPr>
                <w:rFonts w:ascii="NanumGothic" w:eastAsia="NanumGothic" w:hAnsi="NanumGothic" w:cs="Arial Unicode MS" w:hint="eastAsia"/>
                <w:lang w:eastAsia="ko-KR"/>
              </w:rPr>
              <w:t>,</w:t>
            </w:r>
            <w:r w:rsidR="000C0235" w:rsidRPr="00842F1E">
              <w:rPr>
                <w:rFonts w:ascii="NanumGothic" w:eastAsia="NanumGothic" w:hAnsi="NanumGothic" w:cs="Arial Unicode MS" w:hint="eastAsia"/>
                <w:lang w:eastAsia="ko-KR"/>
              </w:rPr>
              <w:t xml:space="preserve"> </w:t>
            </w:r>
            <w:r w:rsidR="002E3DF2" w:rsidRPr="00842F1E">
              <w:rPr>
                <w:rFonts w:ascii="NanumGothic" w:eastAsia="NanumGothic" w:hAnsi="NanumGothic" w:cs="Arial Unicode MS" w:hint="eastAsia"/>
                <w:lang w:eastAsia="ko-KR"/>
              </w:rPr>
              <w:t>권고패널 절차</w:t>
            </w:r>
            <w:r w:rsidR="00AF1FC6" w:rsidRPr="00842F1E">
              <w:rPr>
                <w:rFonts w:ascii="NanumGothic" w:eastAsia="NanumGothic" w:hAnsi="NanumGothic" w:cs="Arial Unicode MS" w:hint="eastAsia"/>
                <w:lang w:eastAsia="ko-KR"/>
              </w:rPr>
              <w:t xml:space="preserve">의 기록이 </w:t>
            </w:r>
            <w:r w:rsidR="00A00F32" w:rsidRPr="00842F1E">
              <w:rPr>
                <w:rFonts w:ascii="NanumGothic" w:eastAsia="NanumGothic" w:hAnsi="NanumGothic" w:cs="Arial Unicode MS" w:hint="eastAsia"/>
                <w:lang w:eastAsia="ko-KR"/>
              </w:rPr>
              <w:t>항소의</w:t>
            </w:r>
            <w:r w:rsidRPr="00842F1E">
              <w:rPr>
                <w:rFonts w:ascii="NanumGothic" w:eastAsia="NanumGothic" w:hAnsi="NanumGothic" w:cs="Arial Unicode MS"/>
                <w:lang w:eastAsia="ko-KR"/>
              </w:rPr>
              <w:t xml:space="preserve"> 참고가 된다.</w:t>
            </w:r>
          </w:p>
        </w:tc>
      </w:tr>
      <w:tr w:rsidR="003E208D" w:rsidRPr="00842F1E" w14:paraId="33D27721" w14:textId="77777777" w:rsidTr="005B2D6D">
        <w:tc>
          <w:tcPr>
            <w:tcW w:w="5760" w:type="dxa"/>
            <w:shd w:val="clear" w:color="auto" w:fill="F3F3F3"/>
            <w:tcMar>
              <w:top w:w="100" w:type="dxa"/>
              <w:left w:w="100" w:type="dxa"/>
              <w:bottom w:w="100" w:type="dxa"/>
              <w:right w:w="100" w:type="dxa"/>
            </w:tcMar>
          </w:tcPr>
          <w:p w14:paraId="56F5D66C" w14:textId="77777777" w:rsidR="003E208D" w:rsidRPr="00842F1E" w:rsidRDefault="003E208D" w:rsidP="003E208D">
            <w:pPr>
              <w:widowControl w:val="0"/>
              <w:spacing w:line="240" w:lineRule="auto"/>
            </w:pPr>
            <w:r w:rsidRPr="00842F1E">
              <w:t>b. The appeal hearing in classis shall be limited to the grounds set forth in the claim of appeal.</w:t>
            </w:r>
          </w:p>
        </w:tc>
        <w:tc>
          <w:tcPr>
            <w:tcW w:w="7131" w:type="dxa"/>
            <w:gridSpan w:val="2"/>
            <w:shd w:val="clear" w:color="auto" w:fill="F3F3F3"/>
          </w:tcPr>
          <w:p w14:paraId="3782F223" w14:textId="56E2065D"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노회에서의 항소 청문회는 해당 항소의 주장의 근거에 제한하여 진행한다.</w:t>
            </w:r>
          </w:p>
        </w:tc>
      </w:tr>
      <w:tr w:rsidR="003E208D" w:rsidRPr="00842F1E" w14:paraId="14C461C9" w14:textId="77777777" w:rsidTr="005B2D6D">
        <w:tc>
          <w:tcPr>
            <w:tcW w:w="5760" w:type="dxa"/>
            <w:shd w:val="clear" w:color="auto" w:fill="F3F3F3"/>
            <w:tcMar>
              <w:top w:w="100" w:type="dxa"/>
              <w:left w:w="100" w:type="dxa"/>
              <w:bottom w:w="100" w:type="dxa"/>
              <w:right w:w="100" w:type="dxa"/>
            </w:tcMar>
          </w:tcPr>
          <w:p w14:paraId="2C30EB1B" w14:textId="0CB46E26" w:rsidR="003E208D" w:rsidRPr="00842F1E" w:rsidRDefault="003E208D" w:rsidP="003E208D">
            <w:pPr>
              <w:widowControl w:val="0"/>
              <w:spacing w:line="240" w:lineRule="auto"/>
            </w:pPr>
            <w:r w:rsidRPr="00842F1E">
              <w:t xml:space="preserve">c. With the claim of appeal, the losing party </w:t>
            </w:r>
            <w:r w:rsidR="007252DA" w:rsidRPr="00842F1E">
              <w:t>shall</w:t>
            </w:r>
            <w:r w:rsidRPr="00842F1E">
              <w:t xml:space="preserve"> file a written submission in support of the claim of appeal. Portions of certified record and any other authority that supports the grounds of appeal must be clearly cited. A copy of the submission shall also be delivered to the opposing party. Except if permission is granted by classis, the written submission shall not exceed thirty (30) pages double spaced.</w:t>
            </w:r>
          </w:p>
        </w:tc>
        <w:tc>
          <w:tcPr>
            <w:tcW w:w="7131" w:type="dxa"/>
            <w:gridSpan w:val="2"/>
            <w:shd w:val="clear" w:color="auto" w:fill="F3F3F3"/>
          </w:tcPr>
          <w:p w14:paraId="709F34AD" w14:textId="381AF65A"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c. 패한 당사자는 항소를 서면으로 접수할 수 있다. 확정된 회의록이나 다른 문서를 근거로 항소의 근거가 분명하게 명시되어야 한다. 항소의 신청서의 사본을 해당 상대편에게 발송되어야 한다. 노회에서 허락을 받지 않는한, 항소 문서는 30 쪽, 더블 스페이스를 넘지 않아야 한다.</w:t>
            </w:r>
          </w:p>
        </w:tc>
      </w:tr>
      <w:tr w:rsidR="003E208D" w:rsidRPr="00842F1E" w14:paraId="0A54ADC8" w14:textId="77777777" w:rsidTr="005B2D6D">
        <w:tc>
          <w:tcPr>
            <w:tcW w:w="5760" w:type="dxa"/>
            <w:shd w:val="clear" w:color="auto" w:fill="F3F3F3"/>
            <w:tcMar>
              <w:top w:w="100" w:type="dxa"/>
              <w:left w:w="100" w:type="dxa"/>
              <w:bottom w:w="100" w:type="dxa"/>
              <w:right w:w="100" w:type="dxa"/>
            </w:tcMar>
          </w:tcPr>
          <w:p w14:paraId="4CE812CB" w14:textId="68539942" w:rsidR="003E208D" w:rsidRPr="00842F1E" w:rsidRDefault="003E208D" w:rsidP="003E208D">
            <w:pPr>
              <w:widowControl w:val="0"/>
              <w:spacing w:line="240" w:lineRule="auto"/>
            </w:pPr>
            <w:r w:rsidRPr="00842F1E">
              <w:t xml:space="preserve">d. Within sixty (60) days, the opposing party </w:t>
            </w:r>
            <w:r w:rsidR="007252DA" w:rsidRPr="00842F1E">
              <w:t>shall</w:t>
            </w:r>
            <w:r w:rsidRPr="00842F1E">
              <w:t xml:space="preserve"> file a written response to the claim of appeal with the stated clerk of classis and also a written submission that cites from the record and any authority that supports the response. Copies of the response and submission shall also be delivered to the losing party. Except if permission is granted by classis, the written submission shall not exceed thirty (30) pages double spaced.</w:t>
            </w:r>
          </w:p>
        </w:tc>
        <w:tc>
          <w:tcPr>
            <w:tcW w:w="7131" w:type="dxa"/>
            <w:gridSpan w:val="2"/>
            <w:shd w:val="clear" w:color="auto" w:fill="F3F3F3"/>
          </w:tcPr>
          <w:p w14:paraId="02BEC64C" w14:textId="7D69B475"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d. 60일 이내에 상대편은 해당 항소에 관한 답변을 회의록이나 다른 문서의 근거와 함께 노회 서기에게 제출할 수 있다. 답변서와 해당 근거의 문서들의 사본을 패한 상대편에 발송하여야 한다. 노회에서 허락을 받지 않는한, 답변서 문서는 30 쪽, 더블 스페이스를 넘지 않아야 한다</w:t>
            </w:r>
          </w:p>
        </w:tc>
      </w:tr>
      <w:tr w:rsidR="003E208D" w:rsidRPr="00842F1E" w14:paraId="22BF7B5B" w14:textId="77777777" w:rsidTr="005B2D6D">
        <w:tc>
          <w:tcPr>
            <w:tcW w:w="5760" w:type="dxa"/>
            <w:shd w:val="clear" w:color="auto" w:fill="F3F3F3"/>
            <w:tcMar>
              <w:top w:w="100" w:type="dxa"/>
              <w:left w:w="100" w:type="dxa"/>
              <w:bottom w:w="100" w:type="dxa"/>
              <w:right w:w="100" w:type="dxa"/>
            </w:tcMar>
          </w:tcPr>
          <w:p w14:paraId="6D9B8A13" w14:textId="77777777" w:rsidR="003E208D" w:rsidRPr="00842F1E" w:rsidRDefault="003E208D" w:rsidP="003E208D">
            <w:pPr>
              <w:widowControl w:val="0"/>
              <w:spacing w:line="240" w:lineRule="auto"/>
            </w:pPr>
            <w:r w:rsidRPr="00842F1E">
              <w:lastRenderedPageBreak/>
              <w:t>e. In the event of the appellant’s death, the assembly may proceed with and decide the appeal if it is deemed significant for the denomination, or if the appellant’s representative provides proof of reasonable necessity for deciding the appeal.</w:t>
            </w:r>
          </w:p>
        </w:tc>
        <w:tc>
          <w:tcPr>
            <w:tcW w:w="7131" w:type="dxa"/>
            <w:gridSpan w:val="2"/>
            <w:shd w:val="clear" w:color="auto" w:fill="F3F3F3"/>
          </w:tcPr>
          <w:p w14:paraId="403A8E47" w14:textId="5B3CDD92"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e. 항소 신청인이 사망한 경우 해당 회의가 해당 사건이 교단에 중요하다고 판단할 경우 또는 신청인의 대리인이 항소의 필요성을 입증할 경우, 청문회의 진행하여 결정할 수 있다. </w:t>
            </w:r>
          </w:p>
        </w:tc>
      </w:tr>
      <w:tr w:rsidR="003E208D" w:rsidRPr="00842F1E" w14:paraId="5906E59A" w14:textId="77777777" w:rsidTr="005B2D6D">
        <w:tc>
          <w:tcPr>
            <w:tcW w:w="5760" w:type="dxa"/>
            <w:shd w:val="clear" w:color="auto" w:fill="F3F3F3"/>
            <w:tcMar>
              <w:top w:w="100" w:type="dxa"/>
              <w:left w:w="100" w:type="dxa"/>
              <w:bottom w:w="100" w:type="dxa"/>
              <w:right w:w="100" w:type="dxa"/>
            </w:tcMar>
          </w:tcPr>
          <w:p w14:paraId="26EC12A7" w14:textId="77777777" w:rsidR="003E208D" w:rsidRPr="00842F1E" w:rsidRDefault="003E208D" w:rsidP="003E208D">
            <w:pPr>
              <w:widowControl w:val="0"/>
              <w:spacing w:line="240" w:lineRule="auto"/>
            </w:pPr>
            <w:r w:rsidRPr="00842F1E">
              <w:t>f. Classis shall schedule an appellate hearing no sooner than ninety (90) days and no later than one hundred and eighty (180) days after the date the appeal was filed and send notice of the time and date of the hearing to the parties.</w:t>
            </w:r>
          </w:p>
        </w:tc>
        <w:tc>
          <w:tcPr>
            <w:tcW w:w="7131" w:type="dxa"/>
            <w:gridSpan w:val="2"/>
            <w:shd w:val="clear" w:color="auto" w:fill="F3F3F3"/>
          </w:tcPr>
          <w:p w14:paraId="0B91EDF0" w14:textId="490D07A0"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f. 항소가 접수된 날짜로부터 90일 이후 180일 사이에 개최할 항소 청문회를 노회가 계획하고 그 시간과 날짜를 양자에 통지하여야 한다</w:t>
            </w:r>
          </w:p>
        </w:tc>
      </w:tr>
      <w:tr w:rsidR="003E208D" w:rsidRPr="00842F1E" w14:paraId="36D5B3D2" w14:textId="77777777" w:rsidTr="005B2D6D">
        <w:tc>
          <w:tcPr>
            <w:tcW w:w="5760" w:type="dxa"/>
            <w:shd w:val="clear" w:color="auto" w:fill="F3F3F3"/>
            <w:tcMar>
              <w:top w:w="100" w:type="dxa"/>
              <w:left w:w="100" w:type="dxa"/>
              <w:bottom w:w="100" w:type="dxa"/>
              <w:right w:w="100" w:type="dxa"/>
            </w:tcMar>
          </w:tcPr>
          <w:p w14:paraId="78A32F31" w14:textId="77777777" w:rsidR="003E208D" w:rsidRPr="00842F1E" w:rsidRDefault="003E208D" w:rsidP="003E208D">
            <w:pPr>
              <w:widowControl w:val="0"/>
              <w:spacing w:line="240" w:lineRule="auto"/>
            </w:pPr>
            <w:r w:rsidRPr="00842F1E">
              <w:t>g. At the appellate hearing, each party shall have the opportunity to address classis to explain their position and to answer questions of classis. The losing party shall proceed first and may reserve time to respond after the prevailing party addresses classis. Unless permission is granted, the oral presentation for each party shall be limited to thirty (30) minutes.</w:t>
            </w:r>
          </w:p>
        </w:tc>
        <w:tc>
          <w:tcPr>
            <w:tcW w:w="7131" w:type="dxa"/>
            <w:gridSpan w:val="2"/>
            <w:shd w:val="clear" w:color="auto" w:fill="F3F3F3"/>
          </w:tcPr>
          <w:p w14:paraId="5BC9C957" w14:textId="13EA59F2"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항소 청문회에서 양자는 자신들의 주장을 설명하고 노회의 질문에 답변할 기회를 가진다. 패한 당사자가 먼저 설명하고 상대편이 자신의 주장을 설명한 후에 답변할 기회를 가진다. 특별하게 허락이 되지 않는한, 양자의 구두 설명은 30분으로 제한한다.</w:t>
            </w:r>
          </w:p>
        </w:tc>
      </w:tr>
      <w:tr w:rsidR="007252DA" w:rsidRPr="00842F1E" w14:paraId="3F609DCD" w14:textId="77777777" w:rsidTr="005B2D6D">
        <w:tc>
          <w:tcPr>
            <w:tcW w:w="5760" w:type="dxa"/>
            <w:shd w:val="clear" w:color="auto" w:fill="F3F3F3"/>
            <w:tcMar>
              <w:top w:w="100" w:type="dxa"/>
              <w:left w:w="100" w:type="dxa"/>
              <w:bottom w:w="100" w:type="dxa"/>
              <w:right w:w="100" w:type="dxa"/>
            </w:tcMar>
          </w:tcPr>
          <w:p w14:paraId="3F6059CE" w14:textId="7C071C31" w:rsidR="007252DA" w:rsidRPr="00842F1E" w:rsidRDefault="007252DA" w:rsidP="007252DA">
            <w:pPr>
              <w:widowControl w:val="0"/>
              <w:spacing w:line="240" w:lineRule="auto"/>
            </w:pPr>
            <w:r w:rsidRPr="00842F1E">
              <w:rPr>
                <w:lang w:eastAsia="ko-KR"/>
              </w:rPr>
              <w:t>h. After the parties’ presentations are concluded, classis shall go into strict executive session, review the record, and shall immediately consider and decide the issues of the case. The final decision on any appeal shall be by majority vote of the classis as constituted.</w:t>
            </w:r>
          </w:p>
        </w:tc>
        <w:tc>
          <w:tcPr>
            <w:tcW w:w="7131" w:type="dxa"/>
            <w:gridSpan w:val="2"/>
            <w:shd w:val="clear" w:color="auto" w:fill="F3F3F3"/>
          </w:tcPr>
          <w:p w14:paraId="4DE5A542" w14:textId="2A983390" w:rsidR="007252DA" w:rsidRPr="00842F1E" w:rsidRDefault="007252DA" w:rsidP="007252DA">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h. 양자의 구두설명을 들은 후에 노회는 </w:t>
            </w:r>
            <w:r w:rsidR="0028203D" w:rsidRPr="00842F1E">
              <w:rPr>
                <w:rFonts w:ascii="NanumGothic" w:eastAsia="NanumGothic" w:hAnsi="NanumGothic" w:cs="Arial Unicode MS" w:hint="eastAsia"/>
                <w:lang w:eastAsia="ko-KR"/>
              </w:rPr>
              <w:t>엄격한 집행</w:t>
            </w:r>
            <w:r w:rsidRPr="00842F1E">
              <w:rPr>
                <w:rFonts w:ascii="NanumGothic" w:eastAsia="NanumGothic" w:hAnsi="NanumGothic" w:cs="Arial Unicode MS"/>
                <w:lang w:eastAsia="ko-KR"/>
              </w:rPr>
              <w:t xml:space="preserve">위원회를 개최하여 </w:t>
            </w:r>
            <w:r w:rsidR="006460C2" w:rsidRPr="00842F1E">
              <w:rPr>
                <w:rFonts w:ascii="NanumGothic" w:eastAsia="NanumGothic" w:hAnsi="NanumGothic" w:cs="Arial Unicode MS" w:hint="eastAsia"/>
                <w:lang w:eastAsia="ko-KR"/>
              </w:rPr>
              <w:t>기록을 검토</w:t>
            </w:r>
            <w:r w:rsidRPr="00842F1E">
              <w:rPr>
                <w:rFonts w:ascii="NanumGothic" w:eastAsia="NanumGothic" w:hAnsi="NanumGothic" w:cs="Arial Unicode MS"/>
                <w:lang w:eastAsia="ko-KR"/>
              </w:rPr>
              <w:t>하고</w:t>
            </w:r>
            <w:r w:rsidR="006460C2" w:rsidRPr="00842F1E">
              <w:rPr>
                <w:rFonts w:ascii="NanumGothic" w:eastAsia="NanumGothic" w:hAnsi="NanumGothic" w:cs="Arial Unicode MS" w:hint="eastAsia"/>
                <w:lang w:eastAsia="ko-KR"/>
              </w:rPr>
              <w:t xml:space="preserve"> 즉각적으로 해당 사안에 대하여</w:t>
            </w:r>
            <w:r w:rsidRPr="00842F1E">
              <w:rPr>
                <w:rFonts w:ascii="NanumGothic" w:eastAsia="NanumGothic" w:hAnsi="NanumGothic" w:cs="Arial Unicode MS"/>
                <w:lang w:eastAsia="ko-KR"/>
              </w:rPr>
              <w:t xml:space="preserve"> 결정해야 한다. 항소에 </w:t>
            </w:r>
            <w:r w:rsidR="0095759D" w:rsidRPr="00842F1E">
              <w:rPr>
                <w:rFonts w:ascii="NanumGothic" w:eastAsia="NanumGothic" w:hAnsi="NanumGothic" w:cs="Arial Unicode MS" w:hint="eastAsia"/>
                <w:lang w:eastAsia="ko-KR"/>
              </w:rPr>
              <w:t>대</w:t>
            </w:r>
            <w:r w:rsidRPr="00842F1E">
              <w:rPr>
                <w:rFonts w:ascii="NanumGothic" w:eastAsia="NanumGothic" w:hAnsi="NanumGothic" w:cs="Arial Unicode MS"/>
                <w:lang w:eastAsia="ko-KR"/>
              </w:rPr>
              <w:t>한 마지막 결정</w:t>
            </w:r>
            <w:r w:rsidR="0095759D" w:rsidRPr="00842F1E">
              <w:rPr>
                <w:rFonts w:ascii="NanumGothic" w:eastAsia="NanumGothic" w:hAnsi="NanumGothic" w:cs="Arial Unicode MS" w:hint="eastAsia"/>
                <w:lang w:eastAsia="ko-KR"/>
              </w:rPr>
              <w:t>은</w:t>
            </w:r>
            <w:r w:rsidRPr="00842F1E">
              <w:rPr>
                <w:rFonts w:ascii="NanumGothic" w:eastAsia="NanumGothic" w:hAnsi="NanumGothic" w:cs="Arial Unicode MS"/>
                <w:lang w:eastAsia="ko-KR"/>
              </w:rPr>
              <w:t xml:space="preserve"> 노회 의회정족수에 과반수의 투표로 결정한다</w:t>
            </w:r>
            <w:r w:rsidR="0095759D" w:rsidRPr="00842F1E">
              <w:rPr>
                <w:rFonts w:ascii="NanumGothic" w:eastAsia="NanumGothic" w:hAnsi="NanumGothic" w:cs="Arial Unicode MS" w:hint="eastAsia"/>
                <w:lang w:eastAsia="ko-KR"/>
              </w:rPr>
              <w:t>.</w:t>
            </w:r>
          </w:p>
        </w:tc>
      </w:tr>
      <w:tr w:rsidR="007252DA" w:rsidRPr="00842F1E" w14:paraId="2895E2A5" w14:textId="77777777" w:rsidTr="005B2D6D">
        <w:tc>
          <w:tcPr>
            <w:tcW w:w="5760" w:type="dxa"/>
            <w:shd w:val="clear" w:color="auto" w:fill="F3F3F3"/>
            <w:tcMar>
              <w:top w:w="100" w:type="dxa"/>
              <w:left w:w="100" w:type="dxa"/>
              <w:bottom w:w="100" w:type="dxa"/>
              <w:right w:w="100" w:type="dxa"/>
            </w:tcMar>
          </w:tcPr>
          <w:p w14:paraId="78929337" w14:textId="79816811" w:rsidR="007252DA" w:rsidRPr="00842F1E" w:rsidRDefault="007252DA" w:rsidP="007252DA">
            <w:pPr>
              <w:widowControl w:val="0"/>
              <w:spacing w:line="240" w:lineRule="auto"/>
            </w:pPr>
            <w:r w:rsidRPr="00842F1E">
              <w:rPr>
                <w:lang w:eastAsia="ko-KR"/>
              </w:rPr>
              <w:t>i. Classis may affirm or reverse in whole or in part the decision of the council, or it may return the case to the council with instructions for a new partial or complete rehearing. A decision of classis that amends or overturns the decision of the council shall be written, shall state the grounds for amending or overturning, and shall be delivered to the parties. Written decisions should be sent to the parties as soon as practicable, but not later than forty-five (45) days after the appellate hearing.</w:t>
            </w:r>
          </w:p>
        </w:tc>
        <w:tc>
          <w:tcPr>
            <w:tcW w:w="7131" w:type="dxa"/>
            <w:gridSpan w:val="2"/>
            <w:shd w:val="clear" w:color="auto" w:fill="F3F3F3"/>
          </w:tcPr>
          <w:p w14:paraId="2099A53D" w14:textId="4FB6C204" w:rsidR="007252DA" w:rsidRPr="00842F1E" w:rsidRDefault="007252DA" w:rsidP="007252DA">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i. 노회는 카운실의 결정의 전체나 부분을 확증하거나 거부할 수 있으며, 또한 부분적으로 또는 전체적으로 청문회를 다시 개최할 지시를 담아서 카운실로 되돌려 보낼 수 있다. 카운실의 결정을 수정하거나 번복하는 노회의 결정은 수정과 번복의 근거를 기록한 회의록으로 남겨야 하며 양자에 전달되어야 한다. </w:t>
            </w:r>
            <w:r w:rsidR="00EA6EEF" w:rsidRPr="00842F1E">
              <w:rPr>
                <w:rFonts w:ascii="NanumGothic" w:eastAsia="NanumGothic" w:hAnsi="NanumGothic" w:cs="Arial Unicode MS" w:hint="eastAsia"/>
                <w:lang w:eastAsia="ko-KR"/>
              </w:rPr>
              <w:t xml:space="preserve">서면결정은 </w:t>
            </w:r>
            <w:r w:rsidRPr="00842F1E">
              <w:rPr>
                <w:rFonts w:ascii="NanumGothic" w:eastAsia="NanumGothic" w:hAnsi="NanumGothic" w:cs="Arial Unicode MS"/>
                <w:lang w:eastAsia="ko-KR"/>
              </w:rPr>
              <w:t>항소 청문회가 개최된</w:t>
            </w:r>
            <w:r w:rsidR="00D708DF" w:rsidRPr="00842F1E">
              <w:rPr>
                <w:rFonts w:ascii="NanumGothic" w:eastAsia="NanumGothic" w:hAnsi="NanumGothic" w:cs="Arial Unicode MS" w:hint="eastAsia"/>
                <w:lang w:eastAsia="ko-KR"/>
              </w:rPr>
              <w:t xml:space="preserve"> 후 </w:t>
            </w:r>
            <w:r w:rsidR="001D28BD" w:rsidRPr="00842F1E">
              <w:rPr>
                <w:rFonts w:ascii="NanumGothic" w:eastAsia="NanumGothic" w:hAnsi="NanumGothic" w:cs="Arial Unicode MS" w:hint="eastAsia"/>
                <w:lang w:eastAsia="ko-KR"/>
              </w:rPr>
              <w:t xml:space="preserve">가능한 즉시 </w:t>
            </w:r>
            <w:r w:rsidRPr="00842F1E">
              <w:rPr>
                <w:rFonts w:ascii="NanumGothic" w:eastAsia="NanumGothic" w:hAnsi="NanumGothic" w:cs="Arial Unicode MS"/>
                <w:lang w:eastAsia="ko-KR"/>
              </w:rPr>
              <w:t xml:space="preserve"> 45일 이</w:t>
            </w:r>
            <w:r w:rsidR="001D28BD" w:rsidRPr="00842F1E">
              <w:rPr>
                <w:rFonts w:ascii="NanumGothic" w:eastAsia="NanumGothic" w:hAnsi="NanumGothic" w:cs="Arial Unicode MS" w:hint="eastAsia"/>
                <w:lang w:eastAsia="ko-KR"/>
              </w:rPr>
              <w:t>내</w:t>
            </w:r>
            <w:r w:rsidRPr="00842F1E">
              <w:rPr>
                <w:rFonts w:ascii="NanumGothic" w:eastAsia="NanumGothic" w:hAnsi="NanumGothic" w:cs="Arial Unicode MS"/>
                <w:lang w:eastAsia="ko-KR"/>
              </w:rPr>
              <w:t>에 양자에 전달되어야 한다.</w:t>
            </w:r>
          </w:p>
        </w:tc>
      </w:tr>
      <w:tr w:rsidR="003E208D" w:rsidRPr="00842F1E" w14:paraId="02F8E495" w14:textId="77777777" w:rsidTr="005B2D6D">
        <w:tc>
          <w:tcPr>
            <w:tcW w:w="5760" w:type="dxa"/>
            <w:shd w:val="clear" w:color="auto" w:fill="F3F3F3"/>
            <w:tcMar>
              <w:top w:w="100" w:type="dxa"/>
              <w:left w:w="100" w:type="dxa"/>
              <w:bottom w:w="100" w:type="dxa"/>
              <w:right w:w="100" w:type="dxa"/>
            </w:tcMar>
          </w:tcPr>
          <w:p w14:paraId="1924AE02" w14:textId="77777777" w:rsidR="003E208D" w:rsidRPr="00842F1E" w:rsidRDefault="003E208D" w:rsidP="003E208D">
            <w:pPr>
              <w:widowControl w:val="0"/>
              <w:spacing w:line="240" w:lineRule="auto"/>
            </w:pPr>
            <w:r w:rsidRPr="00842F1E">
              <w:t>j. Within ninety (90) days of the issuance of the written decision, claims of appeal from a decision of classis may be filed with synod according to procedures for filing claims of appeal with classis.</w:t>
            </w:r>
          </w:p>
        </w:tc>
        <w:tc>
          <w:tcPr>
            <w:tcW w:w="7131" w:type="dxa"/>
            <w:gridSpan w:val="2"/>
            <w:shd w:val="clear" w:color="auto" w:fill="F3F3F3"/>
          </w:tcPr>
          <w:p w14:paraId="5637BB6F" w14:textId="508E10D7"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j. 서면 결정이 발송된지 90일 이내에 노회결정에 대한 항소를 노회에서 접수하는 과정에 따라서 총회에 접수할 수 있다.</w:t>
            </w:r>
          </w:p>
        </w:tc>
      </w:tr>
      <w:tr w:rsidR="003E208D" w:rsidRPr="00842F1E" w14:paraId="531296E2" w14:textId="77777777" w:rsidTr="005B2D6D">
        <w:tc>
          <w:tcPr>
            <w:tcW w:w="5760" w:type="dxa"/>
            <w:shd w:val="clear" w:color="auto" w:fill="F3F3F3"/>
            <w:tcMar>
              <w:top w:w="100" w:type="dxa"/>
              <w:left w:w="100" w:type="dxa"/>
              <w:bottom w:w="100" w:type="dxa"/>
              <w:right w:w="100" w:type="dxa"/>
            </w:tcMar>
          </w:tcPr>
          <w:p w14:paraId="2165D11E" w14:textId="77777777" w:rsidR="003E208D" w:rsidRPr="00842F1E" w:rsidRDefault="003E208D" w:rsidP="003E208D">
            <w:pPr>
              <w:pStyle w:val="Heading4"/>
            </w:pPr>
            <w:bookmarkStart w:id="203" w:name="_uyl0tuf9tplz" w:colFirst="0" w:colLast="0"/>
            <w:bookmarkEnd w:id="203"/>
            <w:r w:rsidRPr="00842F1E">
              <w:lastRenderedPageBreak/>
              <w:t>Section 8: The Judicial Code Committee of Synod</w:t>
            </w:r>
          </w:p>
        </w:tc>
        <w:tc>
          <w:tcPr>
            <w:tcW w:w="7131" w:type="dxa"/>
            <w:gridSpan w:val="2"/>
            <w:shd w:val="clear" w:color="auto" w:fill="F3F3F3"/>
          </w:tcPr>
          <w:p w14:paraId="3066C2EA" w14:textId="7528D9A0" w:rsidR="003E208D" w:rsidRPr="00842F1E" w:rsidRDefault="003E208D" w:rsidP="003E208D">
            <w:pPr>
              <w:spacing w:line="240" w:lineRule="auto"/>
              <w:rPr>
                <w:rFonts w:asciiTheme="minorEastAsia" w:hAnsiTheme="minorEastAsia" w:cs="Malgun Gothic Semilight"/>
                <w:bCs/>
                <w:lang w:eastAsia="ko-KR"/>
              </w:rPr>
            </w:pPr>
            <w:r w:rsidRPr="00842F1E">
              <w:rPr>
                <w:rFonts w:ascii="NanumGothic" w:eastAsia="NanumGothic" w:hAnsi="NanumGothic" w:cs="Arial Unicode MS"/>
                <w:bCs/>
              </w:rPr>
              <w:t>섹션 8: 총회의 재판국 (Judicial Code Committee)</w:t>
            </w:r>
          </w:p>
        </w:tc>
        <w:bookmarkStart w:id="204" w:name="_ec8dk4jm0dxt" w:colFirst="0" w:colLast="0"/>
        <w:bookmarkEnd w:id="204"/>
      </w:tr>
      <w:tr w:rsidR="003E208D" w:rsidRPr="00842F1E" w14:paraId="10DFAEDA" w14:textId="77777777" w:rsidTr="005B2D6D">
        <w:tc>
          <w:tcPr>
            <w:tcW w:w="5760" w:type="dxa"/>
            <w:shd w:val="clear" w:color="auto" w:fill="F3F3F3"/>
            <w:tcMar>
              <w:top w:w="100" w:type="dxa"/>
              <w:left w:w="100" w:type="dxa"/>
              <w:bottom w:w="100" w:type="dxa"/>
              <w:right w:w="100" w:type="dxa"/>
            </w:tcMar>
          </w:tcPr>
          <w:p w14:paraId="0B33398A" w14:textId="77777777" w:rsidR="003E208D" w:rsidRPr="00842F1E" w:rsidRDefault="003E208D" w:rsidP="003E208D">
            <w:pPr>
              <w:widowControl w:val="0"/>
              <w:spacing w:line="240" w:lineRule="auto"/>
            </w:pPr>
            <w:r w:rsidRPr="00842F1E">
              <w:t>a. Original hearings and appellate hearings before synod shall be referred to a Judicial Code Committee appointed by synod. This committee meets between synods as frequently as its business requires and presents its recommendations to synod in writing. Although there are some separate regulations regarding this committee in the Rules for Synodical Procedure, the committee largely functions as a normal advisory committee of synod.</w:t>
            </w:r>
          </w:p>
        </w:tc>
        <w:tc>
          <w:tcPr>
            <w:tcW w:w="7131" w:type="dxa"/>
            <w:gridSpan w:val="2"/>
            <w:shd w:val="clear" w:color="auto" w:fill="F3F3F3"/>
          </w:tcPr>
          <w:p w14:paraId="33033879" w14:textId="3B31C0F1"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총회에서 열리는 청문회나 패한 해당자가 항소를 해서 열리는 청문회는 총회가 임명한 재판국으로 인계된다. 이 위원회는 총회와 총회 사이에 필요에 따라서 모이며 권고사항을 서면으로 총회에 보고한다. 총회진행 규칙에 이 재판국에 관한 특별한 규정들이 있으나 이 위원회도 총회의 통상적인 위원회로 운용된다.</w:t>
            </w:r>
          </w:p>
        </w:tc>
      </w:tr>
      <w:tr w:rsidR="003E208D" w:rsidRPr="00842F1E" w14:paraId="455C6CB4" w14:textId="77777777" w:rsidTr="005B2D6D">
        <w:tc>
          <w:tcPr>
            <w:tcW w:w="5760" w:type="dxa"/>
            <w:shd w:val="clear" w:color="auto" w:fill="F3F3F3"/>
            <w:tcMar>
              <w:top w:w="100" w:type="dxa"/>
              <w:left w:w="100" w:type="dxa"/>
              <w:bottom w:w="100" w:type="dxa"/>
              <w:right w:w="100" w:type="dxa"/>
            </w:tcMar>
          </w:tcPr>
          <w:p w14:paraId="70439B0A" w14:textId="5F4C5A89" w:rsidR="003E208D" w:rsidRPr="00842F1E" w:rsidRDefault="003E208D" w:rsidP="003E208D">
            <w:pPr>
              <w:spacing w:line="240" w:lineRule="auto"/>
            </w:pPr>
            <w:r w:rsidRPr="00842F1E">
              <w:t>b. The Judicial Code Committee shall be composed of twelve (12) members and shall reflect the diversity of the denomination,</w:t>
            </w:r>
            <w:r w:rsidRPr="00842F1E">
              <w:rPr>
                <w:spacing w:val="-3"/>
              </w:rPr>
              <w:t xml:space="preserve"> preferably with at least 25 percent of the members reflecting ethnic diversity and an equal balance of men and women</w:t>
            </w:r>
            <w:r w:rsidRPr="00842F1E">
              <w:t>. Each year four (4) persons shall be elected for terms of three (3) years. At least one (1) of these four (4) persons shall be a minister of the Word or a commissioned pastor; at least one (1) shall be a person trained in the law; at least one (1) shall not be a minister of the Word or a commissioned pastor nor one trained in the law. Synod shall elect members from nominations presented by the Council of Delegates of the CRCNA. The Judicial Code Committee may recommend nominees to the Council of Delegates of the CRCNA. The terms of members shall commence July 1 following their election by synod. In the event of a vacancy on the committee because of resignation or death, the Council of Delegates of the CRCNA shall appoint a person to fill the balance of that term. Members may be reelected but shall not serve more than six consecutive years. A former member who has been off the committee for two or more years shall be eligible for election to the committee as a new member. The Judicial Code Committee shall select a chairperson and reporter from among its membership. In addition, the general secretary serves as a procedural adviser to the Judicial Code Committee chairperson. Any member of the Judicial Code Committee advising a given synod may be, but need not be, a delegate to that synod.</w:t>
            </w:r>
          </w:p>
        </w:tc>
        <w:tc>
          <w:tcPr>
            <w:tcW w:w="7131" w:type="dxa"/>
            <w:gridSpan w:val="2"/>
            <w:shd w:val="clear" w:color="auto" w:fill="F3F3F3"/>
          </w:tcPr>
          <w:p w14:paraId="4237A5AE" w14:textId="5253B76D"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b. 재판국은 다양성을 반영하는 교단의 12명의 위원으로 구성하며, 가능하면 이중 최소 25퍼센트는 민족적 다양성을 반영하게 하며, 남녀 동수로 구성한다. 매해 3년을 임기로 하는 4명을 임명한다. 이 4명 중에 적어도 1명은 목사나 전도목사 중에서 임명하며, 1명은 법률을 전공한 사람으로 하고, 적어도 1명은 목사나 전도목사, 또는 법률을 전공하지 아니한 사람으로 임명한다. 북미주 개혁교회 중앙이사회(COD)에서 추천한 사람 중에서 총회가 임명한다. 재판국이 중앙이사회에 특정 인물을 추천할 수 있다. 이 위원회 회원의 임기는 총회가 임명한 후 7월 1일부터 시작한다. 사퇴나 사망으로 인해서 위원회에 결원이 발생하면 교단 중앙이사회가 잔여기간을 위한 위원을 임명한다. 위원은 재임명될 수 있으나 6년을 연임할 수는 없다. 2년 이상 위원회를 떠났던 이전 위원은 새 위원으로 임명될 수 있다. 재판국은 그 위원 중에서 의장과 서기를 선출한다. 그와 함께 사</w:t>
            </w:r>
            <w:r w:rsidRPr="00842F1E">
              <w:rPr>
                <w:rFonts w:ascii="NanumGothic" w:eastAsia="NanumGothic" w:hAnsi="NanumGothic" w:cs="Arial Unicode MS" w:hint="eastAsia"/>
                <w:lang w:eastAsia="ko-KR"/>
              </w:rPr>
              <w:t>무총장은</w:t>
            </w:r>
            <w:r w:rsidRPr="00842F1E">
              <w:rPr>
                <w:rFonts w:ascii="NanumGothic" w:eastAsia="NanumGothic" w:hAnsi="NanumGothic" w:cs="Arial Unicode MS"/>
                <w:lang w:eastAsia="ko-KR"/>
              </w:rPr>
              <w:t xml:space="preserve"> 재판국 의장에게 재판과정에 관하여 조언하는 진행자문으로 참여한다. 총회에서 발언하는 재판국 위원은 해당 총회의 총대일 수 있으나 반드시 그럴 필요는 없다.</w:t>
            </w:r>
          </w:p>
        </w:tc>
      </w:tr>
      <w:tr w:rsidR="003E208D" w:rsidRPr="00842F1E" w14:paraId="2189D962" w14:textId="77777777" w:rsidTr="005B2D6D">
        <w:tc>
          <w:tcPr>
            <w:tcW w:w="5760" w:type="dxa"/>
            <w:shd w:val="clear" w:color="auto" w:fill="F3F3F3"/>
            <w:tcMar>
              <w:top w:w="100" w:type="dxa"/>
              <w:left w:w="100" w:type="dxa"/>
              <w:bottom w:w="100" w:type="dxa"/>
              <w:right w:w="100" w:type="dxa"/>
            </w:tcMar>
          </w:tcPr>
          <w:p w14:paraId="05C30425" w14:textId="77777777" w:rsidR="003E208D" w:rsidRPr="00842F1E" w:rsidRDefault="003E208D" w:rsidP="003E208D">
            <w:pPr>
              <w:pStyle w:val="Heading4"/>
            </w:pPr>
            <w:bookmarkStart w:id="205" w:name="_o5ootjx1wixq" w:colFirst="0" w:colLast="0"/>
            <w:bookmarkEnd w:id="205"/>
            <w:r w:rsidRPr="00842F1E">
              <w:lastRenderedPageBreak/>
              <w:t>Section 9: Hearing and Appeal Procedures before the Synod Acting in Its Judicial Capacity</w:t>
            </w:r>
          </w:p>
        </w:tc>
        <w:tc>
          <w:tcPr>
            <w:tcW w:w="7131" w:type="dxa"/>
            <w:gridSpan w:val="2"/>
            <w:shd w:val="clear" w:color="auto" w:fill="F3F3F3"/>
          </w:tcPr>
          <w:p w14:paraId="6ECB1468" w14:textId="34E0CEB1" w:rsidR="003E208D" w:rsidRPr="00842F1E" w:rsidRDefault="003E208D" w:rsidP="003E208D">
            <w:pPr>
              <w:spacing w:line="240" w:lineRule="auto"/>
              <w:rPr>
                <w:rFonts w:asciiTheme="minorEastAsia" w:hAnsiTheme="minorEastAsia" w:cs="Malgun Gothic Semilight"/>
                <w:bCs/>
                <w:lang w:eastAsia="ko-KR"/>
              </w:rPr>
            </w:pPr>
            <w:r w:rsidRPr="00842F1E">
              <w:rPr>
                <w:rFonts w:ascii="NanumGothic" w:eastAsia="NanumGothic" w:hAnsi="NanumGothic" w:cs="Arial Unicode MS"/>
                <w:bCs/>
                <w:lang w:eastAsia="ko-KR"/>
              </w:rPr>
              <w:t>섹션 9: 총회가 법집행을 하는 경우의 청문회와 이의제기 과정</w:t>
            </w:r>
          </w:p>
        </w:tc>
        <w:bookmarkStart w:id="206" w:name="_qukw7qg7vxp4" w:colFirst="0" w:colLast="0"/>
        <w:bookmarkEnd w:id="206"/>
      </w:tr>
      <w:tr w:rsidR="003E208D" w:rsidRPr="00842F1E" w14:paraId="6C1BB478" w14:textId="77777777" w:rsidTr="005B2D6D">
        <w:tc>
          <w:tcPr>
            <w:tcW w:w="5760" w:type="dxa"/>
            <w:shd w:val="clear" w:color="auto" w:fill="F3F3F3"/>
            <w:tcMar>
              <w:top w:w="100" w:type="dxa"/>
              <w:left w:w="100" w:type="dxa"/>
              <w:bottom w:w="100" w:type="dxa"/>
              <w:right w:w="100" w:type="dxa"/>
            </w:tcMar>
          </w:tcPr>
          <w:p w14:paraId="406541BE" w14:textId="42375789" w:rsidR="003E208D" w:rsidRPr="00842F1E" w:rsidRDefault="003E208D" w:rsidP="003E208D">
            <w:pPr>
              <w:widowControl w:val="0"/>
              <w:spacing w:line="240" w:lineRule="auto"/>
            </w:pPr>
            <w:r w:rsidRPr="00842F1E">
              <w:t>a. Written charges filed with synod shall be referred to the Judicial Code Committee by the general secretary of the CRC to conduct an original hearing according to the procedures of the Judicial Code.</w:t>
            </w:r>
          </w:p>
        </w:tc>
        <w:tc>
          <w:tcPr>
            <w:tcW w:w="7131" w:type="dxa"/>
            <w:gridSpan w:val="2"/>
            <w:shd w:val="clear" w:color="auto" w:fill="F3F3F3"/>
          </w:tcPr>
          <w:p w14:paraId="0856FC67" w14:textId="2FA40301"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a. 총회에 서면으로 접수된 신청서는 CRC 사</w:t>
            </w:r>
            <w:r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에 의해서 재판국 으로 인계되어 재판국 규칙에 따라 첫번째 청문회를 시행한다.</w:t>
            </w:r>
          </w:p>
        </w:tc>
      </w:tr>
      <w:tr w:rsidR="003E208D" w:rsidRPr="00842F1E" w14:paraId="7D622665" w14:textId="77777777" w:rsidTr="005B2D6D">
        <w:tc>
          <w:tcPr>
            <w:tcW w:w="5760" w:type="dxa"/>
            <w:shd w:val="clear" w:color="auto" w:fill="F3F3F3"/>
            <w:tcMar>
              <w:top w:w="100" w:type="dxa"/>
              <w:left w:w="100" w:type="dxa"/>
              <w:bottom w:w="100" w:type="dxa"/>
              <w:right w:w="100" w:type="dxa"/>
            </w:tcMar>
          </w:tcPr>
          <w:p w14:paraId="7DE75E25" w14:textId="2961E07D" w:rsidR="003E208D" w:rsidRPr="00842F1E" w:rsidRDefault="003E208D" w:rsidP="003E208D">
            <w:pPr>
              <w:widowControl w:val="0"/>
              <w:spacing w:line="240" w:lineRule="auto"/>
            </w:pPr>
            <w:r w:rsidRPr="00842F1E">
              <w:t>b. Claims of appeal from decisions of classis following a judicial hearing shall also be referred to the Judicial Code Committee by the general secretary of the CRC to conduct an appeal hearing according to the procedures of the Judicial Code.</w:t>
            </w:r>
          </w:p>
        </w:tc>
        <w:tc>
          <w:tcPr>
            <w:tcW w:w="7131" w:type="dxa"/>
            <w:gridSpan w:val="2"/>
            <w:shd w:val="clear" w:color="auto" w:fill="F3F3F3"/>
          </w:tcPr>
          <w:p w14:paraId="6B01CAE5" w14:textId="67DDC2B5"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b. 노회 청문회 이후의 결정에 대한 항소로 접수된 신청서도CRC의 </w:t>
            </w:r>
            <w:r w:rsidRPr="00842F1E">
              <w:rPr>
                <w:rFonts w:ascii="NanumGothic" w:eastAsia="NanumGothic" w:hAnsi="NanumGothic" w:cs="Arial Unicode MS" w:hint="eastAsia"/>
                <w:lang w:eastAsia="ko-KR"/>
              </w:rPr>
              <w:t>사무총장</w:t>
            </w:r>
            <w:r w:rsidRPr="00842F1E">
              <w:rPr>
                <w:rFonts w:ascii="NanumGothic" w:eastAsia="NanumGothic" w:hAnsi="NanumGothic" w:cs="Arial Unicode MS"/>
                <w:lang w:eastAsia="ko-KR"/>
              </w:rPr>
              <w:t>에 의해서 재판국으로 인계되어 재판국 규칙에 따라서 항소 청문회를 시행한다.</w:t>
            </w:r>
          </w:p>
        </w:tc>
      </w:tr>
      <w:tr w:rsidR="003E208D" w:rsidRPr="00842F1E" w14:paraId="10B4DC7F" w14:textId="77777777" w:rsidTr="005B2D6D">
        <w:tc>
          <w:tcPr>
            <w:tcW w:w="5760" w:type="dxa"/>
            <w:shd w:val="clear" w:color="auto" w:fill="F3F3F3"/>
            <w:tcMar>
              <w:top w:w="100" w:type="dxa"/>
              <w:left w:w="100" w:type="dxa"/>
              <w:bottom w:w="100" w:type="dxa"/>
              <w:right w:w="100" w:type="dxa"/>
            </w:tcMar>
          </w:tcPr>
          <w:p w14:paraId="3967DFE3" w14:textId="0226551F" w:rsidR="003E208D" w:rsidRPr="00842F1E" w:rsidRDefault="003E208D" w:rsidP="003E208D">
            <w:pPr>
              <w:widowControl w:val="0"/>
              <w:spacing w:line="240" w:lineRule="auto"/>
            </w:pPr>
            <w:r w:rsidRPr="00842F1E">
              <w:t>c. Written charges brought against an agency, board, or committee of synod and any other matters requiring formal adjudication that synod undertakes shall also be referred by the general secretary of the CRC to the Judicial Code Committee for conducting a judicial hearing according to the procedures of the Judicial Code.</w:t>
            </w:r>
          </w:p>
        </w:tc>
        <w:tc>
          <w:tcPr>
            <w:tcW w:w="7131" w:type="dxa"/>
            <w:gridSpan w:val="2"/>
            <w:shd w:val="clear" w:color="auto" w:fill="F3F3F3"/>
          </w:tcPr>
          <w:p w14:paraId="0A55640D" w14:textId="4674BE35"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c. 교단의 기관, 이사회, 또는 위원회를 상대로 접수된 서면 신청서와 총회가 시행한 사안에 관하여 판단이 필요한 경우도CRC </w:t>
            </w:r>
            <w:r w:rsidRPr="00842F1E">
              <w:rPr>
                <w:rFonts w:ascii="NanumGothic" w:eastAsia="NanumGothic" w:hAnsi="NanumGothic" w:cs="Arial Unicode MS" w:hint="eastAsia"/>
                <w:lang w:eastAsia="ko-KR"/>
              </w:rPr>
              <w:t>사무총장</w:t>
            </w:r>
            <w:r w:rsidRPr="00842F1E">
              <w:rPr>
                <w:rFonts w:ascii="NanumGothic" w:eastAsia="NanumGothic" w:hAnsi="NanumGothic" w:cs="Arial Unicode MS"/>
                <w:lang w:eastAsia="ko-KR"/>
              </w:rPr>
              <w:t>에 의해서 재판국으로 인계되어 재판국 규칙에 따라서 청문회를 시행 한다.</w:t>
            </w:r>
          </w:p>
        </w:tc>
      </w:tr>
      <w:tr w:rsidR="003E208D" w:rsidRPr="00842F1E" w14:paraId="0576D140" w14:textId="77777777" w:rsidTr="005B2D6D">
        <w:tc>
          <w:tcPr>
            <w:tcW w:w="5760" w:type="dxa"/>
            <w:shd w:val="clear" w:color="auto" w:fill="F3F3F3"/>
            <w:tcMar>
              <w:top w:w="100" w:type="dxa"/>
              <w:left w:w="100" w:type="dxa"/>
              <w:bottom w:w="100" w:type="dxa"/>
              <w:right w:w="100" w:type="dxa"/>
            </w:tcMar>
          </w:tcPr>
          <w:p w14:paraId="057BBA0C" w14:textId="6A9C6220" w:rsidR="003E208D" w:rsidRPr="00842F1E" w:rsidRDefault="003E208D" w:rsidP="003E208D">
            <w:pPr>
              <w:widowControl w:val="0"/>
              <w:spacing w:line="240" w:lineRule="auto"/>
            </w:pPr>
            <w:r w:rsidRPr="00842F1E">
              <w:t>d. Claims of appeal filed with synod following an appeal hearing before classis shall also be referred to the Judicial Code Committee by the general secretary of the CRC. The Judicial Code Committee shall review the claim of appeal and make a recommendation to the Council of Delegates whether the application has sufficient merit to warrant further review. No further appeal proceedings shall be conducted unless the Council of Delegates approves. If approved, the Judicial Code Committee shall conduct an appeal hearing according to the procedures of the Judicial Code.</w:t>
            </w:r>
          </w:p>
        </w:tc>
        <w:tc>
          <w:tcPr>
            <w:tcW w:w="7131" w:type="dxa"/>
            <w:gridSpan w:val="2"/>
            <w:shd w:val="clear" w:color="auto" w:fill="F3F3F3"/>
          </w:tcPr>
          <w:p w14:paraId="5F57AECB" w14:textId="508152CA"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d. 노회에서의 청문회에 관하여 총회에 회부된 항소도 CRC </w:t>
            </w:r>
            <w:r w:rsidRPr="00842F1E">
              <w:rPr>
                <w:rFonts w:ascii="NanumGothic" w:eastAsia="NanumGothic" w:hAnsi="NanumGothic" w:cs="Arial Unicode MS" w:hint="eastAsia"/>
                <w:lang w:eastAsia="ko-KR"/>
              </w:rPr>
              <w:t>사무총장</w:t>
            </w:r>
            <w:r w:rsidRPr="00842F1E">
              <w:rPr>
                <w:rFonts w:ascii="NanumGothic" w:eastAsia="NanumGothic" w:hAnsi="NanumGothic" w:cs="Arial Unicode MS"/>
                <w:lang w:eastAsia="ko-KR"/>
              </w:rPr>
              <w:t>에 의해서 재판국으로 인계된다. 재판국은 항소를 조사하고 해당 사건을 재조사할 이유가 타당한지에 관하여 중앙이사회에 권고한다. 중앙이사회가 더 이상의 조사를 허락하지 않는 한 더 이상의 과정을 거치지 아니한다. 중앙이사회가 허락할 경우 재판국은 재판국 규칙에 따라서 이의제기 청문회를 개최한다.</w:t>
            </w:r>
          </w:p>
        </w:tc>
      </w:tr>
      <w:tr w:rsidR="003E208D" w:rsidRPr="00842F1E" w14:paraId="10FF62BE" w14:textId="77777777" w:rsidTr="005B2D6D">
        <w:tc>
          <w:tcPr>
            <w:tcW w:w="5760" w:type="dxa"/>
            <w:shd w:val="clear" w:color="auto" w:fill="F3F3F3"/>
            <w:tcMar>
              <w:top w:w="100" w:type="dxa"/>
              <w:left w:w="100" w:type="dxa"/>
              <w:bottom w:w="100" w:type="dxa"/>
              <w:right w:w="100" w:type="dxa"/>
            </w:tcMar>
          </w:tcPr>
          <w:p w14:paraId="3A463B9F" w14:textId="4214A8A7" w:rsidR="003E208D" w:rsidRPr="00842F1E" w:rsidRDefault="007252DA" w:rsidP="003E208D">
            <w:pPr>
              <w:widowControl w:val="0"/>
              <w:spacing w:line="240" w:lineRule="auto"/>
            </w:pPr>
            <w:r w:rsidRPr="00842F1E">
              <w:rPr>
                <w:lang w:eastAsia="ko-KR"/>
              </w:rPr>
              <w:t xml:space="preserve">e. The Judicial Code Committee shall present its findings of fact and recommendations, along with grounds for its recommendations to synod in writing, and they shall be openly discussed in a plenary session of synod. These written findings of fact and recommendations shall include the names of the parties to the appeal, but shall otherwise omit any disclosure of names in cases where </w:t>
            </w:r>
            <w:r w:rsidRPr="00842F1E">
              <w:rPr>
                <w:lang w:eastAsia="ko-KR"/>
              </w:rPr>
              <w:lastRenderedPageBreak/>
              <w:t>such disclosure is judged to be potentially damaging to their reputation.</w:t>
            </w:r>
          </w:p>
          <w:p w14:paraId="336A2585" w14:textId="77777777" w:rsidR="003E208D" w:rsidRPr="00842F1E" w:rsidRDefault="003E208D" w:rsidP="007252DA">
            <w:pPr>
              <w:pStyle w:val="Bodytext4nospace"/>
              <w:spacing w:before="80"/>
              <w:ind w:left="0" w:firstLine="0"/>
              <w:rPr>
                <w:rFonts w:ascii="Arial" w:hAnsi="Arial" w:cs="Arial"/>
                <w:sz w:val="22"/>
                <w:szCs w:val="22"/>
              </w:rPr>
            </w:pPr>
            <w:r w:rsidRPr="00842F1E">
              <w:rPr>
                <w:rFonts w:ascii="Arial" w:hAnsi="Arial" w:cs="Arial"/>
                <w:sz w:val="22"/>
                <w:szCs w:val="22"/>
              </w:rPr>
              <w:t>Normally the report is provided to synod delegates at such time that the matter is before synod (therefore time to read the report must be provided as well). However, the Judicial Code Committee may recommend to the officers of synod release of the written report to the delegates while synod is in session, one or two days before the matter is on the schedule; rationale should relate to the degree of confidentiality needed.</w:t>
            </w:r>
          </w:p>
          <w:p w14:paraId="0A2E223B" w14:textId="113FA43C" w:rsidR="003E208D" w:rsidRPr="00842F1E" w:rsidRDefault="003E208D" w:rsidP="007252DA">
            <w:pPr>
              <w:pStyle w:val="Bodytext4nospace"/>
              <w:spacing w:before="80"/>
              <w:ind w:left="0" w:firstLine="0"/>
            </w:pPr>
            <w:r w:rsidRPr="00842F1E">
              <w:rPr>
                <w:rFonts w:ascii="Arial" w:hAnsi="Arial" w:cs="Arial"/>
                <w:sz w:val="22"/>
                <w:szCs w:val="22"/>
              </w:rPr>
              <w:t>Not more than 15 business days and not less than 10 business days before the convening of synod shall be the time parameters within which the complainant and respondent shall receive the written report (sent by the Office of General Secretary). Providing the written report to the complainant and respondent includes a required commitment not to share the report with any party other than the representative of each.</w:t>
            </w:r>
          </w:p>
        </w:tc>
        <w:tc>
          <w:tcPr>
            <w:tcW w:w="7131" w:type="dxa"/>
            <w:gridSpan w:val="2"/>
            <w:shd w:val="clear" w:color="auto" w:fill="F3F3F3"/>
          </w:tcPr>
          <w:p w14:paraId="6E98B8D2" w14:textId="1E96EA3A" w:rsidR="003E208D" w:rsidRPr="00842F1E" w:rsidRDefault="003E208D" w:rsidP="003E208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e. 재판국은 해당 사건에 관한 사실과 권고사항을 근거와 함께 서면으로 총회에 제시하고, 총회의 회기 시간에 공적으로 다룬다.</w:t>
            </w:r>
            <w:r w:rsidR="002F504E"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발견된 사실과 권고사항을 밝히는 문서</w:t>
            </w:r>
            <w:r w:rsidR="00FB08FD" w:rsidRPr="00842F1E">
              <w:rPr>
                <w:rFonts w:ascii="NanumGothic" w:eastAsia="NanumGothic" w:hAnsi="NanumGothic" w:cs="Arial Unicode MS" w:hint="eastAsia"/>
                <w:lang w:eastAsia="ko-KR"/>
              </w:rPr>
              <w:t xml:space="preserve">는 항소한 </w:t>
            </w:r>
            <w:r w:rsidR="00A47B2B" w:rsidRPr="00842F1E">
              <w:rPr>
                <w:rFonts w:ascii="NanumGothic" w:eastAsia="NanumGothic" w:hAnsi="NanumGothic" w:cs="Arial Unicode MS" w:hint="eastAsia"/>
                <w:lang w:eastAsia="ko-KR"/>
              </w:rPr>
              <w:t>사람들의 이름을 포함하지만,</w:t>
            </w:r>
            <w:r w:rsidRPr="00842F1E">
              <w:rPr>
                <w:rFonts w:ascii="NanumGothic" w:eastAsia="NanumGothic" w:hAnsi="NanumGothic" w:cs="Arial Unicode MS"/>
                <w:lang w:eastAsia="ko-KR"/>
              </w:rPr>
              <w:t xml:space="preserve"> </w:t>
            </w:r>
            <w:r w:rsidR="002F504E" w:rsidRPr="00842F1E">
              <w:rPr>
                <w:rFonts w:ascii="NanumGothic" w:eastAsia="NanumGothic" w:hAnsi="NanumGothic" w:cs="Arial Unicode MS"/>
                <w:lang w:eastAsia="ko-KR"/>
              </w:rPr>
              <w:t>해당 사건에 관련된 사람의 이름이 공개될 경우 개인의 명예를 훼손할 수 있다고 판단할 경우,</w:t>
            </w:r>
            <w:r w:rsidR="002F504E"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그들의 이름을 공개하지 않는다</w:t>
            </w:r>
            <w:r w:rsidRPr="00842F1E">
              <w:rPr>
                <w:rFonts w:ascii="NanumGothic" w:eastAsia="NanumGothic" w:hAnsi="NanumGothic" w:cs="Arial Unicode MS" w:hint="eastAsia"/>
                <w:lang w:eastAsia="ko-KR"/>
              </w:rPr>
              <w:t>.</w:t>
            </w:r>
          </w:p>
          <w:p w14:paraId="73F74BB1" w14:textId="058BC723" w:rsidR="003E208D" w:rsidRPr="00842F1E" w:rsidRDefault="003E208D" w:rsidP="007252DA">
            <w:pPr>
              <w:pStyle w:val="Normal1"/>
              <w:spacing w:before="80"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보통 보고서는 해당 사안이 다뤄지는 총회</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 xml:space="preserve">전에 총대에게 제공되어 보고서를 미리 읽을 시간을 준다. 그러나 재판국은 보안유지가 필요하다고 여길 </w:t>
            </w:r>
            <w:r w:rsidRPr="00842F1E">
              <w:rPr>
                <w:rFonts w:ascii="NanumGothic" w:eastAsia="NanumGothic" w:hAnsi="NanumGothic" w:cs="Arial Unicode MS" w:hint="eastAsia"/>
                <w:lang w:eastAsia="ko-KR"/>
              </w:rPr>
              <w:t>충분한</w:t>
            </w:r>
            <w:r w:rsidRPr="00842F1E">
              <w:rPr>
                <w:rFonts w:ascii="NanumGothic" w:eastAsia="NanumGothic" w:hAnsi="NanumGothic" w:cs="Arial Unicode MS"/>
                <w:lang w:eastAsia="ko-KR"/>
              </w:rPr>
              <w:t xml:space="preserve"> 이유가 있는 경우, 총회 회기</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 xml:space="preserve">중 회의 하루 이틀 전에 보고서를 제공하도록 총회 임원에게 권할 수 있다. </w:t>
            </w:r>
          </w:p>
          <w:p w14:paraId="711FCBCB" w14:textId="5C922EF9" w:rsidR="003E208D" w:rsidRPr="00842F1E" w:rsidRDefault="003E208D" w:rsidP="007252DA">
            <w:pPr>
              <w:pStyle w:val="Normal1"/>
              <w:spacing w:before="80" w:line="240" w:lineRule="auto"/>
              <w:rPr>
                <w:rFonts w:ascii="NanumGothic" w:eastAsia="NanumGothic" w:hAnsi="NanumGothic"/>
                <w:lang w:eastAsia="ko-KR"/>
              </w:rPr>
            </w:pPr>
            <w:r w:rsidRPr="00842F1E">
              <w:rPr>
                <w:rFonts w:ascii="NanumGothic" w:eastAsia="NanumGothic" w:hAnsi="NanumGothic" w:cs="Arial Unicode MS" w:hint="eastAsia"/>
                <w:lang w:eastAsia="ko-KR"/>
              </w:rPr>
              <w:t xml:space="preserve">신고인과 피신고인이 서면 보고서(사무총장실에서 발송)를 수령할 수 있는 기한은 </w:t>
            </w:r>
            <w:r w:rsidRPr="00842F1E">
              <w:rPr>
                <w:rFonts w:ascii="NanumGothic" w:eastAsia="NanumGothic" w:hAnsi="NanumGothic" w:cs="Arial Unicode MS"/>
                <w:lang w:eastAsia="ko-KR"/>
              </w:rPr>
              <w:t xml:space="preserve">총회 개최 전 </w:t>
            </w:r>
            <w:r w:rsidRPr="00842F1E">
              <w:rPr>
                <w:rFonts w:ascii="NanumGothic" w:eastAsia="NanumGothic" w:hAnsi="NanumGothic" w:cs="Arial Unicode MS" w:hint="eastAsia"/>
                <w:lang w:eastAsia="ko-KR"/>
              </w:rPr>
              <w:t xml:space="preserve">근무일 기준 </w:t>
            </w:r>
            <w:r w:rsidRPr="00842F1E">
              <w:rPr>
                <w:rFonts w:ascii="NanumGothic" w:eastAsia="NanumGothic" w:hAnsi="NanumGothic" w:cs="Arial Unicode MS"/>
                <w:lang w:eastAsia="ko-KR"/>
              </w:rPr>
              <w:t>15일</w:t>
            </w:r>
            <w:r w:rsidRPr="00842F1E">
              <w:rPr>
                <w:rFonts w:ascii="NanumGothic" w:eastAsia="NanumGothic" w:hAnsi="NanumGothic" w:cs="Arial Unicode MS" w:hint="eastAsia"/>
                <w:lang w:eastAsia="ko-KR"/>
              </w:rPr>
              <w:t xml:space="preserve"> 이상</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1</w:t>
            </w:r>
            <w:r w:rsidRPr="00842F1E">
              <w:rPr>
                <w:rFonts w:ascii="NanumGothic" w:eastAsia="NanumGothic" w:hAnsi="NanumGothic" w:cs="Arial Unicode MS"/>
                <w:lang w:eastAsia="ko-KR"/>
              </w:rPr>
              <w:t>0</w:t>
            </w:r>
            <w:r w:rsidRPr="00842F1E">
              <w:rPr>
                <w:rFonts w:ascii="NanumGothic" w:eastAsia="NanumGothic" w:hAnsi="NanumGothic" w:cs="Arial Unicode MS" w:hint="eastAsia"/>
                <w:lang w:eastAsia="ko-KR"/>
              </w:rPr>
              <w:t>일 이내이다.</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 xml:space="preserve">신고인과 피신고인에게 </w:t>
            </w:r>
            <w:r w:rsidRPr="00842F1E">
              <w:rPr>
                <w:rFonts w:ascii="NanumGothic" w:eastAsia="NanumGothic" w:hAnsi="NanumGothic" w:cs="Arial Unicode MS"/>
                <w:lang w:eastAsia="ko-KR"/>
              </w:rPr>
              <w:t>서면</w:t>
            </w:r>
            <w:r w:rsidRPr="00842F1E">
              <w:rPr>
                <w:rFonts w:ascii="NanumGothic" w:eastAsia="NanumGothic" w:hAnsi="NanumGothic" w:cs="Arial Unicode MS" w:hint="eastAsia"/>
                <w:lang w:eastAsia="ko-KR"/>
              </w:rPr>
              <w:t xml:space="preserve"> 보고서를 제공하는 데에는</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각 당사자의 대표 이외에 다른 사람과</w:t>
            </w:r>
            <w:r w:rsidRPr="00842F1E">
              <w:rPr>
                <w:rFonts w:ascii="NanumGothic" w:eastAsia="NanumGothic" w:hAnsi="NanumGothic" w:cs="Arial Unicode MS"/>
                <w:lang w:eastAsia="ko-KR"/>
              </w:rPr>
              <w:t xml:space="preserve"> </w:t>
            </w:r>
            <w:r w:rsidRPr="00842F1E">
              <w:rPr>
                <w:rFonts w:ascii="NanumGothic" w:eastAsia="NanumGothic" w:hAnsi="NanumGothic" w:cs="Arial Unicode MS" w:hint="eastAsia"/>
                <w:lang w:eastAsia="ko-KR"/>
              </w:rPr>
              <w:t>공유</w:t>
            </w:r>
            <w:r w:rsidRPr="00842F1E">
              <w:rPr>
                <w:rFonts w:ascii="NanumGothic" w:eastAsia="NanumGothic" w:hAnsi="NanumGothic" w:cs="Arial Unicode MS"/>
                <w:lang w:eastAsia="ko-KR"/>
              </w:rPr>
              <w:t>하지 않겠다는 서약이 포함되어야 한다.</w:t>
            </w:r>
          </w:p>
          <w:p w14:paraId="6BDA2CBF" w14:textId="77777777" w:rsidR="003E208D" w:rsidRPr="00842F1E" w:rsidRDefault="003E208D" w:rsidP="003E208D">
            <w:pPr>
              <w:pStyle w:val="Normal1"/>
              <w:spacing w:line="240" w:lineRule="auto"/>
              <w:rPr>
                <w:rFonts w:ascii="NanumGothic" w:eastAsia="NanumGothic" w:hAnsi="NanumGothic"/>
                <w:lang w:eastAsia="ko-KR"/>
              </w:rPr>
            </w:pPr>
          </w:p>
          <w:p w14:paraId="5215FC41" w14:textId="77777777" w:rsidR="003E208D" w:rsidRPr="00842F1E" w:rsidRDefault="003E208D" w:rsidP="003E208D">
            <w:pPr>
              <w:spacing w:line="240" w:lineRule="auto"/>
              <w:rPr>
                <w:rFonts w:asciiTheme="minorEastAsia" w:hAnsiTheme="minorEastAsia" w:cs="Malgun Gothic Semilight"/>
                <w:lang w:eastAsia="ko-KR"/>
              </w:rPr>
            </w:pPr>
          </w:p>
        </w:tc>
      </w:tr>
      <w:tr w:rsidR="003E208D" w:rsidRPr="00842F1E" w14:paraId="331445AB" w14:textId="77777777" w:rsidTr="005B2D6D">
        <w:tc>
          <w:tcPr>
            <w:tcW w:w="5760" w:type="dxa"/>
            <w:shd w:val="clear" w:color="auto" w:fill="F3F3F3"/>
            <w:tcMar>
              <w:top w:w="100" w:type="dxa"/>
              <w:left w:w="100" w:type="dxa"/>
              <w:bottom w:w="100" w:type="dxa"/>
              <w:right w:w="100" w:type="dxa"/>
            </w:tcMar>
          </w:tcPr>
          <w:p w14:paraId="307BBB56" w14:textId="77777777" w:rsidR="003E208D" w:rsidRPr="00842F1E" w:rsidRDefault="003E208D" w:rsidP="003E208D">
            <w:pPr>
              <w:widowControl w:val="0"/>
              <w:spacing w:line="240" w:lineRule="auto"/>
            </w:pPr>
            <w:r w:rsidRPr="00842F1E">
              <w:lastRenderedPageBreak/>
              <w:t>f. Upon receipt of the written report or prior to, both the complainant and respondent may request the opportunity to address synod. The Judicial Code Committee shall make a recommendation to the officers of synod as soon as possible based on ensuring due process (Church Order Supplement, Article 30-c, section 2, g) and on the benefit synod would derive from such an address, and communicate the decision immediately to both parties (even if only one has made such a request).</w:t>
            </w:r>
          </w:p>
        </w:tc>
        <w:tc>
          <w:tcPr>
            <w:tcW w:w="7131" w:type="dxa"/>
            <w:gridSpan w:val="2"/>
            <w:shd w:val="clear" w:color="auto" w:fill="F3F3F3"/>
          </w:tcPr>
          <w:p w14:paraId="00DAB5FF" w14:textId="2BF37AEC"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 xml:space="preserve">f. 진정이나 회답이든 서면보고서가 도착하면 총회에서 다룰 기회를 요청하여야 한다. 재판국은 즉시 임원에게 권하여 절차를 다룰 것을 확보하여야 한다. (교회헌법 제 30조 c항, 섹션 2, g) 여기서 얻은 주소 등 정보와 결정의견은 한 측만 요구하였다 하여도 양측 모두에 즉시 전달해야 한다.  </w:t>
            </w:r>
          </w:p>
        </w:tc>
      </w:tr>
      <w:tr w:rsidR="003E208D" w:rsidRPr="00842F1E" w14:paraId="6D33C871" w14:textId="77777777" w:rsidTr="005B2D6D">
        <w:tc>
          <w:tcPr>
            <w:tcW w:w="5760" w:type="dxa"/>
            <w:shd w:val="clear" w:color="auto" w:fill="F3F3F3"/>
            <w:tcMar>
              <w:top w:w="100" w:type="dxa"/>
              <w:left w:w="100" w:type="dxa"/>
              <w:bottom w:w="100" w:type="dxa"/>
              <w:right w:w="100" w:type="dxa"/>
            </w:tcMar>
          </w:tcPr>
          <w:p w14:paraId="2BC16DE4" w14:textId="77777777" w:rsidR="003E208D" w:rsidRPr="00842F1E" w:rsidRDefault="003E208D" w:rsidP="003E208D">
            <w:pPr>
              <w:widowControl w:val="0"/>
              <w:spacing w:line="240" w:lineRule="auto"/>
            </w:pPr>
            <w:r w:rsidRPr="00842F1E">
              <w:t>g. The Judicial Code Committee may provide the officers of synod appropriate written advice on Judicial Code matters.</w:t>
            </w:r>
          </w:p>
        </w:tc>
        <w:tc>
          <w:tcPr>
            <w:tcW w:w="7131" w:type="dxa"/>
            <w:gridSpan w:val="2"/>
            <w:shd w:val="clear" w:color="auto" w:fill="F3F3F3"/>
          </w:tcPr>
          <w:p w14:paraId="37E1FD83" w14:textId="36BF79FD"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g. 재판국은 재판국 규칙 사항에 관하여 총회의 임원들에게 서면으로 적합한 권고를 할 수 있다.</w:t>
            </w:r>
          </w:p>
        </w:tc>
      </w:tr>
      <w:tr w:rsidR="003E208D" w:rsidRPr="00842F1E" w14:paraId="2FCCDB20" w14:textId="77777777" w:rsidTr="005B2D6D">
        <w:tc>
          <w:tcPr>
            <w:tcW w:w="5760" w:type="dxa"/>
            <w:shd w:val="clear" w:color="auto" w:fill="F3F3F3"/>
            <w:tcMar>
              <w:top w:w="100" w:type="dxa"/>
              <w:left w:w="100" w:type="dxa"/>
              <w:bottom w:w="100" w:type="dxa"/>
              <w:right w:w="100" w:type="dxa"/>
            </w:tcMar>
          </w:tcPr>
          <w:p w14:paraId="769D93BA" w14:textId="77777777" w:rsidR="003E208D" w:rsidRPr="00842F1E" w:rsidRDefault="003E208D" w:rsidP="003E208D">
            <w:pPr>
              <w:widowControl w:val="0"/>
              <w:spacing w:line="240" w:lineRule="auto"/>
            </w:pPr>
            <w:r w:rsidRPr="00842F1E">
              <w:t>h. Synod may dispose of a judicial matter in one of the following ways:</w:t>
            </w:r>
          </w:p>
        </w:tc>
        <w:tc>
          <w:tcPr>
            <w:tcW w:w="7131" w:type="dxa"/>
            <w:gridSpan w:val="2"/>
            <w:shd w:val="clear" w:color="auto" w:fill="F3F3F3"/>
          </w:tcPr>
          <w:p w14:paraId="4444D78C" w14:textId="6AB7B8F9"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h. 총회는 아래에 열거한 방법 중 하나의 방법을 따라서 재판국 규칙에 관한 사항을 처리할 수 있다:</w:t>
            </w:r>
          </w:p>
        </w:tc>
      </w:tr>
      <w:tr w:rsidR="003E208D" w:rsidRPr="00842F1E" w14:paraId="7008BFC7" w14:textId="77777777" w:rsidTr="005B2D6D">
        <w:tc>
          <w:tcPr>
            <w:tcW w:w="5760" w:type="dxa"/>
            <w:shd w:val="clear" w:color="auto" w:fill="F3F3F3"/>
            <w:tcMar>
              <w:top w:w="100" w:type="dxa"/>
              <w:left w:w="100" w:type="dxa"/>
              <w:bottom w:w="100" w:type="dxa"/>
              <w:right w:w="100" w:type="dxa"/>
            </w:tcMar>
          </w:tcPr>
          <w:p w14:paraId="60FF1E35" w14:textId="77777777" w:rsidR="003E208D" w:rsidRPr="00842F1E" w:rsidRDefault="003E208D" w:rsidP="003E208D">
            <w:pPr>
              <w:widowControl w:val="0"/>
              <w:spacing w:line="240" w:lineRule="auto"/>
            </w:pPr>
            <w:r w:rsidRPr="00842F1E">
              <w:t>i) by deciding the matter;</w:t>
            </w:r>
          </w:p>
        </w:tc>
        <w:tc>
          <w:tcPr>
            <w:tcW w:w="7131" w:type="dxa"/>
            <w:gridSpan w:val="2"/>
            <w:shd w:val="clear" w:color="auto" w:fill="F3F3F3"/>
          </w:tcPr>
          <w:p w14:paraId="4F729190" w14:textId="25400F09"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 그 사항을 결정함으로</w:t>
            </w:r>
          </w:p>
        </w:tc>
      </w:tr>
      <w:tr w:rsidR="003E208D" w:rsidRPr="00842F1E" w14:paraId="75682BD4" w14:textId="77777777" w:rsidTr="005B2D6D">
        <w:tc>
          <w:tcPr>
            <w:tcW w:w="5760" w:type="dxa"/>
            <w:shd w:val="clear" w:color="auto" w:fill="F3F3F3"/>
            <w:tcMar>
              <w:top w:w="100" w:type="dxa"/>
              <w:left w:w="100" w:type="dxa"/>
              <w:bottom w:w="100" w:type="dxa"/>
              <w:right w:w="100" w:type="dxa"/>
            </w:tcMar>
          </w:tcPr>
          <w:p w14:paraId="1AB22DB5" w14:textId="77777777" w:rsidR="003E208D" w:rsidRPr="00842F1E" w:rsidRDefault="003E208D" w:rsidP="003E208D">
            <w:pPr>
              <w:widowControl w:val="0"/>
              <w:spacing w:line="240" w:lineRule="auto"/>
            </w:pPr>
            <w:r w:rsidRPr="00842F1E">
              <w:t xml:space="preserve">ii) by deferring it to one of its committees for settlement </w:t>
            </w:r>
            <w:r w:rsidRPr="00842F1E">
              <w:lastRenderedPageBreak/>
              <w:t>or reconciliation;</w:t>
            </w:r>
          </w:p>
        </w:tc>
        <w:tc>
          <w:tcPr>
            <w:tcW w:w="7131" w:type="dxa"/>
            <w:gridSpan w:val="2"/>
            <w:shd w:val="clear" w:color="auto" w:fill="F3F3F3"/>
          </w:tcPr>
          <w:p w14:paraId="3AA1198B" w14:textId="258D994C"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lastRenderedPageBreak/>
              <w:t>ii) 조정과 화해할 것을 총회의 한 위원회에 맡김으로</w:t>
            </w:r>
          </w:p>
        </w:tc>
      </w:tr>
      <w:tr w:rsidR="003E208D" w:rsidRPr="00842F1E" w14:paraId="2C0B488D" w14:textId="77777777" w:rsidTr="005B2D6D">
        <w:tc>
          <w:tcPr>
            <w:tcW w:w="5760" w:type="dxa"/>
            <w:shd w:val="clear" w:color="auto" w:fill="F3F3F3"/>
            <w:tcMar>
              <w:top w:w="100" w:type="dxa"/>
              <w:left w:w="100" w:type="dxa"/>
              <w:bottom w:w="100" w:type="dxa"/>
              <w:right w:w="100" w:type="dxa"/>
            </w:tcMar>
          </w:tcPr>
          <w:p w14:paraId="386653E2" w14:textId="77777777" w:rsidR="003E208D" w:rsidRPr="00842F1E" w:rsidRDefault="003E208D" w:rsidP="003E208D">
            <w:pPr>
              <w:widowControl w:val="0"/>
              <w:spacing w:line="240" w:lineRule="auto"/>
            </w:pPr>
            <w:r w:rsidRPr="00842F1E">
              <w:t>iii) by remanding it with advice to the appropriate classis or council; or</w:t>
            </w:r>
          </w:p>
        </w:tc>
        <w:tc>
          <w:tcPr>
            <w:tcW w:w="7131" w:type="dxa"/>
            <w:gridSpan w:val="2"/>
            <w:shd w:val="clear" w:color="auto" w:fill="F3F3F3"/>
          </w:tcPr>
          <w:p w14:paraId="15100C6F" w14:textId="443EC7F5"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iii) 해당 노회나 카운실에 권고사항을 담아서 돌려보냄으로</w:t>
            </w:r>
          </w:p>
        </w:tc>
      </w:tr>
      <w:tr w:rsidR="003E208D" w:rsidRPr="00842F1E" w14:paraId="7B5BBA9C" w14:textId="77777777" w:rsidTr="005B2D6D">
        <w:tc>
          <w:tcPr>
            <w:tcW w:w="5760" w:type="dxa"/>
            <w:shd w:val="clear" w:color="auto" w:fill="F3F3F3"/>
            <w:tcMar>
              <w:top w:w="100" w:type="dxa"/>
              <w:left w:w="100" w:type="dxa"/>
              <w:bottom w:w="100" w:type="dxa"/>
              <w:right w:w="100" w:type="dxa"/>
            </w:tcMar>
          </w:tcPr>
          <w:p w14:paraId="47EB0E62" w14:textId="77777777" w:rsidR="003E208D" w:rsidRPr="00842F1E" w:rsidRDefault="003E208D" w:rsidP="003E208D">
            <w:pPr>
              <w:widowControl w:val="0"/>
              <w:spacing w:line="240" w:lineRule="auto"/>
            </w:pPr>
            <w:r w:rsidRPr="00842F1E">
              <w:t>iv) by conducting its own original judicial or appeal hearing.</w:t>
            </w:r>
          </w:p>
        </w:tc>
        <w:tc>
          <w:tcPr>
            <w:tcW w:w="7131" w:type="dxa"/>
            <w:gridSpan w:val="2"/>
            <w:shd w:val="clear" w:color="auto" w:fill="F3F3F3"/>
          </w:tcPr>
          <w:p w14:paraId="284DFB78" w14:textId="3789E98E" w:rsidR="003E208D" w:rsidRPr="00842F1E" w:rsidRDefault="003E208D"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lang w:eastAsia="ko-KR"/>
              </w:rPr>
              <w:t>iv) 총회 차원의 첫번째 청문회나 항소 청문회를 개최함으로</w:t>
            </w:r>
          </w:p>
        </w:tc>
      </w:tr>
      <w:tr w:rsidR="00A1523A" w:rsidRPr="00842F1E" w14:paraId="7EC08583" w14:textId="77777777" w:rsidTr="005B2D6D">
        <w:tc>
          <w:tcPr>
            <w:tcW w:w="5760" w:type="dxa"/>
            <w:shd w:val="clear" w:color="auto" w:fill="F3F3F3"/>
            <w:tcMar>
              <w:top w:w="100" w:type="dxa"/>
              <w:left w:w="100" w:type="dxa"/>
              <w:bottom w:w="100" w:type="dxa"/>
              <w:right w:w="100" w:type="dxa"/>
            </w:tcMar>
          </w:tcPr>
          <w:p w14:paraId="7A92F9FA" w14:textId="293A9961" w:rsidR="00A1523A" w:rsidRPr="00842F1E" w:rsidRDefault="00A1523A" w:rsidP="003E208D">
            <w:pPr>
              <w:widowControl w:val="0"/>
              <w:spacing w:line="240" w:lineRule="auto"/>
            </w:pPr>
            <w:r w:rsidRPr="00842F1E">
              <w:rPr>
                <w:lang w:eastAsia="ko-KR"/>
              </w:rPr>
              <w:t>i. Unless synod conducts its own original judicial or appeal hearing, synod shall give deference to the factual findings made by the Judicial Code Committee.</w:t>
            </w:r>
          </w:p>
        </w:tc>
        <w:tc>
          <w:tcPr>
            <w:tcW w:w="7131" w:type="dxa"/>
            <w:gridSpan w:val="2"/>
            <w:shd w:val="clear" w:color="auto" w:fill="F3F3F3"/>
          </w:tcPr>
          <w:p w14:paraId="738CE1D4" w14:textId="0DD3A2CA" w:rsidR="00A1523A" w:rsidRPr="00842F1E" w:rsidRDefault="00A4057A" w:rsidP="003E208D">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i.</w:t>
            </w:r>
            <w:r w:rsidR="00F32B99" w:rsidRPr="00842F1E">
              <w:rPr>
                <w:rFonts w:ascii="NanumGothic" w:eastAsia="NanumGothic" w:hAnsi="NanumGothic" w:cs="Arial Unicode MS" w:hint="eastAsia"/>
                <w:lang w:eastAsia="ko-KR"/>
              </w:rPr>
              <w:t xml:space="preserve"> </w:t>
            </w:r>
            <w:r w:rsidR="003B5B04" w:rsidRPr="00842F1E">
              <w:rPr>
                <w:rFonts w:ascii="NanumGothic" w:eastAsia="NanumGothic" w:hAnsi="NanumGothic" w:cs="Arial Unicode MS"/>
                <w:lang w:eastAsia="ko-KR"/>
              </w:rPr>
              <w:t>총회 차원의 청문회와 이의제기 청문회를 개최</w:t>
            </w:r>
            <w:r w:rsidR="00183430" w:rsidRPr="00842F1E">
              <w:rPr>
                <w:rFonts w:ascii="NanumGothic" w:eastAsia="NanumGothic" w:hAnsi="NanumGothic" w:cs="Arial Unicode MS" w:hint="eastAsia"/>
                <w:lang w:eastAsia="ko-KR"/>
              </w:rPr>
              <w:t xml:space="preserve">하지 않는 경우, </w:t>
            </w:r>
            <w:r w:rsidR="00C0298D" w:rsidRPr="00842F1E">
              <w:rPr>
                <w:rFonts w:ascii="NanumGothic" w:eastAsia="NanumGothic" w:hAnsi="NanumGothic" w:cs="Arial Unicode MS" w:hint="eastAsia"/>
                <w:lang w:eastAsia="ko-KR"/>
              </w:rPr>
              <w:t xml:space="preserve">총회는 </w:t>
            </w:r>
            <w:r w:rsidR="00B80164" w:rsidRPr="00842F1E">
              <w:rPr>
                <w:rFonts w:ascii="NanumGothic" w:eastAsia="NanumGothic" w:hAnsi="NanumGothic" w:cs="Arial Unicode MS" w:hint="eastAsia"/>
                <w:lang w:eastAsia="ko-KR"/>
              </w:rPr>
              <w:t>재판국 규칙 위원회</w:t>
            </w:r>
            <w:r w:rsidR="00446D11" w:rsidRPr="00842F1E">
              <w:rPr>
                <w:rFonts w:ascii="NanumGothic" w:eastAsia="NanumGothic" w:hAnsi="NanumGothic" w:cs="Arial Unicode MS" w:hint="eastAsia"/>
                <w:lang w:eastAsia="ko-KR"/>
              </w:rPr>
              <w:t>가 발견한 것을 존중한다.</w:t>
            </w:r>
          </w:p>
        </w:tc>
      </w:tr>
      <w:tr w:rsidR="003E208D" w:rsidRPr="00842F1E" w14:paraId="766B08A3" w14:textId="77777777" w:rsidTr="005B2D6D">
        <w:tc>
          <w:tcPr>
            <w:tcW w:w="5760" w:type="dxa"/>
            <w:shd w:val="clear" w:color="auto" w:fill="F3F3F3"/>
            <w:tcMar>
              <w:top w:w="100" w:type="dxa"/>
              <w:left w:w="100" w:type="dxa"/>
              <w:bottom w:w="100" w:type="dxa"/>
              <w:right w:w="100" w:type="dxa"/>
            </w:tcMar>
          </w:tcPr>
          <w:p w14:paraId="0912F2F4" w14:textId="4844053F" w:rsidR="003E208D" w:rsidRPr="00842F1E" w:rsidRDefault="00A1523A" w:rsidP="003E208D">
            <w:pPr>
              <w:widowControl w:val="0"/>
              <w:spacing w:line="240" w:lineRule="auto"/>
            </w:pPr>
            <w:r w:rsidRPr="00842F1E">
              <w:t>j</w:t>
            </w:r>
            <w:r w:rsidR="003E208D" w:rsidRPr="00842F1E">
              <w:t>. If synod conducts its own judicial or appeal hearing, it shall follow Judicial Code procedures set forth herein.</w:t>
            </w:r>
          </w:p>
        </w:tc>
        <w:tc>
          <w:tcPr>
            <w:tcW w:w="7131" w:type="dxa"/>
            <w:gridSpan w:val="2"/>
            <w:shd w:val="clear" w:color="auto" w:fill="F3F3F3"/>
          </w:tcPr>
          <w:p w14:paraId="0577E800" w14:textId="25B8FC47" w:rsidR="003E208D" w:rsidRPr="00842F1E" w:rsidRDefault="0075264C" w:rsidP="003E208D">
            <w:pPr>
              <w:spacing w:line="240" w:lineRule="auto"/>
              <w:rPr>
                <w:rFonts w:asciiTheme="minorEastAsia" w:hAnsiTheme="minorEastAsia" w:cs="Malgun Gothic Semilight"/>
                <w:lang w:eastAsia="ko-KR"/>
              </w:rPr>
            </w:pPr>
            <w:r w:rsidRPr="00842F1E">
              <w:rPr>
                <w:rFonts w:ascii="NanumGothic" w:eastAsia="NanumGothic" w:hAnsi="NanumGothic" w:cs="Arial Unicode MS" w:hint="eastAsia"/>
                <w:lang w:eastAsia="ko-KR"/>
              </w:rPr>
              <w:t>j</w:t>
            </w:r>
            <w:r w:rsidR="003E208D" w:rsidRPr="00842F1E">
              <w:rPr>
                <w:rFonts w:ascii="NanumGothic" w:eastAsia="NanumGothic" w:hAnsi="NanumGothic" w:cs="Arial Unicode MS"/>
                <w:lang w:eastAsia="ko-KR"/>
              </w:rPr>
              <w:t>. 총회 차원의 청문회와 이의제기 청문회를 개최할 경우</w:t>
            </w:r>
            <w:r w:rsidR="00183430" w:rsidRPr="00842F1E">
              <w:rPr>
                <w:rFonts w:ascii="NanumGothic" w:eastAsia="NanumGothic" w:hAnsi="NanumGothic" w:cs="Arial Unicode MS" w:hint="eastAsia"/>
                <w:lang w:eastAsia="ko-KR"/>
              </w:rPr>
              <w:t>,</w:t>
            </w:r>
            <w:r w:rsidR="003E208D" w:rsidRPr="00842F1E">
              <w:rPr>
                <w:rFonts w:ascii="NanumGothic" w:eastAsia="NanumGothic" w:hAnsi="NanumGothic" w:cs="Arial Unicode MS"/>
                <w:lang w:eastAsia="ko-KR"/>
              </w:rPr>
              <w:t xml:space="preserve"> 재판국 규칙에 명시된 절차를 따른다</w:t>
            </w:r>
            <w:r w:rsidR="00C0298D" w:rsidRPr="00842F1E">
              <w:rPr>
                <w:rFonts w:ascii="NanumGothic" w:eastAsia="NanumGothic" w:hAnsi="NanumGothic" w:cs="Arial Unicode MS" w:hint="eastAsia"/>
                <w:lang w:eastAsia="ko-KR"/>
              </w:rPr>
              <w:t>.</w:t>
            </w:r>
          </w:p>
        </w:tc>
      </w:tr>
    </w:tbl>
    <w:p w14:paraId="03374A2F" w14:textId="77777777" w:rsidR="00405214" w:rsidRPr="00842F1E" w:rsidRDefault="00405214" w:rsidP="005B2D6D">
      <w:pPr>
        <w:rPr>
          <w:lang w:eastAsia="ko-KR"/>
        </w:rPr>
      </w:pPr>
    </w:p>
    <w:tbl>
      <w:tblPr>
        <w:tblStyle w:val="a"/>
        <w:tblW w:w="12960" w:type="dxa"/>
        <w:tblInd w:w="145"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760"/>
        <w:gridCol w:w="7200"/>
      </w:tblGrid>
      <w:tr w:rsidR="003B214D" w:rsidRPr="00842F1E" w14:paraId="5192215E" w14:textId="77777777" w:rsidTr="00EB4E8E">
        <w:tc>
          <w:tcPr>
            <w:tcW w:w="5760" w:type="dxa"/>
            <w:shd w:val="clear" w:color="auto" w:fill="F3F3F3"/>
            <w:tcMar>
              <w:top w:w="100" w:type="dxa"/>
              <w:left w:w="100" w:type="dxa"/>
              <w:bottom w:w="100" w:type="dxa"/>
              <w:right w:w="100" w:type="dxa"/>
            </w:tcMar>
          </w:tcPr>
          <w:p w14:paraId="7B258F03" w14:textId="77777777" w:rsidR="003B214D" w:rsidRPr="00842F1E" w:rsidRDefault="003B214D" w:rsidP="005B2D6D">
            <w:pPr>
              <w:widowControl w:val="0"/>
              <w:spacing w:line="240" w:lineRule="auto"/>
              <w:jc w:val="right"/>
            </w:pPr>
            <w:r w:rsidRPr="00842F1E">
              <w:t>(</w:t>
            </w:r>
            <w:r w:rsidRPr="00842F1E">
              <w:rPr>
                <w:i/>
              </w:rPr>
              <w:t>Acts of Synod 1977</w:t>
            </w:r>
            <w:r w:rsidRPr="00842F1E">
              <w:t xml:space="preserve">, pp. 48-54) </w:t>
            </w:r>
          </w:p>
          <w:p w14:paraId="6AEC7128" w14:textId="77777777" w:rsidR="003B214D" w:rsidRPr="00842F1E" w:rsidRDefault="003B214D" w:rsidP="005B2D6D">
            <w:pPr>
              <w:widowControl w:val="0"/>
              <w:spacing w:line="240" w:lineRule="auto"/>
              <w:jc w:val="right"/>
            </w:pPr>
            <w:r w:rsidRPr="00842F1E">
              <w:t xml:space="preserve">(Amended </w:t>
            </w:r>
            <w:r w:rsidRPr="00842F1E">
              <w:rPr>
                <w:i/>
              </w:rPr>
              <w:t>Acts of Synod 1993</w:t>
            </w:r>
            <w:r w:rsidRPr="00842F1E">
              <w:t>, p.499)</w:t>
            </w:r>
          </w:p>
          <w:p w14:paraId="0BBE013F" w14:textId="77777777" w:rsidR="003B214D" w:rsidRPr="00842F1E" w:rsidRDefault="003B214D" w:rsidP="005B2D6D">
            <w:pPr>
              <w:widowControl w:val="0"/>
              <w:spacing w:line="240" w:lineRule="auto"/>
              <w:jc w:val="right"/>
            </w:pPr>
            <w:r w:rsidRPr="00842F1E">
              <w:t xml:space="preserve">(Amended </w:t>
            </w:r>
            <w:r w:rsidRPr="00842F1E">
              <w:rPr>
                <w:i/>
              </w:rPr>
              <w:t>Acts of Synod 1996</w:t>
            </w:r>
            <w:r w:rsidRPr="00842F1E">
              <w:t>, pp.484-88)</w:t>
            </w:r>
          </w:p>
          <w:p w14:paraId="13428F27" w14:textId="77777777" w:rsidR="003B214D" w:rsidRPr="00842F1E" w:rsidRDefault="003B214D" w:rsidP="005B2D6D">
            <w:pPr>
              <w:widowControl w:val="0"/>
              <w:spacing w:line="240" w:lineRule="auto"/>
              <w:jc w:val="right"/>
            </w:pPr>
            <w:r w:rsidRPr="00842F1E">
              <w:t xml:space="preserve">(Amended </w:t>
            </w:r>
            <w:r w:rsidRPr="00842F1E">
              <w:rPr>
                <w:i/>
              </w:rPr>
              <w:t>Acts of Synod 2003</w:t>
            </w:r>
            <w:r w:rsidRPr="00842F1E">
              <w:t>, pp.688-91)</w:t>
            </w:r>
          </w:p>
          <w:p w14:paraId="7B7A86A8" w14:textId="77777777" w:rsidR="003B214D" w:rsidRPr="00842F1E" w:rsidRDefault="003B214D" w:rsidP="005B2D6D">
            <w:pPr>
              <w:widowControl w:val="0"/>
              <w:spacing w:line="240" w:lineRule="auto"/>
              <w:jc w:val="right"/>
            </w:pPr>
            <w:r w:rsidRPr="00842F1E">
              <w:t xml:space="preserve">(Amended </w:t>
            </w:r>
            <w:r w:rsidRPr="00842F1E">
              <w:rPr>
                <w:i/>
              </w:rPr>
              <w:t>Acts of Synod 2013</w:t>
            </w:r>
            <w:r w:rsidRPr="00842F1E">
              <w:t>, p.549)</w:t>
            </w:r>
          </w:p>
          <w:p w14:paraId="268CE3C7" w14:textId="77777777" w:rsidR="003B214D" w:rsidRPr="00842F1E" w:rsidRDefault="003B214D" w:rsidP="005B2D6D">
            <w:pPr>
              <w:widowControl w:val="0"/>
              <w:spacing w:line="240" w:lineRule="auto"/>
              <w:jc w:val="right"/>
            </w:pPr>
            <w:r w:rsidRPr="00842F1E">
              <w:t xml:space="preserve">(Amended </w:t>
            </w:r>
            <w:r w:rsidRPr="00842F1E">
              <w:rPr>
                <w:i/>
              </w:rPr>
              <w:t>Acts of Synod 2014</w:t>
            </w:r>
            <w:r w:rsidRPr="00842F1E">
              <w:t>, p.569)</w:t>
            </w:r>
          </w:p>
          <w:p w14:paraId="060B0FCE" w14:textId="77777777" w:rsidR="003B214D" w:rsidRPr="00842F1E" w:rsidRDefault="003B214D" w:rsidP="005B2D6D">
            <w:pPr>
              <w:widowControl w:val="0"/>
              <w:spacing w:line="240" w:lineRule="auto"/>
              <w:jc w:val="right"/>
            </w:pPr>
            <w:r w:rsidRPr="00842F1E">
              <w:t xml:space="preserve">(Amended </w:t>
            </w:r>
            <w:r w:rsidRPr="00842F1E">
              <w:rPr>
                <w:i/>
              </w:rPr>
              <w:t>Acts of Synod 2015</w:t>
            </w:r>
            <w:r w:rsidRPr="00842F1E">
              <w:t>, p.627)</w:t>
            </w:r>
          </w:p>
          <w:p w14:paraId="5F5F315E" w14:textId="77777777" w:rsidR="003B214D" w:rsidRPr="00842F1E" w:rsidRDefault="003B214D" w:rsidP="005B2D6D">
            <w:pPr>
              <w:widowControl w:val="0"/>
              <w:spacing w:line="240" w:lineRule="auto"/>
              <w:jc w:val="right"/>
            </w:pPr>
            <w:r w:rsidRPr="00842F1E">
              <w:t xml:space="preserve">(Amended </w:t>
            </w:r>
            <w:r w:rsidRPr="00842F1E">
              <w:rPr>
                <w:i/>
              </w:rPr>
              <w:t>Acts of Synod 2019</w:t>
            </w:r>
            <w:r w:rsidRPr="00842F1E">
              <w:t>, pp.717-18)</w:t>
            </w:r>
          </w:p>
          <w:p w14:paraId="716A0263" w14:textId="61F5BCD6" w:rsidR="00A1523A" w:rsidRPr="00842F1E" w:rsidRDefault="00A1523A" w:rsidP="005B2D6D">
            <w:pPr>
              <w:widowControl w:val="0"/>
              <w:spacing w:line="240" w:lineRule="auto"/>
              <w:jc w:val="right"/>
            </w:pPr>
            <w:r w:rsidRPr="00842F1E">
              <w:rPr>
                <w:lang w:eastAsia="ko-KR"/>
              </w:rPr>
              <w:t xml:space="preserve">(Amended </w:t>
            </w:r>
            <w:r w:rsidRPr="00842F1E">
              <w:rPr>
                <w:i/>
                <w:iCs/>
                <w:lang w:eastAsia="ko-KR"/>
              </w:rPr>
              <w:t>Acts of Synod 2024</w:t>
            </w:r>
            <w:r w:rsidRPr="00842F1E">
              <w:rPr>
                <w:lang w:eastAsia="ko-KR"/>
              </w:rPr>
              <w:t>, pp. ___)</w:t>
            </w:r>
          </w:p>
        </w:tc>
        <w:tc>
          <w:tcPr>
            <w:tcW w:w="7200" w:type="dxa"/>
            <w:shd w:val="clear" w:color="auto" w:fill="F3F3F3"/>
          </w:tcPr>
          <w:p w14:paraId="5AD41D06"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(1977 총회회의록, 48-54쪽)</w:t>
            </w:r>
          </w:p>
          <w:p w14:paraId="166A5F93"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(1993 총회회의록 수정, 499쪽)</w:t>
            </w:r>
          </w:p>
          <w:p w14:paraId="09E14F91"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(1996 총회회의록 수정, 484-88쪽)</w:t>
            </w:r>
          </w:p>
          <w:p w14:paraId="23B613E4"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(2003 총회회의록 수정, 688-91쪽)</w:t>
            </w:r>
          </w:p>
          <w:p w14:paraId="1B25DDBC"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(2013 총회회의록 수정, 549쪽)</w:t>
            </w:r>
          </w:p>
          <w:p w14:paraId="16B828DA"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(2014 총회회의록 수정, 569쪽)</w:t>
            </w:r>
          </w:p>
          <w:p w14:paraId="3203E579"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(2015 총회회의록 수정, 627쪽)</w:t>
            </w:r>
          </w:p>
          <w:p w14:paraId="1103E3D6" w14:textId="77777777" w:rsidR="003B214D" w:rsidRPr="00842F1E" w:rsidRDefault="003B214D"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(2019 총회회의록 수정, 717-18쪽)</w:t>
            </w:r>
          </w:p>
          <w:p w14:paraId="42625636" w14:textId="3D317C84" w:rsidR="00A1523A" w:rsidRPr="00842F1E" w:rsidRDefault="0031198D" w:rsidP="005B2D6D">
            <w:pPr>
              <w:spacing w:line="240" w:lineRule="auto"/>
              <w:jc w:val="right"/>
              <w:rPr>
                <w:rFonts w:asciiTheme="minorEastAsia" w:hAnsiTheme="minorEastAsia"/>
                <w:lang w:eastAsia="ko-KR"/>
              </w:rPr>
            </w:pPr>
            <w:r w:rsidRPr="00842F1E">
              <w:rPr>
                <w:rFonts w:asciiTheme="minorEastAsia" w:hAnsiTheme="minorEastAsia" w:hint="eastAsia"/>
                <w:lang w:eastAsia="ko-KR"/>
              </w:rPr>
              <w:t>(2024 총회회의록 수정, ____)</w:t>
            </w:r>
          </w:p>
        </w:tc>
      </w:tr>
      <w:tr w:rsidR="003B214D" w:rsidRPr="00842F1E" w14:paraId="507FAAD7" w14:textId="77777777" w:rsidTr="00EB4E8E">
        <w:tc>
          <w:tcPr>
            <w:tcW w:w="5760" w:type="dxa"/>
            <w:shd w:val="clear" w:color="auto" w:fill="auto"/>
            <w:tcMar>
              <w:top w:w="100" w:type="dxa"/>
              <w:left w:w="100" w:type="dxa"/>
              <w:bottom w:w="100" w:type="dxa"/>
              <w:right w:w="100" w:type="dxa"/>
            </w:tcMar>
          </w:tcPr>
          <w:p w14:paraId="6E17057D" w14:textId="77777777" w:rsidR="003B214D" w:rsidRPr="00842F1E" w:rsidRDefault="003B214D" w:rsidP="005B2D6D">
            <w:pPr>
              <w:pStyle w:val="Heading3"/>
            </w:pPr>
            <w:bookmarkStart w:id="207" w:name="_audu6zhffxkn" w:colFirst="0" w:colLast="0"/>
            <w:bookmarkEnd w:id="207"/>
            <w:r w:rsidRPr="00842F1E">
              <w:t>Article 31</w:t>
            </w:r>
          </w:p>
        </w:tc>
        <w:tc>
          <w:tcPr>
            <w:tcW w:w="7200" w:type="dxa"/>
          </w:tcPr>
          <w:p w14:paraId="043A6D4C" w14:textId="577619B7" w:rsidR="003B214D" w:rsidRPr="00842F1E" w:rsidRDefault="003B214D" w:rsidP="005B2D6D">
            <w:pPr>
              <w:pStyle w:val="Heading3"/>
              <w:rPr>
                <w:rFonts w:asciiTheme="minorEastAsia" w:hAnsiTheme="minorEastAsia"/>
              </w:rPr>
            </w:pPr>
            <w:bookmarkStart w:id="208" w:name="_iy8tl4szyots" w:colFirst="0" w:colLast="0"/>
            <w:bookmarkEnd w:id="208"/>
            <w:r w:rsidRPr="00842F1E">
              <w:rPr>
                <w:rFonts w:ascii="NanumGothic" w:eastAsia="NanumGothic" w:hAnsi="NanumGothic" w:cs="Arial Unicode MS"/>
              </w:rPr>
              <w:t>제 31조</w:t>
            </w:r>
          </w:p>
        </w:tc>
      </w:tr>
      <w:tr w:rsidR="003B214D" w:rsidRPr="00842F1E" w14:paraId="6D80EDD5" w14:textId="77777777" w:rsidTr="00EB4E8E">
        <w:tc>
          <w:tcPr>
            <w:tcW w:w="5760" w:type="dxa"/>
            <w:shd w:val="clear" w:color="auto" w:fill="auto"/>
            <w:tcMar>
              <w:top w:w="100" w:type="dxa"/>
              <w:left w:w="100" w:type="dxa"/>
              <w:bottom w:w="100" w:type="dxa"/>
              <w:right w:w="100" w:type="dxa"/>
            </w:tcMar>
          </w:tcPr>
          <w:p w14:paraId="4CC9D6B7" w14:textId="77777777" w:rsidR="003B214D" w:rsidRPr="00842F1E" w:rsidRDefault="003B214D" w:rsidP="005B2D6D">
            <w:pPr>
              <w:widowControl w:val="0"/>
              <w:spacing w:line="240" w:lineRule="auto"/>
            </w:pPr>
            <w:r w:rsidRPr="00842F1E">
              <w:t>A request for revision of a decision shall be submitted to the assembly which made the decision. Such a request shall be honored only if sufficient and new grounds for reconsideration are presented.</w:t>
            </w:r>
          </w:p>
        </w:tc>
        <w:tc>
          <w:tcPr>
            <w:tcW w:w="7200" w:type="dxa"/>
          </w:tcPr>
          <w:p w14:paraId="763F17CC" w14:textId="76E2A3B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회의 결정에 대한 변경 요청은 그 결정을 했던 회의에 제출해야 한다. 그러한 요청은 다시 고려할 만한 충분하고 새로운 근거들이 제시될 때에만 받아들여진다.</w:t>
            </w:r>
          </w:p>
        </w:tc>
      </w:tr>
      <w:tr w:rsidR="003B214D" w:rsidRPr="00842F1E" w14:paraId="7FAE433B" w14:textId="77777777" w:rsidTr="00EB4E8E">
        <w:tc>
          <w:tcPr>
            <w:tcW w:w="5760" w:type="dxa"/>
            <w:shd w:val="clear" w:color="auto" w:fill="auto"/>
            <w:tcMar>
              <w:top w:w="100" w:type="dxa"/>
              <w:left w:w="100" w:type="dxa"/>
              <w:bottom w:w="100" w:type="dxa"/>
              <w:right w:w="100" w:type="dxa"/>
            </w:tcMar>
          </w:tcPr>
          <w:p w14:paraId="063106FC" w14:textId="77777777" w:rsidR="003B214D" w:rsidRPr="00842F1E" w:rsidRDefault="003B214D" w:rsidP="005B2D6D">
            <w:pPr>
              <w:widowControl w:val="0"/>
              <w:spacing w:line="240" w:lineRule="auto"/>
              <w:jc w:val="right"/>
            </w:pPr>
            <w:r w:rsidRPr="00842F1E">
              <w:t>—Cf. Supplement, Article 31</w:t>
            </w:r>
          </w:p>
        </w:tc>
        <w:tc>
          <w:tcPr>
            <w:tcW w:w="7200" w:type="dxa"/>
          </w:tcPr>
          <w:p w14:paraId="21E595BD" w14:textId="57AB15B8"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04169B" w:rsidRPr="00842F1E">
              <w:rPr>
                <w:rFonts w:ascii="NanumGothic" w:eastAsia="NanumGothic" w:hAnsi="NanumGothic" w:cs="Arial Unicode MS"/>
              </w:rPr>
              <w:t>참조</w:t>
            </w:r>
            <w:r w:rsidR="0004169B"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31조 </w:t>
            </w:r>
          </w:p>
        </w:tc>
      </w:tr>
      <w:tr w:rsidR="003B214D" w:rsidRPr="00842F1E" w14:paraId="1DCCB332" w14:textId="77777777" w:rsidTr="00EB4E8E">
        <w:tc>
          <w:tcPr>
            <w:tcW w:w="5760" w:type="dxa"/>
            <w:shd w:val="clear" w:color="auto" w:fill="F3F3F3"/>
            <w:tcMar>
              <w:top w:w="100" w:type="dxa"/>
              <w:left w:w="100" w:type="dxa"/>
              <w:bottom w:w="100" w:type="dxa"/>
              <w:right w:w="100" w:type="dxa"/>
            </w:tcMar>
          </w:tcPr>
          <w:p w14:paraId="5B562AE3" w14:textId="77777777" w:rsidR="003B214D" w:rsidRPr="00842F1E" w:rsidRDefault="003B214D" w:rsidP="005B2D6D">
            <w:pPr>
              <w:pStyle w:val="Heading3"/>
            </w:pPr>
            <w:bookmarkStart w:id="209" w:name="_ywdhsfyc87y2" w:colFirst="0" w:colLast="0"/>
            <w:bookmarkEnd w:id="209"/>
            <w:r w:rsidRPr="00842F1E">
              <w:lastRenderedPageBreak/>
              <w:t>Supplement, Article 31</w:t>
            </w:r>
          </w:p>
        </w:tc>
        <w:tc>
          <w:tcPr>
            <w:tcW w:w="7200" w:type="dxa"/>
            <w:shd w:val="clear" w:color="auto" w:fill="F3F3F3"/>
          </w:tcPr>
          <w:p w14:paraId="13B83B6E" w14:textId="041A9E87" w:rsidR="003B214D" w:rsidRPr="00842F1E" w:rsidRDefault="00D2753F" w:rsidP="005B2D6D">
            <w:pPr>
              <w:pStyle w:val="Heading3"/>
              <w:rPr>
                <w:rFonts w:asciiTheme="minorEastAsia" w:hAnsiTheme="minorEastAsia"/>
                <w:lang w:eastAsia="ko-KR"/>
              </w:rPr>
            </w:pPr>
            <w:bookmarkStart w:id="210" w:name="_m65uytuygokh" w:colFirst="0" w:colLast="0"/>
            <w:bookmarkEnd w:id="210"/>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31조 </w:t>
            </w:r>
          </w:p>
        </w:tc>
      </w:tr>
      <w:tr w:rsidR="003B214D" w:rsidRPr="00842F1E" w14:paraId="2ED69BF5" w14:textId="77777777" w:rsidTr="00EB4E8E">
        <w:tc>
          <w:tcPr>
            <w:tcW w:w="5760" w:type="dxa"/>
            <w:shd w:val="clear" w:color="auto" w:fill="F3F3F3"/>
            <w:tcMar>
              <w:top w:w="100" w:type="dxa"/>
              <w:left w:w="100" w:type="dxa"/>
              <w:bottom w:w="100" w:type="dxa"/>
              <w:right w:w="100" w:type="dxa"/>
            </w:tcMar>
          </w:tcPr>
          <w:p w14:paraId="51033C89" w14:textId="77777777" w:rsidR="003B214D" w:rsidRPr="00842F1E" w:rsidRDefault="003B214D" w:rsidP="005B2D6D">
            <w:pPr>
              <w:widowControl w:val="0"/>
              <w:spacing w:line="240" w:lineRule="auto"/>
            </w:pPr>
            <w:r w:rsidRPr="00842F1E">
              <w:t>Synod advised the churches that a request for revision of a decision of a major assembly must be processed as far as possible in the minor assemblies before coming to the major assembly.</w:t>
            </w:r>
          </w:p>
        </w:tc>
        <w:tc>
          <w:tcPr>
            <w:tcW w:w="7200" w:type="dxa"/>
            <w:shd w:val="clear" w:color="auto" w:fill="F3F3F3"/>
          </w:tcPr>
          <w:p w14:paraId="04363687" w14:textId="6D6B40B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상위 의결기구에 결정을 수정해 달라는 요청은 가급적 그 상위 의결기구에 오기 전에 해당 의결기구에서 처리돼야 한다는 것이 총회의 입장이다.</w:t>
            </w:r>
          </w:p>
        </w:tc>
      </w:tr>
      <w:tr w:rsidR="003B214D" w:rsidRPr="00842F1E" w14:paraId="132D6C0C" w14:textId="77777777" w:rsidTr="00EB4E8E">
        <w:tc>
          <w:tcPr>
            <w:tcW w:w="5760" w:type="dxa"/>
            <w:shd w:val="clear" w:color="auto" w:fill="F3F3F3"/>
            <w:tcMar>
              <w:top w:w="100" w:type="dxa"/>
              <w:left w:w="100" w:type="dxa"/>
              <w:bottom w:w="100" w:type="dxa"/>
              <w:right w:w="100" w:type="dxa"/>
            </w:tcMar>
          </w:tcPr>
          <w:p w14:paraId="7A29C158" w14:textId="77777777" w:rsidR="003B214D" w:rsidRPr="00842F1E" w:rsidRDefault="003B214D" w:rsidP="005B2D6D">
            <w:pPr>
              <w:widowControl w:val="0"/>
              <w:spacing w:line="240" w:lineRule="auto"/>
              <w:jc w:val="right"/>
            </w:pPr>
            <w:r w:rsidRPr="00842F1E">
              <w:t>(</w:t>
            </w:r>
            <w:r w:rsidRPr="00842F1E">
              <w:rPr>
                <w:i/>
              </w:rPr>
              <w:t>Acts of Synod 1983</w:t>
            </w:r>
            <w:r w:rsidRPr="00842F1E">
              <w:t>, pp. 653-54)</w:t>
            </w:r>
          </w:p>
        </w:tc>
        <w:tc>
          <w:tcPr>
            <w:tcW w:w="7200" w:type="dxa"/>
            <w:shd w:val="clear" w:color="auto" w:fill="F3F3F3"/>
          </w:tcPr>
          <w:p w14:paraId="2EEB47C7" w14:textId="3CE0E750"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(1983 총회회의록, 653-54쪽)</w:t>
            </w:r>
          </w:p>
        </w:tc>
      </w:tr>
      <w:tr w:rsidR="003B214D" w:rsidRPr="00842F1E" w14:paraId="1C0AC142" w14:textId="77777777" w:rsidTr="00EB4E8E">
        <w:tc>
          <w:tcPr>
            <w:tcW w:w="5760" w:type="dxa"/>
            <w:shd w:val="clear" w:color="auto" w:fill="auto"/>
            <w:tcMar>
              <w:top w:w="100" w:type="dxa"/>
              <w:left w:w="100" w:type="dxa"/>
              <w:bottom w:w="100" w:type="dxa"/>
              <w:right w:w="100" w:type="dxa"/>
            </w:tcMar>
          </w:tcPr>
          <w:p w14:paraId="5096B82A" w14:textId="77777777" w:rsidR="003B214D" w:rsidRPr="00842F1E" w:rsidRDefault="003B214D" w:rsidP="005B2D6D">
            <w:pPr>
              <w:pStyle w:val="Heading3"/>
            </w:pPr>
            <w:bookmarkStart w:id="211" w:name="_zcfxww5cued8" w:colFirst="0" w:colLast="0"/>
            <w:bookmarkEnd w:id="211"/>
            <w:r w:rsidRPr="00842F1E">
              <w:t>Article 32</w:t>
            </w:r>
          </w:p>
        </w:tc>
        <w:tc>
          <w:tcPr>
            <w:tcW w:w="7200" w:type="dxa"/>
          </w:tcPr>
          <w:p w14:paraId="4123F8C0" w14:textId="54641DB7" w:rsidR="003B214D" w:rsidRPr="00842F1E" w:rsidRDefault="003B214D" w:rsidP="005B2D6D">
            <w:pPr>
              <w:pStyle w:val="Heading3"/>
              <w:rPr>
                <w:rFonts w:asciiTheme="minorEastAsia" w:hAnsiTheme="minorEastAsia"/>
              </w:rPr>
            </w:pPr>
            <w:bookmarkStart w:id="212" w:name="_oy965kyugdig" w:colFirst="0" w:colLast="0"/>
            <w:bookmarkEnd w:id="212"/>
            <w:r w:rsidRPr="00842F1E">
              <w:rPr>
                <w:rFonts w:ascii="NanumGothic" w:eastAsia="NanumGothic" w:hAnsi="NanumGothic" w:cs="Arial Unicode MS"/>
              </w:rPr>
              <w:t>제 32조</w:t>
            </w:r>
          </w:p>
        </w:tc>
      </w:tr>
      <w:tr w:rsidR="003B214D" w:rsidRPr="00842F1E" w14:paraId="50BA33B5" w14:textId="77777777" w:rsidTr="00EB4E8E">
        <w:tc>
          <w:tcPr>
            <w:tcW w:w="5760" w:type="dxa"/>
            <w:shd w:val="clear" w:color="auto" w:fill="auto"/>
            <w:tcMar>
              <w:top w:w="100" w:type="dxa"/>
              <w:left w:w="100" w:type="dxa"/>
              <w:bottom w:w="100" w:type="dxa"/>
              <w:right w:w="100" w:type="dxa"/>
            </w:tcMar>
          </w:tcPr>
          <w:p w14:paraId="63A4BCD8" w14:textId="77777777" w:rsidR="003B214D" w:rsidRPr="00842F1E" w:rsidRDefault="003B214D" w:rsidP="005B2D6D">
            <w:pPr>
              <w:widowControl w:val="0"/>
              <w:spacing w:line="240" w:lineRule="auto"/>
            </w:pPr>
            <w:r w:rsidRPr="00842F1E">
              <w:t>a. The sessions of all assemblies shall begin and end with prayer</w:t>
            </w:r>
          </w:p>
        </w:tc>
        <w:tc>
          <w:tcPr>
            <w:tcW w:w="7200" w:type="dxa"/>
          </w:tcPr>
          <w:p w14:paraId="41ED8954" w14:textId="45C8846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모든 교회 회의는 기도로 시작하고 마친다.</w:t>
            </w:r>
          </w:p>
        </w:tc>
      </w:tr>
      <w:tr w:rsidR="003B214D" w:rsidRPr="00842F1E" w14:paraId="58F179EA" w14:textId="77777777" w:rsidTr="00EB4E8E">
        <w:tc>
          <w:tcPr>
            <w:tcW w:w="5760" w:type="dxa"/>
            <w:shd w:val="clear" w:color="auto" w:fill="auto"/>
            <w:tcMar>
              <w:top w:w="100" w:type="dxa"/>
              <w:left w:w="100" w:type="dxa"/>
              <w:bottom w:w="100" w:type="dxa"/>
              <w:right w:w="100" w:type="dxa"/>
            </w:tcMar>
          </w:tcPr>
          <w:p w14:paraId="125E7894" w14:textId="4FDCE045" w:rsidR="003B214D" w:rsidRPr="00842F1E" w:rsidRDefault="003B214D" w:rsidP="005B2D6D">
            <w:pPr>
              <w:widowControl w:val="0"/>
              <w:spacing w:line="240" w:lineRule="auto"/>
            </w:pPr>
            <w:r w:rsidRPr="00842F1E">
              <w:t>b. In every assembly there shall be a president whose duty it shall be to state and explain the business to be transacted, and to see to it that the stipulations of the Church Order are followed and that everyone observes due order and decorum in speaking. There shall also be a clerk whose task it shall be to keep an accurate record of the proceedings. In major assemblies the above named offices shall cease when the assembly adjourns.</w:t>
            </w:r>
          </w:p>
        </w:tc>
        <w:tc>
          <w:tcPr>
            <w:tcW w:w="7200" w:type="dxa"/>
          </w:tcPr>
          <w:p w14:paraId="4D4486BA" w14:textId="1FC52A1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모든 회의는 회장을 둔다. 회장의 직무는 처리해야 할 안건들을 진술 설명하고, 교회 헌법의 규정이 제대로 지켜지는지, 그리고 회원 발언 시 마땅한 질서와 예절을 준수하는지 살피는 것이다. 서기의 직무는 회의 진행의 정확한 기록을 작성이다. 교회의 회의에 있어서는 이 직분들은 회의가 폐회될 때에 종식된다.</w:t>
            </w:r>
          </w:p>
        </w:tc>
      </w:tr>
      <w:tr w:rsidR="003B214D" w:rsidRPr="00842F1E" w14:paraId="01DAAABD" w14:textId="77777777" w:rsidTr="00EB4E8E">
        <w:tc>
          <w:tcPr>
            <w:tcW w:w="5760" w:type="dxa"/>
            <w:shd w:val="clear" w:color="auto" w:fill="auto"/>
            <w:tcMar>
              <w:top w:w="100" w:type="dxa"/>
              <w:left w:w="100" w:type="dxa"/>
              <w:bottom w:w="100" w:type="dxa"/>
              <w:right w:w="100" w:type="dxa"/>
            </w:tcMar>
          </w:tcPr>
          <w:p w14:paraId="42DEF8DF" w14:textId="77777777" w:rsidR="003B214D" w:rsidRPr="00842F1E" w:rsidRDefault="003B214D" w:rsidP="005B2D6D">
            <w:pPr>
              <w:widowControl w:val="0"/>
              <w:spacing w:line="240" w:lineRule="auto"/>
            </w:pPr>
            <w:r w:rsidRPr="00842F1E">
              <w:t>c. Each assembly shall make proper provision for receiving communications, preparing agenda and acts, keeping files and archives, and conducting the financial transactions of the assembly.</w:t>
            </w:r>
          </w:p>
        </w:tc>
        <w:tc>
          <w:tcPr>
            <w:tcW w:w="7200" w:type="dxa"/>
          </w:tcPr>
          <w:p w14:paraId="7EFE6E4E" w14:textId="432F0C8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각 회의는 각종 서류들을 접수하고, 안건을 만들고, 결의 사항을 작성하며, 서류와 기록을 보관하며, 그 회의의 재정적 업무를 처리하는데 적절한 방안을 마련한다</w:t>
            </w:r>
          </w:p>
        </w:tc>
      </w:tr>
      <w:tr w:rsidR="003B214D" w:rsidRPr="00842F1E" w14:paraId="1444588C" w14:textId="77777777" w:rsidTr="00EB4E8E">
        <w:tc>
          <w:tcPr>
            <w:tcW w:w="5760" w:type="dxa"/>
            <w:shd w:val="clear" w:color="auto" w:fill="auto"/>
            <w:tcMar>
              <w:top w:w="100" w:type="dxa"/>
              <w:left w:w="100" w:type="dxa"/>
              <w:bottom w:w="100" w:type="dxa"/>
              <w:right w:w="100" w:type="dxa"/>
            </w:tcMar>
          </w:tcPr>
          <w:p w14:paraId="3CD4C6A3" w14:textId="77777777" w:rsidR="003B214D" w:rsidRPr="00842F1E" w:rsidRDefault="003B214D" w:rsidP="005B2D6D">
            <w:pPr>
              <w:widowControl w:val="0"/>
              <w:spacing w:line="240" w:lineRule="auto"/>
            </w:pPr>
            <w:r w:rsidRPr="00842F1E">
              <w:t>d. Each assembly shall provide for the safeguarding of its property through proper incorporation.</w:t>
            </w:r>
          </w:p>
        </w:tc>
        <w:tc>
          <w:tcPr>
            <w:tcW w:w="7200" w:type="dxa"/>
          </w:tcPr>
          <w:p w14:paraId="49D53AFA" w14:textId="3846052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각 회의는 적절한 단체 설립을 통해 그 재산을 보호한다.</w:t>
            </w:r>
          </w:p>
        </w:tc>
      </w:tr>
      <w:tr w:rsidR="003B214D" w:rsidRPr="00842F1E" w14:paraId="28A3E587" w14:textId="77777777" w:rsidTr="00EB4E8E">
        <w:tc>
          <w:tcPr>
            <w:tcW w:w="5760" w:type="dxa"/>
            <w:shd w:val="clear" w:color="auto" w:fill="auto"/>
            <w:tcMar>
              <w:top w:w="100" w:type="dxa"/>
              <w:left w:w="100" w:type="dxa"/>
              <w:bottom w:w="100" w:type="dxa"/>
              <w:right w:w="100" w:type="dxa"/>
            </w:tcMar>
          </w:tcPr>
          <w:p w14:paraId="1D05B087" w14:textId="77777777" w:rsidR="003B214D" w:rsidRPr="00842F1E" w:rsidRDefault="003B214D" w:rsidP="005B2D6D">
            <w:pPr>
              <w:widowControl w:val="0"/>
              <w:spacing w:line="240" w:lineRule="auto"/>
              <w:jc w:val="right"/>
            </w:pPr>
            <w:r w:rsidRPr="00842F1E">
              <w:t>—Cf. Supplement, Article 32-d</w:t>
            </w:r>
          </w:p>
        </w:tc>
        <w:tc>
          <w:tcPr>
            <w:tcW w:w="7200" w:type="dxa"/>
          </w:tcPr>
          <w:p w14:paraId="7E51F152" w14:textId="69B153DB"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AC0E97" w:rsidRPr="00842F1E">
              <w:rPr>
                <w:rFonts w:ascii="NanumGothic" w:eastAsia="NanumGothic" w:hAnsi="NanumGothic" w:cs="Arial Unicode MS"/>
              </w:rPr>
              <w:t>참조</w:t>
            </w:r>
            <w:r w:rsidR="00AC0E97"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32</w:t>
            </w:r>
            <w:r w:rsidR="00AC0E97"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d </w:t>
            </w:r>
          </w:p>
        </w:tc>
      </w:tr>
      <w:tr w:rsidR="003B214D" w:rsidRPr="00842F1E" w14:paraId="2ACC0FCA" w14:textId="77777777" w:rsidTr="00EB4E8E">
        <w:tc>
          <w:tcPr>
            <w:tcW w:w="5760" w:type="dxa"/>
            <w:shd w:val="clear" w:color="auto" w:fill="F3F3F3"/>
            <w:tcMar>
              <w:top w:w="100" w:type="dxa"/>
              <w:left w:w="100" w:type="dxa"/>
              <w:bottom w:w="100" w:type="dxa"/>
              <w:right w:w="100" w:type="dxa"/>
            </w:tcMar>
          </w:tcPr>
          <w:p w14:paraId="32A946EF" w14:textId="77777777" w:rsidR="003B214D" w:rsidRPr="00842F1E" w:rsidRDefault="003B214D" w:rsidP="005B2D6D">
            <w:pPr>
              <w:pStyle w:val="Heading3"/>
              <w:widowControl w:val="0"/>
              <w:spacing w:before="0" w:line="240" w:lineRule="auto"/>
            </w:pPr>
            <w:bookmarkStart w:id="213" w:name="_jx2mcyojyflb" w:colFirst="0" w:colLast="0"/>
            <w:bookmarkEnd w:id="213"/>
            <w:r w:rsidRPr="00842F1E">
              <w:lastRenderedPageBreak/>
              <w:t>Supplement, Article 32-d</w:t>
            </w:r>
          </w:p>
        </w:tc>
        <w:tc>
          <w:tcPr>
            <w:tcW w:w="7200" w:type="dxa"/>
            <w:shd w:val="clear" w:color="auto" w:fill="F3F3F3"/>
          </w:tcPr>
          <w:p w14:paraId="2312FEF7" w14:textId="4E88ABE3" w:rsidR="003B214D" w:rsidRPr="00842F1E" w:rsidRDefault="00D2753F" w:rsidP="005B2D6D">
            <w:pPr>
              <w:pStyle w:val="Heading3"/>
              <w:widowControl w:val="0"/>
              <w:spacing w:before="0" w:line="240" w:lineRule="auto"/>
              <w:rPr>
                <w:rFonts w:asciiTheme="minorEastAsia" w:hAnsiTheme="minorEastAsia"/>
                <w:lang w:eastAsia="ko-KR"/>
              </w:rPr>
            </w:pPr>
            <w:bookmarkStart w:id="214" w:name="_4wt2kigyhfrg" w:colFirst="0" w:colLast="0"/>
            <w:bookmarkEnd w:id="214"/>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32</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d </w:t>
            </w:r>
          </w:p>
        </w:tc>
      </w:tr>
      <w:tr w:rsidR="003B214D" w:rsidRPr="00842F1E" w14:paraId="6A9747FE" w14:textId="77777777" w:rsidTr="00EB4E8E">
        <w:tc>
          <w:tcPr>
            <w:tcW w:w="5760" w:type="dxa"/>
            <w:shd w:val="clear" w:color="auto" w:fill="F3F3F3"/>
            <w:tcMar>
              <w:top w:w="100" w:type="dxa"/>
              <w:left w:w="100" w:type="dxa"/>
              <w:bottom w:w="100" w:type="dxa"/>
              <w:right w:w="100" w:type="dxa"/>
            </w:tcMar>
          </w:tcPr>
          <w:p w14:paraId="71868BDA" w14:textId="77777777" w:rsidR="003B214D" w:rsidRPr="00842F1E" w:rsidRDefault="003B214D" w:rsidP="005B2D6D">
            <w:pPr>
              <w:pStyle w:val="Heading4"/>
              <w:widowControl w:val="0"/>
            </w:pPr>
            <w:bookmarkStart w:id="215" w:name="_ucyrh2qezqji" w:colFirst="0" w:colLast="0"/>
            <w:bookmarkEnd w:id="215"/>
            <w:r w:rsidRPr="00842F1E">
              <w:rPr>
                <w:i w:val="0"/>
              </w:rPr>
              <w:t xml:space="preserve">A. </w:t>
            </w:r>
            <w:r w:rsidRPr="00842F1E">
              <w:t>Model Articles of Incorporation for Churches in the United States</w:t>
            </w:r>
          </w:p>
        </w:tc>
        <w:tc>
          <w:tcPr>
            <w:tcW w:w="7200" w:type="dxa"/>
            <w:shd w:val="clear" w:color="auto" w:fill="F3F3F3"/>
          </w:tcPr>
          <w:p w14:paraId="51B0115F" w14:textId="40754B43" w:rsidR="003B214D" w:rsidRPr="00842F1E" w:rsidRDefault="003B214D" w:rsidP="005B2D6D">
            <w:pPr>
              <w:spacing w:line="240" w:lineRule="auto"/>
              <w:rPr>
                <w:rFonts w:asciiTheme="minorEastAsia" w:hAnsiTheme="minorEastAsia" w:cs="Malgun Gothic Semilight"/>
                <w:b/>
                <w:lang w:eastAsia="ko-KR"/>
              </w:rPr>
            </w:pPr>
            <w:bookmarkStart w:id="216" w:name="_zgjftixstcwq" w:colFirst="0" w:colLast="0"/>
            <w:bookmarkEnd w:id="216"/>
            <w:r w:rsidRPr="00842F1E">
              <w:rPr>
                <w:rFonts w:ascii="NanumGothic" w:eastAsia="NanumGothic" w:hAnsi="NanumGothic" w:cs="Arial Unicode MS"/>
                <w:b/>
                <w:lang w:eastAsia="ko-KR"/>
              </w:rPr>
              <w:t xml:space="preserve">A. 미국에 있는 교회에 적용할 정관 모범 </w:t>
            </w:r>
          </w:p>
        </w:tc>
      </w:tr>
      <w:tr w:rsidR="003B214D" w:rsidRPr="00842F1E" w14:paraId="1F6948EF" w14:textId="77777777" w:rsidTr="00EB4E8E">
        <w:tc>
          <w:tcPr>
            <w:tcW w:w="5760" w:type="dxa"/>
            <w:shd w:val="clear" w:color="auto" w:fill="F3F3F3"/>
            <w:tcMar>
              <w:top w:w="100" w:type="dxa"/>
              <w:left w:w="100" w:type="dxa"/>
              <w:bottom w:w="100" w:type="dxa"/>
              <w:right w:w="100" w:type="dxa"/>
            </w:tcMar>
          </w:tcPr>
          <w:p w14:paraId="48B1DD59" w14:textId="77777777" w:rsidR="003B214D" w:rsidRPr="00842F1E" w:rsidRDefault="003B214D" w:rsidP="005B2D6D">
            <w:pPr>
              <w:pStyle w:val="Heading3"/>
              <w:widowControl w:val="0"/>
              <w:spacing w:before="0" w:line="240" w:lineRule="auto"/>
            </w:pPr>
            <w:bookmarkStart w:id="217" w:name="_hbsz8fttf5n2" w:colFirst="0" w:colLast="0"/>
            <w:bookmarkEnd w:id="217"/>
            <w:r w:rsidRPr="00842F1E">
              <w:t>Articles of Incorporation</w:t>
            </w:r>
          </w:p>
        </w:tc>
        <w:tc>
          <w:tcPr>
            <w:tcW w:w="7200" w:type="dxa"/>
            <w:shd w:val="clear" w:color="auto" w:fill="F3F3F3"/>
          </w:tcPr>
          <w:p w14:paraId="6A8585C2" w14:textId="7E6C1324" w:rsidR="003B214D" w:rsidRPr="00842F1E" w:rsidRDefault="003B214D" w:rsidP="005B2D6D">
            <w:pPr>
              <w:pStyle w:val="Heading3"/>
              <w:widowControl w:val="0"/>
              <w:spacing w:before="0" w:line="240" w:lineRule="auto"/>
              <w:rPr>
                <w:rFonts w:asciiTheme="minorEastAsia" w:hAnsiTheme="minorEastAsia"/>
              </w:rPr>
            </w:pPr>
            <w:bookmarkStart w:id="218" w:name="_rthsksonx992" w:colFirst="0" w:colLast="0"/>
            <w:bookmarkEnd w:id="218"/>
            <w:r w:rsidRPr="00842F1E">
              <w:rPr>
                <w:rFonts w:ascii="NanumGothic" w:eastAsia="NanumGothic" w:hAnsi="NanumGothic" w:cs="Arial Unicode MS"/>
              </w:rPr>
              <w:t>정관 (Articles of Incorporation)</w:t>
            </w:r>
          </w:p>
        </w:tc>
      </w:tr>
      <w:tr w:rsidR="003B214D" w:rsidRPr="00842F1E" w14:paraId="001A459D" w14:textId="77777777" w:rsidTr="00EB4E8E">
        <w:tc>
          <w:tcPr>
            <w:tcW w:w="5760" w:type="dxa"/>
            <w:shd w:val="clear" w:color="auto" w:fill="F3F3F3"/>
            <w:tcMar>
              <w:top w:w="100" w:type="dxa"/>
              <w:left w:w="100" w:type="dxa"/>
              <w:bottom w:w="100" w:type="dxa"/>
              <w:right w:w="100" w:type="dxa"/>
            </w:tcMar>
          </w:tcPr>
          <w:p w14:paraId="251FAA0E" w14:textId="77777777" w:rsidR="003B214D" w:rsidRPr="00842F1E" w:rsidRDefault="003B214D" w:rsidP="005B2D6D">
            <w:pPr>
              <w:widowControl w:val="0"/>
              <w:spacing w:line="240" w:lineRule="auto"/>
            </w:pPr>
            <w:r w:rsidRPr="00842F1E">
              <w:t>The undersigned, desiring to become incorporated, adopt the following Articles of Incorporation:</w:t>
            </w:r>
          </w:p>
        </w:tc>
        <w:tc>
          <w:tcPr>
            <w:tcW w:w="7200" w:type="dxa"/>
            <w:shd w:val="clear" w:color="auto" w:fill="F3F3F3"/>
          </w:tcPr>
          <w:p w14:paraId="4ACB9B86" w14:textId="67B7201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아래에 서명한 우리는 단체를 설립하기 원하는 바 다음과 같이 기본정관을 채택합니다.</w:t>
            </w:r>
          </w:p>
        </w:tc>
      </w:tr>
      <w:tr w:rsidR="003B214D" w:rsidRPr="00842F1E" w14:paraId="7DA37249" w14:textId="77777777" w:rsidTr="00EB4E8E">
        <w:tc>
          <w:tcPr>
            <w:tcW w:w="5760" w:type="dxa"/>
            <w:shd w:val="clear" w:color="auto" w:fill="F3F3F3"/>
            <w:tcMar>
              <w:top w:w="100" w:type="dxa"/>
              <w:left w:w="100" w:type="dxa"/>
              <w:bottom w:w="100" w:type="dxa"/>
              <w:right w:w="100" w:type="dxa"/>
            </w:tcMar>
          </w:tcPr>
          <w:p w14:paraId="0AED5B06" w14:textId="77777777" w:rsidR="003B214D" w:rsidRPr="00842F1E" w:rsidRDefault="003B214D" w:rsidP="005B2D6D">
            <w:pPr>
              <w:pStyle w:val="Heading3"/>
              <w:widowControl w:val="0"/>
              <w:spacing w:before="0" w:line="240" w:lineRule="auto"/>
            </w:pPr>
            <w:bookmarkStart w:id="219" w:name="_gbz9ypgzmxy3" w:colFirst="0" w:colLast="0"/>
            <w:bookmarkEnd w:id="219"/>
            <w:r w:rsidRPr="00842F1E">
              <w:t xml:space="preserve">ARTICLE I </w:t>
            </w:r>
          </w:p>
          <w:p w14:paraId="4EC9B77E" w14:textId="77777777" w:rsidR="003B214D" w:rsidRPr="00842F1E" w:rsidRDefault="003B214D" w:rsidP="005B2D6D">
            <w:pPr>
              <w:pStyle w:val="Heading3"/>
              <w:widowControl w:val="0"/>
              <w:spacing w:before="0" w:line="240" w:lineRule="auto"/>
            </w:pPr>
            <w:bookmarkStart w:id="220" w:name="_w2ifc2j92nfn" w:colFirst="0" w:colLast="0"/>
            <w:bookmarkEnd w:id="220"/>
            <w:r w:rsidRPr="00842F1E">
              <w:t>NAME OF CORPORATION</w:t>
            </w:r>
          </w:p>
        </w:tc>
        <w:tc>
          <w:tcPr>
            <w:tcW w:w="7200" w:type="dxa"/>
            <w:shd w:val="clear" w:color="auto" w:fill="F3F3F3"/>
          </w:tcPr>
          <w:p w14:paraId="2B913B7A" w14:textId="76020834" w:rsidR="003B214D" w:rsidRPr="00842F1E" w:rsidRDefault="003B214D" w:rsidP="005B2D6D">
            <w:pPr>
              <w:pStyle w:val="Heading3"/>
              <w:widowControl w:val="0"/>
              <w:spacing w:before="0" w:line="240" w:lineRule="auto"/>
              <w:rPr>
                <w:rFonts w:asciiTheme="minorEastAsia" w:hAnsiTheme="minorEastAsia"/>
              </w:rPr>
            </w:pPr>
            <w:bookmarkStart w:id="221" w:name="_l335j9nahwuv" w:colFirst="0" w:colLast="0"/>
            <w:bookmarkEnd w:id="221"/>
            <w:r w:rsidRPr="00842F1E">
              <w:rPr>
                <w:rFonts w:ascii="NanumGothic" w:eastAsia="NanumGothic" w:hAnsi="NanumGothic" w:cs="Arial Unicode MS"/>
              </w:rPr>
              <w:t xml:space="preserve">제I조 단체의 이름 </w:t>
            </w:r>
          </w:p>
        </w:tc>
      </w:tr>
      <w:tr w:rsidR="003B214D" w:rsidRPr="00842F1E" w14:paraId="55C6C59B" w14:textId="77777777" w:rsidTr="00EB4E8E">
        <w:tc>
          <w:tcPr>
            <w:tcW w:w="5760" w:type="dxa"/>
            <w:shd w:val="clear" w:color="auto" w:fill="F3F3F3"/>
            <w:tcMar>
              <w:top w:w="100" w:type="dxa"/>
              <w:left w:w="100" w:type="dxa"/>
              <w:bottom w:w="100" w:type="dxa"/>
              <w:right w:w="100" w:type="dxa"/>
            </w:tcMar>
          </w:tcPr>
          <w:p w14:paraId="026458DA" w14:textId="77777777" w:rsidR="003B214D" w:rsidRPr="00842F1E" w:rsidRDefault="003B214D" w:rsidP="005B2D6D">
            <w:pPr>
              <w:widowControl w:val="0"/>
              <w:spacing w:line="240" w:lineRule="auto"/>
            </w:pPr>
            <w:r w:rsidRPr="00842F1E">
              <w:t>The name of this corporation (church) is _______________________________ _______________________________ ____________________________________.</w:t>
            </w:r>
          </w:p>
        </w:tc>
        <w:tc>
          <w:tcPr>
            <w:tcW w:w="7200" w:type="dxa"/>
            <w:shd w:val="clear" w:color="auto" w:fill="F3F3F3"/>
          </w:tcPr>
          <w:p w14:paraId="5EB16043" w14:textId="25D641C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본 단체 (교회)의 이름은 ________________________________________________ 이다.</w:t>
            </w:r>
          </w:p>
        </w:tc>
      </w:tr>
      <w:tr w:rsidR="003B214D" w:rsidRPr="00842F1E" w14:paraId="7FBD2482" w14:textId="77777777" w:rsidTr="00EB4E8E">
        <w:tc>
          <w:tcPr>
            <w:tcW w:w="5760" w:type="dxa"/>
            <w:shd w:val="clear" w:color="auto" w:fill="F3F3F3"/>
            <w:tcMar>
              <w:top w:w="100" w:type="dxa"/>
              <w:left w:w="100" w:type="dxa"/>
              <w:bottom w:w="100" w:type="dxa"/>
              <w:right w:w="100" w:type="dxa"/>
            </w:tcMar>
          </w:tcPr>
          <w:p w14:paraId="45979EEE" w14:textId="77777777" w:rsidR="003B214D" w:rsidRPr="00842F1E" w:rsidRDefault="003B214D" w:rsidP="005B2D6D">
            <w:pPr>
              <w:pStyle w:val="Heading3"/>
              <w:widowControl w:val="0"/>
              <w:spacing w:before="0" w:line="240" w:lineRule="auto"/>
            </w:pPr>
            <w:bookmarkStart w:id="222" w:name="_2cxw9jvxpzs4" w:colFirst="0" w:colLast="0"/>
            <w:bookmarkEnd w:id="222"/>
            <w:r w:rsidRPr="00842F1E">
              <w:t xml:space="preserve">ARTICLE II </w:t>
            </w:r>
          </w:p>
          <w:p w14:paraId="64B8DF35" w14:textId="77777777" w:rsidR="003B214D" w:rsidRPr="00842F1E" w:rsidRDefault="003B214D" w:rsidP="005B2D6D">
            <w:pPr>
              <w:pStyle w:val="Heading3"/>
              <w:widowControl w:val="0"/>
              <w:spacing w:before="0" w:line="240" w:lineRule="auto"/>
            </w:pPr>
            <w:bookmarkStart w:id="223" w:name="_eype704tgui0" w:colFirst="0" w:colLast="0"/>
            <w:bookmarkEnd w:id="223"/>
            <w:r w:rsidRPr="00842F1E">
              <w:t>LOCATION</w:t>
            </w:r>
          </w:p>
        </w:tc>
        <w:tc>
          <w:tcPr>
            <w:tcW w:w="7200" w:type="dxa"/>
            <w:shd w:val="clear" w:color="auto" w:fill="F3F3F3"/>
          </w:tcPr>
          <w:p w14:paraId="2357F0C9" w14:textId="189F6B6A" w:rsidR="003B214D" w:rsidRPr="00842F1E" w:rsidRDefault="003B214D" w:rsidP="005B2D6D">
            <w:pPr>
              <w:pStyle w:val="Heading3"/>
              <w:widowControl w:val="0"/>
              <w:spacing w:before="0" w:line="240" w:lineRule="auto"/>
              <w:rPr>
                <w:rFonts w:asciiTheme="minorEastAsia" w:hAnsiTheme="minorEastAsia"/>
              </w:rPr>
            </w:pPr>
            <w:bookmarkStart w:id="224" w:name="_fkb2dpxzryi7" w:colFirst="0" w:colLast="0"/>
            <w:bookmarkEnd w:id="224"/>
            <w:r w:rsidRPr="00842F1E">
              <w:rPr>
                <w:rFonts w:ascii="NanumGothic" w:eastAsia="NanumGothic" w:hAnsi="NanumGothic" w:cs="Arial Unicode MS"/>
              </w:rPr>
              <w:t xml:space="preserve">제II조 위치 </w:t>
            </w:r>
          </w:p>
        </w:tc>
      </w:tr>
      <w:tr w:rsidR="003B214D" w:rsidRPr="00842F1E" w14:paraId="5AD4BC23" w14:textId="77777777" w:rsidTr="00EB4E8E">
        <w:tc>
          <w:tcPr>
            <w:tcW w:w="5760" w:type="dxa"/>
            <w:shd w:val="clear" w:color="auto" w:fill="F3F3F3"/>
            <w:tcMar>
              <w:top w:w="100" w:type="dxa"/>
              <w:left w:w="100" w:type="dxa"/>
              <w:bottom w:w="100" w:type="dxa"/>
              <w:right w:w="100" w:type="dxa"/>
            </w:tcMar>
          </w:tcPr>
          <w:p w14:paraId="162E9919" w14:textId="77777777" w:rsidR="003B214D" w:rsidRPr="00842F1E" w:rsidRDefault="003B214D" w:rsidP="005B2D6D">
            <w:pPr>
              <w:widowControl w:val="0"/>
              <w:spacing w:line="240" w:lineRule="auto"/>
            </w:pPr>
            <w:r w:rsidRPr="00842F1E">
              <w:t>The location of the church shall be in the City of __________, County of __________, State of __________. The street address and mailing address of the registered office of the church shall be _________________________, __________________________ _____. The name of the resident agent at the registered office is _______________________.</w:t>
            </w:r>
          </w:p>
        </w:tc>
        <w:tc>
          <w:tcPr>
            <w:tcW w:w="7200" w:type="dxa"/>
            <w:shd w:val="clear" w:color="auto" w:fill="F3F3F3"/>
          </w:tcPr>
          <w:p w14:paraId="14B40FF4" w14:textId="10104B6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교회의 위치는 _________ 시, __________ 카운티, _________ 주(州) 이다. 교회의 우편 주소와 등기된 주소는 _______________________________________ 이다. 등록된 사무실의 상주 대리인의 성명은 _____________________________ 이다.</w:t>
            </w:r>
          </w:p>
        </w:tc>
      </w:tr>
      <w:tr w:rsidR="003B214D" w:rsidRPr="00842F1E" w14:paraId="5C833DE9" w14:textId="77777777" w:rsidTr="00EB4E8E">
        <w:tc>
          <w:tcPr>
            <w:tcW w:w="5760" w:type="dxa"/>
            <w:shd w:val="clear" w:color="auto" w:fill="F3F3F3"/>
            <w:tcMar>
              <w:top w:w="100" w:type="dxa"/>
              <w:left w:w="100" w:type="dxa"/>
              <w:bottom w:w="100" w:type="dxa"/>
              <w:right w:w="100" w:type="dxa"/>
            </w:tcMar>
          </w:tcPr>
          <w:p w14:paraId="2E4262E8" w14:textId="77777777" w:rsidR="003B214D" w:rsidRPr="00842F1E" w:rsidRDefault="003B214D" w:rsidP="005B2D6D">
            <w:pPr>
              <w:pStyle w:val="Heading3"/>
              <w:widowControl w:val="0"/>
              <w:spacing w:before="0" w:line="240" w:lineRule="auto"/>
            </w:pPr>
            <w:bookmarkStart w:id="225" w:name="_mpw7qja7vtbo" w:colFirst="0" w:colLast="0"/>
            <w:bookmarkEnd w:id="225"/>
            <w:r w:rsidRPr="00842F1E">
              <w:t xml:space="preserve">ARTICLE III </w:t>
            </w:r>
          </w:p>
          <w:p w14:paraId="43D9301A" w14:textId="77777777" w:rsidR="003B214D" w:rsidRPr="00842F1E" w:rsidRDefault="003B214D" w:rsidP="005B2D6D">
            <w:pPr>
              <w:pStyle w:val="Heading3"/>
              <w:widowControl w:val="0"/>
              <w:spacing w:before="0" w:line="240" w:lineRule="auto"/>
            </w:pPr>
            <w:bookmarkStart w:id="226" w:name="_y7xhgev2bw26" w:colFirst="0" w:colLast="0"/>
            <w:bookmarkEnd w:id="226"/>
            <w:r w:rsidRPr="00842F1E">
              <w:t>FUNDAMENTAL PRINCIPLES</w:t>
            </w:r>
          </w:p>
        </w:tc>
        <w:tc>
          <w:tcPr>
            <w:tcW w:w="7200" w:type="dxa"/>
            <w:shd w:val="clear" w:color="auto" w:fill="F3F3F3"/>
          </w:tcPr>
          <w:p w14:paraId="7E173CC5" w14:textId="20B5EA38" w:rsidR="003B214D" w:rsidRPr="00842F1E" w:rsidRDefault="003B214D" w:rsidP="005B2D6D">
            <w:pPr>
              <w:pStyle w:val="Heading3"/>
              <w:widowControl w:val="0"/>
              <w:spacing w:before="0" w:line="240" w:lineRule="auto"/>
              <w:rPr>
                <w:rFonts w:asciiTheme="minorEastAsia" w:hAnsiTheme="minorEastAsia"/>
              </w:rPr>
            </w:pPr>
            <w:bookmarkStart w:id="227" w:name="_szks3itck4ow" w:colFirst="0" w:colLast="0"/>
            <w:bookmarkEnd w:id="227"/>
            <w:r w:rsidRPr="00842F1E">
              <w:rPr>
                <w:rFonts w:ascii="NanumGothic" w:eastAsia="NanumGothic" w:hAnsi="NanumGothic" w:cs="Arial Unicode MS"/>
              </w:rPr>
              <w:t xml:space="preserve">제III조 기본원칙 </w:t>
            </w:r>
          </w:p>
        </w:tc>
      </w:tr>
      <w:tr w:rsidR="003B214D" w:rsidRPr="00842F1E" w14:paraId="508C8A7F" w14:textId="77777777" w:rsidTr="00EB4E8E">
        <w:tc>
          <w:tcPr>
            <w:tcW w:w="5760" w:type="dxa"/>
            <w:shd w:val="clear" w:color="auto" w:fill="F3F3F3"/>
            <w:tcMar>
              <w:top w:w="100" w:type="dxa"/>
              <w:left w:w="100" w:type="dxa"/>
              <w:bottom w:w="100" w:type="dxa"/>
              <w:right w:w="100" w:type="dxa"/>
            </w:tcMar>
          </w:tcPr>
          <w:p w14:paraId="31EB06A9" w14:textId="77777777" w:rsidR="003B214D" w:rsidRPr="00842F1E" w:rsidRDefault="003B214D" w:rsidP="005B2D6D">
            <w:pPr>
              <w:widowControl w:val="0"/>
              <w:spacing w:line="240" w:lineRule="auto"/>
            </w:pPr>
            <w:r w:rsidRPr="00842F1E">
              <w:t xml:space="preserve">This church is a member church of the Christian Reformed Church in North America and recognizes the following as the fundamental principles of doctrine and government: (a) the Bible as the inspired and infallible Word of God and the only rule for faith and life and (b) the formulas of unity of the Christian Reformed Church in </w:t>
            </w:r>
            <w:r w:rsidRPr="00842F1E">
              <w:lastRenderedPageBreak/>
              <w:t>North America, namely: The Belgic Confession, The Heidelberg Catechism, and the Canons of Dort, and any amendments or additions as the Synod of the Christian Reformed Church in North America (“synod”) may adopt</w:t>
            </w:r>
          </w:p>
        </w:tc>
        <w:tc>
          <w:tcPr>
            <w:tcW w:w="7200" w:type="dxa"/>
            <w:shd w:val="clear" w:color="auto" w:fill="F3F3F3"/>
          </w:tcPr>
          <w:p w14:paraId="206B5444" w14:textId="2A7F494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본 교회는 북미주 개혁교회 (Christian Reformed Church in North America) 소속으로 다음 사항들을 교리와 교회제도의 기본원칙으로 인정한다: (a) 하나님의 영감으로 쓰여진 정확무오한 하나님의 말씀이며 신앙과 삶에서 유일한 기준인 성경, (b)북미주 개혁교회의 공통신조, 즉 벨직 </w:t>
            </w:r>
            <w:r w:rsidRPr="00842F1E">
              <w:rPr>
                <w:rFonts w:ascii="NanumGothic" w:eastAsia="NanumGothic" w:hAnsi="NanumGothic" w:cs="Arial Unicode MS"/>
                <w:lang w:eastAsia="ko-KR"/>
              </w:rPr>
              <w:lastRenderedPageBreak/>
              <w:t xml:space="preserve">신앙고백, 하이델베르그 교리문답, 돌트 신경 그리고 북미주 개혁교회 교단 총회가 채택한 수정이나 추가사항. </w:t>
            </w:r>
          </w:p>
        </w:tc>
      </w:tr>
      <w:tr w:rsidR="003B214D" w:rsidRPr="00842F1E" w14:paraId="29612D41" w14:textId="77777777" w:rsidTr="00EB4E8E">
        <w:tc>
          <w:tcPr>
            <w:tcW w:w="5760" w:type="dxa"/>
            <w:shd w:val="clear" w:color="auto" w:fill="F3F3F3"/>
            <w:tcMar>
              <w:top w:w="100" w:type="dxa"/>
              <w:left w:w="100" w:type="dxa"/>
              <w:bottom w:w="100" w:type="dxa"/>
              <w:right w:w="100" w:type="dxa"/>
            </w:tcMar>
          </w:tcPr>
          <w:p w14:paraId="3AAA0327" w14:textId="77777777" w:rsidR="003B214D" w:rsidRPr="00842F1E" w:rsidRDefault="003B214D" w:rsidP="005B2D6D">
            <w:pPr>
              <w:pStyle w:val="Heading3"/>
              <w:widowControl w:val="0"/>
              <w:spacing w:before="0" w:line="240" w:lineRule="auto"/>
            </w:pPr>
            <w:bookmarkStart w:id="228" w:name="_w3lzwhvc0dog" w:colFirst="0" w:colLast="0"/>
            <w:bookmarkEnd w:id="228"/>
            <w:r w:rsidRPr="00842F1E">
              <w:lastRenderedPageBreak/>
              <w:t xml:space="preserve">ARTICLE IV </w:t>
            </w:r>
          </w:p>
          <w:p w14:paraId="2747C0EB" w14:textId="77777777" w:rsidR="003B214D" w:rsidRPr="00842F1E" w:rsidRDefault="003B214D" w:rsidP="005B2D6D">
            <w:pPr>
              <w:pStyle w:val="Heading3"/>
              <w:widowControl w:val="0"/>
              <w:spacing w:before="0" w:line="240" w:lineRule="auto"/>
            </w:pPr>
            <w:bookmarkStart w:id="229" w:name="_tg1ytqu7an4a" w:colFirst="0" w:colLast="0"/>
            <w:bookmarkEnd w:id="229"/>
            <w:r w:rsidRPr="00842F1E">
              <w:t>PURPOSES</w:t>
            </w:r>
          </w:p>
        </w:tc>
        <w:tc>
          <w:tcPr>
            <w:tcW w:w="7200" w:type="dxa"/>
            <w:shd w:val="clear" w:color="auto" w:fill="F3F3F3"/>
          </w:tcPr>
          <w:p w14:paraId="06C0B15F" w14:textId="50ABB0B8" w:rsidR="003B214D" w:rsidRPr="00842F1E" w:rsidRDefault="003B214D" w:rsidP="005B2D6D">
            <w:pPr>
              <w:pStyle w:val="Heading3"/>
              <w:widowControl w:val="0"/>
              <w:spacing w:before="0" w:line="240" w:lineRule="auto"/>
              <w:rPr>
                <w:rFonts w:asciiTheme="minorEastAsia" w:hAnsiTheme="minorEastAsia"/>
              </w:rPr>
            </w:pPr>
            <w:bookmarkStart w:id="230" w:name="_5o4kgpkwk3aa" w:colFirst="0" w:colLast="0"/>
            <w:bookmarkEnd w:id="230"/>
            <w:r w:rsidRPr="00842F1E">
              <w:rPr>
                <w:rFonts w:ascii="NanumGothic" w:eastAsia="NanumGothic" w:hAnsi="NanumGothic" w:cs="Arial Unicode MS"/>
              </w:rPr>
              <w:t xml:space="preserve">제IV조 목적 </w:t>
            </w:r>
          </w:p>
        </w:tc>
      </w:tr>
      <w:tr w:rsidR="003B214D" w:rsidRPr="00842F1E" w14:paraId="623E54DF" w14:textId="77777777" w:rsidTr="00EB4E8E">
        <w:tc>
          <w:tcPr>
            <w:tcW w:w="5760" w:type="dxa"/>
            <w:shd w:val="clear" w:color="auto" w:fill="F3F3F3"/>
            <w:tcMar>
              <w:top w:w="100" w:type="dxa"/>
              <w:left w:w="100" w:type="dxa"/>
              <w:bottom w:w="100" w:type="dxa"/>
              <w:right w:w="100" w:type="dxa"/>
            </w:tcMar>
          </w:tcPr>
          <w:p w14:paraId="1011E2BE" w14:textId="77777777" w:rsidR="003B214D" w:rsidRPr="00842F1E" w:rsidRDefault="003B214D" w:rsidP="005B2D6D">
            <w:pPr>
              <w:widowControl w:val="0"/>
              <w:spacing w:line="240" w:lineRule="auto"/>
            </w:pPr>
            <w:r w:rsidRPr="00842F1E">
              <w:t>This church is a nonprofit, ecclesiastical corporation organized and operated exclusively for religious purposes within the meaning of Section 501(c)(3) of the United States Internal Revenue Code of 1986, as amended (or the corresponding provision of any future United States Internal Revenue Law) (the “Code”). The church shall not carry on any other activities not permitted to be carried on (a) by a corporation exempt from federal income tax under Section 501(c)(3) of the Code or (b) by a corporation, contributions to which are deductible under Section 170(c)(2) of the Code. This church has not been formed for pecuniary profit or gain. No part of the assets, income, or profit of the church shall inure to Article 32 65 the benefit of its members, council members, or officers. However, the church shall be authorized to pay reasonable compensation for services rendered and to make payments and distributions in furtherance of the purposes set forth in this Article IV. No substantial part of the activities of this church shall be the carrying on of propaganda or otherwise attempting to influence legislation. This church shall not participate in or intervene in (including the publishing or distribution of statements) any political campaign on behalf of any candidate for public office.</w:t>
            </w:r>
          </w:p>
        </w:tc>
        <w:tc>
          <w:tcPr>
            <w:tcW w:w="7200" w:type="dxa"/>
            <w:shd w:val="clear" w:color="auto" w:fill="F3F3F3"/>
          </w:tcPr>
          <w:p w14:paraId="6313DACB"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본 교회는 1986년에 제정된 미연방 내국세법 501절 c항 (3)호 또는 그 이후에 수정된 조항 (이하 법이라 칭함)에 따른 종교적 목적으로 설립되고 운영되는 비영리단체다.</w:t>
            </w:r>
          </w:p>
          <w:p w14:paraId="0BBD853A"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본 교회는 다음에 열거한 자격에서 허가되지 않는 활동을 하지 않는다: (a) 법 501절 c3항에 의거 미 연방 수입세를 면제받는 단체; (b) 법 170절 c2항에 의거 기부금의 세금공제를 받을 수 있는 단체. 본 교회는 금전상의 이익이나 보수를 목적으로 설립되지 않았다. 교회의 자산, 수입 또는 이익은 교인, 카운실 위원 또는 직원의 이익을 위해 사용하지 않는다. 그러나 교회는 주어진 봉사에 대해 합리적인 보수를 지급하고 제IV조에 제시된 목적을 수행하기 위해 금전을 지급 및 분배한다.</w:t>
            </w:r>
          </w:p>
          <w:p w14:paraId="6E7038C2" w14:textId="00ACAFA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본 교회는 선거운동이나 입법활동에 참여하지 않는다. 또한 본 교회는 공직에 출마하는 후보를 위해 어떠한 정치운동에 참여하거나 개입하지 않는다.</w:t>
            </w:r>
          </w:p>
        </w:tc>
      </w:tr>
      <w:tr w:rsidR="003B214D" w:rsidRPr="00842F1E" w14:paraId="6620985F" w14:textId="77777777" w:rsidTr="00EB4E8E">
        <w:tc>
          <w:tcPr>
            <w:tcW w:w="5760" w:type="dxa"/>
            <w:shd w:val="clear" w:color="auto" w:fill="F3F3F3"/>
            <w:tcMar>
              <w:top w:w="100" w:type="dxa"/>
              <w:left w:w="100" w:type="dxa"/>
              <w:bottom w:w="100" w:type="dxa"/>
              <w:right w:w="100" w:type="dxa"/>
            </w:tcMar>
          </w:tcPr>
          <w:p w14:paraId="0C4AEC85" w14:textId="77777777" w:rsidR="003B214D" w:rsidRPr="00842F1E" w:rsidRDefault="003B214D" w:rsidP="005B2D6D">
            <w:pPr>
              <w:pStyle w:val="Heading3"/>
              <w:widowControl w:val="0"/>
              <w:spacing w:before="0" w:line="240" w:lineRule="auto"/>
            </w:pPr>
            <w:bookmarkStart w:id="231" w:name="_wy4ovz1sv4rr" w:colFirst="0" w:colLast="0"/>
            <w:bookmarkEnd w:id="231"/>
            <w:r w:rsidRPr="00842F1E">
              <w:t xml:space="preserve">ARTICLE V </w:t>
            </w:r>
          </w:p>
          <w:p w14:paraId="3160674F" w14:textId="77777777" w:rsidR="003B214D" w:rsidRPr="00842F1E" w:rsidRDefault="003B214D" w:rsidP="005B2D6D">
            <w:pPr>
              <w:pStyle w:val="Heading3"/>
              <w:widowControl w:val="0"/>
              <w:spacing w:before="0" w:line="240" w:lineRule="auto"/>
            </w:pPr>
            <w:bookmarkStart w:id="232" w:name="_n2s3omiz0ovv" w:colFirst="0" w:colLast="0"/>
            <w:bookmarkEnd w:id="232"/>
            <w:r w:rsidRPr="00842F1E">
              <w:t>CHURCH GOVERNANCE</w:t>
            </w:r>
          </w:p>
        </w:tc>
        <w:tc>
          <w:tcPr>
            <w:tcW w:w="7200" w:type="dxa"/>
            <w:shd w:val="clear" w:color="auto" w:fill="F3F3F3"/>
          </w:tcPr>
          <w:p w14:paraId="5A6815FE" w14:textId="0730C670" w:rsidR="003B214D" w:rsidRPr="00842F1E" w:rsidRDefault="003B214D" w:rsidP="005B2D6D">
            <w:pPr>
              <w:pStyle w:val="Heading3"/>
              <w:widowControl w:val="0"/>
              <w:spacing w:before="0" w:line="240" w:lineRule="auto"/>
              <w:rPr>
                <w:rFonts w:asciiTheme="minorEastAsia" w:hAnsiTheme="minorEastAsia"/>
              </w:rPr>
            </w:pPr>
            <w:bookmarkStart w:id="233" w:name="_viokgmbz9zgv" w:colFirst="0" w:colLast="0"/>
            <w:bookmarkEnd w:id="233"/>
            <w:r w:rsidRPr="00842F1E">
              <w:rPr>
                <w:rFonts w:ascii="NanumGothic" w:eastAsia="NanumGothic" w:hAnsi="NanumGothic" w:cs="Arial Unicode MS"/>
              </w:rPr>
              <w:t>제V조 교회 운영</w:t>
            </w:r>
          </w:p>
        </w:tc>
      </w:tr>
      <w:tr w:rsidR="003B214D" w:rsidRPr="00842F1E" w14:paraId="49104D4B" w14:textId="77777777" w:rsidTr="00EB4E8E">
        <w:tc>
          <w:tcPr>
            <w:tcW w:w="5760" w:type="dxa"/>
            <w:shd w:val="clear" w:color="auto" w:fill="F3F3F3"/>
            <w:tcMar>
              <w:top w:w="100" w:type="dxa"/>
              <w:left w:w="100" w:type="dxa"/>
              <w:bottom w:w="100" w:type="dxa"/>
              <w:right w:w="100" w:type="dxa"/>
            </w:tcMar>
          </w:tcPr>
          <w:p w14:paraId="0B827252" w14:textId="77777777" w:rsidR="003B214D" w:rsidRPr="00842F1E" w:rsidRDefault="003B214D" w:rsidP="005B2D6D">
            <w:pPr>
              <w:widowControl w:val="0"/>
              <w:spacing w:line="240" w:lineRule="auto"/>
            </w:pPr>
            <w:r w:rsidRPr="00842F1E">
              <w:t xml:space="preserve">The ecclesiastical government of the church shall be conducted in accordance with the Church Order of the Christian Reformed Church in North America as Synod shall adopt or revise (the “Church Order”). The council of this church, as defined under the Church Order, shall </w:t>
            </w:r>
            <w:r w:rsidRPr="00842F1E">
              <w:lastRenderedPageBreak/>
              <w:t>constitute the Board of Trustees and shall have all powers over the temporalities of this church as the Church Order and relevant state law may prescribe. Any persons elected to the office of elder or deacon according to the Church Order and the pastor(s), if there be one or more, must be members of the church. The corporate functions related to an office shall cease on the vacating of the office, but a vacancy in the office of the pastor(s) shall in no way affect the church or the Board of Trustees.</w:t>
            </w:r>
          </w:p>
        </w:tc>
        <w:tc>
          <w:tcPr>
            <w:tcW w:w="7200" w:type="dxa"/>
            <w:shd w:val="clear" w:color="auto" w:fill="F3F3F3"/>
          </w:tcPr>
          <w:p w14:paraId="37F80FEE"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교회의 제도는 총회가 채택하고 개정하는 북미주 개혁교회의 헌법 (이하 “교회헌법”이라 한다)에 따라 시행된다.</w:t>
            </w:r>
          </w:p>
          <w:p w14:paraId="4287E551"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lastRenderedPageBreak/>
              <w:t>헌법에 규정된 본 교회의 카운실은 이사회를 구성해서 헌법과 관련 주법(州法)이 규정하는 교회의 세속적인 업무를 관장한다.</w:t>
            </w:r>
          </w:p>
          <w:p w14:paraId="583374AF" w14:textId="727535A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헌법에 의해 목사 (한 명 또는 그 이상), 장로 및 집사로 선출된 사람은 본 교회의 교인이어야 한다. 직책에 관련된 법인의 기능은 그 직책이 공석이 되면 정지하지만, 목사의 직이 공석이 되더라도 이사회에는 영향을 끼치지 않는다.</w:t>
            </w:r>
          </w:p>
        </w:tc>
      </w:tr>
      <w:tr w:rsidR="003B214D" w:rsidRPr="00842F1E" w14:paraId="6E92D9FB" w14:textId="77777777" w:rsidTr="00EB4E8E">
        <w:tc>
          <w:tcPr>
            <w:tcW w:w="5760" w:type="dxa"/>
            <w:shd w:val="clear" w:color="auto" w:fill="F3F3F3"/>
            <w:tcMar>
              <w:top w:w="100" w:type="dxa"/>
              <w:left w:w="100" w:type="dxa"/>
              <w:bottom w:w="100" w:type="dxa"/>
              <w:right w:w="100" w:type="dxa"/>
            </w:tcMar>
          </w:tcPr>
          <w:p w14:paraId="1172096B" w14:textId="77777777" w:rsidR="003B214D" w:rsidRPr="00842F1E" w:rsidRDefault="003B214D" w:rsidP="005B2D6D">
            <w:pPr>
              <w:pStyle w:val="Heading3"/>
              <w:widowControl w:val="0"/>
              <w:spacing w:before="0" w:line="240" w:lineRule="auto"/>
            </w:pPr>
            <w:bookmarkStart w:id="234" w:name="_mok5v62x60z1" w:colFirst="0" w:colLast="0"/>
            <w:bookmarkEnd w:id="234"/>
            <w:r w:rsidRPr="00842F1E">
              <w:lastRenderedPageBreak/>
              <w:t xml:space="preserve">ARTICLE VI </w:t>
            </w:r>
          </w:p>
          <w:p w14:paraId="5EE0192C" w14:textId="77777777" w:rsidR="003B214D" w:rsidRPr="00842F1E" w:rsidRDefault="003B214D" w:rsidP="005B2D6D">
            <w:pPr>
              <w:pStyle w:val="Heading3"/>
              <w:widowControl w:val="0"/>
              <w:spacing w:before="0" w:line="240" w:lineRule="auto"/>
            </w:pPr>
            <w:bookmarkStart w:id="235" w:name="_6pghg92ap3ts" w:colFirst="0" w:colLast="0"/>
            <w:bookmarkEnd w:id="235"/>
            <w:r w:rsidRPr="00842F1E">
              <w:t>PROPERTY</w:t>
            </w:r>
          </w:p>
        </w:tc>
        <w:tc>
          <w:tcPr>
            <w:tcW w:w="7200" w:type="dxa"/>
            <w:shd w:val="clear" w:color="auto" w:fill="F3F3F3"/>
          </w:tcPr>
          <w:p w14:paraId="56329BE1" w14:textId="34F50784" w:rsidR="003B214D" w:rsidRPr="00842F1E" w:rsidRDefault="003B214D" w:rsidP="005B2D6D">
            <w:pPr>
              <w:pStyle w:val="Heading3"/>
              <w:widowControl w:val="0"/>
              <w:spacing w:before="0" w:line="240" w:lineRule="auto"/>
              <w:rPr>
                <w:rFonts w:asciiTheme="minorEastAsia" w:hAnsiTheme="minorEastAsia"/>
              </w:rPr>
            </w:pPr>
            <w:bookmarkStart w:id="236" w:name="_6sisn43n1tj8" w:colFirst="0" w:colLast="0"/>
            <w:bookmarkEnd w:id="236"/>
            <w:r w:rsidRPr="00842F1E">
              <w:rPr>
                <w:rFonts w:ascii="NanumGothic" w:eastAsia="NanumGothic" w:hAnsi="NanumGothic" w:cs="Arial Unicode MS"/>
              </w:rPr>
              <w:t>제VI조 재산</w:t>
            </w:r>
          </w:p>
        </w:tc>
      </w:tr>
      <w:tr w:rsidR="003B214D" w:rsidRPr="00842F1E" w14:paraId="26456C64" w14:textId="77777777" w:rsidTr="00EB4E8E">
        <w:tc>
          <w:tcPr>
            <w:tcW w:w="5760" w:type="dxa"/>
            <w:shd w:val="clear" w:color="auto" w:fill="F3F3F3"/>
            <w:tcMar>
              <w:top w:w="100" w:type="dxa"/>
              <w:left w:w="100" w:type="dxa"/>
              <w:bottom w:w="100" w:type="dxa"/>
              <w:right w:w="100" w:type="dxa"/>
            </w:tcMar>
          </w:tcPr>
          <w:p w14:paraId="12C16AD2" w14:textId="77777777" w:rsidR="003B214D" w:rsidRPr="00842F1E" w:rsidRDefault="003B214D" w:rsidP="005B2D6D">
            <w:pPr>
              <w:pStyle w:val="Heading3"/>
              <w:widowControl w:val="0"/>
              <w:spacing w:before="0" w:line="240" w:lineRule="auto"/>
            </w:pPr>
            <w:bookmarkStart w:id="237" w:name="_b7z4paimqh8i" w:colFirst="0" w:colLast="0"/>
            <w:bookmarkEnd w:id="237"/>
            <w:r w:rsidRPr="00842F1E">
              <w:t>A. Manner in Which Held</w:t>
            </w:r>
          </w:p>
        </w:tc>
        <w:tc>
          <w:tcPr>
            <w:tcW w:w="7200" w:type="dxa"/>
            <w:shd w:val="clear" w:color="auto" w:fill="F3F3F3"/>
          </w:tcPr>
          <w:p w14:paraId="212BBEDA" w14:textId="009623A4" w:rsidR="003B214D" w:rsidRPr="00842F1E" w:rsidRDefault="003B214D" w:rsidP="005B2D6D">
            <w:pPr>
              <w:pStyle w:val="Heading3"/>
              <w:widowControl w:val="0"/>
              <w:spacing w:before="0" w:line="240" w:lineRule="auto"/>
              <w:rPr>
                <w:rFonts w:asciiTheme="minorEastAsia" w:hAnsiTheme="minorEastAsia"/>
              </w:rPr>
            </w:pPr>
            <w:bookmarkStart w:id="238" w:name="_mqks8pvo3vru" w:colFirst="0" w:colLast="0"/>
            <w:bookmarkEnd w:id="238"/>
            <w:r w:rsidRPr="00842F1E">
              <w:rPr>
                <w:rFonts w:ascii="NanumGothic" w:eastAsia="NanumGothic" w:hAnsi="NanumGothic" w:cs="Arial Unicode MS"/>
              </w:rPr>
              <w:t>A. 재산의 소유</w:t>
            </w:r>
          </w:p>
        </w:tc>
      </w:tr>
      <w:tr w:rsidR="003B214D" w:rsidRPr="00842F1E" w14:paraId="29A6D7D9" w14:textId="77777777" w:rsidTr="00EB4E8E">
        <w:tc>
          <w:tcPr>
            <w:tcW w:w="5760" w:type="dxa"/>
            <w:shd w:val="clear" w:color="auto" w:fill="F3F3F3"/>
            <w:tcMar>
              <w:top w:w="100" w:type="dxa"/>
              <w:left w:w="100" w:type="dxa"/>
              <w:bottom w:w="100" w:type="dxa"/>
              <w:right w:w="100" w:type="dxa"/>
            </w:tcMar>
          </w:tcPr>
          <w:p w14:paraId="505BFED6" w14:textId="77777777" w:rsidR="003B214D" w:rsidRPr="00842F1E" w:rsidRDefault="003B214D" w:rsidP="005B2D6D">
            <w:pPr>
              <w:widowControl w:val="0"/>
              <w:spacing w:line="240" w:lineRule="auto"/>
            </w:pPr>
            <w:r w:rsidRPr="00842F1E">
              <w:t>Except as expressly provided under this Article VI, all real and personal property shall be held exclusively in furtherance of the purposes of this church as a member church of the Christian Reformed Church in North America and in furtherance of the principles of doctrine and ecclesiastical government outlined under Articles III and V of these Articles of Incorporation and interpreted by the Classis of which the church is a member (the “Classis”), subject to review on appeal by synod, consistent with the Church Order.</w:t>
            </w:r>
          </w:p>
        </w:tc>
        <w:tc>
          <w:tcPr>
            <w:tcW w:w="7200" w:type="dxa"/>
            <w:shd w:val="clear" w:color="auto" w:fill="F3F3F3"/>
          </w:tcPr>
          <w:p w14:paraId="744C2EA8" w14:textId="67D6F38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본 VI조에 뚜렷하게 규정된 예외사항을 제외하고, 본 교회는 북미주 개혁교회 교인으로서 그리고 본 정관 법 제III조와 V조에 규정된 신조와 교회의 제도를 본 교회가 소속한 노회에서 해석하는 바에 따라서 그리고 총회에서 교단헌법에 일치된다고 판단하는 바에 따라서 증진시키기 위해 모든 부동산 및 동산을 소유한다.</w:t>
            </w:r>
          </w:p>
        </w:tc>
      </w:tr>
      <w:tr w:rsidR="003B214D" w:rsidRPr="00842F1E" w14:paraId="1B6156D9" w14:textId="77777777" w:rsidTr="00EB4E8E">
        <w:tc>
          <w:tcPr>
            <w:tcW w:w="5760" w:type="dxa"/>
            <w:shd w:val="clear" w:color="auto" w:fill="F3F3F3"/>
            <w:tcMar>
              <w:top w:w="100" w:type="dxa"/>
              <w:left w:w="100" w:type="dxa"/>
              <w:bottom w:w="100" w:type="dxa"/>
              <w:right w:w="100" w:type="dxa"/>
            </w:tcMar>
          </w:tcPr>
          <w:p w14:paraId="00B35A35" w14:textId="77777777" w:rsidR="003B214D" w:rsidRPr="00842F1E" w:rsidRDefault="003B214D" w:rsidP="005B2D6D">
            <w:pPr>
              <w:pStyle w:val="Heading3"/>
              <w:widowControl w:val="0"/>
              <w:spacing w:before="0" w:line="240" w:lineRule="auto"/>
            </w:pPr>
            <w:bookmarkStart w:id="239" w:name="_h5kfe4lvcxi8" w:colFirst="0" w:colLast="0"/>
            <w:bookmarkEnd w:id="239"/>
            <w:r w:rsidRPr="00842F1E">
              <w:t>B. In the Event of Dissolution</w:t>
            </w:r>
          </w:p>
        </w:tc>
        <w:tc>
          <w:tcPr>
            <w:tcW w:w="7200" w:type="dxa"/>
            <w:shd w:val="clear" w:color="auto" w:fill="F3F3F3"/>
          </w:tcPr>
          <w:p w14:paraId="7B984378" w14:textId="03251772" w:rsidR="003B214D" w:rsidRPr="00842F1E" w:rsidRDefault="003B214D" w:rsidP="005B2D6D">
            <w:pPr>
              <w:pStyle w:val="Heading3"/>
              <w:widowControl w:val="0"/>
              <w:spacing w:before="0" w:line="240" w:lineRule="auto"/>
              <w:rPr>
                <w:rFonts w:asciiTheme="minorEastAsia" w:hAnsiTheme="minorEastAsia"/>
              </w:rPr>
            </w:pPr>
            <w:bookmarkStart w:id="240" w:name="_5gbegelkkwy4" w:colFirst="0" w:colLast="0"/>
            <w:bookmarkEnd w:id="240"/>
            <w:r w:rsidRPr="00842F1E">
              <w:rPr>
                <w:rFonts w:ascii="NanumGothic" w:eastAsia="NanumGothic" w:hAnsi="NanumGothic" w:cs="Arial Unicode MS"/>
              </w:rPr>
              <w:t>B. 교회가 해체될 경우</w:t>
            </w:r>
          </w:p>
        </w:tc>
      </w:tr>
      <w:tr w:rsidR="003B214D" w:rsidRPr="00842F1E" w14:paraId="2CA24197" w14:textId="77777777" w:rsidTr="00EB4E8E">
        <w:tc>
          <w:tcPr>
            <w:tcW w:w="5760" w:type="dxa"/>
            <w:shd w:val="clear" w:color="auto" w:fill="F3F3F3"/>
            <w:tcMar>
              <w:top w:w="100" w:type="dxa"/>
              <w:left w:w="100" w:type="dxa"/>
              <w:bottom w:w="100" w:type="dxa"/>
              <w:right w:w="100" w:type="dxa"/>
            </w:tcMar>
          </w:tcPr>
          <w:p w14:paraId="004D726A" w14:textId="77777777" w:rsidR="003B214D" w:rsidRPr="00842F1E" w:rsidRDefault="003B214D" w:rsidP="005B2D6D">
            <w:pPr>
              <w:widowControl w:val="0"/>
              <w:spacing w:line="240" w:lineRule="auto"/>
            </w:pPr>
            <w:r w:rsidRPr="00842F1E">
              <w:t>In the event of the disbanding of this church and the dissolution of this corporation, the church’s remaining assets, if any, after the payment of its debts and expenses, shall be conveyed as the Board of Trustees may propose and as the affirmative vote of a majority of the members shall determine, subject to each of the following:</w:t>
            </w:r>
          </w:p>
        </w:tc>
        <w:tc>
          <w:tcPr>
            <w:tcW w:w="7200" w:type="dxa"/>
            <w:shd w:val="clear" w:color="auto" w:fill="F3F3F3"/>
          </w:tcPr>
          <w:p w14:paraId="362B0D19" w14:textId="6255045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본 교회를 해체하고 단체를 해산할 경우, 교회의 부채와 경비를 지불하고 남는 자산은 다음과 같은 조건 하에서 이사회가 제안하고 남은 교인 과반수가 찬성하는 대로 양도한다. 이러한 결정은 다음의 경우에 따른다.</w:t>
            </w:r>
          </w:p>
        </w:tc>
      </w:tr>
      <w:tr w:rsidR="003B214D" w:rsidRPr="00842F1E" w14:paraId="00B05405" w14:textId="77777777" w:rsidTr="00EB4E8E">
        <w:tc>
          <w:tcPr>
            <w:tcW w:w="5760" w:type="dxa"/>
            <w:shd w:val="clear" w:color="auto" w:fill="F3F3F3"/>
            <w:tcMar>
              <w:top w:w="100" w:type="dxa"/>
              <w:left w:w="100" w:type="dxa"/>
              <w:bottom w:w="100" w:type="dxa"/>
              <w:right w:w="100" w:type="dxa"/>
            </w:tcMar>
          </w:tcPr>
          <w:p w14:paraId="67BB06FC" w14:textId="77777777" w:rsidR="003B214D" w:rsidRPr="00842F1E" w:rsidRDefault="003B214D" w:rsidP="005B2D6D">
            <w:pPr>
              <w:widowControl w:val="0"/>
              <w:spacing w:line="240" w:lineRule="auto"/>
            </w:pPr>
            <w:r w:rsidRPr="00842F1E">
              <w:t>1. The Classis must approve the disbanding of this church and the dissolution of this corporation;</w:t>
            </w:r>
          </w:p>
        </w:tc>
        <w:tc>
          <w:tcPr>
            <w:tcW w:w="7200" w:type="dxa"/>
            <w:shd w:val="clear" w:color="auto" w:fill="F3F3F3"/>
          </w:tcPr>
          <w:p w14:paraId="0D07D62E" w14:textId="1ADACCF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노회가 교회의 해체와 단체의 해산을 승인해야 된다.</w:t>
            </w:r>
          </w:p>
        </w:tc>
      </w:tr>
      <w:tr w:rsidR="003B214D" w:rsidRPr="00842F1E" w14:paraId="06DF602A" w14:textId="77777777" w:rsidTr="00EB4E8E">
        <w:tc>
          <w:tcPr>
            <w:tcW w:w="5760" w:type="dxa"/>
            <w:shd w:val="clear" w:color="auto" w:fill="F3F3F3"/>
            <w:tcMar>
              <w:top w:w="100" w:type="dxa"/>
              <w:left w:w="100" w:type="dxa"/>
              <w:bottom w:w="100" w:type="dxa"/>
              <w:right w:w="100" w:type="dxa"/>
            </w:tcMar>
          </w:tcPr>
          <w:p w14:paraId="0793E4DD" w14:textId="77777777" w:rsidR="003B214D" w:rsidRPr="00842F1E" w:rsidRDefault="003B214D" w:rsidP="005B2D6D">
            <w:pPr>
              <w:widowControl w:val="0"/>
              <w:spacing w:line="240" w:lineRule="auto"/>
            </w:pPr>
            <w:r w:rsidRPr="00842F1E">
              <w:lastRenderedPageBreak/>
              <w:t>2. The Board of Trustees shall receive the advice of the Classis in formulating its proposal for property distribution;</w:t>
            </w:r>
          </w:p>
        </w:tc>
        <w:tc>
          <w:tcPr>
            <w:tcW w:w="7200" w:type="dxa"/>
            <w:shd w:val="clear" w:color="auto" w:fill="F3F3F3"/>
          </w:tcPr>
          <w:p w14:paraId="4FBFA9BC" w14:textId="5B56B35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2. 이사회는 재산분배 제안을 공식화하려면 노회의 권고를 받아야 한다. </w:t>
            </w:r>
          </w:p>
        </w:tc>
      </w:tr>
      <w:tr w:rsidR="003B214D" w:rsidRPr="00842F1E" w14:paraId="0A0DFA87" w14:textId="77777777" w:rsidTr="00EB4E8E">
        <w:tc>
          <w:tcPr>
            <w:tcW w:w="5760" w:type="dxa"/>
            <w:shd w:val="clear" w:color="auto" w:fill="F3F3F3"/>
            <w:tcMar>
              <w:top w:w="100" w:type="dxa"/>
              <w:left w:w="100" w:type="dxa"/>
              <w:bottom w:w="100" w:type="dxa"/>
              <w:right w:w="100" w:type="dxa"/>
            </w:tcMar>
          </w:tcPr>
          <w:p w14:paraId="4278D25F" w14:textId="77777777" w:rsidR="003B214D" w:rsidRPr="00842F1E" w:rsidRDefault="003B214D" w:rsidP="005B2D6D">
            <w:pPr>
              <w:widowControl w:val="0"/>
              <w:spacing w:line="240" w:lineRule="auto"/>
            </w:pPr>
            <w:r w:rsidRPr="00842F1E">
              <w:t>3. The vote of the members shall be in accordance with the provisions of paragraph B of Article VII of these Articles of Incorporation; and</w:t>
            </w:r>
          </w:p>
        </w:tc>
        <w:tc>
          <w:tcPr>
            <w:tcW w:w="7200" w:type="dxa"/>
            <w:shd w:val="clear" w:color="auto" w:fill="F3F3F3"/>
          </w:tcPr>
          <w:p w14:paraId="302B594F" w14:textId="3714379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교인의 투표는 본 정관 제VII조의 B항의 규정에 따라야 한다.</w:t>
            </w:r>
          </w:p>
        </w:tc>
      </w:tr>
      <w:tr w:rsidR="003B214D" w:rsidRPr="00842F1E" w14:paraId="20B3197E" w14:textId="77777777" w:rsidTr="00EB4E8E">
        <w:tc>
          <w:tcPr>
            <w:tcW w:w="5760" w:type="dxa"/>
            <w:shd w:val="clear" w:color="auto" w:fill="F3F3F3"/>
            <w:tcMar>
              <w:top w:w="100" w:type="dxa"/>
              <w:left w:w="100" w:type="dxa"/>
              <w:bottom w:w="100" w:type="dxa"/>
              <w:right w:w="100" w:type="dxa"/>
            </w:tcMar>
          </w:tcPr>
          <w:p w14:paraId="5550C3D1" w14:textId="77777777" w:rsidR="003B214D" w:rsidRPr="00842F1E" w:rsidRDefault="003B214D" w:rsidP="005B2D6D">
            <w:pPr>
              <w:widowControl w:val="0"/>
              <w:spacing w:line="240" w:lineRule="auto"/>
            </w:pPr>
            <w:r w:rsidRPr="00842F1E">
              <w:t>4. All remaining assets must be distributed only to one or more organizations which qualify as exempt organizations under Section 501(c)(3) of the Code.</w:t>
            </w:r>
          </w:p>
        </w:tc>
        <w:tc>
          <w:tcPr>
            <w:tcW w:w="7200" w:type="dxa"/>
            <w:shd w:val="clear" w:color="auto" w:fill="F3F3F3"/>
          </w:tcPr>
          <w:p w14:paraId="1674FA4D" w14:textId="695D077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4. 남는 자산은 법501절 c항 (3)호에 의거하여 하나 혹은 복수의 면세혜택을 받는 기관에게만 분배하여야 한다.</w:t>
            </w:r>
          </w:p>
        </w:tc>
      </w:tr>
      <w:tr w:rsidR="003B214D" w:rsidRPr="00842F1E" w14:paraId="37795C05" w14:textId="77777777" w:rsidTr="00EB4E8E">
        <w:tc>
          <w:tcPr>
            <w:tcW w:w="5760" w:type="dxa"/>
            <w:shd w:val="clear" w:color="auto" w:fill="F3F3F3"/>
            <w:tcMar>
              <w:top w:w="100" w:type="dxa"/>
              <w:left w:w="100" w:type="dxa"/>
              <w:bottom w:w="100" w:type="dxa"/>
              <w:right w:w="100" w:type="dxa"/>
            </w:tcMar>
          </w:tcPr>
          <w:p w14:paraId="11E5AF1F" w14:textId="77777777" w:rsidR="003B214D" w:rsidRPr="00842F1E" w:rsidRDefault="003B214D" w:rsidP="005B2D6D">
            <w:pPr>
              <w:pStyle w:val="Heading3"/>
              <w:widowControl w:val="0"/>
              <w:spacing w:before="0" w:line="240" w:lineRule="auto"/>
            </w:pPr>
            <w:bookmarkStart w:id="241" w:name="_5nwfg06nx9t1" w:colFirst="0" w:colLast="0"/>
            <w:bookmarkEnd w:id="241"/>
            <w:r w:rsidRPr="00842F1E">
              <w:t>C. In the Event of Consensual Division</w:t>
            </w:r>
          </w:p>
        </w:tc>
        <w:tc>
          <w:tcPr>
            <w:tcW w:w="7200" w:type="dxa"/>
            <w:shd w:val="clear" w:color="auto" w:fill="F3F3F3"/>
          </w:tcPr>
          <w:p w14:paraId="337C0284" w14:textId="57BAC6EF" w:rsidR="003B214D" w:rsidRPr="00842F1E" w:rsidRDefault="003B214D" w:rsidP="005B2D6D">
            <w:pPr>
              <w:pStyle w:val="Heading3"/>
              <w:widowControl w:val="0"/>
              <w:spacing w:before="0" w:line="240" w:lineRule="auto"/>
              <w:rPr>
                <w:rFonts w:asciiTheme="minorEastAsia" w:hAnsiTheme="minorEastAsia"/>
                <w:lang w:eastAsia="ko-KR"/>
              </w:rPr>
            </w:pPr>
            <w:bookmarkStart w:id="242" w:name="_ovhmgs9ai9cb" w:colFirst="0" w:colLast="0"/>
            <w:bookmarkEnd w:id="242"/>
            <w:r w:rsidRPr="00842F1E">
              <w:rPr>
                <w:rFonts w:ascii="NanumGothic" w:eastAsia="NanumGothic" w:hAnsi="NanumGothic" w:cs="Arial Unicode MS"/>
                <w:lang w:eastAsia="ko-KR"/>
              </w:rPr>
              <w:t xml:space="preserve">C. 교회가 합의에 의해 분리될 때 </w:t>
            </w:r>
          </w:p>
        </w:tc>
      </w:tr>
      <w:tr w:rsidR="003B214D" w:rsidRPr="00842F1E" w14:paraId="71788F2C" w14:textId="77777777" w:rsidTr="00EB4E8E">
        <w:tc>
          <w:tcPr>
            <w:tcW w:w="5760" w:type="dxa"/>
            <w:shd w:val="clear" w:color="auto" w:fill="F3F3F3"/>
            <w:tcMar>
              <w:top w:w="100" w:type="dxa"/>
              <w:left w:w="100" w:type="dxa"/>
              <w:bottom w:w="100" w:type="dxa"/>
              <w:right w:w="100" w:type="dxa"/>
            </w:tcMar>
          </w:tcPr>
          <w:p w14:paraId="45CBEC08" w14:textId="77777777" w:rsidR="003B214D" w:rsidRPr="00842F1E" w:rsidRDefault="003B214D" w:rsidP="005B2D6D">
            <w:pPr>
              <w:widowControl w:val="0"/>
              <w:spacing w:line="240" w:lineRule="auto"/>
            </w:pPr>
            <w:r w:rsidRPr="00842F1E">
              <w:t>In the event that a majority of the members of this church consensually agree to divide this church, with the consent of the Classis, into two (2) or more member churches of the Christian Reformed Church in North America, all real and personal property of this corporation shall be distributed as a majority vote of the members determines in accordance with the provisions of paragraph B of Article VII of these Articles of Incorporation.</w:t>
            </w:r>
          </w:p>
        </w:tc>
        <w:tc>
          <w:tcPr>
            <w:tcW w:w="7200" w:type="dxa"/>
            <w:shd w:val="clear" w:color="auto" w:fill="F3F3F3"/>
          </w:tcPr>
          <w:p w14:paraId="3B2ABBEF" w14:textId="340ECD0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교회의 교인의 과반수가 교회를 2개 또는 그 이상의 북미주 개혁교회 소속 교회로 분리하기로 합의했을 때, 노회의 동의 받아, 본 단체의 모든 부동산과 동산은 본 정관 제VII조 B항의 규정에 의해 교인 과반수의 동의대로 분배한다.</w:t>
            </w:r>
          </w:p>
        </w:tc>
      </w:tr>
      <w:tr w:rsidR="003B214D" w:rsidRPr="00842F1E" w14:paraId="16FCEF47" w14:textId="77777777" w:rsidTr="00EB4E8E">
        <w:tc>
          <w:tcPr>
            <w:tcW w:w="5760" w:type="dxa"/>
            <w:shd w:val="clear" w:color="auto" w:fill="F3F3F3"/>
            <w:tcMar>
              <w:top w:w="100" w:type="dxa"/>
              <w:left w:w="100" w:type="dxa"/>
              <w:bottom w:w="100" w:type="dxa"/>
              <w:right w:w="100" w:type="dxa"/>
            </w:tcMar>
          </w:tcPr>
          <w:p w14:paraId="39197289" w14:textId="77777777" w:rsidR="003B214D" w:rsidRPr="00842F1E" w:rsidRDefault="003B214D" w:rsidP="005B2D6D">
            <w:pPr>
              <w:pStyle w:val="Heading3"/>
              <w:widowControl w:val="0"/>
              <w:spacing w:before="0" w:line="240" w:lineRule="auto"/>
            </w:pPr>
            <w:bookmarkStart w:id="243" w:name="_64s7nkmpkpyd" w:colFirst="0" w:colLast="0"/>
            <w:bookmarkEnd w:id="243"/>
            <w:r w:rsidRPr="00842F1E">
              <w:t>D. In the Event of Irreconcilable Division</w:t>
            </w:r>
          </w:p>
        </w:tc>
        <w:tc>
          <w:tcPr>
            <w:tcW w:w="7200" w:type="dxa"/>
            <w:shd w:val="clear" w:color="auto" w:fill="F3F3F3"/>
          </w:tcPr>
          <w:p w14:paraId="204BCCCF" w14:textId="16A9D7EB" w:rsidR="003B214D" w:rsidRPr="00842F1E" w:rsidRDefault="003B214D" w:rsidP="005B2D6D">
            <w:pPr>
              <w:pStyle w:val="Heading3"/>
              <w:widowControl w:val="0"/>
              <w:spacing w:before="0" w:line="240" w:lineRule="auto"/>
              <w:rPr>
                <w:rFonts w:asciiTheme="minorEastAsia" w:hAnsiTheme="minorEastAsia"/>
                <w:lang w:eastAsia="ko-KR"/>
              </w:rPr>
            </w:pPr>
            <w:bookmarkStart w:id="244" w:name="_5yyamkrircgk" w:colFirst="0" w:colLast="0"/>
            <w:bookmarkEnd w:id="244"/>
            <w:r w:rsidRPr="00842F1E">
              <w:rPr>
                <w:rFonts w:ascii="NanumGothic" w:eastAsia="NanumGothic" w:hAnsi="NanumGothic" w:cs="Arial Unicode MS"/>
                <w:lang w:eastAsia="ko-KR"/>
              </w:rPr>
              <w:t>D. 교회가 합의하지 못하고 분리될 때</w:t>
            </w:r>
          </w:p>
        </w:tc>
      </w:tr>
      <w:tr w:rsidR="003B214D" w:rsidRPr="00842F1E" w14:paraId="48AEC2F6" w14:textId="77777777" w:rsidTr="00EB4E8E">
        <w:tc>
          <w:tcPr>
            <w:tcW w:w="5760" w:type="dxa"/>
            <w:shd w:val="clear" w:color="auto" w:fill="F3F3F3"/>
            <w:tcMar>
              <w:top w:w="100" w:type="dxa"/>
              <w:left w:w="100" w:type="dxa"/>
              <w:bottom w:w="100" w:type="dxa"/>
              <w:right w:w="100" w:type="dxa"/>
            </w:tcMar>
          </w:tcPr>
          <w:p w14:paraId="0074349D" w14:textId="77777777" w:rsidR="003B214D" w:rsidRPr="00842F1E" w:rsidRDefault="003B214D" w:rsidP="005B2D6D">
            <w:pPr>
              <w:widowControl w:val="0"/>
              <w:spacing w:line="240" w:lineRule="auto"/>
            </w:pPr>
            <w:r w:rsidRPr="00842F1E">
              <w:t xml:space="preserve">In the event that the Classis (or synod on appeal) determines that an irreconcilable division (schism) has occurred within this church, the confessing members of this church who, according to the exclusive determination of the classis (or synod on appeal), remain true to the purposes of this church as a member church of the Christian Reformed Church in North America and the principles of doctrine and ecclesiastical government outlined under Articles III and V of these Articles of Incorporation shall be the lawful congregation of this church and shall have the exclusive right to hold and enjoy the real and personal property of this church. Nothing in this Article VI shall prevent the classis (or synod on appeal) from determining, in keeping with the scriptural injunction of 1 Corinthians 6, that more than </w:t>
            </w:r>
            <w:r w:rsidRPr="00842F1E">
              <w:lastRenderedPageBreak/>
              <w:t>one group of confessing members of this church are each a lawful congregation and dividing the real and personal property between the groups of members as classis (or synod on appeal) may determine. Classis (or Synod on appeal) also shall have the exclusive discretion to determine the circumstances which may warrant the division of the real and personal property between a group or groups of former members who choose not to remain in ecclesiastical fellowship with the Christian Reformed Church in North America.</w:t>
            </w:r>
          </w:p>
        </w:tc>
        <w:tc>
          <w:tcPr>
            <w:tcW w:w="7200" w:type="dxa"/>
            <w:shd w:val="clear" w:color="auto" w:fill="F3F3F3"/>
          </w:tcPr>
          <w:p w14:paraId="051318E5" w14:textId="32D8CB5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불화로 인해 교회 내부에서 분열이 생겼다고 노회 (또는 총회)가 결정할 경우, 노회 (또는 총회)의 판단에 의거하여 북미주 개혁교회 교회설립 목적과 교리 및 본 정관 제III조와 V조에 규정된 교회제도에 충실한 것으로 판단된 교회의 세례교인들이 교회의 부동산 및 동산을 소유하고 누리는 권리를 독점한다. 제VI조 규정의 어느 구절도 노회 (또는 총회)가 고린도전서 6장의 영적인 명령에 따라 믿음을 고백하는 교인들의 모임이 한 개 이상 복수일 경우, 각 그룹을 합법적인 회중이라고 인정하는 것을 막거나 노회가 (또는 상소하는 경우 총회가) 결정하는 대로 몇 개의 모임 간에 부동산 및 동산을 분배하는 것을 금지하지 않는다. 노회는 (또는 상소하는 경우 총회가) 동산이나 부동산을 동일한 북미주 개혁교회에 남아있지 않기로 결정한 한 </w:t>
            </w:r>
            <w:r w:rsidRPr="00842F1E">
              <w:rPr>
                <w:rFonts w:ascii="NanumGothic" w:eastAsia="NanumGothic" w:hAnsi="NanumGothic" w:cs="Arial Unicode MS"/>
                <w:lang w:eastAsia="ko-KR"/>
              </w:rPr>
              <w:lastRenderedPageBreak/>
              <w:t>모임이나 복수의 모임으로 분리할 경우에 그러한 상황을 판단할 재량권을 가진다.</w:t>
            </w:r>
          </w:p>
        </w:tc>
      </w:tr>
      <w:tr w:rsidR="003B214D" w:rsidRPr="00842F1E" w14:paraId="5912015F" w14:textId="77777777" w:rsidTr="00EB4E8E">
        <w:tc>
          <w:tcPr>
            <w:tcW w:w="5760" w:type="dxa"/>
            <w:shd w:val="clear" w:color="auto" w:fill="F3F3F3"/>
            <w:tcMar>
              <w:top w:w="100" w:type="dxa"/>
              <w:left w:w="100" w:type="dxa"/>
              <w:bottom w:w="100" w:type="dxa"/>
              <w:right w:w="100" w:type="dxa"/>
            </w:tcMar>
          </w:tcPr>
          <w:p w14:paraId="737A3E6C" w14:textId="77777777" w:rsidR="003B214D" w:rsidRPr="00842F1E" w:rsidRDefault="003B214D" w:rsidP="005B2D6D">
            <w:pPr>
              <w:pStyle w:val="Heading3"/>
              <w:spacing w:before="0" w:line="240" w:lineRule="auto"/>
            </w:pPr>
            <w:bookmarkStart w:id="245" w:name="_cz8w72fl8858" w:colFirst="0" w:colLast="0"/>
            <w:bookmarkEnd w:id="245"/>
            <w:r w:rsidRPr="00842F1E">
              <w:lastRenderedPageBreak/>
              <w:t xml:space="preserve">Article VII </w:t>
            </w:r>
          </w:p>
          <w:p w14:paraId="33B9BB22" w14:textId="77777777" w:rsidR="003B214D" w:rsidRPr="00842F1E" w:rsidRDefault="003B214D" w:rsidP="005B2D6D">
            <w:pPr>
              <w:pStyle w:val="Heading3"/>
              <w:spacing w:before="0" w:line="240" w:lineRule="auto"/>
            </w:pPr>
            <w:bookmarkStart w:id="246" w:name="_q0ly16ivsczi" w:colFirst="0" w:colLast="0"/>
            <w:bookmarkEnd w:id="246"/>
            <w:r w:rsidRPr="00842F1E">
              <w:t>MEMBERSHIP VOTING REQUIREMENTS FOR CERTAIN ACTIONS</w:t>
            </w:r>
          </w:p>
        </w:tc>
        <w:tc>
          <w:tcPr>
            <w:tcW w:w="7200" w:type="dxa"/>
            <w:shd w:val="clear" w:color="auto" w:fill="F3F3F3"/>
          </w:tcPr>
          <w:p w14:paraId="774CD19A" w14:textId="0F972D0B" w:rsidR="003B214D" w:rsidRPr="00842F1E" w:rsidRDefault="003B214D" w:rsidP="005B2D6D">
            <w:pPr>
              <w:pStyle w:val="Heading3"/>
              <w:widowControl w:val="0"/>
              <w:spacing w:before="0" w:line="240" w:lineRule="auto"/>
              <w:rPr>
                <w:rFonts w:asciiTheme="minorEastAsia" w:hAnsiTheme="minorEastAsia"/>
                <w:lang w:eastAsia="ko-KR"/>
              </w:rPr>
            </w:pPr>
            <w:bookmarkStart w:id="247" w:name="_b6zvi3cc9hn" w:colFirst="0" w:colLast="0"/>
            <w:bookmarkEnd w:id="247"/>
            <w:r w:rsidRPr="00842F1E">
              <w:rPr>
                <w:rFonts w:ascii="NanumGothic" w:eastAsia="NanumGothic" w:hAnsi="NanumGothic" w:cs="Arial Unicode MS"/>
                <w:lang w:eastAsia="ko-KR"/>
              </w:rPr>
              <w:t>제VII조 교인의 찬성 투표 요건</w:t>
            </w:r>
          </w:p>
        </w:tc>
      </w:tr>
      <w:tr w:rsidR="003B214D" w:rsidRPr="00842F1E" w14:paraId="4530B5BB" w14:textId="77777777" w:rsidTr="00EB4E8E">
        <w:tc>
          <w:tcPr>
            <w:tcW w:w="5760" w:type="dxa"/>
            <w:shd w:val="clear" w:color="auto" w:fill="F3F3F3"/>
            <w:tcMar>
              <w:top w:w="100" w:type="dxa"/>
              <w:left w:w="100" w:type="dxa"/>
              <w:bottom w:w="100" w:type="dxa"/>
              <w:right w:w="100" w:type="dxa"/>
            </w:tcMar>
          </w:tcPr>
          <w:p w14:paraId="22CB803E" w14:textId="77777777" w:rsidR="003B214D" w:rsidRPr="00842F1E" w:rsidRDefault="003B214D" w:rsidP="005B2D6D">
            <w:pPr>
              <w:widowControl w:val="0"/>
              <w:spacing w:line="240" w:lineRule="auto"/>
            </w:pPr>
            <w:r w:rsidRPr="00842F1E">
              <w:t>A. Except as provided under paragraphs B through D of this Article VII of these Articles of Incorporation, the Board of Trustees shall have the authority to bargain, sell, convey, mortgage, lease, or release any real estate belonging to the church; to erect and repair church buildings, parsonages, schoolhouses and other buildings for the direct and legitimate use of the church; and to fix the salary of anyone in its employment.</w:t>
            </w:r>
          </w:p>
        </w:tc>
        <w:tc>
          <w:tcPr>
            <w:tcW w:w="7200" w:type="dxa"/>
            <w:shd w:val="clear" w:color="auto" w:fill="F3F3F3"/>
          </w:tcPr>
          <w:p w14:paraId="74037F1F" w14:textId="0108B48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본 정관의 제VII조 B에서 D항까지 규정된 경우를 제외하고, 이사회는 교회 부동산을 매매, 양도, 저당, 임대 또는 해지 시키는 권한, 교회가 직접적으로, 합법적으로 사용키 위해 교회 건물, 목사관, 교육시설, 기타 건물을 세우고 수리할 수 있는 권한 및 교회 직원의 보수를 정하는 권한을 가진다.</w:t>
            </w:r>
          </w:p>
        </w:tc>
      </w:tr>
      <w:tr w:rsidR="003B214D" w:rsidRPr="00842F1E" w14:paraId="5093351F" w14:textId="77777777" w:rsidTr="00EB4E8E">
        <w:tc>
          <w:tcPr>
            <w:tcW w:w="5760" w:type="dxa"/>
            <w:shd w:val="clear" w:color="auto" w:fill="F3F3F3"/>
            <w:tcMar>
              <w:top w:w="100" w:type="dxa"/>
              <w:left w:w="100" w:type="dxa"/>
              <w:bottom w:w="100" w:type="dxa"/>
              <w:right w:w="100" w:type="dxa"/>
            </w:tcMar>
          </w:tcPr>
          <w:p w14:paraId="78B8AF4E" w14:textId="77777777" w:rsidR="003B214D" w:rsidRPr="00842F1E" w:rsidRDefault="003B214D" w:rsidP="005B2D6D">
            <w:pPr>
              <w:widowControl w:val="0"/>
              <w:spacing w:line="240" w:lineRule="auto"/>
            </w:pPr>
            <w:r w:rsidRPr="00842F1E">
              <w:t>B. No purchase, sale or conveyance, mortgage, lease, or fixing of salaries shall occur under paragraph A of this Article VII of these Articles of Incorporation unless the affirmative vote of a majority of the members of the church shall be first obtained at a meeting of the members present and entitled to vote. This meeting shall be specially called for that purpose by notice given for two successive Sundays at the usual place of meeting.</w:t>
            </w:r>
          </w:p>
        </w:tc>
        <w:tc>
          <w:tcPr>
            <w:tcW w:w="7200" w:type="dxa"/>
            <w:shd w:val="clear" w:color="auto" w:fill="F3F3F3"/>
          </w:tcPr>
          <w:p w14:paraId="602A4483" w14:textId="4468E07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rPr>
              <w:t xml:space="preserve"> </w:t>
            </w:r>
            <w:r w:rsidRPr="00842F1E">
              <w:rPr>
                <w:rFonts w:ascii="NanumGothic" w:eastAsia="NanumGothic" w:hAnsi="NanumGothic" w:cs="Arial Unicode MS"/>
                <w:lang w:eastAsia="ko-KR"/>
              </w:rPr>
              <w:t>B. 투표권을 가지는 출석 교인의 과반수 찬성표를 얻지 못하면 본 정관 제VII조 A항에 규정한 구입, 판매나 양도, 저당, 임대 또는 보수의 결정을 할 수 없다. 이런 회의는 이런 목적으로 2주일 전 공고하여 늘 모이는 장소에서 특별히 소집되어야 한다.</w:t>
            </w:r>
          </w:p>
        </w:tc>
      </w:tr>
      <w:tr w:rsidR="003B214D" w:rsidRPr="00842F1E" w14:paraId="206CE829" w14:textId="77777777" w:rsidTr="00EB4E8E">
        <w:tc>
          <w:tcPr>
            <w:tcW w:w="5760" w:type="dxa"/>
            <w:shd w:val="clear" w:color="auto" w:fill="F3F3F3"/>
            <w:tcMar>
              <w:top w:w="100" w:type="dxa"/>
              <w:left w:w="100" w:type="dxa"/>
              <w:bottom w:w="100" w:type="dxa"/>
              <w:right w:w="100" w:type="dxa"/>
            </w:tcMar>
          </w:tcPr>
          <w:p w14:paraId="3A69D6CE" w14:textId="77777777" w:rsidR="003B214D" w:rsidRPr="00842F1E" w:rsidRDefault="003B214D" w:rsidP="005B2D6D">
            <w:pPr>
              <w:widowControl w:val="0"/>
              <w:spacing w:line="240" w:lineRule="auto"/>
            </w:pPr>
            <w:r w:rsidRPr="00842F1E">
              <w:t>C. In the event of schism, the provisions of Article VI, D shall control the disposition of any real or personal property, and this Article VII shall not be effective.</w:t>
            </w:r>
          </w:p>
        </w:tc>
        <w:tc>
          <w:tcPr>
            <w:tcW w:w="7200" w:type="dxa"/>
            <w:shd w:val="clear" w:color="auto" w:fill="F3F3F3"/>
          </w:tcPr>
          <w:p w14:paraId="09626FEF" w14:textId="28A9F37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C. 교회가 불화로 분리될 경우, 부동산 및 동산의 처분은 제VI조 D항의 적용을 받으며 제 VII조는 적용되지 아니한다. </w:t>
            </w:r>
          </w:p>
        </w:tc>
      </w:tr>
      <w:tr w:rsidR="003B214D" w:rsidRPr="00842F1E" w14:paraId="770B15B9" w14:textId="77777777" w:rsidTr="00EB4E8E">
        <w:tc>
          <w:tcPr>
            <w:tcW w:w="5760" w:type="dxa"/>
            <w:shd w:val="clear" w:color="auto" w:fill="F3F3F3"/>
            <w:tcMar>
              <w:top w:w="100" w:type="dxa"/>
              <w:left w:w="100" w:type="dxa"/>
              <w:bottom w:w="100" w:type="dxa"/>
              <w:right w:w="100" w:type="dxa"/>
            </w:tcMar>
          </w:tcPr>
          <w:p w14:paraId="0D13398D" w14:textId="77777777" w:rsidR="003B214D" w:rsidRPr="00842F1E" w:rsidRDefault="003B214D" w:rsidP="005B2D6D">
            <w:pPr>
              <w:widowControl w:val="0"/>
              <w:spacing w:line="240" w:lineRule="auto"/>
            </w:pPr>
            <w:r w:rsidRPr="00842F1E">
              <w:t xml:space="preserve">D. No sale, mortgage, or conveyance shall be made of any gift, grant, donation, conveyance, or bequest, which would be inconsistent with the express terms or plain intent of the grant, donation, gift, conveyance, or </w:t>
            </w:r>
            <w:r w:rsidRPr="00842F1E">
              <w:lastRenderedPageBreak/>
              <w:t>bequest.</w:t>
            </w:r>
          </w:p>
        </w:tc>
        <w:tc>
          <w:tcPr>
            <w:tcW w:w="7200" w:type="dxa"/>
            <w:shd w:val="clear" w:color="auto" w:fill="F3F3F3"/>
          </w:tcPr>
          <w:p w14:paraId="359382BB" w14:textId="5459E4E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D. 선물, 보조금, 기증, 양도 또는 유산증여는 그 본래의 분명한 조건과 명백한 의도에 배치된 목적으로 판매, 저당, 양도될 수 없다. </w:t>
            </w:r>
          </w:p>
        </w:tc>
      </w:tr>
      <w:tr w:rsidR="003B214D" w:rsidRPr="00842F1E" w14:paraId="0D98754B" w14:textId="77777777" w:rsidTr="00EB4E8E">
        <w:tc>
          <w:tcPr>
            <w:tcW w:w="5760" w:type="dxa"/>
            <w:shd w:val="clear" w:color="auto" w:fill="F3F3F3"/>
            <w:tcMar>
              <w:top w:w="100" w:type="dxa"/>
              <w:left w:w="100" w:type="dxa"/>
              <w:bottom w:w="100" w:type="dxa"/>
              <w:right w:w="100" w:type="dxa"/>
            </w:tcMar>
          </w:tcPr>
          <w:p w14:paraId="7F4D5995" w14:textId="77777777" w:rsidR="003B214D" w:rsidRPr="00842F1E" w:rsidRDefault="003B214D" w:rsidP="005B2D6D">
            <w:pPr>
              <w:pStyle w:val="Heading3"/>
              <w:spacing w:before="0" w:line="240" w:lineRule="auto"/>
            </w:pPr>
            <w:bookmarkStart w:id="248" w:name="_29q46pu488co" w:colFirst="0" w:colLast="0"/>
            <w:bookmarkEnd w:id="248"/>
            <w:r w:rsidRPr="00842F1E">
              <w:t xml:space="preserve">ARTICLE VIII </w:t>
            </w:r>
          </w:p>
          <w:p w14:paraId="5572A13D" w14:textId="77777777" w:rsidR="003B214D" w:rsidRPr="00842F1E" w:rsidRDefault="003B214D" w:rsidP="005B2D6D">
            <w:pPr>
              <w:pStyle w:val="Heading3"/>
              <w:spacing w:before="0" w:line="240" w:lineRule="auto"/>
            </w:pPr>
            <w:bookmarkStart w:id="249" w:name="_z8acrr9rjjqf" w:colFirst="0" w:colLast="0"/>
            <w:bookmarkEnd w:id="249"/>
            <w:r w:rsidRPr="00842F1E">
              <w:t>AMENDMENTS</w:t>
            </w:r>
          </w:p>
        </w:tc>
        <w:tc>
          <w:tcPr>
            <w:tcW w:w="7200" w:type="dxa"/>
            <w:shd w:val="clear" w:color="auto" w:fill="F3F3F3"/>
          </w:tcPr>
          <w:p w14:paraId="29A08198" w14:textId="3A114DA0" w:rsidR="003B214D" w:rsidRPr="00842F1E" w:rsidRDefault="003B214D" w:rsidP="005B2D6D">
            <w:pPr>
              <w:pStyle w:val="Heading3"/>
              <w:rPr>
                <w:rFonts w:asciiTheme="minorEastAsia" w:hAnsiTheme="minorEastAsia"/>
              </w:rPr>
            </w:pPr>
            <w:bookmarkStart w:id="250" w:name="_tq2qakkccdcc" w:colFirst="0" w:colLast="0"/>
            <w:bookmarkEnd w:id="250"/>
            <w:r w:rsidRPr="00842F1E">
              <w:rPr>
                <w:rFonts w:ascii="NanumGothic" w:eastAsia="NanumGothic" w:hAnsi="NanumGothic" w:cs="Arial Unicode MS"/>
              </w:rPr>
              <w:t xml:space="preserve">제VIII조 개정 </w:t>
            </w:r>
          </w:p>
        </w:tc>
      </w:tr>
      <w:tr w:rsidR="003B214D" w:rsidRPr="00842F1E" w14:paraId="26AF1DA3" w14:textId="77777777" w:rsidTr="00EB4E8E">
        <w:tc>
          <w:tcPr>
            <w:tcW w:w="5760" w:type="dxa"/>
            <w:shd w:val="clear" w:color="auto" w:fill="F3F3F3"/>
            <w:tcMar>
              <w:top w:w="100" w:type="dxa"/>
              <w:left w:w="100" w:type="dxa"/>
              <w:bottom w:w="100" w:type="dxa"/>
              <w:right w:w="100" w:type="dxa"/>
            </w:tcMar>
          </w:tcPr>
          <w:p w14:paraId="2CD88641" w14:textId="77777777" w:rsidR="003B214D" w:rsidRPr="00842F1E" w:rsidRDefault="003B214D" w:rsidP="005B2D6D">
            <w:pPr>
              <w:widowControl w:val="0"/>
              <w:spacing w:line="240" w:lineRule="auto"/>
            </w:pPr>
            <w:r w:rsidRPr="00842F1E">
              <w:t xml:space="preserve">The Board of Trustees may at any time, by the affirmative vote of two thirds of the Trustees, adopt amendments to these Articles of Incorporation. Notwithstanding the preceding provision, the Board of Trustees shall not adopt any amendments to these Articles of Incorporation which are inconsistent with the provisions of Articles III through VIII unless approved by the Classis (or Synod on appeal). </w:t>
            </w:r>
          </w:p>
          <w:p w14:paraId="09A33472" w14:textId="77777777" w:rsidR="003B214D" w:rsidRPr="00842F1E" w:rsidRDefault="003B214D" w:rsidP="005B2D6D">
            <w:pPr>
              <w:widowControl w:val="0"/>
              <w:spacing w:line="240" w:lineRule="auto"/>
            </w:pPr>
          </w:p>
          <w:p w14:paraId="551FC22B" w14:textId="77777777" w:rsidR="003B214D" w:rsidRPr="00842F1E" w:rsidRDefault="003B214D" w:rsidP="005B2D6D">
            <w:pPr>
              <w:widowControl w:val="0"/>
              <w:spacing w:line="240" w:lineRule="auto"/>
            </w:pPr>
            <w:r w:rsidRPr="00842F1E">
              <w:t>Before any such amendment shall become effective, the Trustees shall obtain an affirmative vote of at least two thirds of the members of the church who are present and entitled to vote at a meeting specially called for that purpose, of which notice has first been given as provided for under paragraph B of Article VII of these Articles of Incorporation.</w:t>
            </w:r>
          </w:p>
        </w:tc>
        <w:tc>
          <w:tcPr>
            <w:tcW w:w="7200" w:type="dxa"/>
            <w:shd w:val="clear" w:color="auto" w:fill="F3F3F3"/>
          </w:tcPr>
          <w:p w14:paraId="3D89E5F7"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이사회는 이사의 3분의 2의 찬성투표를 얻는다면 언제든지 이 정관을 개정할 수 있다. 그럼에도 불구하고 노회(또는 총회)가 승인하지 않는 한, 이러한 규정에도 불구하고 이사회는 제III조부터 제VIII조까지의 조항에 위배되는 개정안은, 노회나 (상소할 경우 총회가) 동의하지 않으면 통과시킬 수 없다.</w:t>
            </w:r>
          </w:p>
          <w:p w14:paraId="6E481131"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lang w:eastAsia="ko-KR"/>
              </w:rPr>
              <w:t xml:space="preserve">  </w:t>
            </w:r>
          </w:p>
          <w:p w14:paraId="1772B5A4" w14:textId="5DC8642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본 정관에 대한 개정이 발효되려면 이사들은 그런 목적으로 특별히 소집된 회의에서 투표권 있는 출석 교인의 적어도 3분의 2이상의 찬성표를 얻어야 한다. 이 회의의 소집은 이 정관 제VII조 B항에 의거 통지되어야 한다. </w:t>
            </w:r>
          </w:p>
        </w:tc>
      </w:tr>
      <w:tr w:rsidR="003B214D" w:rsidRPr="00842F1E" w14:paraId="6F29CE65" w14:textId="77777777" w:rsidTr="00EB4E8E">
        <w:tc>
          <w:tcPr>
            <w:tcW w:w="5760" w:type="dxa"/>
            <w:shd w:val="clear" w:color="auto" w:fill="F3F3F3"/>
            <w:tcMar>
              <w:top w:w="100" w:type="dxa"/>
              <w:left w:w="100" w:type="dxa"/>
              <w:bottom w:w="100" w:type="dxa"/>
              <w:right w:w="100" w:type="dxa"/>
            </w:tcMar>
          </w:tcPr>
          <w:p w14:paraId="2710AD84" w14:textId="77777777" w:rsidR="003B214D" w:rsidRPr="00842F1E" w:rsidRDefault="003B214D" w:rsidP="005B2D6D">
            <w:pPr>
              <w:pStyle w:val="Heading3"/>
              <w:widowControl w:val="0"/>
              <w:spacing w:before="0" w:line="240" w:lineRule="auto"/>
            </w:pPr>
            <w:bookmarkStart w:id="251" w:name="_u99esmr0etuj" w:colFirst="0" w:colLast="0"/>
            <w:bookmarkEnd w:id="251"/>
            <w:r w:rsidRPr="00842F1E">
              <w:t xml:space="preserve">ARTICLE IX </w:t>
            </w:r>
          </w:p>
          <w:p w14:paraId="45DD5661" w14:textId="77777777" w:rsidR="003B214D" w:rsidRPr="00842F1E" w:rsidRDefault="003B214D" w:rsidP="005B2D6D">
            <w:pPr>
              <w:pStyle w:val="Heading3"/>
              <w:widowControl w:val="0"/>
              <w:spacing w:before="0" w:line="240" w:lineRule="auto"/>
            </w:pPr>
            <w:bookmarkStart w:id="252" w:name="_d4535tuwv5qj" w:colFirst="0" w:colLast="0"/>
            <w:bookmarkEnd w:id="252"/>
            <w:r w:rsidRPr="00842F1E">
              <w:t>LIMITED LIABILITY</w:t>
            </w:r>
          </w:p>
        </w:tc>
        <w:tc>
          <w:tcPr>
            <w:tcW w:w="7200" w:type="dxa"/>
            <w:shd w:val="clear" w:color="auto" w:fill="F3F3F3"/>
          </w:tcPr>
          <w:p w14:paraId="57478E45" w14:textId="16BF6B6C" w:rsidR="003B214D" w:rsidRPr="00842F1E" w:rsidRDefault="003B214D" w:rsidP="005B2D6D">
            <w:pPr>
              <w:pStyle w:val="Heading3"/>
              <w:rPr>
                <w:rFonts w:asciiTheme="minorEastAsia" w:hAnsiTheme="minorEastAsia"/>
                <w:lang w:eastAsia="ko-KR"/>
              </w:rPr>
            </w:pPr>
            <w:bookmarkStart w:id="253" w:name="_im2whgv0hg2b" w:colFirst="0" w:colLast="0"/>
            <w:bookmarkEnd w:id="253"/>
            <w:r w:rsidRPr="00842F1E">
              <w:rPr>
                <w:rFonts w:ascii="NanumGothic" w:eastAsia="NanumGothic" w:hAnsi="NanumGothic" w:cs="Arial Unicode MS"/>
              </w:rPr>
              <w:t>제IX조 유한책임</w:t>
            </w:r>
          </w:p>
        </w:tc>
      </w:tr>
      <w:tr w:rsidR="003B214D" w:rsidRPr="00842F1E" w14:paraId="40707226" w14:textId="77777777" w:rsidTr="00EB4E8E">
        <w:tc>
          <w:tcPr>
            <w:tcW w:w="5760" w:type="dxa"/>
            <w:shd w:val="clear" w:color="auto" w:fill="F3F3F3"/>
            <w:tcMar>
              <w:top w:w="100" w:type="dxa"/>
              <w:left w:w="100" w:type="dxa"/>
              <w:bottom w:w="100" w:type="dxa"/>
              <w:right w:w="100" w:type="dxa"/>
            </w:tcMar>
          </w:tcPr>
          <w:p w14:paraId="31DFF706" w14:textId="77777777" w:rsidR="003B214D" w:rsidRPr="00842F1E" w:rsidRDefault="003B214D" w:rsidP="005B2D6D">
            <w:pPr>
              <w:widowControl w:val="0"/>
              <w:spacing w:line="240" w:lineRule="auto"/>
            </w:pPr>
            <w:r w:rsidRPr="00842F1E">
              <w:t>The liability of a volunteer Trustee of the church shall be limited, eliminated, or assumed to the extent as is authorized under the relevant laws of the state in which this church is formed, except to the extent such limitation, elimination, or assumption of liability is inconsistent with the status of the church as an organization described in Section 501(c)(3) of the Code or results in the imposition of tax under Section 4958 of the Code. No amendment or repeal of this Article shall apply to or have any effect on the liability or alleged liability of any member of the Board of Trustees or officer of this church for or with respect to any acts or omissions of such trustee occurring prior to the effective date of any such amendment or repeal.</w:t>
            </w:r>
          </w:p>
        </w:tc>
        <w:tc>
          <w:tcPr>
            <w:tcW w:w="7200" w:type="dxa"/>
            <w:shd w:val="clear" w:color="auto" w:fill="F3F3F3"/>
          </w:tcPr>
          <w:p w14:paraId="78145E3E" w14:textId="4348201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자원하여 되는 교회 이사의 법적책임은 그 교회가 속한 해당 주법의 규정에 의하여 제한되거나, 종식되거나, 다시 시작된다. 그러나 그러한 이사의 법적책임이 제한되고, 종식되고, 또는 다시 시작됨이 본 정관 501절 c3에 규정된 교회의 설립목적에 일치되지 않거나 또는 규정의 4958항의 세금면제 조항에 일치하지 않을 때에는 예외로 한다. 본 정관의 수정이나 폐지는 본 교회의 이사나 직분자가 정관의 그러한 수정이나 폐지가 효력을 발생하기 이전에 행한 행동에 대하여 적용되지 아니한다.</w:t>
            </w:r>
          </w:p>
        </w:tc>
      </w:tr>
      <w:tr w:rsidR="003B214D" w:rsidRPr="00842F1E" w14:paraId="6243C8F7" w14:textId="77777777" w:rsidTr="00EB4E8E">
        <w:tc>
          <w:tcPr>
            <w:tcW w:w="5760" w:type="dxa"/>
            <w:shd w:val="clear" w:color="auto" w:fill="F3F3F3"/>
            <w:tcMar>
              <w:top w:w="100" w:type="dxa"/>
              <w:left w:w="100" w:type="dxa"/>
              <w:bottom w:w="100" w:type="dxa"/>
              <w:right w:w="100" w:type="dxa"/>
            </w:tcMar>
          </w:tcPr>
          <w:p w14:paraId="34D7FEF0" w14:textId="77777777" w:rsidR="003B214D" w:rsidRPr="00842F1E" w:rsidRDefault="003B214D" w:rsidP="005B2D6D">
            <w:pPr>
              <w:pStyle w:val="Heading3"/>
              <w:widowControl w:val="0"/>
              <w:spacing w:before="0" w:line="240" w:lineRule="auto"/>
            </w:pPr>
            <w:bookmarkStart w:id="254" w:name="_6oyqf6ltl8u3" w:colFirst="0" w:colLast="0"/>
            <w:bookmarkEnd w:id="254"/>
            <w:r w:rsidRPr="00842F1E">
              <w:lastRenderedPageBreak/>
              <w:t xml:space="preserve">ARTICLE X </w:t>
            </w:r>
          </w:p>
          <w:p w14:paraId="5D5BFC93" w14:textId="77777777" w:rsidR="003B214D" w:rsidRPr="00842F1E" w:rsidRDefault="003B214D" w:rsidP="005B2D6D">
            <w:pPr>
              <w:pStyle w:val="Heading3"/>
              <w:widowControl w:val="0"/>
              <w:spacing w:before="0" w:line="240" w:lineRule="auto"/>
            </w:pPr>
            <w:bookmarkStart w:id="255" w:name="_693fapb9gbra" w:colFirst="0" w:colLast="0"/>
            <w:bookmarkEnd w:id="255"/>
            <w:r w:rsidRPr="00842F1E">
              <w:t>TERM</w:t>
            </w:r>
          </w:p>
        </w:tc>
        <w:tc>
          <w:tcPr>
            <w:tcW w:w="7200" w:type="dxa"/>
            <w:shd w:val="clear" w:color="auto" w:fill="F3F3F3"/>
          </w:tcPr>
          <w:p w14:paraId="2CF586DE" w14:textId="58E35499" w:rsidR="003B214D" w:rsidRPr="00842F1E" w:rsidRDefault="003B214D" w:rsidP="005B2D6D">
            <w:pPr>
              <w:pStyle w:val="Heading3"/>
              <w:rPr>
                <w:rFonts w:asciiTheme="minorEastAsia" w:hAnsiTheme="minorEastAsia"/>
              </w:rPr>
            </w:pPr>
            <w:bookmarkStart w:id="256" w:name="_trrg8rblu587" w:colFirst="0" w:colLast="0"/>
            <w:bookmarkEnd w:id="256"/>
            <w:r w:rsidRPr="00842F1E">
              <w:rPr>
                <w:rFonts w:ascii="NanumGothic" w:eastAsia="NanumGothic" w:hAnsi="NanumGothic" w:cs="Arial Unicode MS"/>
              </w:rPr>
              <w:t>제X조 기간</w:t>
            </w:r>
          </w:p>
        </w:tc>
      </w:tr>
      <w:tr w:rsidR="003B214D" w:rsidRPr="00842F1E" w14:paraId="513CA725" w14:textId="77777777" w:rsidTr="00EB4E8E">
        <w:tc>
          <w:tcPr>
            <w:tcW w:w="5760" w:type="dxa"/>
            <w:shd w:val="clear" w:color="auto" w:fill="F3F3F3"/>
            <w:tcMar>
              <w:top w:w="100" w:type="dxa"/>
              <w:left w:w="100" w:type="dxa"/>
              <w:bottom w:w="100" w:type="dxa"/>
              <w:right w:w="100" w:type="dxa"/>
            </w:tcMar>
          </w:tcPr>
          <w:p w14:paraId="5D818F29" w14:textId="77777777" w:rsidR="003B214D" w:rsidRPr="00842F1E" w:rsidRDefault="003B214D" w:rsidP="005B2D6D">
            <w:pPr>
              <w:widowControl w:val="0"/>
              <w:spacing w:line="240" w:lineRule="auto"/>
            </w:pPr>
            <w:r w:rsidRPr="00842F1E">
              <w:t>The term of this corporation is perpetual. In witness of which, we are signing for the purpose of giving legal effect to these Articles of Incorporation:</w:t>
            </w:r>
          </w:p>
          <w:p w14:paraId="4E5DF328" w14:textId="77777777" w:rsidR="003B214D" w:rsidRPr="00842F1E" w:rsidRDefault="003B214D" w:rsidP="005B2D6D">
            <w:pPr>
              <w:widowControl w:val="0"/>
              <w:spacing w:line="240" w:lineRule="auto"/>
            </w:pPr>
            <w:r w:rsidRPr="00842F1E">
              <w:t>______________________________________</w:t>
            </w:r>
          </w:p>
          <w:p w14:paraId="05462884" w14:textId="77777777" w:rsidR="003B214D" w:rsidRPr="00842F1E" w:rsidRDefault="003B214D" w:rsidP="005B2D6D">
            <w:pPr>
              <w:widowControl w:val="0"/>
              <w:spacing w:line="240" w:lineRule="auto"/>
            </w:pPr>
            <w:r w:rsidRPr="00842F1E">
              <w:t>[Signature requirements will vary from state to state]</w:t>
            </w:r>
          </w:p>
        </w:tc>
        <w:tc>
          <w:tcPr>
            <w:tcW w:w="7200" w:type="dxa"/>
            <w:shd w:val="clear" w:color="auto" w:fill="F3F3F3"/>
          </w:tcPr>
          <w:p w14:paraId="11D6C388"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이 단체의 기간은 영구적이다. 우리는 본 정관에 서명하여 법적인 구속력을 가짐을 증거한다.</w:t>
            </w:r>
            <w:r w:rsidRPr="00842F1E">
              <w:rPr>
                <w:rFonts w:ascii="NanumGothic" w:eastAsia="NanumGothic" w:hAnsi="NanumGothic" w:cs="Arial Unicode MS"/>
                <w:lang w:eastAsia="ko-KR"/>
              </w:rPr>
              <w:tab/>
            </w:r>
          </w:p>
          <w:p w14:paraId="7717EBBB"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lang w:eastAsia="ko-KR"/>
              </w:rPr>
              <w:t>__________________________________________________</w:t>
            </w:r>
          </w:p>
          <w:p w14:paraId="1AB94945" w14:textId="6BBB4F0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        </w:t>
            </w:r>
            <w:r w:rsidRPr="00842F1E">
              <w:rPr>
                <w:rFonts w:ascii="NanumGothic" w:eastAsia="NanumGothic" w:hAnsi="NanumGothic" w:cs="Arial Unicode MS"/>
                <w:lang w:eastAsia="ko-KR"/>
              </w:rPr>
              <w:tab/>
              <w:t>(주법에 따라서 서명이 요구되거나 그렇지 않을 수 있다)</w:t>
            </w:r>
          </w:p>
        </w:tc>
      </w:tr>
      <w:tr w:rsidR="003B214D" w:rsidRPr="00842F1E" w14:paraId="1EF85130" w14:textId="77777777" w:rsidTr="00EB4E8E">
        <w:tc>
          <w:tcPr>
            <w:tcW w:w="5760" w:type="dxa"/>
            <w:shd w:val="clear" w:color="auto" w:fill="F3F3F3"/>
            <w:tcMar>
              <w:top w:w="100" w:type="dxa"/>
              <w:left w:w="100" w:type="dxa"/>
              <w:bottom w:w="100" w:type="dxa"/>
              <w:right w:w="100" w:type="dxa"/>
            </w:tcMar>
          </w:tcPr>
          <w:p w14:paraId="1EE5106F" w14:textId="77777777" w:rsidR="003B214D" w:rsidRPr="00842F1E" w:rsidRDefault="003B214D" w:rsidP="005B2D6D">
            <w:pPr>
              <w:widowControl w:val="0"/>
              <w:spacing w:line="240" w:lineRule="auto"/>
              <w:jc w:val="right"/>
            </w:pPr>
            <w:r w:rsidRPr="00842F1E">
              <w:t>(</w:t>
            </w:r>
            <w:r w:rsidRPr="00842F1E">
              <w:rPr>
                <w:i/>
              </w:rPr>
              <w:t>Acts of Synod 2009</w:t>
            </w:r>
            <w:r w:rsidRPr="00842F1E">
              <w:t>, p. 596)</w:t>
            </w:r>
          </w:p>
        </w:tc>
        <w:tc>
          <w:tcPr>
            <w:tcW w:w="7200" w:type="dxa"/>
            <w:shd w:val="clear" w:color="auto" w:fill="F3F3F3"/>
          </w:tcPr>
          <w:p w14:paraId="54B42B92" w14:textId="569AC6AF"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(2009 총회회의록, 596쪽)</w:t>
            </w:r>
          </w:p>
        </w:tc>
      </w:tr>
      <w:tr w:rsidR="003B214D" w:rsidRPr="00842F1E" w14:paraId="191D6D7A" w14:textId="77777777" w:rsidTr="00EB4E8E">
        <w:tc>
          <w:tcPr>
            <w:tcW w:w="5760" w:type="dxa"/>
            <w:shd w:val="clear" w:color="auto" w:fill="F3F3F3"/>
            <w:tcMar>
              <w:top w:w="100" w:type="dxa"/>
              <w:left w:w="100" w:type="dxa"/>
              <w:bottom w:w="100" w:type="dxa"/>
              <w:right w:w="100" w:type="dxa"/>
            </w:tcMar>
          </w:tcPr>
          <w:p w14:paraId="374F6D6A" w14:textId="77777777" w:rsidR="003B214D" w:rsidRPr="00842F1E" w:rsidRDefault="003B214D" w:rsidP="005B2D6D">
            <w:pPr>
              <w:widowControl w:val="0"/>
              <w:spacing w:line="240" w:lineRule="auto"/>
            </w:pPr>
            <w:r w:rsidRPr="00842F1E">
              <w:rPr>
                <w:i/>
              </w:rPr>
              <w:t>Note 1:</w:t>
            </w:r>
            <w:r w:rsidRPr="00842F1E">
              <w:t xml:space="preserve"> The above Articles of Incorporation can be obtained from the CRC website—</w:t>
            </w:r>
            <w:hyperlink r:id="rId22">
              <w:r w:rsidRPr="00842F1E">
                <w:rPr>
                  <w:color w:val="1155CC"/>
                  <w:u w:val="single"/>
                </w:rPr>
                <w:t>www.crcna.org</w:t>
              </w:r>
            </w:hyperlink>
            <w:r w:rsidRPr="00842F1E">
              <w:t xml:space="preserve"> and search “Articles of Incorporation.”</w:t>
            </w:r>
          </w:p>
        </w:tc>
        <w:tc>
          <w:tcPr>
            <w:tcW w:w="7200" w:type="dxa"/>
            <w:shd w:val="clear" w:color="auto" w:fill="F3F3F3"/>
          </w:tcPr>
          <w:p w14:paraId="7D254037" w14:textId="42D1314F" w:rsidR="003B214D" w:rsidRPr="00842F1E" w:rsidRDefault="003B214D" w:rsidP="005B2D6D">
            <w:pPr>
              <w:spacing w:line="240" w:lineRule="auto"/>
              <w:rPr>
                <w:rFonts w:asciiTheme="minorEastAsia" w:hAnsiTheme="minorEastAsia"/>
                <w:i/>
                <w:lang w:eastAsia="ko-KR"/>
              </w:rPr>
            </w:pPr>
            <w:r w:rsidRPr="00842F1E">
              <w:rPr>
                <w:rFonts w:ascii="NanumGothic" w:eastAsia="NanumGothic" w:hAnsi="NanumGothic" w:cs="Arial Unicode MS"/>
                <w:lang w:eastAsia="ko-KR"/>
              </w:rPr>
              <w:t>주 1: 상기 기본정관은 북미주 개혁교회 웹사이트</w:t>
            </w:r>
            <w:hyperlink r:id="rId23">
              <w:r w:rsidRPr="00842F1E">
                <w:rPr>
                  <w:rFonts w:ascii="NanumGothic" w:eastAsia="NanumGothic" w:hAnsi="NanumGothic"/>
                  <w:color w:val="1155CC"/>
                  <w:u w:val="single"/>
                  <w:lang w:eastAsia="ko-KR"/>
                </w:rPr>
                <w:t xml:space="preserve"> http://www.crcna.org</w:t>
              </w:r>
            </w:hyperlink>
            <w:r w:rsidRPr="00842F1E">
              <w:rPr>
                <w:rFonts w:ascii="NanumGothic" w:eastAsia="NanumGothic" w:hAnsi="NanumGothic" w:cs="Arial Unicode MS"/>
                <w:lang w:eastAsia="ko-KR"/>
              </w:rPr>
              <w:t xml:space="preserve"> 에서 “Articles of Incorporation”에서 내려 받을 수 있다.</w:t>
            </w:r>
          </w:p>
        </w:tc>
      </w:tr>
      <w:tr w:rsidR="003B214D" w:rsidRPr="00842F1E" w14:paraId="33988D4D" w14:textId="77777777" w:rsidTr="00EB4E8E">
        <w:tc>
          <w:tcPr>
            <w:tcW w:w="5760" w:type="dxa"/>
            <w:shd w:val="clear" w:color="auto" w:fill="F3F3F3"/>
            <w:tcMar>
              <w:top w:w="100" w:type="dxa"/>
              <w:left w:w="100" w:type="dxa"/>
              <w:bottom w:w="100" w:type="dxa"/>
              <w:right w:w="100" w:type="dxa"/>
            </w:tcMar>
          </w:tcPr>
          <w:p w14:paraId="18FD9F97" w14:textId="2F41B58C" w:rsidR="003B214D" w:rsidRPr="00842F1E" w:rsidRDefault="003B214D" w:rsidP="005B2D6D">
            <w:pPr>
              <w:widowControl w:val="0"/>
              <w:spacing w:line="240" w:lineRule="auto"/>
            </w:pPr>
            <w:r w:rsidRPr="00842F1E">
              <w:rPr>
                <w:i/>
              </w:rPr>
              <w:t>Note 2:</w:t>
            </w:r>
            <w:r w:rsidRPr="00842F1E">
              <w:t xml:space="preserve"> A form of the above Articles of Incorporation modified for Michigan corporations is available from the office of </w:t>
            </w:r>
            <w:r w:rsidR="0098312E" w:rsidRPr="00842F1E">
              <w:t>general secretary</w:t>
            </w:r>
            <w:r w:rsidRPr="00842F1E">
              <w:t xml:space="preserve"> or online at </w:t>
            </w:r>
            <w:hyperlink r:id="rId24">
              <w:r w:rsidRPr="00842F1E">
                <w:rPr>
                  <w:color w:val="1155CC"/>
                  <w:u w:val="single"/>
                </w:rPr>
                <w:t>www.crcna.org</w:t>
              </w:r>
            </w:hyperlink>
            <w:r w:rsidRPr="00842F1E">
              <w:t>.</w:t>
            </w:r>
          </w:p>
        </w:tc>
        <w:tc>
          <w:tcPr>
            <w:tcW w:w="7200" w:type="dxa"/>
            <w:shd w:val="clear" w:color="auto" w:fill="F3F3F3"/>
          </w:tcPr>
          <w:p w14:paraId="54E01528" w14:textId="1D001545" w:rsidR="003B214D" w:rsidRPr="00842F1E" w:rsidRDefault="003B214D" w:rsidP="005B2D6D">
            <w:pPr>
              <w:spacing w:line="240" w:lineRule="auto"/>
              <w:rPr>
                <w:rFonts w:asciiTheme="minorEastAsia" w:hAnsiTheme="minorEastAsia"/>
                <w:i/>
                <w:lang w:eastAsia="ko-KR"/>
              </w:rPr>
            </w:pPr>
            <w:r w:rsidRPr="00842F1E">
              <w:rPr>
                <w:rFonts w:ascii="NanumGothic" w:eastAsia="NanumGothic" w:hAnsi="NanumGothic" w:cs="Arial Unicode MS"/>
                <w:lang w:eastAsia="ko-KR"/>
              </w:rPr>
              <w:t xml:space="preserve">주 2: 위 정관을 미시간주 단체에 적용할 수 있도록 수정한 양식은 본 교단의 </w:t>
            </w:r>
            <w:r w:rsidR="00834586" w:rsidRPr="00842F1E">
              <w:rPr>
                <w:rFonts w:ascii="NanumGothic" w:eastAsia="NanumGothic" w:hAnsi="NanumGothic" w:cs="Arial Unicode MS"/>
                <w:lang w:eastAsia="ko-KR"/>
              </w:rPr>
              <w:t>사</w:t>
            </w:r>
            <w:r w:rsidR="00834586" w:rsidRPr="00842F1E">
              <w:rPr>
                <w:rFonts w:ascii="NanumGothic" w:eastAsia="NanumGothic" w:hAnsi="NanumGothic" w:cs="Arial Unicode MS" w:hint="eastAsia"/>
                <w:lang w:eastAsia="ko-KR"/>
              </w:rPr>
              <w:t>무총장</w:t>
            </w:r>
            <w:r w:rsidR="00C06214" w:rsidRPr="00842F1E">
              <w:rPr>
                <w:rFonts w:ascii="NanumGothic" w:eastAsia="NanumGothic" w:hAnsi="NanumGothic" w:cs="Arial Unicode MS" w:hint="eastAsia"/>
                <w:lang w:eastAsia="ko-KR"/>
              </w:rPr>
              <w:t>실에서</w:t>
            </w:r>
            <w:r w:rsidRPr="00842F1E">
              <w:rPr>
                <w:rFonts w:ascii="NanumGothic" w:eastAsia="NanumGothic" w:hAnsi="NanumGothic" w:cs="Arial Unicode MS"/>
                <w:lang w:eastAsia="ko-KR"/>
              </w:rPr>
              <w:t xml:space="preserve"> 또는 </w:t>
            </w:r>
            <w:hyperlink r:id="rId25">
              <w:r w:rsidRPr="00842F1E">
                <w:rPr>
                  <w:rFonts w:ascii="NanumGothic" w:eastAsia="NanumGothic" w:hAnsi="NanumGothic"/>
                  <w:color w:val="1155CC"/>
                  <w:u w:val="single"/>
                  <w:lang w:eastAsia="ko-KR"/>
                </w:rPr>
                <w:t>www.crcna.org</w:t>
              </w:r>
            </w:hyperlink>
            <w:r w:rsidRPr="00842F1E">
              <w:rPr>
                <w:rFonts w:ascii="NanumGothic" w:eastAsia="NanumGothic" w:hAnsi="NanumGothic" w:cs="Arial Unicode MS"/>
                <w:lang w:eastAsia="ko-KR"/>
              </w:rPr>
              <w:t xml:space="preserve">에서 받을 수 있다. </w:t>
            </w:r>
          </w:p>
        </w:tc>
      </w:tr>
      <w:tr w:rsidR="003B214D" w:rsidRPr="00842F1E" w14:paraId="61922877" w14:textId="77777777" w:rsidTr="00EB4E8E">
        <w:tc>
          <w:tcPr>
            <w:tcW w:w="5760" w:type="dxa"/>
            <w:shd w:val="clear" w:color="auto" w:fill="F3F3F3"/>
            <w:tcMar>
              <w:top w:w="100" w:type="dxa"/>
              <w:left w:w="100" w:type="dxa"/>
              <w:bottom w:w="100" w:type="dxa"/>
              <w:right w:w="100" w:type="dxa"/>
            </w:tcMar>
          </w:tcPr>
          <w:p w14:paraId="7E71A0C8" w14:textId="77777777" w:rsidR="003B214D" w:rsidRPr="00842F1E" w:rsidRDefault="003B214D" w:rsidP="005B2D6D">
            <w:pPr>
              <w:widowControl w:val="0"/>
              <w:spacing w:line="240" w:lineRule="auto"/>
              <w:rPr>
                <w:i/>
              </w:rPr>
            </w:pPr>
            <w:r w:rsidRPr="00842F1E">
              <w:t xml:space="preserve">B. </w:t>
            </w:r>
            <w:r w:rsidRPr="00842F1E">
              <w:rPr>
                <w:i/>
              </w:rPr>
              <w:t>Model Articles of Incorporation for Churches in Canada</w:t>
            </w:r>
          </w:p>
        </w:tc>
        <w:tc>
          <w:tcPr>
            <w:tcW w:w="7200" w:type="dxa"/>
            <w:shd w:val="clear" w:color="auto" w:fill="F3F3F3"/>
          </w:tcPr>
          <w:p w14:paraId="68320261" w14:textId="1A70B91B" w:rsidR="003B214D" w:rsidRPr="00842F1E" w:rsidRDefault="003B214D" w:rsidP="005B2D6D">
            <w:pPr>
              <w:spacing w:line="240" w:lineRule="auto"/>
              <w:rPr>
                <w:rFonts w:asciiTheme="minorEastAsia" w:hAnsiTheme="minorEastAsia" w:cs="Malgun Gothic Semilight"/>
                <w:b/>
                <w:lang w:eastAsia="ko-KR"/>
              </w:rPr>
            </w:pPr>
            <w:r w:rsidRPr="00842F1E">
              <w:rPr>
                <w:rFonts w:ascii="NanumGothic" w:eastAsia="NanumGothic" w:hAnsi="NanumGothic" w:cs="Arial Unicode MS"/>
                <w:b/>
                <w:lang w:eastAsia="ko-KR"/>
              </w:rPr>
              <w:t>B. 캐나다에 있는 교회에 적용할 정관 모범</w:t>
            </w:r>
          </w:p>
        </w:tc>
      </w:tr>
      <w:tr w:rsidR="003B214D" w:rsidRPr="00842F1E" w14:paraId="534B4A4C" w14:textId="77777777" w:rsidTr="00EB4E8E">
        <w:tc>
          <w:tcPr>
            <w:tcW w:w="5760" w:type="dxa"/>
            <w:shd w:val="clear" w:color="auto" w:fill="F3F3F3"/>
            <w:tcMar>
              <w:top w:w="100" w:type="dxa"/>
              <w:left w:w="100" w:type="dxa"/>
              <w:bottom w:w="100" w:type="dxa"/>
              <w:right w:w="100" w:type="dxa"/>
            </w:tcMar>
          </w:tcPr>
          <w:p w14:paraId="3F274648" w14:textId="77777777" w:rsidR="003B214D" w:rsidRPr="00842F1E" w:rsidRDefault="003B214D" w:rsidP="005B2D6D">
            <w:pPr>
              <w:widowControl w:val="0"/>
              <w:spacing w:line="240" w:lineRule="auto"/>
            </w:pPr>
            <w:r w:rsidRPr="00842F1E">
              <w:t>1. Corporate Name</w:t>
            </w:r>
          </w:p>
          <w:p w14:paraId="60C004F5" w14:textId="77777777" w:rsidR="003B214D" w:rsidRPr="00842F1E" w:rsidRDefault="003B214D" w:rsidP="005B2D6D">
            <w:pPr>
              <w:widowControl w:val="0"/>
              <w:spacing w:line="240" w:lineRule="auto"/>
              <w:rPr>
                <w:u w:val="single"/>
              </w:rPr>
            </w:pPr>
            <w:r w:rsidRPr="00842F1E">
              <w:t xml:space="preserve"> *</w:t>
            </w:r>
            <w:r w:rsidRPr="00842F1E">
              <w:rPr>
                <w:u w:val="single"/>
              </w:rPr>
              <w:t xml:space="preserve"> Christian Reformed Church</w:t>
            </w:r>
          </w:p>
        </w:tc>
        <w:tc>
          <w:tcPr>
            <w:tcW w:w="7200" w:type="dxa"/>
            <w:shd w:val="clear" w:color="auto" w:fill="F3F3F3"/>
          </w:tcPr>
          <w:p w14:paraId="6ECB641F" w14:textId="77777777" w:rsidR="003B214D" w:rsidRPr="00842F1E" w:rsidRDefault="003B214D" w:rsidP="005B2D6D">
            <w:pPr>
              <w:pStyle w:val="Normal1"/>
              <w:spacing w:line="240" w:lineRule="auto"/>
              <w:rPr>
                <w:rFonts w:ascii="NanumGothic" w:eastAsia="NanumGothic" w:hAnsi="NanumGothic"/>
                <w:b/>
              </w:rPr>
            </w:pPr>
            <w:r w:rsidRPr="00842F1E">
              <w:rPr>
                <w:rFonts w:ascii="NanumGothic" w:eastAsia="NanumGothic" w:hAnsi="NanumGothic" w:cs="Arial Unicode MS"/>
                <w:b/>
              </w:rPr>
              <w:t xml:space="preserve">1. 단체의 이름 </w:t>
            </w:r>
          </w:p>
          <w:p w14:paraId="0E50F81E" w14:textId="0BCCDD98" w:rsidR="003B214D" w:rsidRPr="00842F1E" w:rsidRDefault="003B214D" w:rsidP="005B2D6D">
            <w:pPr>
              <w:spacing w:line="240" w:lineRule="auto"/>
              <w:rPr>
                <w:rFonts w:asciiTheme="minorEastAsia" w:hAnsiTheme="minorEastAsia"/>
              </w:rPr>
            </w:pPr>
            <w:r w:rsidRPr="00842F1E">
              <w:rPr>
                <w:rFonts w:ascii="NanumGothic" w:eastAsia="NanumGothic" w:hAnsi="NanumGothic"/>
                <w:u w:val="single"/>
              </w:rPr>
              <w:t>* Christian Reformed Church</w:t>
            </w:r>
            <w:r w:rsidRPr="00842F1E">
              <w:rPr>
                <w:rFonts w:ascii="NanumGothic" w:eastAsia="NanumGothic" w:hAnsi="NanumGothic"/>
              </w:rPr>
              <w:t xml:space="preserve">            </w:t>
            </w:r>
          </w:p>
        </w:tc>
      </w:tr>
      <w:tr w:rsidR="003B214D" w:rsidRPr="00842F1E" w14:paraId="69880CF9" w14:textId="77777777" w:rsidTr="00EB4E8E">
        <w:tc>
          <w:tcPr>
            <w:tcW w:w="5760" w:type="dxa"/>
            <w:shd w:val="clear" w:color="auto" w:fill="F3F3F3"/>
            <w:tcMar>
              <w:top w:w="100" w:type="dxa"/>
              <w:left w:w="100" w:type="dxa"/>
              <w:bottom w:w="100" w:type="dxa"/>
              <w:right w:w="100" w:type="dxa"/>
            </w:tcMar>
          </w:tcPr>
          <w:p w14:paraId="0A6E36AE" w14:textId="77777777" w:rsidR="003B214D" w:rsidRPr="00842F1E" w:rsidRDefault="003B214D" w:rsidP="005B2D6D">
            <w:pPr>
              <w:widowControl w:val="0"/>
              <w:spacing w:line="240" w:lineRule="auto"/>
              <w:rPr>
                <w:b/>
              </w:rPr>
            </w:pPr>
            <w:r w:rsidRPr="00842F1E">
              <w:rPr>
                <w:b/>
              </w:rPr>
              <w:t>2. The province or territory in Canada where the registered office is situated</w:t>
            </w:r>
          </w:p>
          <w:p w14:paraId="4134685C" w14:textId="77777777" w:rsidR="003B214D" w:rsidRPr="00842F1E" w:rsidRDefault="003B214D" w:rsidP="005B2D6D">
            <w:pPr>
              <w:widowControl w:val="0"/>
              <w:spacing w:line="240" w:lineRule="auto"/>
            </w:pPr>
            <w:r w:rsidRPr="00842F1E">
              <w:t>________________________________________________________</w:t>
            </w:r>
          </w:p>
        </w:tc>
        <w:tc>
          <w:tcPr>
            <w:tcW w:w="7200" w:type="dxa"/>
            <w:shd w:val="clear" w:color="auto" w:fill="F3F3F3"/>
          </w:tcPr>
          <w:p w14:paraId="226B46DB" w14:textId="77777777" w:rsidR="003B214D" w:rsidRPr="00842F1E" w:rsidRDefault="003B214D" w:rsidP="005B2D6D">
            <w:pPr>
              <w:pStyle w:val="Normal1"/>
              <w:spacing w:line="240" w:lineRule="auto"/>
              <w:rPr>
                <w:rFonts w:ascii="NanumGothic" w:eastAsia="NanumGothic" w:hAnsi="NanumGothic"/>
                <w:b/>
                <w:lang w:eastAsia="ko-KR"/>
              </w:rPr>
            </w:pPr>
            <w:r w:rsidRPr="00842F1E">
              <w:rPr>
                <w:rFonts w:ascii="NanumGothic" w:eastAsia="NanumGothic" w:hAnsi="NanumGothic" w:cs="Arial Unicode MS"/>
                <w:b/>
                <w:lang w:eastAsia="ko-KR"/>
              </w:rPr>
              <w:t>2. 등록된 사무실이 위치한 주</w:t>
            </w:r>
          </w:p>
          <w:p w14:paraId="6117CFB4" w14:textId="0889F164" w:rsidR="003B214D" w:rsidRPr="00842F1E" w:rsidRDefault="003B214D" w:rsidP="005B2D6D">
            <w:pPr>
              <w:widowControl w:val="0"/>
              <w:spacing w:line="240" w:lineRule="auto"/>
              <w:ind w:right="280"/>
              <w:rPr>
                <w:rFonts w:asciiTheme="minorEastAsia" w:hAnsiTheme="minorEastAsia" w:cs="Gulim"/>
              </w:rPr>
            </w:pPr>
            <w:r w:rsidRPr="00842F1E">
              <w:rPr>
                <w:rFonts w:ascii="NanumGothic" w:eastAsia="NanumGothic" w:hAnsi="NanumGothic"/>
              </w:rPr>
              <w:t>_________________________________________________</w:t>
            </w:r>
          </w:p>
        </w:tc>
      </w:tr>
      <w:tr w:rsidR="003B214D" w:rsidRPr="00842F1E" w14:paraId="436ACB32" w14:textId="77777777" w:rsidTr="00EB4E8E">
        <w:trPr>
          <w:trHeight w:val="2720"/>
        </w:trPr>
        <w:tc>
          <w:tcPr>
            <w:tcW w:w="5760" w:type="dxa"/>
            <w:shd w:val="clear" w:color="auto" w:fill="F3F3F3"/>
            <w:tcMar>
              <w:top w:w="100" w:type="dxa"/>
              <w:left w:w="100" w:type="dxa"/>
              <w:bottom w:w="100" w:type="dxa"/>
              <w:right w:w="100" w:type="dxa"/>
            </w:tcMar>
          </w:tcPr>
          <w:p w14:paraId="23668B78" w14:textId="77777777" w:rsidR="003B214D" w:rsidRPr="00842F1E" w:rsidRDefault="003B214D" w:rsidP="005B2D6D">
            <w:pPr>
              <w:widowControl w:val="0"/>
              <w:spacing w:line="240" w:lineRule="auto"/>
            </w:pPr>
            <w:r w:rsidRPr="00842F1E">
              <w:rPr>
                <w:b/>
              </w:rPr>
              <w:lastRenderedPageBreak/>
              <w:t xml:space="preserve">3. Minimum and maximum number of directors </w:t>
            </w:r>
            <w:r w:rsidRPr="00842F1E">
              <w:rPr>
                <w:b/>
                <w:i/>
              </w:rPr>
              <w:t>(for a fixed number, indicate the same number in both boxes)</w:t>
            </w:r>
            <w:r w:rsidRPr="00842F1E">
              <w:t xml:space="preserve"> </w:t>
            </w:r>
          </w:p>
          <w:p w14:paraId="30013A5C" w14:textId="77777777" w:rsidR="003B214D" w:rsidRPr="00842F1E" w:rsidRDefault="003B214D" w:rsidP="005B2D6D">
            <w:pPr>
              <w:widowControl w:val="0"/>
              <w:spacing w:line="240" w:lineRule="auto"/>
            </w:pPr>
          </w:p>
          <w:p w14:paraId="3A28A501" w14:textId="77777777" w:rsidR="003B214D" w:rsidRPr="00842F1E" w:rsidRDefault="003B214D" w:rsidP="005B2D6D">
            <w:pPr>
              <w:widowControl w:val="0"/>
              <w:spacing w:line="240" w:lineRule="auto"/>
            </w:pPr>
            <w:r w:rsidRPr="00842F1E">
              <w:t xml:space="preserve">minimum ________ </w:t>
            </w:r>
          </w:p>
          <w:p w14:paraId="444ED913" w14:textId="77777777" w:rsidR="003B214D" w:rsidRPr="00842F1E" w:rsidRDefault="003B214D" w:rsidP="005B2D6D">
            <w:pPr>
              <w:widowControl w:val="0"/>
              <w:spacing w:line="240" w:lineRule="auto"/>
            </w:pPr>
          </w:p>
          <w:p w14:paraId="1FEA9335" w14:textId="77777777" w:rsidR="003B214D" w:rsidRPr="00842F1E" w:rsidRDefault="003B214D" w:rsidP="005B2D6D">
            <w:pPr>
              <w:widowControl w:val="0"/>
              <w:spacing w:line="240" w:lineRule="auto"/>
            </w:pPr>
            <w:r w:rsidRPr="00842F1E">
              <w:t>maximum _________</w:t>
            </w:r>
          </w:p>
        </w:tc>
        <w:tc>
          <w:tcPr>
            <w:tcW w:w="7200" w:type="dxa"/>
            <w:shd w:val="clear" w:color="auto" w:fill="F3F3F3"/>
          </w:tcPr>
          <w:p w14:paraId="693BEA58" w14:textId="77777777" w:rsidR="003B214D" w:rsidRPr="00842F1E" w:rsidRDefault="003B214D" w:rsidP="005B2D6D">
            <w:pPr>
              <w:pStyle w:val="Normal1"/>
              <w:spacing w:line="240" w:lineRule="auto"/>
              <w:rPr>
                <w:rFonts w:ascii="NanumGothic" w:eastAsia="NanumGothic" w:hAnsi="NanumGothic"/>
                <w:b/>
                <w:lang w:eastAsia="ko-KR"/>
              </w:rPr>
            </w:pPr>
            <w:r w:rsidRPr="00842F1E">
              <w:rPr>
                <w:rFonts w:ascii="NanumGothic" w:eastAsia="NanumGothic" w:hAnsi="NanumGothic" w:cs="Arial Unicode MS"/>
                <w:b/>
                <w:lang w:eastAsia="ko-KR"/>
              </w:rPr>
              <w:t>3. 담당자 (director)의 최대 및 최소 인원수 (정해진 수인 경우에는 두 난 모두에 정해진 수를 기입할 것)</w:t>
            </w:r>
          </w:p>
          <w:p w14:paraId="3A9A1E51" w14:textId="77777777" w:rsidR="003B214D" w:rsidRPr="00842F1E" w:rsidRDefault="003B214D" w:rsidP="005B2D6D">
            <w:pPr>
              <w:pStyle w:val="Normal1"/>
              <w:spacing w:line="240" w:lineRule="auto"/>
              <w:rPr>
                <w:rFonts w:ascii="NanumGothic" w:eastAsia="NanumGothic" w:hAnsi="NanumGothic"/>
                <w:b/>
                <w:lang w:eastAsia="ko-KR"/>
              </w:rPr>
            </w:pPr>
          </w:p>
          <w:p w14:paraId="4589D5ED" w14:textId="77777777" w:rsidR="003B214D" w:rsidRPr="00842F1E" w:rsidRDefault="003B214D" w:rsidP="005B2D6D">
            <w:pPr>
              <w:pStyle w:val="Normal1"/>
              <w:spacing w:line="240" w:lineRule="auto"/>
              <w:rPr>
                <w:rFonts w:ascii="NanumGothic" w:eastAsia="NanumGothic" w:hAnsi="NanumGothic"/>
              </w:rPr>
            </w:pPr>
            <w:r w:rsidRPr="00842F1E">
              <w:rPr>
                <w:rFonts w:ascii="NanumGothic" w:eastAsia="NanumGothic" w:hAnsi="NanumGothic" w:cs="Arial Unicode MS"/>
              </w:rPr>
              <w:t>최대_______</w:t>
            </w:r>
          </w:p>
          <w:p w14:paraId="53E0D065" w14:textId="77777777" w:rsidR="003B214D" w:rsidRPr="00842F1E" w:rsidRDefault="003B214D" w:rsidP="005B2D6D">
            <w:pPr>
              <w:pStyle w:val="Normal1"/>
              <w:spacing w:line="240" w:lineRule="auto"/>
              <w:rPr>
                <w:rFonts w:ascii="NanumGothic" w:eastAsia="NanumGothic" w:hAnsi="NanumGothic"/>
              </w:rPr>
            </w:pPr>
          </w:p>
          <w:p w14:paraId="6B700488" w14:textId="72A790B9" w:rsidR="003B214D" w:rsidRPr="00842F1E" w:rsidRDefault="003B214D" w:rsidP="005B2D6D">
            <w:pPr>
              <w:spacing w:line="240" w:lineRule="auto"/>
              <w:rPr>
                <w:rFonts w:asciiTheme="minorEastAsia" w:hAnsiTheme="minorEastAsia"/>
                <w:b/>
              </w:rPr>
            </w:pPr>
            <w:r w:rsidRPr="00842F1E">
              <w:rPr>
                <w:rFonts w:ascii="NanumGothic" w:eastAsia="NanumGothic" w:hAnsi="NanumGothic" w:cs="Arial Unicode MS"/>
              </w:rPr>
              <w:t xml:space="preserve">최소_______        </w:t>
            </w:r>
          </w:p>
        </w:tc>
      </w:tr>
      <w:tr w:rsidR="003B214D" w:rsidRPr="00842F1E" w14:paraId="760E7B72" w14:textId="77777777" w:rsidTr="00EB4E8E">
        <w:tc>
          <w:tcPr>
            <w:tcW w:w="5760" w:type="dxa"/>
            <w:shd w:val="clear" w:color="auto" w:fill="F3F3F3"/>
            <w:tcMar>
              <w:top w:w="100" w:type="dxa"/>
              <w:left w:w="100" w:type="dxa"/>
              <w:bottom w:w="100" w:type="dxa"/>
              <w:right w:w="100" w:type="dxa"/>
            </w:tcMar>
          </w:tcPr>
          <w:p w14:paraId="73020551" w14:textId="77777777" w:rsidR="003B214D" w:rsidRPr="00842F1E" w:rsidRDefault="003B214D" w:rsidP="005B2D6D">
            <w:pPr>
              <w:widowControl w:val="0"/>
              <w:spacing w:line="240" w:lineRule="auto"/>
              <w:rPr>
                <w:b/>
              </w:rPr>
            </w:pPr>
            <w:r w:rsidRPr="00842F1E">
              <w:rPr>
                <w:b/>
              </w:rPr>
              <w:t>4. Statement of the purpose of the corporation</w:t>
            </w:r>
          </w:p>
          <w:p w14:paraId="2F92F18F" w14:textId="77777777" w:rsidR="003B214D" w:rsidRPr="00842F1E" w:rsidRDefault="003B214D" w:rsidP="005B2D6D">
            <w:pPr>
              <w:widowControl w:val="0"/>
              <w:spacing w:line="240" w:lineRule="auto"/>
            </w:pPr>
          </w:p>
          <w:p w14:paraId="3349BB9D" w14:textId="77777777" w:rsidR="003B214D" w:rsidRPr="00842F1E" w:rsidRDefault="003B214D" w:rsidP="005B2D6D">
            <w:pPr>
              <w:widowControl w:val="0"/>
              <w:spacing w:line="240" w:lineRule="auto"/>
            </w:pPr>
            <w:r w:rsidRPr="00842F1E">
              <w:t>The purpose of the corporation is to advance and teach the religious tenets, doctrines, observances, and culture associated with the Christian faith within the denomination of the Christian Reformed Church in North America.</w:t>
            </w:r>
          </w:p>
        </w:tc>
        <w:tc>
          <w:tcPr>
            <w:tcW w:w="7200" w:type="dxa"/>
            <w:shd w:val="clear" w:color="auto" w:fill="F3F3F3"/>
          </w:tcPr>
          <w:p w14:paraId="2F0175AF" w14:textId="77777777" w:rsidR="003B214D" w:rsidRPr="00842F1E" w:rsidRDefault="003B214D" w:rsidP="005B2D6D">
            <w:pPr>
              <w:pStyle w:val="Normal1"/>
              <w:spacing w:line="240" w:lineRule="auto"/>
              <w:rPr>
                <w:rFonts w:ascii="NanumGothic" w:eastAsia="NanumGothic" w:hAnsi="NanumGothic"/>
                <w:b/>
                <w:lang w:eastAsia="ko-KR"/>
              </w:rPr>
            </w:pPr>
            <w:r w:rsidRPr="00842F1E">
              <w:rPr>
                <w:rFonts w:ascii="NanumGothic" w:eastAsia="NanumGothic" w:hAnsi="NanumGothic" w:cs="Arial Unicode MS"/>
                <w:b/>
                <w:lang w:eastAsia="ko-KR"/>
              </w:rPr>
              <w:t>4. 단체의 목적</w:t>
            </w:r>
          </w:p>
          <w:p w14:paraId="6F5DA1A0" w14:textId="660C855A" w:rsidR="003B214D" w:rsidRPr="00842F1E" w:rsidRDefault="003B214D" w:rsidP="005B2D6D">
            <w:pPr>
              <w:spacing w:line="240" w:lineRule="auto"/>
              <w:rPr>
                <w:rFonts w:asciiTheme="minorEastAsia" w:hAnsiTheme="minorEastAsia"/>
                <w:b/>
                <w:lang w:eastAsia="ko-KR"/>
              </w:rPr>
            </w:pPr>
            <w:r w:rsidRPr="00842F1E">
              <w:rPr>
                <w:rFonts w:ascii="NanumGothic" w:eastAsia="NanumGothic" w:hAnsi="NanumGothic" w:cs="Arial Unicode MS"/>
                <w:lang w:eastAsia="ko-KR"/>
              </w:rPr>
              <w:t>본 단체의 목적은 북미주 개혁교회 (Christian Reformed Church in North America)가 추구하는 기독교 신앙과 관련된 신조와 신앙고백, 그의 실천과 삶을 가르치고 권장하는 것이다.</w:t>
            </w:r>
          </w:p>
        </w:tc>
      </w:tr>
      <w:tr w:rsidR="003B214D" w:rsidRPr="00842F1E" w14:paraId="74029C57" w14:textId="77777777" w:rsidTr="00EB4E8E">
        <w:tc>
          <w:tcPr>
            <w:tcW w:w="5760" w:type="dxa"/>
            <w:shd w:val="clear" w:color="auto" w:fill="F3F3F3"/>
            <w:tcMar>
              <w:top w:w="100" w:type="dxa"/>
              <w:left w:w="100" w:type="dxa"/>
              <w:bottom w:w="100" w:type="dxa"/>
              <w:right w:w="100" w:type="dxa"/>
            </w:tcMar>
          </w:tcPr>
          <w:p w14:paraId="24A2BC3A" w14:textId="77777777" w:rsidR="003B214D" w:rsidRPr="00842F1E" w:rsidRDefault="003B214D" w:rsidP="005B2D6D">
            <w:pPr>
              <w:widowControl w:val="0"/>
              <w:spacing w:line="240" w:lineRule="auto"/>
              <w:rPr>
                <w:b/>
              </w:rPr>
            </w:pPr>
            <w:r w:rsidRPr="00842F1E">
              <w:rPr>
                <w:b/>
              </w:rPr>
              <w:t xml:space="preserve">5. Restrictions on the activities the corporation may carry on, if any </w:t>
            </w:r>
          </w:p>
          <w:p w14:paraId="121BC1A2" w14:textId="77777777" w:rsidR="003B214D" w:rsidRPr="00842F1E" w:rsidRDefault="003B214D" w:rsidP="005B2D6D">
            <w:pPr>
              <w:widowControl w:val="0"/>
              <w:spacing w:line="240" w:lineRule="auto"/>
            </w:pPr>
          </w:p>
          <w:p w14:paraId="4DE01F0B" w14:textId="77777777" w:rsidR="003B214D" w:rsidRPr="00842F1E" w:rsidRDefault="003B214D" w:rsidP="005B2D6D">
            <w:pPr>
              <w:widowControl w:val="0"/>
              <w:spacing w:line="240" w:lineRule="auto"/>
            </w:pPr>
            <w:r w:rsidRPr="00842F1E">
              <w:t xml:space="preserve">a) The corporation shall carry on operations without pecuniary gain to its members, and any profits or other accretions to the corporation will be used in promoting its objects. </w:t>
            </w:r>
          </w:p>
          <w:p w14:paraId="2A13D5DE" w14:textId="77777777" w:rsidR="003B214D" w:rsidRPr="00842F1E" w:rsidRDefault="003B214D" w:rsidP="005B2D6D">
            <w:pPr>
              <w:widowControl w:val="0"/>
              <w:spacing w:line="240" w:lineRule="auto"/>
            </w:pPr>
          </w:p>
          <w:p w14:paraId="56007C90" w14:textId="77777777" w:rsidR="003B214D" w:rsidRPr="00842F1E" w:rsidRDefault="003B214D" w:rsidP="005B2D6D">
            <w:pPr>
              <w:widowControl w:val="0"/>
              <w:spacing w:line="240" w:lineRule="auto"/>
            </w:pPr>
            <w:r w:rsidRPr="00842F1E">
              <w:t xml:space="preserve">b) The corporation shall be subject to the </w:t>
            </w:r>
            <w:r w:rsidRPr="00842F1E">
              <w:rPr>
                <w:i/>
              </w:rPr>
              <w:t>Charities Accounting Act</w:t>
            </w:r>
            <w:r w:rsidRPr="00842F1E">
              <w:t>.</w:t>
            </w:r>
          </w:p>
        </w:tc>
        <w:tc>
          <w:tcPr>
            <w:tcW w:w="7200" w:type="dxa"/>
            <w:shd w:val="clear" w:color="auto" w:fill="F3F3F3"/>
          </w:tcPr>
          <w:p w14:paraId="77143213"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b/>
                <w:lang w:eastAsia="ko-KR"/>
              </w:rPr>
              <w:t>5. 본 단체의 사역에 대한 규제, 만약 있다면</w:t>
            </w:r>
            <w:r w:rsidRPr="00842F1E">
              <w:rPr>
                <w:rFonts w:ascii="NanumGothic" w:eastAsia="NanumGothic" w:hAnsi="NanumGothic"/>
                <w:lang w:eastAsia="ko-KR"/>
              </w:rPr>
              <w:t>.</w:t>
            </w:r>
          </w:p>
          <w:p w14:paraId="5CD1F8EA"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a) 본 단체는 소속 회원의 금전상의 이익을 추구하지 않고 사역할 것이며, 본 단체가 얻는 어떠한 이익과 부산물도 그 본래의 목적을 위하여 사용될 것이다.</w:t>
            </w:r>
          </w:p>
          <w:p w14:paraId="7E470624" w14:textId="77777777" w:rsidR="003B214D" w:rsidRPr="00842F1E" w:rsidRDefault="003B214D" w:rsidP="005B2D6D">
            <w:pPr>
              <w:pStyle w:val="Normal1"/>
              <w:spacing w:line="240" w:lineRule="auto"/>
              <w:rPr>
                <w:rFonts w:ascii="NanumGothic" w:eastAsia="NanumGothic" w:hAnsi="NanumGothic"/>
                <w:lang w:eastAsia="ko-KR"/>
              </w:rPr>
            </w:pPr>
          </w:p>
          <w:p w14:paraId="061BCFE1" w14:textId="05C38AD1" w:rsidR="003B214D" w:rsidRPr="00842F1E" w:rsidRDefault="003B214D" w:rsidP="005B2D6D">
            <w:pPr>
              <w:spacing w:line="240" w:lineRule="auto"/>
              <w:rPr>
                <w:rFonts w:asciiTheme="minorEastAsia" w:hAnsiTheme="minorEastAsia"/>
                <w:b/>
              </w:rPr>
            </w:pPr>
            <w:r w:rsidRPr="00842F1E">
              <w:rPr>
                <w:rFonts w:ascii="NanumGothic" w:eastAsia="NanumGothic" w:hAnsi="NanumGothic" w:cs="Arial Unicode MS"/>
              </w:rPr>
              <w:t>b) 본 단체는 기부법 (Charities Accounting Act)을 준수한다.</w:t>
            </w:r>
          </w:p>
        </w:tc>
      </w:tr>
      <w:tr w:rsidR="003B214D" w:rsidRPr="00842F1E" w14:paraId="608BF291" w14:textId="77777777" w:rsidTr="00EB4E8E">
        <w:tc>
          <w:tcPr>
            <w:tcW w:w="5760" w:type="dxa"/>
            <w:shd w:val="clear" w:color="auto" w:fill="F3F3F3"/>
            <w:tcMar>
              <w:top w:w="100" w:type="dxa"/>
              <w:left w:w="100" w:type="dxa"/>
              <w:bottom w:w="100" w:type="dxa"/>
              <w:right w:w="100" w:type="dxa"/>
            </w:tcMar>
          </w:tcPr>
          <w:p w14:paraId="233498E3" w14:textId="77777777" w:rsidR="003B214D" w:rsidRPr="00842F1E" w:rsidRDefault="003B214D" w:rsidP="005B2D6D">
            <w:pPr>
              <w:widowControl w:val="0"/>
              <w:spacing w:line="240" w:lineRule="auto"/>
              <w:rPr>
                <w:b/>
              </w:rPr>
            </w:pPr>
            <w:r w:rsidRPr="00842F1E">
              <w:rPr>
                <w:b/>
              </w:rPr>
              <w:t xml:space="preserve">6. The classes, or regional or other groups, of members that the corporation is authorized to establish </w:t>
            </w:r>
          </w:p>
          <w:p w14:paraId="33DA09DE" w14:textId="77777777" w:rsidR="003B214D" w:rsidRPr="00842F1E" w:rsidRDefault="003B214D" w:rsidP="005B2D6D">
            <w:pPr>
              <w:widowControl w:val="0"/>
              <w:spacing w:line="240" w:lineRule="auto"/>
            </w:pPr>
          </w:p>
          <w:p w14:paraId="4EB9557A" w14:textId="77777777" w:rsidR="003B214D" w:rsidRPr="00842F1E" w:rsidRDefault="003B214D" w:rsidP="005B2D6D">
            <w:pPr>
              <w:widowControl w:val="0"/>
              <w:spacing w:line="240" w:lineRule="auto"/>
            </w:pPr>
            <w:r w:rsidRPr="00842F1E">
              <w:t>The corporation is authorized to establish one class of members. Each member shall be entitled to receive notice of, attend, and vote at all meetings of the members of the corporation.</w:t>
            </w:r>
          </w:p>
        </w:tc>
        <w:tc>
          <w:tcPr>
            <w:tcW w:w="7200" w:type="dxa"/>
            <w:shd w:val="clear" w:color="auto" w:fill="F3F3F3"/>
          </w:tcPr>
          <w:p w14:paraId="5DC85A80" w14:textId="77777777" w:rsidR="003B214D" w:rsidRPr="00842F1E" w:rsidRDefault="003B214D" w:rsidP="005B2D6D">
            <w:pPr>
              <w:pStyle w:val="Normal1"/>
              <w:spacing w:line="240" w:lineRule="auto"/>
              <w:rPr>
                <w:rFonts w:ascii="NanumGothic" w:eastAsia="NanumGothic" w:hAnsi="NanumGothic"/>
                <w:b/>
                <w:lang w:eastAsia="ko-KR"/>
              </w:rPr>
            </w:pPr>
            <w:r w:rsidRPr="00842F1E">
              <w:rPr>
                <w:rFonts w:ascii="NanumGothic" w:eastAsia="NanumGothic" w:hAnsi="NanumGothic" w:cs="Arial Unicode MS"/>
                <w:b/>
                <w:lang w:eastAsia="ko-KR"/>
              </w:rPr>
              <w:t>6. 본 단체를 설립하는 회원의 노회, 지역 또는 단체들</w:t>
            </w:r>
          </w:p>
          <w:p w14:paraId="5D4FFC39" w14:textId="6A44C8DF" w:rsidR="003B214D" w:rsidRPr="00842F1E" w:rsidRDefault="003B214D" w:rsidP="005B2D6D">
            <w:pPr>
              <w:spacing w:line="240" w:lineRule="auto"/>
              <w:rPr>
                <w:rFonts w:asciiTheme="minorEastAsia" w:hAnsiTheme="minorEastAsia"/>
                <w:b/>
                <w:lang w:eastAsia="ko-KR"/>
              </w:rPr>
            </w:pPr>
            <w:r w:rsidRPr="00842F1E">
              <w:rPr>
                <w:rFonts w:ascii="NanumGothic" w:eastAsia="NanumGothic" w:hAnsi="NanumGothic" w:cs="Arial Unicode MS"/>
                <w:lang w:eastAsia="ko-KR"/>
              </w:rPr>
              <w:t>본 단체는 회원을 오직 한 계층으로만 세울 수 있도록  위임받았다. 각 회원은 본 단체의 모든 회원모임에서 정보를 듣고, 참여하고, 투표할 권한을 가진다.</w:t>
            </w:r>
          </w:p>
        </w:tc>
      </w:tr>
      <w:tr w:rsidR="003B214D" w:rsidRPr="00842F1E" w14:paraId="60B58116" w14:textId="77777777" w:rsidTr="00EB4E8E">
        <w:tc>
          <w:tcPr>
            <w:tcW w:w="5760" w:type="dxa"/>
            <w:shd w:val="clear" w:color="auto" w:fill="F3F3F3"/>
            <w:tcMar>
              <w:top w:w="100" w:type="dxa"/>
              <w:left w:w="100" w:type="dxa"/>
              <w:bottom w:w="100" w:type="dxa"/>
              <w:right w:w="100" w:type="dxa"/>
            </w:tcMar>
          </w:tcPr>
          <w:p w14:paraId="73E59909" w14:textId="77777777" w:rsidR="003B214D" w:rsidRPr="00842F1E" w:rsidRDefault="003B214D" w:rsidP="005B2D6D">
            <w:pPr>
              <w:widowControl w:val="0"/>
              <w:spacing w:line="240" w:lineRule="auto"/>
              <w:rPr>
                <w:b/>
              </w:rPr>
            </w:pPr>
            <w:r w:rsidRPr="00842F1E">
              <w:rPr>
                <w:b/>
              </w:rPr>
              <w:t xml:space="preserve">7. Statement regarding the distribution of property </w:t>
            </w:r>
            <w:r w:rsidRPr="00842F1E">
              <w:rPr>
                <w:b/>
              </w:rPr>
              <w:lastRenderedPageBreak/>
              <w:t>remaining on liquidation</w:t>
            </w:r>
          </w:p>
          <w:p w14:paraId="4A2CF1D8" w14:textId="77777777" w:rsidR="003B214D" w:rsidRPr="00842F1E" w:rsidRDefault="003B214D" w:rsidP="005B2D6D">
            <w:pPr>
              <w:widowControl w:val="0"/>
              <w:spacing w:line="240" w:lineRule="auto"/>
            </w:pPr>
          </w:p>
          <w:p w14:paraId="3946C3CF" w14:textId="77777777" w:rsidR="003B214D" w:rsidRPr="00842F1E" w:rsidRDefault="003B214D" w:rsidP="005B2D6D">
            <w:pPr>
              <w:widowControl w:val="0"/>
              <w:spacing w:line="240" w:lineRule="auto"/>
            </w:pPr>
            <w:r w:rsidRPr="00842F1E">
              <w:t xml:space="preserve">Any property remaining upon liquidation, dissolution, or winding up, after payments of its liabilities, shall be distributed in the following manner: </w:t>
            </w:r>
          </w:p>
          <w:p w14:paraId="6AD2BBF5" w14:textId="77777777" w:rsidR="003B214D" w:rsidRPr="00842F1E" w:rsidRDefault="003B214D" w:rsidP="005B2D6D">
            <w:pPr>
              <w:widowControl w:val="0"/>
              <w:spacing w:line="240" w:lineRule="auto"/>
            </w:pPr>
          </w:p>
          <w:p w14:paraId="31818517" w14:textId="77777777" w:rsidR="003B214D" w:rsidRPr="00842F1E" w:rsidRDefault="003B214D" w:rsidP="005B2D6D">
            <w:pPr>
              <w:widowControl w:val="0"/>
              <w:spacing w:line="240" w:lineRule="auto"/>
            </w:pPr>
            <w:r w:rsidRPr="00842F1E">
              <w:t xml:space="preserve">to the classis of the Christian Reformed Church in North America to which the corporation belonged, provided that it is a qualified donee within the meaning of s.248(1) of the </w:t>
            </w:r>
            <w:r w:rsidRPr="00842F1E">
              <w:rPr>
                <w:i/>
              </w:rPr>
              <w:t>Income Tax Act</w:t>
            </w:r>
            <w:r w:rsidRPr="00842F1E">
              <w:t>; or failing that,</w:t>
            </w:r>
            <w:r w:rsidRPr="00842F1E">
              <w:br/>
            </w:r>
          </w:p>
          <w:p w14:paraId="50DB8A29" w14:textId="77777777" w:rsidR="003B214D" w:rsidRPr="00842F1E" w:rsidRDefault="003B214D" w:rsidP="005B2D6D">
            <w:pPr>
              <w:widowControl w:val="0"/>
              <w:spacing w:line="240" w:lineRule="auto"/>
            </w:pPr>
            <w:r w:rsidRPr="00842F1E">
              <w:t xml:space="preserve">to another Christian Reformed Church located in the geographical vicinity of the corporation, provided that it is a qualified donee within the meaning of s.248(1) of the </w:t>
            </w:r>
            <w:r w:rsidRPr="00842F1E">
              <w:rPr>
                <w:i/>
              </w:rPr>
              <w:t>Income Tax Act</w:t>
            </w:r>
            <w:r w:rsidRPr="00842F1E">
              <w:t xml:space="preserve">; or failing that, </w:t>
            </w:r>
          </w:p>
          <w:p w14:paraId="115039B0" w14:textId="77777777" w:rsidR="003B214D" w:rsidRPr="00842F1E" w:rsidRDefault="003B214D" w:rsidP="005B2D6D">
            <w:pPr>
              <w:widowControl w:val="0"/>
              <w:spacing w:line="240" w:lineRule="auto"/>
            </w:pPr>
          </w:p>
          <w:p w14:paraId="4DC1D2E7" w14:textId="77777777" w:rsidR="003B214D" w:rsidRPr="00842F1E" w:rsidRDefault="003B214D" w:rsidP="005B2D6D">
            <w:pPr>
              <w:widowControl w:val="0"/>
              <w:spacing w:line="240" w:lineRule="auto"/>
            </w:pPr>
            <w:r w:rsidRPr="00842F1E">
              <w:t xml:space="preserve">to the Christian Reformed Church in North America Canada Corporation, provided that it is a qualified donee within the meaning of s.248(1) of the Income Tax Act in Canada; or failing that, </w:t>
            </w:r>
          </w:p>
          <w:p w14:paraId="1FC4CA14" w14:textId="77777777" w:rsidR="003B214D" w:rsidRPr="00842F1E" w:rsidRDefault="003B214D" w:rsidP="005B2D6D">
            <w:pPr>
              <w:widowControl w:val="0"/>
              <w:spacing w:line="240" w:lineRule="auto"/>
            </w:pPr>
          </w:p>
          <w:p w14:paraId="5B8912CB" w14:textId="77777777" w:rsidR="003B214D" w:rsidRPr="00842F1E" w:rsidRDefault="003B214D" w:rsidP="005B2D6D">
            <w:pPr>
              <w:widowControl w:val="0"/>
              <w:spacing w:line="240" w:lineRule="auto"/>
            </w:pPr>
            <w:r w:rsidRPr="00842F1E">
              <w:t>to one or more qualified donees within the meaning of s.248(1) of the Income Tax Act in Canada that have similar or cognate purposes to the one herein.</w:t>
            </w:r>
          </w:p>
        </w:tc>
        <w:tc>
          <w:tcPr>
            <w:tcW w:w="7200" w:type="dxa"/>
            <w:shd w:val="clear" w:color="auto" w:fill="F3F3F3"/>
          </w:tcPr>
          <w:p w14:paraId="4EA254F8" w14:textId="77777777" w:rsidR="003B214D" w:rsidRPr="00842F1E" w:rsidRDefault="003B214D" w:rsidP="005B2D6D">
            <w:pPr>
              <w:pStyle w:val="Normal1"/>
              <w:spacing w:line="240" w:lineRule="auto"/>
              <w:rPr>
                <w:rFonts w:ascii="NanumGothic" w:eastAsia="NanumGothic" w:hAnsi="NanumGothic"/>
                <w:b/>
                <w:lang w:eastAsia="ko-KR"/>
              </w:rPr>
            </w:pPr>
            <w:r w:rsidRPr="00842F1E">
              <w:rPr>
                <w:rFonts w:ascii="NanumGothic" w:eastAsia="NanumGothic" w:hAnsi="NanumGothic" w:cs="Arial Unicode MS"/>
                <w:b/>
                <w:lang w:eastAsia="ko-KR"/>
              </w:rPr>
              <w:lastRenderedPageBreak/>
              <w:t>7. 단체를 청산할 때 남아있는 재산 분배에 관한 규칙</w:t>
            </w:r>
          </w:p>
          <w:p w14:paraId="44A29EB6" w14:textId="77777777" w:rsidR="003B214D" w:rsidRPr="00842F1E" w:rsidRDefault="003B214D" w:rsidP="005B2D6D">
            <w:pPr>
              <w:pStyle w:val="Normal1"/>
              <w:spacing w:line="240" w:lineRule="auto"/>
              <w:rPr>
                <w:rFonts w:ascii="NanumGothic" w:eastAsia="NanumGothic" w:hAnsi="NanumGothic"/>
                <w:b/>
                <w:lang w:eastAsia="ko-KR"/>
              </w:rPr>
            </w:pPr>
          </w:p>
          <w:p w14:paraId="2DAF862F"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본 단체가 청산하거나 해산할 때 모든 채무를 지불한 후에, 남아있는 재산을 다음의 절차에 따라 처리한다:</w:t>
            </w:r>
          </w:p>
          <w:p w14:paraId="41BB794A" w14:textId="77777777" w:rsidR="003B214D" w:rsidRPr="00842F1E" w:rsidRDefault="003B214D" w:rsidP="005B2D6D">
            <w:pPr>
              <w:pStyle w:val="Normal1"/>
              <w:spacing w:line="240" w:lineRule="auto"/>
              <w:rPr>
                <w:rFonts w:ascii="NanumGothic" w:eastAsia="NanumGothic" w:hAnsi="NanumGothic"/>
                <w:lang w:eastAsia="ko-KR"/>
              </w:rPr>
            </w:pPr>
          </w:p>
          <w:p w14:paraId="5028D8E9"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노회가 다음의 규정, 소득세법 s.248(1)에 따라 합당한 수혜자일 경우, 남은 재산은 본 법인이 속한 북미주 개혁교회의 노회에 증여한다.</w:t>
            </w:r>
          </w:p>
          <w:p w14:paraId="4A1631FE" w14:textId="77777777" w:rsidR="003B214D" w:rsidRPr="00842F1E" w:rsidRDefault="003B214D" w:rsidP="005B2D6D">
            <w:pPr>
              <w:pStyle w:val="Normal1"/>
              <w:spacing w:line="240" w:lineRule="auto"/>
              <w:rPr>
                <w:rFonts w:ascii="NanumGothic" w:eastAsia="NanumGothic" w:hAnsi="NanumGothic"/>
                <w:lang w:eastAsia="ko-KR"/>
              </w:rPr>
            </w:pPr>
          </w:p>
          <w:p w14:paraId="5088C4D3"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본 법인과 가까운 거리의 다른 북미주 개혁교회가 다음의 규정, 소득세법 s.248(1)에 의거하여 합당한 수혜자일 경우, 남은 재산은 그 교회에 증여한다. </w:t>
            </w:r>
          </w:p>
          <w:p w14:paraId="29F3AD8B"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북미주 개혁교회 캐나다 법인이 다음의 규정, 소득세법 s.248(1)의 합당한 수혜자일 경우, 남은 재산은 그 단체에 증여한다.  </w:t>
            </w:r>
          </w:p>
          <w:p w14:paraId="04556DA4" w14:textId="77777777" w:rsidR="003B214D" w:rsidRPr="00842F1E" w:rsidRDefault="003B214D" w:rsidP="005B2D6D">
            <w:pPr>
              <w:pStyle w:val="Normal1"/>
              <w:spacing w:line="240" w:lineRule="auto"/>
              <w:rPr>
                <w:rFonts w:ascii="NanumGothic" w:eastAsia="NanumGothic" w:hAnsi="NanumGothic"/>
                <w:lang w:eastAsia="ko-KR"/>
              </w:rPr>
            </w:pPr>
          </w:p>
          <w:p w14:paraId="675FC92C" w14:textId="5C5BCC45" w:rsidR="003B214D" w:rsidRPr="00842F1E" w:rsidRDefault="003B214D" w:rsidP="005B2D6D">
            <w:pPr>
              <w:spacing w:line="240" w:lineRule="auto"/>
              <w:rPr>
                <w:rFonts w:asciiTheme="minorEastAsia" w:hAnsiTheme="minorEastAsia"/>
                <w:b/>
                <w:lang w:eastAsia="ko-KR"/>
              </w:rPr>
            </w:pPr>
            <w:r w:rsidRPr="00842F1E">
              <w:rPr>
                <w:rFonts w:ascii="NanumGothic" w:eastAsia="NanumGothic" w:hAnsi="NanumGothic" w:cs="Arial Unicode MS"/>
                <w:lang w:eastAsia="ko-KR"/>
              </w:rPr>
              <w:t>본 단체와 유사한 목적을 가진 하나 또는 그 이상의 수혜자에게 소득세법 s.248(1)을 따라 남은 재산을 증여한다.</w:t>
            </w:r>
          </w:p>
        </w:tc>
      </w:tr>
      <w:tr w:rsidR="003B214D" w:rsidRPr="00842F1E" w14:paraId="164D5181" w14:textId="77777777" w:rsidTr="00EB4E8E">
        <w:tc>
          <w:tcPr>
            <w:tcW w:w="5760" w:type="dxa"/>
            <w:shd w:val="clear" w:color="auto" w:fill="F3F3F3"/>
            <w:tcMar>
              <w:top w:w="100" w:type="dxa"/>
              <w:left w:w="100" w:type="dxa"/>
              <w:bottom w:w="100" w:type="dxa"/>
              <w:right w:w="100" w:type="dxa"/>
            </w:tcMar>
          </w:tcPr>
          <w:p w14:paraId="2E261C9C" w14:textId="77777777" w:rsidR="003B214D" w:rsidRPr="00842F1E" w:rsidRDefault="003B214D" w:rsidP="005B2D6D">
            <w:pPr>
              <w:pStyle w:val="Heading3"/>
            </w:pPr>
            <w:bookmarkStart w:id="257" w:name="_yt655luhjy2t" w:colFirst="0" w:colLast="0"/>
            <w:bookmarkEnd w:id="257"/>
            <w:r w:rsidRPr="00842F1E">
              <w:lastRenderedPageBreak/>
              <w:t>8. Additional provisions, if any</w:t>
            </w:r>
          </w:p>
        </w:tc>
        <w:tc>
          <w:tcPr>
            <w:tcW w:w="7200" w:type="dxa"/>
            <w:shd w:val="clear" w:color="auto" w:fill="F3F3F3"/>
          </w:tcPr>
          <w:p w14:paraId="07244A91" w14:textId="66369ABB" w:rsidR="003B214D" w:rsidRPr="00842F1E" w:rsidRDefault="003B214D" w:rsidP="005B2D6D">
            <w:pPr>
              <w:pStyle w:val="Heading3"/>
              <w:rPr>
                <w:rFonts w:asciiTheme="minorEastAsia" w:hAnsiTheme="minorEastAsia"/>
              </w:rPr>
            </w:pPr>
            <w:bookmarkStart w:id="258" w:name="_pnm295ny8pia" w:colFirst="0" w:colLast="0"/>
            <w:bookmarkEnd w:id="258"/>
            <w:r w:rsidRPr="00842F1E">
              <w:rPr>
                <w:rFonts w:ascii="NanumGothic" w:eastAsia="NanumGothic" w:hAnsi="NanumGothic" w:cs="Arial Unicode MS"/>
              </w:rPr>
              <w:t>8. 추가 규정</w:t>
            </w:r>
          </w:p>
        </w:tc>
      </w:tr>
      <w:tr w:rsidR="003B214D" w:rsidRPr="00842F1E" w14:paraId="4BD0E803" w14:textId="77777777" w:rsidTr="00EB4E8E">
        <w:tc>
          <w:tcPr>
            <w:tcW w:w="5760" w:type="dxa"/>
            <w:shd w:val="clear" w:color="auto" w:fill="F3F3F3"/>
            <w:tcMar>
              <w:top w:w="100" w:type="dxa"/>
              <w:left w:w="100" w:type="dxa"/>
              <w:bottom w:w="100" w:type="dxa"/>
              <w:right w:w="100" w:type="dxa"/>
            </w:tcMar>
          </w:tcPr>
          <w:p w14:paraId="2F3C7783" w14:textId="77777777" w:rsidR="003B214D" w:rsidRPr="00842F1E" w:rsidRDefault="003B214D" w:rsidP="005B2D6D">
            <w:pPr>
              <w:widowControl w:val="0"/>
              <w:spacing w:line="240" w:lineRule="auto"/>
            </w:pPr>
            <w:r w:rsidRPr="00842F1E">
              <w:t>a. The directors shall serve as such without remuneration, and no director shall directly or indirectly receive any profit from their positions as such, provided that directors may be paid reasonable expenses incurred by them in the performance of their duties.</w:t>
            </w:r>
          </w:p>
        </w:tc>
        <w:tc>
          <w:tcPr>
            <w:tcW w:w="7200" w:type="dxa"/>
            <w:shd w:val="clear" w:color="auto" w:fill="F3F3F3"/>
          </w:tcPr>
          <w:p w14:paraId="3DC1B887" w14:textId="015DC2B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담당자는 그의 직무을 수행함에 있어서 발생하는 비용을 합당하게 보상받는다면, 그들은 무보수로 사역을 수행하며, 어떠한 담당자도 직접적으로나 간접적으로 그들의 직무로부터 수입을 얻지 않는다.</w:t>
            </w:r>
          </w:p>
        </w:tc>
      </w:tr>
      <w:tr w:rsidR="003B214D" w:rsidRPr="00842F1E" w14:paraId="0A380ED7" w14:textId="77777777" w:rsidTr="00EB4E8E">
        <w:tc>
          <w:tcPr>
            <w:tcW w:w="5760" w:type="dxa"/>
            <w:shd w:val="clear" w:color="auto" w:fill="F3F3F3"/>
            <w:tcMar>
              <w:top w:w="100" w:type="dxa"/>
              <w:left w:w="100" w:type="dxa"/>
              <w:bottom w:w="100" w:type="dxa"/>
              <w:right w:w="100" w:type="dxa"/>
            </w:tcMar>
          </w:tcPr>
          <w:p w14:paraId="2861942E" w14:textId="77777777" w:rsidR="003B214D" w:rsidRPr="00842F1E" w:rsidRDefault="003B214D" w:rsidP="005B2D6D">
            <w:pPr>
              <w:widowControl w:val="0"/>
              <w:spacing w:line="240" w:lineRule="auto"/>
            </w:pPr>
            <w:r w:rsidRPr="00842F1E">
              <w:t xml:space="preserve">b. The borrowing power of the corporation pursuant to any by-law passed and confirmed in accordance with the </w:t>
            </w:r>
            <w:r w:rsidRPr="00842F1E">
              <w:rPr>
                <w:i/>
              </w:rPr>
              <w:t>Canada Not for Profit Corporations Act</w:t>
            </w:r>
            <w:r w:rsidRPr="00842F1E">
              <w:t xml:space="preserve"> shall be limited to borrowing money for current operating expenses, provided that the borrowing power of the corporation shall not be so limited if it borrows on the security of real or personal property</w:t>
            </w:r>
          </w:p>
        </w:tc>
        <w:tc>
          <w:tcPr>
            <w:tcW w:w="7200" w:type="dxa"/>
            <w:shd w:val="clear" w:color="auto" w:fill="F3F3F3"/>
          </w:tcPr>
          <w:p w14:paraId="427E816D" w14:textId="78B720D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b. 만약 본 법인이 동산이나 부동산을 담보로 융자함으로 본 법인의 차입한도가 제한을 받지 않는다면, 캐나다 비영리단체법 (Canada Not for Profit Corporation Act)에 준하고 내부 규정에 따르는 본 법인의 차입한도는 본 법인의 통상 운영을 위한 경비로 제한한다. </w:t>
            </w:r>
          </w:p>
        </w:tc>
      </w:tr>
      <w:tr w:rsidR="003B214D" w:rsidRPr="00842F1E" w14:paraId="3CD70047" w14:textId="77777777" w:rsidTr="00EB4E8E">
        <w:tc>
          <w:tcPr>
            <w:tcW w:w="5760" w:type="dxa"/>
            <w:shd w:val="clear" w:color="auto" w:fill="F3F3F3"/>
            <w:tcMar>
              <w:top w:w="100" w:type="dxa"/>
              <w:left w:w="100" w:type="dxa"/>
              <w:bottom w:w="100" w:type="dxa"/>
              <w:right w:w="100" w:type="dxa"/>
            </w:tcMar>
          </w:tcPr>
          <w:p w14:paraId="239DF239" w14:textId="77777777" w:rsidR="003B214D" w:rsidRPr="00842F1E" w:rsidRDefault="003B214D" w:rsidP="005B2D6D">
            <w:pPr>
              <w:widowControl w:val="0"/>
              <w:spacing w:line="240" w:lineRule="auto"/>
            </w:pPr>
            <w:r w:rsidRPr="00842F1E">
              <w:lastRenderedPageBreak/>
              <w:t xml:space="preserve">c. If it is made to appear to the satisfaction of the minister, upon report of the Public Guardian and Trustee, that the corporation has failed to comply with any of the provisions of the </w:t>
            </w:r>
            <w:r w:rsidRPr="00842F1E">
              <w:rPr>
                <w:i/>
              </w:rPr>
              <w:t>Charities Accounting Act</w:t>
            </w:r>
            <w:r w:rsidRPr="00842F1E">
              <w:t xml:space="preserve">, the minister may authorize an inquiry for the purpose of determining whether or not there is sufficient cause for the Lieutenant Governor to make an order under the </w:t>
            </w:r>
            <w:r w:rsidRPr="00842F1E">
              <w:rPr>
                <w:i/>
              </w:rPr>
              <w:t>Canada Not for Profit Corporations Act</w:t>
            </w:r>
            <w:r w:rsidRPr="00842F1E">
              <w:t xml:space="preserve"> to cancel the letters patent of the corporation and declare them to be dissolved.</w:t>
            </w:r>
          </w:p>
        </w:tc>
        <w:tc>
          <w:tcPr>
            <w:tcW w:w="7200" w:type="dxa"/>
            <w:shd w:val="clear" w:color="auto" w:fill="F3F3F3"/>
          </w:tcPr>
          <w:p w14:paraId="7D623D4F" w14:textId="01A890C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공공 이사회규정 (Public Guardian and Trustee)의 보고에 따라서 본 법인이 자선단체법 (Charities Accounting Act)의 어떠한 규정이라도 위반했다고 장관이 판단한다면, 장관은 캐나다 비영리단체법 규정에 따라서 부지사가 법인의 허락을 취소하고 해산을 공포할 충분한 이유가 있는지를 조사하도록 지시할 수 있다.</w:t>
            </w:r>
          </w:p>
        </w:tc>
      </w:tr>
      <w:tr w:rsidR="003B214D" w:rsidRPr="00842F1E" w14:paraId="4E2F4420" w14:textId="77777777" w:rsidTr="00EB4E8E">
        <w:tc>
          <w:tcPr>
            <w:tcW w:w="5760" w:type="dxa"/>
            <w:shd w:val="clear" w:color="auto" w:fill="F3F3F3"/>
            <w:tcMar>
              <w:top w:w="100" w:type="dxa"/>
              <w:left w:w="100" w:type="dxa"/>
              <w:bottom w:w="100" w:type="dxa"/>
              <w:right w:w="100" w:type="dxa"/>
            </w:tcMar>
          </w:tcPr>
          <w:p w14:paraId="1F3271F2" w14:textId="77777777" w:rsidR="003B214D" w:rsidRPr="00842F1E" w:rsidRDefault="003B214D" w:rsidP="005B2D6D">
            <w:pPr>
              <w:widowControl w:val="0"/>
              <w:spacing w:line="240" w:lineRule="auto"/>
            </w:pPr>
            <w:r w:rsidRPr="00842F1E">
              <w:t>d. To invest the funds of the corporation pursuant to the Trustee Act.</w:t>
            </w:r>
          </w:p>
        </w:tc>
        <w:tc>
          <w:tcPr>
            <w:tcW w:w="7200" w:type="dxa"/>
            <w:shd w:val="clear" w:color="auto" w:fill="F3F3F3"/>
          </w:tcPr>
          <w:p w14:paraId="6D4A15B2" w14:textId="05DF042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신탁법(Trustee Act) 에 준하여 법인이 투자할 수 있도록</w:t>
            </w:r>
          </w:p>
        </w:tc>
      </w:tr>
      <w:tr w:rsidR="003B214D" w:rsidRPr="00842F1E" w14:paraId="296EE078" w14:textId="77777777" w:rsidTr="00EB4E8E">
        <w:tc>
          <w:tcPr>
            <w:tcW w:w="5760" w:type="dxa"/>
            <w:shd w:val="clear" w:color="auto" w:fill="F3F3F3"/>
            <w:tcMar>
              <w:top w:w="100" w:type="dxa"/>
              <w:left w:w="100" w:type="dxa"/>
              <w:bottom w:w="100" w:type="dxa"/>
              <w:right w:w="100" w:type="dxa"/>
            </w:tcMar>
          </w:tcPr>
          <w:p w14:paraId="06556036" w14:textId="77777777" w:rsidR="003B214D" w:rsidRPr="00842F1E" w:rsidRDefault="003B214D" w:rsidP="005B2D6D">
            <w:pPr>
              <w:widowControl w:val="0"/>
              <w:spacing w:line="240" w:lineRule="auto"/>
            </w:pPr>
            <w:r w:rsidRPr="00842F1E">
              <w:t>e. For the above objects, and as incidental and ancillary thereto, to exercise any of the powers as prescribed by the Canada Not for Profit Corporations Act, or by any other statutes or laws from time to time applicable, except where such power is limited by those letters patent or the statute or common law relating to charities.</w:t>
            </w:r>
          </w:p>
        </w:tc>
        <w:tc>
          <w:tcPr>
            <w:tcW w:w="7200" w:type="dxa"/>
            <w:shd w:val="clear" w:color="auto" w:fill="F3F3F3"/>
          </w:tcPr>
          <w:p w14:paraId="1458B044" w14:textId="027AD4D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위의 목적을 위하여 그리고 그에 부수적으로 발생하는 목적을 위하여, 캐다다 비영리단체법의 규정에 준하여, 또는 때에 따라 다른 규정과 법규에 따라서, 다만 비영리 단체에 관한 허락과 일반 법규에 제한을 받지 않는 한도에서 본 법인이 사역을 하려고 할 때에</w:t>
            </w:r>
          </w:p>
        </w:tc>
      </w:tr>
      <w:tr w:rsidR="003B214D" w:rsidRPr="00842F1E" w14:paraId="61E8B1C0" w14:textId="77777777" w:rsidTr="00EB4E8E">
        <w:tc>
          <w:tcPr>
            <w:tcW w:w="5760" w:type="dxa"/>
            <w:shd w:val="clear" w:color="auto" w:fill="F3F3F3"/>
            <w:tcMar>
              <w:top w:w="100" w:type="dxa"/>
              <w:left w:w="100" w:type="dxa"/>
              <w:bottom w:w="100" w:type="dxa"/>
              <w:right w:w="100" w:type="dxa"/>
            </w:tcMar>
          </w:tcPr>
          <w:p w14:paraId="1DA6252D" w14:textId="77777777" w:rsidR="003B214D" w:rsidRPr="00842F1E" w:rsidRDefault="003B214D" w:rsidP="005B2D6D">
            <w:pPr>
              <w:widowControl w:val="0"/>
              <w:spacing w:line="240" w:lineRule="auto"/>
            </w:pPr>
            <w:r w:rsidRPr="00842F1E">
              <w:t>f. The directors may appoint one or more directors, who shall hold office for a term expiring not later than the close of the next annual general meeting of members, but the total number of directors so appointed may not exceed one-third of the number of directors elected at the previous annual general meeting of members.</w:t>
            </w:r>
          </w:p>
        </w:tc>
        <w:tc>
          <w:tcPr>
            <w:tcW w:w="7200" w:type="dxa"/>
            <w:shd w:val="clear" w:color="auto" w:fill="F3F3F3"/>
          </w:tcPr>
          <w:p w14:paraId="09ECF110" w14:textId="674FB74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담당자는 한명이나 그 이상 선임하여, 그러나 그렇게 선임된 담당자의 총 숫자가 이전 해 연례 총회에서 선출된 담당자 숫자의 삼분의 일을 넘지 못하는 한도에서, 그들이 법인의 다음 년도 회기가 끝나기 전까지 직무하게 하도록 할 수 있다.</w:t>
            </w:r>
          </w:p>
        </w:tc>
      </w:tr>
      <w:tr w:rsidR="003B214D" w:rsidRPr="00842F1E" w14:paraId="013C3A13" w14:textId="77777777" w:rsidTr="00EB4E8E">
        <w:tc>
          <w:tcPr>
            <w:tcW w:w="5760" w:type="dxa"/>
            <w:shd w:val="clear" w:color="auto" w:fill="F3F3F3"/>
            <w:tcMar>
              <w:top w:w="100" w:type="dxa"/>
              <w:left w:w="100" w:type="dxa"/>
              <w:bottom w:w="100" w:type="dxa"/>
              <w:right w:w="100" w:type="dxa"/>
            </w:tcMar>
          </w:tcPr>
          <w:p w14:paraId="36F802C5" w14:textId="77777777" w:rsidR="003B214D" w:rsidRPr="00842F1E" w:rsidRDefault="003B214D" w:rsidP="005B2D6D">
            <w:pPr>
              <w:pStyle w:val="Heading3"/>
              <w:widowControl w:val="0"/>
              <w:spacing w:before="0" w:line="240" w:lineRule="auto"/>
            </w:pPr>
            <w:bookmarkStart w:id="259" w:name="_ryaxhan9rxf9" w:colFirst="0" w:colLast="0"/>
            <w:bookmarkEnd w:id="259"/>
            <w:r w:rsidRPr="00842F1E">
              <w:t>9. Declaration</w:t>
            </w:r>
          </w:p>
        </w:tc>
        <w:tc>
          <w:tcPr>
            <w:tcW w:w="7200" w:type="dxa"/>
            <w:shd w:val="clear" w:color="auto" w:fill="F3F3F3"/>
          </w:tcPr>
          <w:p w14:paraId="638F083F" w14:textId="79646380" w:rsidR="003B214D" w:rsidRPr="00842F1E" w:rsidRDefault="003B214D" w:rsidP="005B2D6D">
            <w:pPr>
              <w:pStyle w:val="Heading3"/>
              <w:widowControl w:val="0"/>
              <w:spacing w:before="0" w:line="240" w:lineRule="auto"/>
              <w:rPr>
                <w:rFonts w:asciiTheme="minorEastAsia" w:hAnsiTheme="minorEastAsia"/>
              </w:rPr>
            </w:pPr>
            <w:bookmarkStart w:id="260" w:name="_e6jbprcpxvyw" w:colFirst="0" w:colLast="0"/>
            <w:bookmarkEnd w:id="260"/>
            <w:r w:rsidRPr="00842F1E">
              <w:rPr>
                <w:rFonts w:ascii="NanumGothic" w:eastAsia="NanumGothic" w:hAnsi="NanumGothic" w:cs="Arial Unicode MS"/>
              </w:rPr>
              <w:t>9. 선언</w:t>
            </w:r>
          </w:p>
        </w:tc>
      </w:tr>
      <w:tr w:rsidR="003B214D" w:rsidRPr="00842F1E" w14:paraId="0A728CBE" w14:textId="77777777" w:rsidTr="00EB4E8E">
        <w:tc>
          <w:tcPr>
            <w:tcW w:w="5760" w:type="dxa"/>
            <w:shd w:val="clear" w:color="auto" w:fill="F3F3F3"/>
            <w:tcMar>
              <w:top w:w="100" w:type="dxa"/>
              <w:left w:w="100" w:type="dxa"/>
              <w:bottom w:w="100" w:type="dxa"/>
              <w:right w:w="100" w:type="dxa"/>
            </w:tcMar>
          </w:tcPr>
          <w:p w14:paraId="7E8C8E91" w14:textId="77777777" w:rsidR="003B214D" w:rsidRPr="00842F1E" w:rsidRDefault="003B214D" w:rsidP="005B2D6D">
            <w:pPr>
              <w:widowControl w:val="0"/>
              <w:spacing w:line="240" w:lineRule="auto"/>
              <w:rPr>
                <w:i/>
              </w:rPr>
            </w:pPr>
            <w:r w:rsidRPr="00842F1E">
              <w:rPr>
                <w:i/>
              </w:rPr>
              <w:t>I hereby certify that I am an incorporator of the Corporation</w:t>
            </w:r>
          </w:p>
        </w:tc>
        <w:tc>
          <w:tcPr>
            <w:tcW w:w="7200" w:type="dxa"/>
            <w:shd w:val="clear" w:color="auto" w:fill="F3F3F3"/>
          </w:tcPr>
          <w:p w14:paraId="2E8048B8" w14:textId="0353A1A5" w:rsidR="003B214D" w:rsidRPr="00842F1E" w:rsidRDefault="003B214D" w:rsidP="005B2D6D">
            <w:pPr>
              <w:widowControl w:val="0"/>
              <w:spacing w:line="240" w:lineRule="auto"/>
              <w:rPr>
                <w:rFonts w:asciiTheme="minorEastAsia" w:hAnsiTheme="minorEastAsia"/>
                <w:i/>
                <w:lang w:eastAsia="ko-KR"/>
              </w:rPr>
            </w:pPr>
            <w:r w:rsidRPr="00842F1E">
              <w:rPr>
                <w:rFonts w:ascii="NanumGothic" w:eastAsia="NanumGothic" w:hAnsi="NanumGothic" w:cs="Arial Unicode MS"/>
                <w:i/>
                <w:lang w:eastAsia="ko-KR"/>
              </w:rPr>
              <w:t>이상과 같이 단체 설립에 참여합니다.</w:t>
            </w:r>
          </w:p>
        </w:tc>
      </w:tr>
      <w:tr w:rsidR="003B214D" w:rsidRPr="00842F1E" w14:paraId="06280CD6" w14:textId="77777777" w:rsidTr="00EB4E8E">
        <w:tc>
          <w:tcPr>
            <w:tcW w:w="5760" w:type="dxa"/>
            <w:shd w:val="clear" w:color="auto" w:fill="F3F3F3"/>
            <w:tcMar>
              <w:top w:w="100" w:type="dxa"/>
              <w:left w:w="100" w:type="dxa"/>
              <w:bottom w:w="100" w:type="dxa"/>
              <w:right w:w="100" w:type="dxa"/>
            </w:tcMar>
          </w:tcPr>
          <w:p w14:paraId="678E1CF4" w14:textId="77777777" w:rsidR="003B214D" w:rsidRPr="00842F1E" w:rsidRDefault="003B214D" w:rsidP="005B2D6D">
            <w:pPr>
              <w:widowControl w:val="0"/>
              <w:spacing w:line="240" w:lineRule="auto"/>
            </w:pPr>
            <w:r w:rsidRPr="00842F1E">
              <w:t>Print Names ______________________ ________________________ ________________________ ________________________ ________________________ ________________________ ________________________</w:t>
            </w:r>
          </w:p>
        </w:tc>
        <w:tc>
          <w:tcPr>
            <w:tcW w:w="7200" w:type="dxa"/>
            <w:shd w:val="clear" w:color="auto" w:fill="F3F3F3"/>
          </w:tcPr>
          <w:p w14:paraId="01442736" w14:textId="77777777" w:rsidR="003B214D" w:rsidRPr="00842F1E" w:rsidRDefault="003B214D" w:rsidP="005B2D6D">
            <w:pPr>
              <w:pStyle w:val="Normal1"/>
              <w:spacing w:line="240" w:lineRule="auto"/>
              <w:rPr>
                <w:rFonts w:ascii="NanumGothic" w:eastAsia="NanumGothic" w:hAnsi="NanumGothic"/>
              </w:rPr>
            </w:pPr>
            <w:r w:rsidRPr="00842F1E">
              <w:rPr>
                <w:rFonts w:ascii="NanumGothic" w:eastAsia="NanumGothic" w:hAnsi="NanumGothic" w:cs="Arial Unicode MS"/>
              </w:rPr>
              <w:t xml:space="preserve">성명          </w:t>
            </w:r>
          </w:p>
          <w:p w14:paraId="2EA0F0D9" w14:textId="77777777" w:rsidR="003B214D" w:rsidRPr="00842F1E" w:rsidRDefault="003B214D" w:rsidP="005B2D6D">
            <w:pPr>
              <w:pStyle w:val="Normal1"/>
              <w:spacing w:line="240" w:lineRule="auto"/>
              <w:rPr>
                <w:rFonts w:ascii="NanumGothic" w:eastAsia="NanumGothic" w:hAnsi="NanumGothic"/>
              </w:rPr>
            </w:pPr>
            <w:r w:rsidRPr="00842F1E">
              <w:rPr>
                <w:rFonts w:ascii="NanumGothic" w:eastAsia="NanumGothic" w:hAnsi="NanumGothic"/>
              </w:rPr>
              <w:t>_________________________                _________________________</w:t>
            </w:r>
          </w:p>
          <w:p w14:paraId="6F449171" w14:textId="77777777" w:rsidR="003B214D" w:rsidRPr="00842F1E" w:rsidRDefault="003B214D" w:rsidP="005B2D6D">
            <w:pPr>
              <w:pStyle w:val="Normal1"/>
              <w:spacing w:line="240" w:lineRule="auto"/>
              <w:rPr>
                <w:rFonts w:ascii="NanumGothic" w:eastAsia="NanumGothic" w:hAnsi="NanumGothic"/>
              </w:rPr>
            </w:pPr>
            <w:r w:rsidRPr="00842F1E">
              <w:rPr>
                <w:rFonts w:ascii="NanumGothic" w:eastAsia="NanumGothic" w:hAnsi="NanumGothic"/>
              </w:rPr>
              <w:t>_________________________                 _________________________</w:t>
            </w:r>
          </w:p>
          <w:p w14:paraId="323A6B02" w14:textId="348C94E0" w:rsidR="003B214D" w:rsidRPr="00842F1E" w:rsidRDefault="003B214D" w:rsidP="005B2D6D">
            <w:pPr>
              <w:spacing w:line="240" w:lineRule="auto"/>
              <w:rPr>
                <w:rFonts w:asciiTheme="minorEastAsia" w:hAnsiTheme="minorEastAsia"/>
              </w:rPr>
            </w:pPr>
            <w:r w:rsidRPr="00842F1E">
              <w:rPr>
                <w:rFonts w:ascii="NanumGothic" w:eastAsia="NanumGothic" w:hAnsi="NanumGothic"/>
              </w:rPr>
              <w:t>_________________________                 _________________________</w:t>
            </w:r>
          </w:p>
        </w:tc>
      </w:tr>
      <w:tr w:rsidR="003B214D" w:rsidRPr="00842F1E" w14:paraId="4BB99C47" w14:textId="77777777" w:rsidTr="00EB4E8E">
        <w:tc>
          <w:tcPr>
            <w:tcW w:w="5760" w:type="dxa"/>
            <w:shd w:val="clear" w:color="auto" w:fill="F3F3F3"/>
            <w:tcMar>
              <w:top w:w="100" w:type="dxa"/>
              <w:left w:w="100" w:type="dxa"/>
              <w:bottom w:w="100" w:type="dxa"/>
              <w:right w:w="100" w:type="dxa"/>
            </w:tcMar>
          </w:tcPr>
          <w:p w14:paraId="498130CE" w14:textId="77777777" w:rsidR="003B214D" w:rsidRPr="00842F1E" w:rsidRDefault="003B214D" w:rsidP="005B2D6D">
            <w:pPr>
              <w:widowControl w:val="0"/>
              <w:spacing w:line="240" w:lineRule="auto"/>
            </w:pPr>
            <w:r w:rsidRPr="00842F1E">
              <w:lastRenderedPageBreak/>
              <w:t>Signatures ________________________ ________________________ ________________________ ________________________ ________________________ ________________________ ________________________</w:t>
            </w:r>
          </w:p>
        </w:tc>
        <w:tc>
          <w:tcPr>
            <w:tcW w:w="7200" w:type="dxa"/>
            <w:shd w:val="clear" w:color="auto" w:fill="F3F3F3"/>
          </w:tcPr>
          <w:p w14:paraId="5302CA7C" w14:textId="77777777" w:rsidR="003B214D" w:rsidRPr="00842F1E" w:rsidRDefault="003B214D" w:rsidP="005B2D6D">
            <w:pPr>
              <w:pStyle w:val="Normal1"/>
              <w:spacing w:line="240" w:lineRule="auto"/>
              <w:rPr>
                <w:rFonts w:ascii="NanumGothic" w:eastAsia="NanumGothic" w:hAnsi="NanumGothic"/>
              </w:rPr>
            </w:pPr>
            <w:r w:rsidRPr="00842F1E">
              <w:rPr>
                <w:rFonts w:ascii="NanumGothic" w:eastAsia="NanumGothic" w:hAnsi="NanumGothic" w:cs="Arial Unicode MS"/>
              </w:rPr>
              <w:t>서명_________________________                _________________________</w:t>
            </w:r>
          </w:p>
          <w:p w14:paraId="2D1ED3BC" w14:textId="77777777" w:rsidR="003B214D" w:rsidRPr="00842F1E" w:rsidRDefault="003B214D" w:rsidP="005B2D6D">
            <w:pPr>
              <w:pStyle w:val="Normal1"/>
              <w:spacing w:line="240" w:lineRule="auto"/>
              <w:rPr>
                <w:rFonts w:ascii="NanumGothic" w:eastAsia="NanumGothic" w:hAnsi="NanumGothic"/>
              </w:rPr>
            </w:pPr>
            <w:r w:rsidRPr="00842F1E">
              <w:rPr>
                <w:rFonts w:ascii="NanumGothic" w:eastAsia="NanumGothic" w:hAnsi="NanumGothic"/>
              </w:rPr>
              <w:t>_________________________                 _________________________</w:t>
            </w:r>
          </w:p>
          <w:p w14:paraId="12ADA13A" w14:textId="77777777" w:rsidR="003B214D" w:rsidRPr="00842F1E" w:rsidRDefault="003B214D" w:rsidP="005B2D6D">
            <w:pPr>
              <w:pStyle w:val="Normal1"/>
              <w:spacing w:line="240" w:lineRule="auto"/>
              <w:rPr>
                <w:rFonts w:ascii="NanumGothic" w:eastAsia="NanumGothic" w:hAnsi="NanumGothic"/>
              </w:rPr>
            </w:pPr>
            <w:r w:rsidRPr="00842F1E">
              <w:rPr>
                <w:rFonts w:ascii="NanumGothic" w:eastAsia="NanumGothic" w:hAnsi="NanumGothic"/>
              </w:rPr>
              <w:t>_________________________                 _________________________</w:t>
            </w:r>
          </w:p>
          <w:p w14:paraId="7CCFD209" w14:textId="2A0EDDF3" w:rsidR="003B214D" w:rsidRPr="00842F1E" w:rsidRDefault="003B214D" w:rsidP="005B2D6D">
            <w:pPr>
              <w:spacing w:line="240" w:lineRule="auto"/>
              <w:rPr>
                <w:rFonts w:asciiTheme="minorEastAsia" w:hAnsiTheme="minorEastAsia"/>
              </w:rPr>
            </w:pPr>
            <w:r w:rsidRPr="00842F1E">
              <w:rPr>
                <w:rFonts w:ascii="NanumGothic" w:eastAsia="NanumGothic" w:hAnsi="NanumGothic"/>
              </w:rPr>
              <w:t>_________________________</w:t>
            </w:r>
          </w:p>
        </w:tc>
      </w:tr>
      <w:tr w:rsidR="003B214D" w:rsidRPr="00842F1E" w14:paraId="72E74B63" w14:textId="77777777" w:rsidTr="00EB4E8E">
        <w:tc>
          <w:tcPr>
            <w:tcW w:w="5760" w:type="dxa"/>
            <w:shd w:val="clear" w:color="auto" w:fill="F3F3F3"/>
            <w:tcMar>
              <w:top w:w="100" w:type="dxa"/>
              <w:left w:w="100" w:type="dxa"/>
              <w:bottom w:w="100" w:type="dxa"/>
              <w:right w:w="100" w:type="dxa"/>
            </w:tcMar>
          </w:tcPr>
          <w:p w14:paraId="2AAD371F" w14:textId="77777777" w:rsidR="003B214D" w:rsidRPr="00842F1E" w:rsidRDefault="003B214D" w:rsidP="005B2D6D">
            <w:pPr>
              <w:widowControl w:val="0"/>
              <w:spacing w:line="240" w:lineRule="auto"/>
            </w:pPr>
            <w:r w:rsidRPr="00842F1E">
              <w:rPr>
                <w:i/>
              </w:rPr>
              <w:t>Note:</w:t>
            </w:r>
            <w:r w:rsidRPr="00842F1E">
              <w:t xml:space="preserve"> Churches should seek legal advice prior to adopting these Articles of Incorporation, especially as it relates to the incorporating legislation. These documents are prepared for information purposes only and use the </w:t>
            </w:r>
            <w:r w:rsidRPr="00842F1E">
              <w:rPr>
                <w:i/>
              </w:rPr>
              <w:t>Canada Not-For-Profit Corporations Act (CNCA)</w:t>
            </w:r>
            <w:r w:rsidRPr="00842F1E">
              <w:t xml:space="preserve"> as the template so that they are available to all Canadian Christian Reformed Churches. They should be modified where necessary to conform to the laws of the province of the CR church using them as these are made for an Ontario CR church. There are many factors that may go into deciding which incorporating jurisdiction a CR church should select, and all relevant factors should be considered. Nevertheless, Ontario CR churches may choose to avoid the CNCA as it does not contemplate the existence of ex-officio directors (as the new Ontario legislation does) that are found in the model by-laws. Also, the exemption for religious corporations from the new expanded member remedies available under the CNCA has qualifications that do not exist under the similar Ontario legislation, leading some to regard Ontario as a safer harbour for some religious corporations.</w:t>
            </w:r>
          </w:p>
        </w:tc>
        <w:tc>
          <w:tcPr>
            <w:tcW w:w="7200" w:type="dxa"/>
            <w:shd w:val="clear" w:color="auto" w:fill="F3F3F3"/>
          </w:tcPr>
          <w:p w14:paraId="5228663E" w14:textId="5FFBEEFF" w:rsidR="003B214D" w:rsidRPr="00842F1E" w:rsidRDefault="00430231" w:rsidP="005B2D6D">
            <w:pPr>
              <w:spacing w:line="240" w:lineRule="auto"/>
              <w:rPr>
                <w:rFonts w:asciiTheme="minorEastAsia" w:hAnsiTheme="minorEastAsia"/>
                <w:i/>
                <w:lang w:eastAsia="ko-KR"/>
              </w:rPr>
            </w:pPr>
            <w:r w:rsidRPr="00842F1E">
              <w:rPr>
                <w:rFonts w:ascii="NanumGothic" w:eastAsia="NanumGothic" w:hAnsi="NanumGothic" w:cs="Arial Unicode MS" w:hint="eastAsia"/>
                <w:lang w:eastAsia="ko-KR"/>
              </w:rPr>
              <w:t>주</w:t>
            </w:r>
            <w:r w:rsidR="003B214D" w:rsidRPr="00842F1E">
              <w:rPr>
                <w:rFonts w:ascii="NanumGothic" w:eastAsia="NanumGothic" w:hAnsi="NanumGothic" w:cs="Arial Unicode MS"/>
                <w:lang w:eastAsia="ko-KR"/>
              </w:rPr>
              <w:t>: 교회는 단체를 설립하며 정관을 만들 경우, 특별히 단체 설립에 관하여, 법조인의 도움을 받아야 한다. 본 문서는 다만 정보를 주기 위해 제공되며 모든 캐나다의 북미주 개혁교회에 적용되는 캐다다 비영리단체법(CNCA)을 참조하기 바란다. 필요하면 온타리오 북미주 개혁교회가 만든 북미주 개혁교회의 정관을 수정하여 적용할 수 있다. 북미주 개혁교회가 어떠한 단체 정관을 선택할 지를 결정하는 데에는 여러 가지 요소들이 있기 때문에 모든 가능한 것들을 고려하여야 한다. 그럼에도 불구하고 온타리오 북미 개혁교회들은, 모델 규정에서는 당연직 담당자 (ex-officio directors)를 인정하나, CNCA가 인정하지 않기 때문에 그 법규를 사용하지 않을 수 있다. 새로운 온타리오 법규는 당연직 담당자를 인정한다. CNCA의 법규가 종교단체에 면세분에 제한을 두고 있기 때문에, 그러한 제한이 없는 비슷한 온타리오 법규가 종교단체에 유리하다고 볼 수도 있다.</w:t>
            </w:r>
          </w:p>
        </w:tc>
      </w:tr>
      <w:tr w:rsidR="003B214D" w:rsidRPr="00842F1E" w14:paraId="60418324" w14:textId="77777777" w:rsidTr="00EB4E8E">
        <w:tc>
          <w:tcPr>
            <w:tcW w:w="5760" w:type="dxa"/>
            <w:shd w:val="clear" w:color="auto" w:fill="F3F3F3"/>
            <w:tcMar>
              <w:top w:w="100" w:type="dxa"/>
              <w:left w:w="100" w:type="dxa"/>
              <w:bottom w:w="100" w:type="dxa"/>
              <w:right w:w="100" w:type="dxa"/>
            </w:tcMar>
          </w:tcPr>
          <w:p w14:paraId="2E440043" w14:textId="77777777" w:rsidR="003B214D" w:rsidRPr="00842F1E" w:rsidRDefault="003B214D" w:rsidP="005B2D6D">
            <w:pPr>
              <w:widowControl w:val="0"/>
              <w:spacing w:line="240" w:lineRule="auto"/>
              <w:jc w:val="right"/>
            </w:pPr>
            <w:r w:rsidRPr="00842F1E">
              <w:t>(</w:t>
            </w:r>
            <w:r w:rsidRPr="00842F1E">
              <w:rPr>
                <w:i/>
              </w:rPr>
              <w:t>Acts of Synod 2012</w:t>
            </w:r>
            <w:r w:rsidRPr="00842F1E">
              <w:t>, p. 730)</w:t>
            </w:r>
          </w:p>
        </w:tc>
        <w:tc>
          <w:tcPr>
            <w:tcW w:w="7200" w:type="dxa"/>
            <w:shd w:val="clear" w:color="auto" w:fill="F3F3F3"/>
          </w:tcPr>
          <w:p w14:paraId="01CAE861" w14:textId="4C916448"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(2012 총회회의록, 730쪽)</w:t>
            </w:r>
          </w:p>
        </w:tc>
      </w:tr>
      <w:tr w:rsidR="003B214D" w:rsidRPr="00842F1E" w14:paraId="1C28AF37" w14:textId="77777777" w:rsidTr="00EB4E8E">
        <w:tc>
          <w:tcPr>
            <w:tcW w:w="5760" w:type="dxa"/>
            <w:shd w:val="clear" w:color="auto" w:fill="F3F3F3"/>
            <w:tcMar>
              <w:top w:w="100" w:type="dxa"/>
              <w:left w:w="100" w:type="dxa"/>
              <w:bottom w:w="100" w:type="dxa"/>
              <w:right w:w="100" w:type="dxa"/>
            </w:tcMar>
          </w:tcPr>
          <w:p w14:paraId="4C50D4DF" w14:textId="77777777" w:rsidR="003B214D" w:rsidRPr="00842F1E" w:rsidRDefault="003B214D" w:rsidP="005B2D6D">
            <w:pPr>
              <w:widowControl w:val="0"/>
              <w:spacing w:line="240" w:lineRule="auto"/>
            </w:pPr>
            <w:r w:rsidRPr="00842F1E">
              <w:rPr>
                <w:i/>
              </w:rPr>
              <w:t>Note:</w:t>
            </w:r>
            <w:r w:rsidRPr="00842F1E">
              <w:t xml:space="preserve"> The above Articles of Incorporation can be obtained from the CRC website — </w:t>
            </w:r>
            <w:hyperlink r:id="rId26">
              <w:r w:rsidRPr="00842F1E">
                <w:rPr>
                  <w:color w:val="1155CC"/>
                  <w:u w:val="single"/>
                </w:rPr>
                <w:t>www.crcna.org</w:t>
              </w:r>
            </w:hyperlink>
            <w:r w:rsidRPr="00842F1E">
              <w:t xml:space="preserve"> and search “Articles of Incorporation.”</w:t>
            </w:r>
          </w:p>
        </w:tc>
        <w:tc>
          <w:tcPr>
            <w:tcW w:w="7200" w:type="dxa"/>
            <w:shd w:val="clear" w:color="auto" w:fill="F3F3F3"/>
          </w:tcPr>
          <w:p w14:paraId="540342DB" w14:textId="0860C782" w:rsidR="003B214D" w:rsidRPr="00842F1E" w:rsidRDefault="003B214D" w:rsidP="005B2D6D">
            <w:pPr>
              <w:spacing w:line="240" w:lineRule="auto"/>
              <w:rPr>
                <w:rFonts w:asciiTheme="minorEastAsia" w:hAnsiTheme="minorEastAsia"/>
                <w:i/>
                <w:lang w:eastAsia="ko-KR"/>
              </w:rPr>
            </w:pPr>
            <w:r w:rsidRPr="00842F1E">
              <w:rPr>
                <w:rFonts w:ascii="NanumGothic" w:eastAsia="NanumGothic" w:hAnsi="NanumGothic" w:cs="Arial Unicode MS"/>
                <w:lang w:eastAsia="ko-KR"/>
              </w:rPr>
              <w:t>주: 상기 단체정관은 CRC의 웹사이트인</w:t>
            </w:r>
            <w:hyperlink r:id="rId27">
              <w:r w:rsidRPr="00842F1E">
                <w:rPr>
                  <w:rFonts w:ascii="NanumGothic" w:eastAsia="NanumGothic" w:hAnsi="NanumGothic"/>
                  <w:color w:val="1155CC"/>
                  <w:u w:val="single"/>
                  <w:lang w:eastAsia="ko-KR"/>
                </w:rPr>
                <w:t xml:space="preserve"> www.crcna.org</w:t>
              </w:r>
            </w:hyperlink>
            <w:r w:rsidRPr="00842F1E">
              <w:rPr>
                <w:rFonts w:ascii="NanumGothic" w:eastAsia="NanumGothic" w:hAnsi="NanumGothic" w:cs="Arial Unicode MS"/>
                <w:lang w:eastAsia="ko-KR"/>
              </w:rPr>
              <w:t>에서 “단체정관” (Articles of Incorporation) 항목에서 내려받을 수 있다.</w:t>
            </w:r>
          </w:p>
        </w:tc>
      </w:tr>
      <w:tr w:rsidR="003B214D" w:rsidRPr="00842F1E" w14:paraId="6F4F3127" w14:textId="77777777" w:rsidTr="00EB4E8E">
        <w:tc>
          <w:tcPr>
            <w:tcW w:w="5760" w:type="dxa"/>
            <w:shd w:val="clear" w:color="auto" w:fill="F3F3F3"/>
            <w:tcMar>
              <w:top w:w="100" w:type="dxa"/>
              <w:left w:w="100" w:type="dxa"/>
              <w:bottom w:w="100" w:type="dxa"/>
              <w:right w:w="100" w:type="dxa"/>
            </w:tcMar>
          </w:tcPr>
          <w:p w14:paraId="5FD69AC9" w14:textId="77777777" w:rsidR="003B214D" w:rsidRPr="00842F1E" w:rsidRDefault="003B214D" w:rsidP="005B2D6D">
            <w:pPr>
              <w:pStyle w:val="Heading4"/>
            </w:pPr>
            <w:bookmarkStart w:id="261" w:name="_wchn0j3i5ovr" w:colFirst="0" w:colLast="0"/>
            <w:bookmarkEnd w:id="261"/>
            <w:r w:rsidRPr="00842F1E">
              <w:lastRenderedPageBreak/>
              <w:t>C. Operating Bylaw re Property for Churches in Canada</w:t>
            </w:r>
          </w:p>
        </w:tc>
        <w:tc>
          <w:tcPr>
            <w:tcW w:w="7200" w:type="dxa"/>
            <w:shd w:val="clear" w:color="auto" w:fill="F3F3F3"/>
          </w:tcPr>
          <w:p w14:paraId="46FCE7A3" w14:textId="3BF5B2AD" w:rsidR="003B214D" w:rsidRPr="00842F1E" w:rsidRDefault="003B214D" w:rsidP="005B2D6D">
            <w:pPr>
              <w:spacing w:line="240" w:lineRule="auto"/>
              <w:rPr>
                <w:rFonts w:asciiTheme="minorEastAsia" w:hAnsiTheme="minorEastAsia"/>
                <w:lang w:eastAsia="ko-KR"/>
              </w:rPr>
            </w:pPr>
            <w:bookmarkStart w:id="262" w:name="_xfadjbbjk7kk" w:colFirst="0" w:colLast="0"/>
            <w:bookmarkEnd w:id="262"/>
            <w:r w:rsidRPr="00842F1E">
              <w:rPr>
                <w:rFonts w:ascii="NanumGothic" w:eastAsia="NanumGothic" w:hAnsi="NanumGothic" w:cs="Arial Unicode MS"/>
                <w:b/>
                <w:lang w:eastAsia="ko-KR"/>
              </w:rPr>
              <w:t>C. 캐나다에 있는 교회의 재산에 관한 정관</w:t>
            </w:r>
          </w:p>
        </w:tc>
      </w:tr>
      <w:tr w:rsidR="003B214D" w:rsidRPr="00842F1E" w14:paraId="23D0232F" w14:textId="77777777" w:rsidTr="00EB4E8E">
        <w:tc>
          <w:tcPr>
            <w:tcW w:w="5760" w:type="dxa"/>
            <w:shd w:val="clear" w:color="auto" w:fill="F3F3F3"/>
            <w:tcMar>
              <w:top w:w="100" w:type="dxa"/>
              <w:left w:w="100" w:type="dxa"/>
              <w:bottom w:w="100" w:type="dxa"/>
              <w:right w:w="100" w:type="dxa"/>
            </w:tcMar>
          </w:tcPr>
          <w:p w14:paraId="4C1D964F" w14:textId="77777777" w:rsidR="003B214D" w:rsidRPr="00842F1E" w:rsidRDefault="003B214D" w:rsidP="005B2D6D">
            <w:pPr>
              <w:widowControl w:val="0"/>
              <w:spacing w:line="240" w:lineRule="auto"/>
            </w:pPr>
            <w:r w:rsidRPr="00842F1E">
              <w:t>a. The corporation shall hold all real and personal property exclusively upon the trusts described in the Objects and in furtherance of the Fundamental Principles of the Church Doctrine and Government of the corporation as outlined in the (Letters Patent or Articles of Incorporation) of this church and as interpreted by the classis of which this church is a member (the “classis”), subject to review on appeal by the synod of the Christian Reformed Church in North America.</w:t>
            </w:r>
          </w:p>
        </w:tc>
        <w:tc>
          <w:tcPr>
            <w:tcW w:w="7200" w:type="dxa"/>
            <w:shd w:val="clear" w:color="auto" w:fill="F3F3F3"/>
          </w:tcPr>
          <w:p w14:paraId="261C3954" w14:textId="018D7F2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단체는 정관의 목적 항에 규정되어 있는 바에 따라 그리고 교회의 교단 정관에 규정되어 있는 교회의 신조와 제도에 따라, 그리고 해당 교회가 소속되어 있는 노회의 해석에 따라, 그리고 해당 사항에 대하여 고소할 경우 북미주 개혁교회의 총회의 판단에 따라서 모든 동산과 부동산을 소유한다.</w:t>
            </w:r>
          </w:p>
        </w:tc>
      </w:tr>
      <w:tr w:rsidR="003B214D" w:rsidRPr="00842F1E" w14:paraId="54C8F880" w14:textId="77777777" w:rsidTr="00EB4E8E">
        <w:tc>
          <w:tcPr>
            <w:tcW w:w="5760" w:type="dxa"/>
            <w:shd w:val="clear" w:color="auto" w:fill="F3F3F3"/>
            <w:tcMar>
              <w:top w:w="100" w:type="dxa"/>
              <w:left w:w="100" w:type="dxa"/>
              <w:bottom w:w="100" w:type="dxa"/>
              <w:right w:w="100" w:type="dxa"/>
            </w:tcMar>
          </w:tcPr>
          <w:p w14:paraId="02E2897C" w14:textId="77777777" w:rsidR="003B214D" w:rsidRPr="00842F1E" w:rsidRDefault="003B214D" w:rsidP="005B2D6D">
            <w:pPr>
              <w:widowControl w:val="0"/>
              <w:spacing w:line="240" w:lineRule="auto"/>
            </w:pPr>
            <w:r w:rsidRPr="00842F1E">
              <w:t>b. In the event of the disbanding of this church, with the approval of classis, and dissolution of this corporation, its remaining assets, if any, after the payment of its debts and expenses, shall Article 33 71 be distributed to, and only to, one or more charities in Canada that are registered with Revenue, Taxation Canada for the purposes of the Income Tax Act of Canada and have objects similar to this corporation, in the manner proposed by the council, upon consultation with classis—and approved by the affirmative vote of a majority of the members of the church.</w:t>
            </w:r>
          </w:p>
        </w:tc>
        <w:tc>
          <w:tcPr>
            <w:tcW w:w="7200" w:type="dxa"/>
            <w:shd w:val="clear" w:color="auto" w:fill="F3F3F3"/>
          </w:tcPr>
          <w:p w14:paraId="47C1117E" w14:textId="19445EF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노회의 동의를 얻어서 본 교회가 해산할 때에 그리고 해당 단체를 해산할 때에 재산이 남아 있다면, 모든 채무와 비용을 지불한 후에, 남은 재산은 하나 혹은 복수의 캐나다에 등록되어 있으며 세금을 면제 받는 그리고 해당 단체와 비슷한 목적을 가지고 있는 자선단체에, 카운실이 노회와 논의하여 그리고 교회 교인의 과반수 이상의 찬성을 얻어서 권고하는 방법에 따라서 기부한다.</w:t>
            </w:r>
          </w:p>
        </w:tc>
      </w:tr>
      <w:tr w:rsidR="003B214D" w:rsidRPr="00842F1E" w14:paraId="02DED617" w14:textId="77777777" w:rsidTr="00EB4E8E">
        <w:tc>
          <w:tcPr>
            <w:tcW w:w="5760" w:type="dxa"/>
            <w:shd w:val="clear" w:color="auto" w:fill="F3F3F3"/>
            <w:tcMar>
              <w:top w:w="100" w:type="dxa"/>
              <w:left w:w="100" w:type="dxa"/>
              <w:bottom w:w="100" w:type="dxa"/>
              <w:right w:w="100" w:type="dxa"/>
            </w:tcMar>
          </w:tcPr>
          <w:p w14:paraId="3CF21C4B" w14:textId="77777777" w:rsidR="003B214D" w:rsidRPr="00842F1E" w:rsidRDefault="003B214D" w:rsidP="005B2D6D">
            <w:pPr>
              <w:widowControl w:val="0"/>
              <w:spacing w:line="240" w:lineRule="auto"/>
            </w:pPr>
            <w:r w:rsidRPr="00842F1E">
              <w:t>c. In the event of consensual division of this church by vote of its members and with the consent of the classis into two or more Christian Reformed churches, all real and personal property of this corporation shall be distributed between the two or more Christian Reformed churches as agreed to by the members, subject to the review of said distribution by classis (or synod on appeal).</w:t>
            </w:r>
          </w:p>
        </w:tc>
        <w:tc>
          <w:tcPr>
            <w:tcW w:w="7200" w:type="dxa"/>
            <w:shd w:val="clear" w:color="auto" w:fill="F3F3F3"/>
          </w:tcPr>
          <w:p w14:paraId="2F344243" w14:textId="76BE969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교인의 투표에 의하여 그리고 노회의 동의를 얻어서 교회를 둘 또는 그 이상의 동일한 북미주 개혁교회로 합의 분리하는 경우에 해당 단체의 모든 동산과 부동산은 교인이 동의한 복수의 북미주 개혁교회들에, 해당 노회가 그 분배에 동의할 때 그리고 고소할 경우에는 총회가 동의할 때, 분배된다.</w:t>
            </w:r>
          </w:p>
        </w:tc>
      </w:tr>
      <w:tr w:rsidR="003B214D" w:rsidRPr="00842F1E" w14:paraId="65D3C39A" w14:textId="77777777" w:rsidTr="00EB4E8E">
        <w:tc>
          <w:tcPr>
            <w:tcW w:w="5760" w:type="dxa"/>
            <w:shd w:val="clear" w:color="auto" w:fill="F3F3F3"/>
            <w:tcMar>
              <w:top w:w="100" w:type="dxa"/>
              <w:left w:w="100" w:type="dxa"/>
              <w:bottom w:w="100" w:type="dxa"/>
              <w:right w:w="100" w:type="dxa"/>
            </w:tcMar>
          </w:tcPr>
          <w:p w14:paraId="39C7EA5A" w14:textId="77777777" w:rsidR="003B214D" w:rsidRPr="00842F1E" w:rsidRDefault="003B214D" w:rsidP="005B2D6D">
            <w:pPr>
              <w:widowControl w:val="0"/>
              <w:spacing w:line="240" w:lineRule="auto"/>
            </w:pPr>
            <w:r w:rsidRPr="00842F1E">
              <w:t xml:space="preserve">d. In the event that the classis (or synod on appeal) determines that an irreconcilable division (schism) has occurred within this church, the confessing members of this church who, according to the exclusive determination of classis (or synod on appeal), remain true to the Objects, the principles of doctrine and ecclesiastical government, as set out in the (Letters </w:t>
            </w:r>
            <w:r w:rsidRPr="00842F1E">
              <w:lastRenderedPageBreak/>
              <w:t>Patent or Articles of Incorporation), shall be the lawful congregation of this church and shall constitute the sole membership of this corporation which shall have the exclusive right to hold and continue to hold and enjoy the real and personal property of this church. Nothing in this Article ____, however, shall prevent the classis (or synod on appeal) from determining, in keeping with the scriptural injunction of I Corinthians 6, that more than one group of confessing members of this church are each a lawful congregation and from dividing the real and personal property among this church and such other lawful congregation(s) having the same or similar objects and arising from this church in such proportion as classis (or synod on appeal) may determine.</w:t>
            </w:r>
          </w:p>
        </w:tc>
        <w:tc>
          <w:tcPr>
            <w:tcW w:w="7200" w:type="dxa"/>
            <w:shd w:val="clear" w:color="auto" w:fill="F3F3F3"/>
          </w:tcPr>
          <w:p w14:paraId="457648CD" w14:textId="7E16A47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d. 노회가 (또는 고소할 경우 총회가) 불화나 교회분리에 의해서 교회가 분리된다고 판단할 때에 노회가 (또는 고소할 경우 총회가) 해당 법인에 규정된 바 교회의 목적과 신조와 제도에 충실하다고 전적으로 판단하는 등록교인들이 합법적인 교회가 되어 교적을 가지고 그들만이 그 교회의 동산과 부동산에 관한 소유권을 행사한다. 그러나 본 ___ 조 규정에도 </w:t>
            </w:r>
            <w:r w:rsidRPr="00842F1E">
              <w:rPr>
                <w:rFonts w:ascii="NanumGothic" w:eastAsia="NanumGothic" w:hAnsi="NanumGothic" w:cs="Arial Unicode MS"/>
                <w:lang w:eastAsia="ko-KR"/>
              </w:rPr>
              <w:lastRenderedPageBreak/>
              <w:t>불구하고 노회가 (고소할 경우 총회가) 고린도전서 6장의 가르침에 따라서 분리된 하나 혹은 복수의 등록교인 모임이 공히 합법적인 교회라고 판단하여 그 교회의 동산과 부동산을 그 교회와 그로부터 분리하여 동일하거나 비슷한 목적을 가지고 나오는 그룹과 어떠한 비율로 나눌 것을 판단할 것을 배제하지 않는다.</w:t>
            </w:r>
          </w:p>
        </w:tc>
      </w:tr>
      <w:tr w:rsidR="003B214D" w:rsidRPr="00842F1E" w14:paraId="25C5384F" w14:textId="77777777" w:rsidTr="00EB4E8E">
        <w:tc>
          <w:tcPr>
            <w:tcW w:w="5760" w:type="dxa"/>
            <w:shd w:val="clear" w:color="auto" w:fill="F3F3F3"/>
            <w:tcMar>
              <w:top w:w="100" w:type="dxa"/>
              <w:left w:w="100" w:type="dxa"/>
              <w:bottom w:w="100" w:type="dxa"/>
              <w:right w:w="100" w:type="dxa"/>
            </w:tcMar>
          </w:tcPr>
          <w:p w14:paraId="0803D0B4" w14:textId="77777777" w:rsidR="003B214D" w:rsidRPr="00842F1E" w:rsidRDefault="003B214D" w:rsidP="005B2D6D">
            <w:pPr>
              <w:widowControl w:val="0"/>
              <w:spacing w:line="240" w:lineRule="auto"/>
              <w:jc w:val="right"/>
            </w:pPr>
            <w:r w:rsidRPr="00842F1E">
              <w:lastRenderedPageBreak/>
              <w:t>(</w:t>
            </w:r>
            <w:r w:rsidRPr="00842F1E">
              <w:rPr>
                <w:i/>
              </w:rPr>
              <w:t>Acts of Synod 1997</w:t>
            </w:r>
            <w:r w:rsidRPr="00842F1E">
              <w:t>, p. 620)</w:t>
            </w:r>
          </w:p>
        </w:tc>
        <w:tc>
          <w:tcPr>
            <w:tcW w:w="7200" w:type="dxa"/>
            <w:shd w:val="clear" w:color="auto" w:fill="F3F3F3"/>
          </w:tcPr>
          <w:p w14:paraId="156A3022" w14:textId="763A69BD"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(1997 총회회의록, 620쪽)</w:t>
            </w:r>
          </w:p>
        </w:tc>
      </w:tr>
      <w:tr w:rsidR="003B214D" w:rsidRPr="00842F1E" w14:paraId="4E7E4D36" w14:textId="77777777" w:rsidTr="00EB4E8E">
        <w:tc>
          <w:tcPr>
            <w:tcW w:w="5760" w:type="dxa"/>
            <w:shd w:val="clear" w:color="auto" w:fill="F3F3F3"/>
            <w:tcMar>
              <w:top w:w="100" w:type="dxa"/>
              <w:left w:w="100" w:type="dxa"/>
              <w:bottom w:w="100" w:type="dxa"/>
              <w:right w:w="100" w:type="dxa"/>
            </w:tcMar>
          </w:tcPr>
          <w:p w14:paraId="1A0DEBC5" w14:textId="77777777" w:rsidR="003B214D" w:rsidRPr="00842F1E" w:rsidRDefault="003B214D" w:rsidP="005B2D6D">
            <w:pPr>
              <w:pStyle w:val="Heading4"/>
            </w:pPr>
            <w:bookmarkStart w:id="263" w:name="_4yyl84rkhgo5" w:colFirst="0" w:colLast="0"/>
            <w:bookmarkEnd w:id="263"/>
            <w:r w:rsidRPr="00842F1E">
              <w:t>D. Model General Operating Bylaw Number 1 for Churches in Canada</w:t>
            </w:r>
          </w:p>
        </w:tc>
        <w:tc>
          <w:tcPr>
            <w:tcW w:w="7200" w:type="dxa"/>
            <w:shd w:val="clear" w:color="auto" w:fill="F3F3F3"/>
          </w:tcPr>
          <w:p w14:paraId="231A9978" w14:textId="63E3E072" w:rsidR="003B214D" w:rsidRPr="00842F1E" w:rsidRDefault="003B214D" w:rsidP="005B2D6D">
            <w:pPr>
              <w:spacing w:line="240" w:lineRule="auto"/>
              <w:rPr>
                <w:rFonts w:asciiTheme="minorEastAsia" w:hAnsiTheme="minorEastAsia"/>
                <w:lang w:eastAsia="ko-KR"/>
              </w:rPr>
            </w:pPr>
            <w:bookmarkStart w:id="264" w:name="_h9dw3eoutri7" w:colFirst="0" w:colLast="0"/>
            <w:bookmarkEnd w:id="264"/>
            <w:r w:rsidRPr="00842F1E">
              <w:rPr>
                <w:rFonts w:ascii="NanumGothic" w:eastAsia="NanumGothic" w:hAnsi="NanumGothic" w:cs="Arial Unicode MS"/>
                <w:b/>
                <w:lang w:eastAsia="ko-KR"/>
              </w:rPr>
              <w:t>D. 캐나다에 있는 교회의 제일 모범이 되는 일반정관</w:t>
            </w:r>
          </w:p>
        </w:tc>
      </w:tr>
      <w:tr w:rsidR="003B214D" w:rsidRPr="00842F1E" w14:paraId="0906D8B1" w14:textId="77777777" w:rsidTr="00EB4E8E">
        <w:tc>
          <w:tcPr>
            <w:tcW w:w="5760" w:type="dxa"/>
            <w:shd w:val="clear" w:color="auto" w:fill="F3F3F3"/>
            <w:tcMar>
              <w:top w:w="100" w:type="dxa"/>
              <w:left w:w="100" w:type="dxa"/>
              <w:bottom w:w="100" w:type="dxa"/>
              <w:right w:w="100" w:type="dxa"/>
            </w:tcMar>
          </w:tcPr>
          <w:p w14:paraId="5E64E86E" w14:textId="06DE77BB" w:rsidR="003B214D" w:rsidRPr="00842F1E" w:rsidRDefault="003B214D" w:rsidP="005B2D6D">
            <w:pPr>
              <w:widowControl w:val="0"/>
              <w:spacing w:line="240" w:lineRule="auto"/>
            </w:pPr>
            <w:r w:rsidRPr="00842F1E">
              <w:t xml:space="preserve">A model bylaw for churches in Canada has been prepared and approved by synod. A copy may be obtained from the office of </w:t>
            </w:r>
            <w:r w:rsidR="0098312E" w:rsidRPr="00842F1E">
              <w:t>general secretary</w:t>
            </w:r>
            <w:r w:rsidRPr="00842F1E">
              <w:t xml:space="preserve"> or from the CRC website—</w:t>
            </w:r>
            <w:hyperlink r:id="rId28">
              <w:r w:rsidRPr="00842F1E">
                <w:rPr>
                  <w:color w:val="1155CC"/>
                  <w:u w:val="single"/>
                </w:rPr>
                <w:t>www.crcna.org</w:t>
              </w:r>
            </w:hyperlink>
            <w:r w:rsidRPr="00842F1E">
              <w:t xml:space="preserve"> and search “Bylaw Canada.”</w:t>
            </w:r>
          </w:p>
        </w:tc>
        <w:tc>
          <w:tcPr>
            <w:tcW w:w="7200" w:type="dxa"/>
            <w:shd w:val="clear" w:color="auto" w:fill="F3F3F3"/>
          </w:tcPr>
          <w:p w14:paraId="6035BFAA" w14:textId="4723ECD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캐나다 교회에 적용할 수 있는 모범 정관이 준비되고 총회에서 승인을 받았다. 이 모범 정관은 본 교단의 </w:t>
            </w:r>
            <w:r w:rsidR="00834586" w:rsidRPr="00842F1E">
              <w:rPr>
                <w:rFonts w:ascii="NanumGothic" w:eastAsia="NanumGothic" w:hAnsi="NanumGothic" w:cs="Arial Unicode MS"/>
                <w:lang w:eastAsia="ko-KR"/>
              </w:rPr>
              <w:t>사</w:t>
            </w:r>
            <w:r w:rsidR="00834586" w:rsidRPr="00842F1E">
              <w:rPr>
                <w:rFonts w:ascii="NanumGothic" w:eastAsia="NanumGothic" w:hAnsi="NanumGothic" w:cs="Arial Unicode MS" w:hint="eastAsia"/>
                <w:lang w:eastAsia="ko-KR"/>
              </w:rPr>
              <w:t>무총장</w:t>
            </w:r>
            <w:r w:rsidRPr="00842F1E">
              <w:rPr>
                <w:rFonts w:ascii="NanumGothic" w:eastAsia="NanumGothic" w:hAnsi="NanumGothic" w:cs="Arial Unicode MS"/>
                <w:lang w:eastAsia="ko-KR"/>
              </w:rPr>
              <w:t xml:space="preserve">실이나 웹 사이트 </w:t>
            </w:r>
            <w:hyperlink r:id="rId29">
              <w:r w:rsidRPr="00842F1E">
                <w:rPr>
                  <w:rFonts w:ascii="NanumGothic" w:eastAsia="NanumGothic" w:hAnsi="NanumGothic"/>
                  <w:color w:val="1155CC"/>
                  <w:u w:val="single"/>
                  <w:lang w:eastAsia="ko-KR"/>
                </w:rPr>
                <w:t>www.crcna.org</w:t>
              </w:r>
            </w:hyperlink>
            <w:r w:rsidRPr="00842F1E">
              <w:rPr>
                <w:rFonts w:ascii="NanumGothic" w:eastAsia="NanumGothic" w:hAnsi="NanumGothic" w:cs="Arial Unicode MS"/>
                <w:lang w:eastAsia="ko-KR"/>
              </w:rPr>
              <w:t>에서 “캐나다 정관” (Bylaw Canada)에서 볼 수 있다.</w:t>
            </w:r>
          </w:p>
        </w:tc>
      </w:tr>
      <w:tr w:rsidR="003B214D" w:rsidRPr="00842F1E" w14:paraId="4AB3E0D9" w14:textId="77777777" w:rsidTr="00EB4E8E">
        <w:tc>
          <w:tcPr>
            <w:tcW w:w="5760" w:type="dxa"/>
            <w:shd w:val="clear" w:color="auto" w:fill="auto"/>
            <w:tcMar>
              <w:top w:w="100" w:type="dxa"/>
              <w:left w:w="100" w:type="dxa"/>
              <w:bottom w:w="100" w:type="dxa"/>
              <w:right w:w="100" w:type="dxa"/>
            </w:tcMar>
          </w:tcPr>
          <w:p w14:paraId="66B3C269" w14:textId="77777777" w:rsidR="003B214D" w:rsidRPr="00842F1E" w:rsidRDefault="003B214D" w:rsidP="005B2D6D">
            <w:pPr>
              <w:pStyle w:val="Heading3"/>
            </w:pPr>
            <w:bookmarkStart w:id="265" w:name="_6g1slmv9nax2" w:colFirst="0" w:colLast="0"/>
            <w:bookmarkEnd w:id="265"/>
            <w:r w:rsidRPr="00842F1E">
              <w:t>Article 33</w:t>
            </w:r>
          </w:p>
        </w:tc>
        <w:tc>
          <w:tcPr>
            <w:tcW w:w="7200" w:type="dxa"/>
          </w:tcPr>
          <w:p w14:paraId="19361442" w14:textId="3C0AC7C7" w:rsidR="003B214D" w:rsidRPr="00842F1E" w:rsidRDefault="003B214D" w:rsidP="005B2D6D">
            <w:pPr>
              <w:pStyle w:val="Heading3"/>
              <w:rPr>
                <w:rFonts w:asciiTheme="minorEastAsia" w:hAnsiTheme="minorEastAsia"/>
              </w:rPr>
            </w:pPr>
            <w:bookmarkStart w:id="266" w:name="_gxlp405unblp" w:colFirst="0" w:colLast="0"/>
            <w:bookmarkEnd w:id="266"/>
            <w:r w:rsidRPr="00842F1E">
              <w:rPr>
                <w:rFonts w:ascii="NanumGothic" w:eastAsia="NanumGothic" w:hAnsi="NanumGothic" w:cs="Arial Unicode MS"/>
              </w:rPr>
              <w:t>제 33조</w:t>
            </w:r>
          </w:p>
        </w:tc>
      </w:tr>
      <w:tr w:rsidR="003B214D" w:rsidRPr="00842F1E" w14:paraId="0D35B38B" w14:textId="77777777" w:rsidTr="00EB4E8E">
        <w:tc>
          <w:tcPr>
            <w:tcW w:w="5760" w:type="dxa"/>
            <w:shd w:val="clear" w:color="auto" w:fill="auto"/>
            <w:tcMar>
              <w:top w:w="100" w:type="dxa"/>
              <w:left w:w="100" w:type="dxa"/>
              <w:bottom w:w="100" w:type="dxa"/>
              <w:right w:w="100" w:type="dxa"/>
            </w:tcMar>
          </w:tcPr>
          <w:p w14:paraId="71C5B980" w14:textId="77777777" w:rsidR="003B214D" w:rsidRPr="00842F1E" w:rsidRDefault="003B214D" w:rsidP="005B2D6D">
            <w:pPr>
              <w:widowControl w:val="0"/>
              <w:spacing w:line="240" w:lineRule="auto"/>
            </w:pPr>
            <w:r w:rsidRPr="00842F1E">
              <w:t>a. The assemblies may delegate to committees the execution of their decisions or the preparation of reports for future consideration. They shall give every committee a well-defined mandate, and shall require of them regular and complete reports of their work.</w:t>
            </w:r>
          </w:p>
        </w:tc>
        <w:tc>
          <w:tcPr>
            <w:tcW w:w="7200" w:type="dxa"/>
          </w:tcPr>
          <w:p w14:paraId="496A4714" w14:textId="61C9418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교회의 의결기구는 결의의 집행이나 앞으로 고려해야 할 안건에 대한 연구 보고서 준비를 위원회에 위임할 수 있다. 이때는 명확히 규정된 임무를 위원회에 주고, 그 일들에 대한 정기적이고 또 충실한 보고를 하도록 요청한다.</w:t>
            </w:r>
          </w:p>
        </w:tc>
      </w:tr>
      <w:tr w:rsidR="003B214D" w:rsidRPr="00842F1E" w14:paraId="2E1811E6" w14:textId="77777777" w:rsidTr="00EB4E8E">
        <w:tc>
          <w:tcPr>
            <w:tcW w:w="5760" w:type="dxa"/>
            <w:shd w:val="clear" w:color="auto" w:fill="auto"/>
            <w:tcMar>
              <w:top w:w="100" w:type="dxa"/>
              <w:left w:w="100" w:type="dxa"/>
              <w:bottom w:w="100" w:type="dxa"/>
              <w:right w:w="100" w:type="dxa"/>
            </w:tcMar>
          </w:tcPr>
          <w:p w14:paraId="603596D6" w14:textId="77777777" w:rsidR="003B214D" w:rsidRPr="00842F1E" w:rsidRDefault="003B214D" w:rsidP="005B2D6D">
            <w:pPr>
              <w:spacing w:line="240" w:lineRule="auto"/>
            </w:pPr>
            <w:r w:rsidRPr="00842F1E">
              <w:t xml:space="preserve">b. Each classis shall appoint a classical interim committee, and synod shall appoint the Council of Delegates of the CRCNA, to act for them in matters which cannot await action by the assemblies </w:t>
            </w:r>
            <w:r w:rsidRPr="00842F1E">
              <w:lastRenderedPageBreak/>
              <w:t>themselves. Such committees shall be 72 Article 33 given well-defined mandates and shall submit all their actions to the next meeting of the assembly for approval.</w:t>
            </w:r>
          </w:p>
        </w:tc>
        <w:tc>
          <w:tcPr>
            <w:tcW w:w="7200" w:type="dxa"/>
          </w:tcPr>
          <w:p w14:paraId="02E88A8E" w14:textId="406D14B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b. 각 노회는 노회 상임위원회를 임명하고, 총회는 중앙이사회 이사를 임명하며, 노회나 총회 자체가 결정할 때까지 기다릴 수 없는 일들을 노회나 총회를 대신하여 결정하도록 한다. 이러한 위원회의 임무는 명확히 규정된 </w:t>
            </w:r>
            <w:r w:rsidRPr="00842F1E">
              <w:rPr>
                <w:rFonts w:ascii="NanumGothic" w:eastAsia="NanumGothic" w:hAnsi="NanumGothic" w:cs="Arial Unicode MS"/>
                <w:lang w:eastAsia="ko-KR"/>
              </w:rPr>
              <w:lastRenderedPageBreak/>
              <w:t>것이어야 하며, 이 위원회는 모든 행한 일들을 다음 회의에 보고하여 승인을 얻어야 한다.</w:t>
            </w:r>
          </w:p>
        </w:tc>
      </w:tr>
      <w:tr w:rsidR="003B214D" w:rsidRPr="00842F1E" w14:paraId="5F921712" w14:textId="77777777" w:rsidTr="00EB4E8E">
        <w:tc>
          <w:tcPr>
            <w:tcW w:w="5760" w:type="dxa"/>
            <w:shd w:val="clear" w:color="auto" w:fill="auto"/>
            <w:tcMar>
              <w:top w:w="100" w:type="dxa"/>
              <w:left w:w="100" w:type="dxa"/>
              <w:bottom w:w="100" w:type="dxa"/>
              <w:right w:w="100" w:type="dxa"/>
            </w:tcMar>
          </w:tcPr>
          <w:p w14:paraId="6C7373C1" w14:textId="77777777" w:rsidR="003B214D" w:rsidRPr="00842F1E" w:rsidRDefault="003B214D" w:rsidP="005B2D6D">
            <w:pPr>
              <w:pStyle w:val="Heading3"/>
            </w:pPr>
            <w:bookmarkStart w:id="267" w:name="_kfaw1j82cgdv" w:colFirst="0" w:colLast="0"/>
            <w:bookmarkEnd w:id="267"/>
            <w:r w:rsidRPr="00842F1E">
              <w:lastRenderedPageBreak/>
              <w:t>Article 34</w:t>
            </w:r>
          </w:p>
        </w:tc>
        <w:tc>
          <w:tcPr>
            <w:tcW w:w="7200" w:type="dxa"/>
          </w:tcPr>
          <w:p w14:paraId="242CA3BC" w14:textId="1FE8D16C" w:rsidR="003B214D" w:rsidRPr="00842F1E" w:rsidRDefault="003B214D" w:rsidP="005B2D6D">
            <w:pPr>
              <w:pStyle w:val="Heading3"/>
              <w:rPr>
                <w:rFonts w:asciiTheme="minorEastAsia" w:hAnsiTheme="minorEastAsia"/>
              </w:rPr>
            </w:pPr>
            <w:bookmarkStart w:id="268" w:name="_m4mfkhkfesxp" w:colFirst="0" w:colLast="0"/>
            <w:bookmarkEnd w:id="268"/>
            <w:r w:rsidRPr="00842F1E">
              <w:rPr>
                <w:rFonts w:ascii="NanumGothic" w:eastAsia="NanumGothic" w:hAnsi="NanumGothic" w:cs="Arial Unicode MS"/>
              </w:rPr>
              <w:t>제 34조</w:t>
            </w:r>
          </w:p>
        </w:tc>
      </w:tr>
      <w:tr w:rsidR="003B214D" w:rsidRPr="00842F1E" w14:paraId="70359E47" w14:textId="77777777" w:rsidTr="00EB4E8E">
        <w:tc>
          <w:tcPr>
            <w:tcW w:w="5760" w:type="dxa"/>
            <w:shd w:val="clear" w:color="auto" w:fill="auto"/>
            <w:tcMar>
              <w:top w:w="100" w:type="dxa"/>
              <w:left w:w="100" w:type="dxa"/>
              <w:bottom w:w="100" w:type="dxa"/>
              <w:right w:w="100" w:type="dxa"/>
            </w:tcMar>
          </w:tcPr>
          <w:p w14:paraId="028BFB17" w14:textId="77777777" w:rsidR="003B214D" w:rsidRPr="00842F1E" w:rsidRDefault="003B214D" w:rsidP="005B2D6D">
            <w:pPr>
              <w:widowControl w:val="0"/>
              <w:spacing w:line="240" w:lineRule="auto"/>
            </w:pPr>
            <w:r w:rsidRPr="00842F1E">
              <w:t>The major assemblies are composed of officebearers who are delegated by their constituent minor assemblies. The minor assemblies shall provide their delegates with proper credentials which authorize them to deliberate and vote on matters brought before the major assemblies. A delegate shall not vote on any matter in which the delegate or the church of which the delegate is a member is particularly involved.</w:t>
            </w:r>
          </w:p>
        </w:tc>
        <w:tc>
          <w:tcPr>
            <w:tcW w:w="7200" w:type="dxa"/>
          </w:tcPr>
          <w:p w14:paraId="4F2C43E6" w14:textId="1EFA776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상회는 하회에서 파견한 직분자들로써 구성된다. 하회는 파견하는 대표에게 적합한 대리권을 부여함으로 상회에 제출된 일들을 협의하며 투표할 수 있는 권한을 준다. 이 대표들은 자신이나 자기 교회가 직접 관련된 문제에 대해서는 투표하지 않는다.</w:t>
            </w:r>
          </w:p>
        </w:tc>
      </w:tr>
      <w:tr w:rsidR="003B214D" w:rsidRPr="00842F1E" w14:paraId="7B3FDE5F" w14:textId="77777777" w:rsidTr="00EB4E8E">
        <w:tc>
          <w:tcPr>
            <w:tcW w:w="5760" w:type="dxa"/>
            <w:shd w:val="clear" w:color="auto" w:fill="auto"/>
            <w:tcMar>
              <w:top w:w="100" w:type="dxa"/>
              <w:left w:w="100" w:type="dxa"/>
              <w:bottom w:w="100" w:type="dxa"/>
              <w:right w:w="100" w:type="dxa"/>
            </w:tcMar>
          </w:tcPr>
          <w:p w14:paraId="540604D3" w14:textId="77777777" w:rsidR="003B214D" w:rsidRPr="00842F1E" w:rsidRDefault="003B214D" w:rsidP="005B2D6D">
            <w:pPr>
              <w:pStyle w:val="Heading2"/>
              <w:spacing w:line="240" w:lineRule="auto"/>
            </w:pPr>
            <w:bookmarkStart w:id="269" w:name="_k60crmqiaon7" w:colFirst="0" w:colLast="0"/>
            <w:bookmarkEnd w:id="269"/>
            <w:r w:rsidRPr="00842F1E">
              <w:t>B. The Council</w:t>
            </w:r>
          </w:p>
        </w:tc>
        <w:tc>
          <w:tcPr>
            <w:tcW w:w="7200" w:type="dxa"/>
          </w:tcPr>
          <w:p w14:paraId="05F3F663" w14:textId="1ABE7893" w:rsidR="003B214D" w:rsidRPr="00842F1E" w:rsidRDefault="003B214D" w:rsidP="005B2D6D">
            <w:pPr>
              <w:pStyle w:val="Heading2"/>
              <w:rPr>
                <w:rFonts w:asciiTheme="minorEastAsia" w:hAnsiTheme="minorEastAsia"/>
              </w:rPr>
            </w:pPr>
            <w:bookmarkStart w:id="270" w:name="_eog9mqbowazj" w:colFirst="0" w:colLast="0"/>
            <w:bookmarkEnd w:id="270"/>
            <w:r w:rsidRPr="00842F1E">
              <w:rPr>
                <w:rFonts w:ascii="NanumGothic" w:eastAsia="NanumGothic" w:hAnsi="NanumGothic" w:cs="Arial Unicode MS"/>
              </w:rPr>
              <w:t>B. 카운실</w:t>
            </w:r>
          </w:p>
        </w:tc>
      </w:tr>
      <w:tr w:rsidR="003B214D" w:rsidRPr="00842F1E" w14:paraId="2A510025" w14:textId="77777777" w:rsidTr="00EB4E8E">
        <w:tc>
          <w:tcPr>
            <w:tcW w:w="5760" w:type="dxa"/>
            <w:shd w:val="clear" w:color="auto" w:fill="auto"/>
            <w:tcMar>
              <w:top w:w="100" w:type="dxa"/>
              <w:left w:w="100" w:type="dxa"/>
              <w:bottom w:w="100" w:type="dxa"/>
              <w:right w:w="100" w:type="dxa"/>
            </w:tcMar>
          </w:tcPr>
          <w:p w14:paraId="5C42DB5F" w14:textId="77777777" w:rsidR="003B214D" w:rsidRPr="00842F1E" w:rsidRDefault="003B214D" w:rsidP="005B2D6D">
            <w:pPr>
              <w:pStyle w:val="Heading3"/>
            </w:pPr>
            <w:bookmarkStart w:id="271" w:name="_9va1sc42cfgn" w:colFirst="0" w:colLast="0"/>
            <w:bookmarkEnd w:id="271"/>
            <w:r w:rsidRPr="00842F1E">
              <w:t>Article 35</w:t>
            </w:r>
          </w:p>
        </w:tc>
        <w:tc>
          <w:tcPr>
            <w:tcW w:w="7200" w:type="dxa"/>
          </w:tcPr>
          <w:p w14:paraId="0BE6A4E8" w14:textId="43C31C77" w:rsidR="003B214D" w:rsidRPr="00842F1E" w:rsidRDefault="003B214D" w:rsidP="005B2D6D">
            <w:pPr>
              <w:pStyle w:val="Heading3"/>
              <w:rPr>
                <w:rFonts w:asciiTheme="minorEastAsia" w:hAnsiTheme="minorEastAsia"/>
              </w:rPr>
            </w:pPr>
            <w:bookmarkStart w:id="272" w:name="_bkpl3bqsq4hr" w:colFirst="0" w:colLast="0"/>
            <w:bookmarkEnd w:id="272"/>
            <w:r w:rsidRPr="00842F1E">
              <w:rPr>
                <w:rFonts w:ascii="NanumGothic" w:eastAsia="NanumGothic" w:hAnsi="NanumGothic" w:cs="Arial Unicode MS"/>
              </w:rPr>
              <w:t>제 35조</w:t>
            </w:r>
          </w:p>
        </w:tc>
      </w:tr>
      <w:tr w:rsidR="003B214D" w:rsidRPr="00842F1E" w14:paraId="44A376F6" w14:textId="77777777" w:rsidTr="00EB4E8E">
        <w:tc>
          <w:tcPr>
            <w:tcW w:w="5760" w:type="dxa"/>
            <w:shd w:val="clear" w:color="auto" w:fill="auto"/>
            <w:tcMar>
              <w:top w:w="100" w:type="dxa"/>
              <w:left w:w="100" w:type="dxa"/>
              <w:bottom w:w="100" w:type="dxa"/>
              <w:right w:w="100" w:type="dxa"/>
            </w:tcMar>
          </w:tcPr>
          <w:p w14:paraId="007F5733" w14:textId="77777777" w:rsidR="003B214D" w:rsidRPr="00842F1E" w:rsidRDefault="003B214D" w:rsidP="005B2D6D">
            <w:pPr>
              <w:widowControl w:val="0"/>
              <w:spacing w:line="240" w:lineRule="auto"/>
            </w:pPr>
            <w:r w:rsidRPr="00842F1E">
              <w:t>a. In every church there shall be a council composed of the minister(s), the elders, and the deacons. Those tasks which belong to the common administration of the church, such as promoting its mission, calling a pastor, approving nominations for church office, mutual censure, meeting with church visitors, and other matters of common concern, are the responsibility of the council.</w:t>
            </w:r>
          </w:p>
        </w:tc>
        <w:tc>
          <w:tcPr>
            <w:tcW w:w="7200" w:type="dxa"/>
          </w:tcPr>
          <w:p w14:paraId="3040E525" w14:textId="2437B3C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교회마다 목사(들), 장로들, 그리고 안수집사들로 구성된 카운실를 둔다. 카운실의 직무에는 교회의 사역을 추진하고, 목사 청빙, 교회 직분자의 승인, 상호 직무확인 (Mutual Censure), 노회 방문자와 만남, 기타 교회 공동 관심사 등 교회의 일반 운영에 해당하는 모든 업무를 포함한다.</w:t>
            </w:r>
          </w:p>
        </w:tc>
      </w:tr>
      <w:tr w:rsidR="003B214D" w:rsidRPr="00842F1E" w14:paraId="74BB8487" w14:textId="77777777" w:rsidTr="00EB4E8E">
        <w:tc>
          <w:tcPr>
            <w:tcW w:w="5760" w:type="dxa"/>
            <w:shd w:val="clear" w:color="auto" w:fill="auto"/>
            <w:tcMar>
              <w:top w:w="100" w:type="dxa"/>
              <w:left w:w="100" w:type="dxa"/>
              <w:bottom w:w="100" w:type="dxa"/>
              <w:right w:w="100" w:type="dxa"/>
            </w:tcMar>
          </w:tcPr>
          <w:p w14:paraId="4E179B63" w14:textId="77777777" w:rsidR="003B214D" w:rsidRPr="00842F1E" w:rsidRDefault="003B214D" w:rsidP="005B2D6D">
            <w:pPr>
              <w:widowControl w:val="0"/>
              <w:spacing w:line="240" w:lineRule="auto"/>
              <w:jc w:val="right"/>
            </w:pPr>
            <w:r w:rsidRPr="00842F1E">
              <w:t>—Cf. Supplement, Article 35-a</w:t>
            </w:r>
          </w:p>
        </w:tc>
        <w:tc>
          <w:tcPr>
            <w:tcW w:w="7200" w:type="dxa"/>
          </w:tcPr>
          <w:p w14:paraId="7AB10937" w14:textId="34C0AB38"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A4299F" w:rsidRPr="00842F1E">
              <w:rPr>
                <w:rFonts w:ascii="NanumGothic" w:eastAsia="NanumGothic" w:hAnsi="NanumGothic" w:cs="Arial Unicode MS"/>
              </w:rPr>
              <w:t>참조</w:t>
            </w:r>
            <w:r w:rsidR="00A4299F" w:rsidRPr="00842F1E">
              <w:rPr>
                <w:rFonts w:ascii="NanumGothic" w:eastAsia="NanumGothic" w:hAnsi="NanumGothic" w:cs="Arial Unicode MS" w:hint="eastAsia"/>
                <w:lang w:eastAsia="ko-KR"/>
              </w:rPr>
              <w:t>, 보칙,</w:t>
            </w:r>
            <w:r w:rsidRPr="00842F1E">
              <w:rPr>
                <w:rFonts w:ascii="NanumGothic" w:eastAsia="NanumGothic" w:hAnsi="NanumGothic" w:cs="Arial Unicode MS"/>
              </w:rPr>
              <w:t xml:space="preserve"> 35</w:t>
            </w:r>
            <w:r w:rsidR="00A4299F"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tc>
      </w:tr>
      <w:tr w:rsidR="003B214D" w:rsidRPr="00842F1E" w14:paraId="19B770EF" w14:textId="77777777" w:rsidTr="00EB4E8E">
        <w:tc>
          <w:tcPr>
            <w:tcW w:w="5760" w:type="dxa"/>
            <w:shd w:val="clear" w:color="auto" w:fill="auto"/>
            <w:tcMar>
              <w:top w:w="100" w:type="dxa"/>
              <w:left w:w="100" w:type="dxa"/>
              <w:bottom w:w="100" w:type="dxa"/>
              <w:right w:w="100" w:type="dxa"/>
            </w:tcMar>
          </w:tcPr>
          <w:p w14:paraId="58D8317E" w14:textId="77777777" w:rsidR="003B214D" w:rsidRPr="00842F1E" w:rsidRDefault="003B214D" w:rsidP="005B2D6D">
            <w:pPr>
              <w:widowControl w:val="0"/>
              <w:spacing w:line="240" w:lineRule="auto"/>
            </w:pPr>
            <w:r w:rsidRPr="00842F1E">
              <w:t xml:space="preserve">b. In every church there shall be a consistory composed of the elders and the minister(s) of the Word. Those tasks which belong distinctively to the office of elder are the responsibility of the consistory. The consistory shall give an account of its work to the council. c. In every church there shall be a diaconate </w:t>
            </w:r>
          </w:p>
        </w:tc>
        <w:tc>
          <w:tcPr>
            <w:tcW w:w="7200" w:type="dxa"/>
          </w:tcPr>
          <w:p w14:paraId="78EF91C0" w14:textId="7DB5203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각 교회마다 목사(들)과 장로들로 구성된 당회 (consistory)를 둔다. 당회는 장로의 직분에 독특하게 관련되는 사항을 다룬다. 당회는 그 직무 사역을 카운실에 보고한다.</w:t>
            </w:r>
          </w:p>
        </w:tc>
      </w:tr>
      <w:tr w:rsidR="003B214D" w:rsidRPr="00842F1E" w14:paraId="7EA0A4E3" w14:textId="77777777" w:rsidTr="00EB4E8E">
        <w:tc>
          <w:tcPr>
            <w:tcW w:w="5760" w:type="dxa"/>
            <w:shd w:val="clear" w:color="auto" w:fill="auto"/>
            <w:tcMar>
              <w:top w:w="100" w:type="dxa"/>
              <w:left w:w="100" w:type="dxa"/>
              <w:bottom w:w="100" w:type="dxa"/>
              <w:right w:w="100" w:type="dxa"/>
            </w:tcMar>
          </w:tcPr>
          <w:p w14:paraId="2D742FCE" w14:textId="77777777" w:rsidR="003B214D" w:rsidRPr="00842F1E" w:rsidRDefault="003B214D" w:rsidP="005B2D6D">
            <w:pPr>
              <w:widowControl w:val="0"/>
              <w:spacing w:line="240" w:lineRule="auto"/>
            </w:pPr>
            <w:r w:rsidRPr="00842F1E">
              <w:lastRenderedPageBreak/>
              <w:t>c. In every church there shall be a diaconate composed of the deacons of the church. Those tasks which belong distinctively to the office of deacon are the responsibility of the diaconate. The diaconate shall give an account of its work to the council.</w:t>
            </w:r>
          </w:p>
        </w:tc>
        <w:tc>
          <w:tcPr>
            <w:tcW w:w="7200" w:type="dxa"/>
          </w:tcPr>
          <w:p w14:paraId="5D5AC767" w14:textId="0C617B5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c. 각 교회마다 집사들로 구성된 집사회 (Diaconate)를 둔다. 집사회는 집사 직분에 해당되는 업무만을 수행해야 한다. 집사회는 카운실에 업무 보고를 하여야 한다. </w:t>
            </w:r>
          </w:p>
        </w:tc>
      </w:tr>
      <w:tr w:rsidR="003B214D" w:rsidRPr="00842F1E" w14:paraId="69B73DFA" w14:textId="77777777" w:rsidTr="00EB4E8E">
        <w:tc>
          <w:tcPr>
            <w:tcW w:w="5760" w:type="dxa"/>
            <w:shd w:val="clear" w:color="auto" w:fill="EFEFEF"/>
            <w:tcMar>
              <w:top w:w="100" w:type="dxa"/>
              <w:left w:w="100" w:type="dxa"/>
              <w:bottom w:w="100" w:type="dxa"/>
              <w:right w:w="100" w:type="dxa"/>
            </w:tcMar>
          </w:tcPr>
          <w:p w14:paraId="73E29CEF" w14:textId="77777777" w:rsidR="003B214D" w:rsidRPr="00842F1E" w:rsidRDefault="003B214D" w:rsidP="005B2D6D">
            <w:pPr>
              <w:pStyle w:val="Heading3"/>
            </w:pPr>
            <w:bookmarkStart w:id="273" w:name="_i8lf3wwb9k1f" w:colFirst="0" w:colLast="0"/>
            <w:bookmarkEnd w:id="273"/>
            <w:r w:rsidRPr="00842F1E">
              <w:t>Supplement, Article 35-a</w:t>
            </w:r>
          </w:p>
        </w:tc>
        <w:tc>
          <w:tcPr>
            <w:tcW w:w="7200" w:type="dxa"/>
            <w:shd w:val="clear" w:color="auto" w:fill="EFEFEF"/>
          </w:tcPr>
          <w:p w14:paraId="57AB826C" w14:textId="2F7302EC" w:rsidR="003B214D" w:rsidRPr="00842F1E" w:rsidRDefault="00A4299F" w:rsidP="005B2D6D">
            <w:pPr>
              <w:pStyle w:val="Heading3"/>
              <w:rPr>
                <w:rFonts w:asciiTheme="minorEastAsia" w:hAnsiTheme="minorEastAsia"/>
                <w:lang w:eastAsia="ko-KR"/>
              </w:rPr>
            </w:pPr>
            <w:bookmarkStart w:id="274" w:name="_gx9a283n8kq9" w:colFirst="0" w:colLast="0"/>
            <w:bookmarkEnd w:id="274"/>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35</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a </w:t>
            </w:r>
          </w:p>
        </w:tc>
      </w:tr>
      <w:tr w:rsidR="003B214D" w:rsidRPr="00842F1E" w14:paraId="5F8C152E" w14:textId="77777777" w:rsidTr="00EB4E8E">
        <w:tc>
          <w:tcPr>
            <w:tcW w:w="5760" w:type="dxa"/>
            <w:shd w:val="clear" w:color="auto" w:fill="EFEFEF"/>
            <w:tcMar>
              <w:top w:w="100" w:type="dxa"/>
              <w:left w:w="100" w:type="dxa"/>
              <w:bottom w:w="100" w:type="dxa"/>
              <w:right w:w="100" w:type="dxa"/>
            </w:tcMar>
          </w:tcPr>
          <w:p w14:paraId="35D18A5F" w14:textId="734E009F" w:rsidR="003B214D" w:rsidRPr="00842F1E" w:rsidRDefault="003B214D" w:rsidP="005B2D6D">
            <w:pPr>
              <w:widowControl w:val="0"/>
              <w:spacing w:line="240" w:lineRule="auto"/>
            </w:pPr>
            <w:r w:rsidRPr="00842F1E">
              <w:t xml:space="preserve">The council is responsible for preparing the annual budget of the congregation, including </w:t>
            </w:r>
            <w:r w:rsidR="00672FAD" w:rsidRPr="00842F1E">
              <w:t xml:space="preserve">contributions to the classis and denomination </w:t>
            </w:r>
            <w:r w:rsidRPr="00842F1E">
              <w:t>for presentation to the congregation for its approval.</w:t>
            </w:r>
          </w:p>
        </w:tc>
        <w:tc>
          <w:tcPr>
            <w:tcW w:w="7200" w:type="dxa"/>
            <w:shd w:val="clear" w:color="auto" w:fill="EFEFEF"/>
          </w:tcPr>
          <w:p w14:paraId="42B61D3A" w14:textId="6197022E" w:rsidR="003B214D" w:rsidRPr="00842F1E" w:rsidRDefault="002015B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카운실은 노회와 교단에 보낼 </w:t>
            </w:r>
            <w:r w:rsidRPr="00842F1E">
              <w:rPr>
                <w:rFonts w:ascii="NanumGothic" w:eastAsia="NanumGothic" w:hAnsi="NanumGothic" w:cs="Arial Unicode MS" w:hint="eastAsia"/>
                <w:lang w:eastAsia="ko-KR"/>
              </w:rPr>
              <w:t>헌금</w:t>
            </w:r>
            <w:r w:rsidRPr="00842F1E">
              <w:rPr>
                <w:rFonts w:ascii="NanumGothic" w:eastAsia="NanumGothic" w:hAnsi="NanumGothic" w:cs="Arial Unicode MS"/>
                <w:lang w:eastAsia="ko-KR"/>
              </w:rPr>
              <w:t>(contributions)을 포함</w:t>
            </w:r>
            <w:r w:rsidRPr="00842F1E">
              <w:rPr>
                <w:rFonts w:ascii="NanumGothic" w:eastAsia="NanumGothic" w:hAnsi="NanumGothic" w:cs="Arial Unicode MS" w:hint="eastAsia"/>
                <w:lang w:eastAsia="ko-KR"/>
              </w:rPr>
              <w:t>한</w:t>
            </w:r>
            <w:r w:rsidRPr="00842F1E">
              <w:rPr>
                <w:rFonts w:ascii="NanumGothic" w:eastAsia="NanumGothic" w:hAnsi="NanumGothic" w:cs="Arial Unicode MS"/>
                <w:lang w:eastAsia="ko-KR"/>
              </w:rPr>
              <w:t xml:space="preserve"> 회중의 연간 예산을 책정하여 회중의 승인을 받아야 한다.</w:t>
            </w:r>
          </w:p>
        </w:tc>
      </w:tr>
      <w:tr w:rsidR="003B214D" w:rsidRPr="00842F1E" w14:paraId="3093FA99" w14:textId="77777777" w:rsidTr="00EB4E8E">
        <w:tc>
          <w:tcPr>
            <w:tcW w:w="5760" w:type="dxa"/>
            <w:shd w:val="clear" w:color="auto" w:fill="EFEFEF"/>
            <w:tcMar>
              <w:top w:w="100" w:type="dxa"/>
              <w:left w:w="100" w:type="dxa"/>
              <w:bottom w:w="100" w:type="dxa"/>
              <w:right w:w="100" w:type="dxa"/>
            </w:tcMar>
          </w:tcPr>
          <w:p w14:paraId="0A95F9C3" w14:textId="77777777" w:rsidR="003B214D" w:rsidRPr="00842F1E" w:rsidRDefault="003B214D" w:rsidP="005B2D6D">
            <w:pPr>
              <w:widowControl w:val="0"/>
              <w:spacing w:line="240" w:lineRule="auto"/>
              <w:jc w:val="right"/>
            </w:pPr>
            <w:r w:rsidRPr="00842F1E">
              <w:t>(</w:t>
            </w:r>
            <w:r w:rsidRPr="00842F1E">
              <w:rPr>
                <w:i/>
              </w:rPr>
              <w:t>Acts of Synod 1992</w:t>
            </w:r>
            <w:r w:rsidRPr="00842F1E">
              <w:t>, p. 711)</w:t>
            </w:r>
          </w:p>
          <w:p w14:paraId="1C15811F" w14:textId="2FA1B6A9" w:rsidR="00672FAD" w:rsidRPr="00842F1E" w:rsidRDefault="00672FAD" w:rsidP="005B2D6D">
            <w:pPr>
              <w:widowControl w:val="0"/>
              <w:spacing w:line="240" w:lineRule="auto"/>
              <w:jc w:val="right"/>
            </w:pPr>
            <w:r w:rsidRPr="00842F1E">
              <w:t xml:space="preserve">(Amended </w:t>
            </w:r>
            <w:r w:rsidRPr="00842F1E">
              <w:rPr>
                <w:i/>
              </w:rPr>
              <w:t>Minutes of the Special Meeting of the COD 2020</w:t>
            </w:r>
            <w:r w:rsidRPr="00842F1E">
              <w:t>, p. 464)</w:t>
            </w:r>
          </w:p>
        </w:tc>
        <w:tc>
          <w:tcPr>
            <w:tcW w:w="7200" w:type="dxa"/>
            <w:shd w:val="clear" w:color="auto" w:fill="EFEFEF"/>
          </w:tcPr>
          <w:p w14:paraId="3157C3C1" w14:textId="77777777" w:rsidR="003B214D" w:rsidRPr="00842F1E" w:rsidRDefault="003B214D"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(1992 총회회의록, 711쪽)</w:t>
            </w:r>
          </w:p>
          <w:p w14:paraId="00073BF6" w14:textId="3A7227C2" w:rsidR="00672FAD" w:rsidRPr="00842F1E" w:rsidRDefault="002015BD"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(2020</w:t>
            </w:r>
            <w:r w:rsidRPr="00842F1E">
              <w:rPr>
                <w:rFonts w:ascii="NanumGothic" w:eastAsia="NanumGothic" w:hAnsi="NanumGothic" w:cs="Arial Unicode MS" w:hint="eastAsia"/>
                <w:lang w:eastAsia="ko-KR"/>
              </w:rPr>
              <w:t>년 교단이사회 특별회기 수정안,</w:t>
            </w:r>
            <w:r w:rsidRPr="00842F1E">
              <w:rPr>
                <w:rFonts w:ascii="NanumGothic" w:eastAsia="NanumGothic" w:hAnsi="NanumGothic" w:cs="Arial Unicode MS"/>
                <w:lang w:eastAsia="ko-KR"/>
              </w:rPr>
              <w:t xml:space="preserve"> 464</w:t>
            </w:r>
            <w:r w:rsidRPr="00842F1E">
              <w:rPr>
                <w:rFonts w:ascii="NanumGothic" w:eastAsia="NanumGothic" w:hAnsi="NanumGothic" w:cs="Arial Unicode MS" w:hint="eastAsia"/>
                <w:lang w:eastAsia="ko-KR"/>
              </w:rPr>
              <w:t>쪽)</w:t>
            </w:r>
          </w:p>
        </w:tc>
      </w:tr>
      <w:tr w:rsidR="003B214D" w:rsidRPr="00842F1E" w14:paraId="03273518" w14:textId="77777777" w:rsidTr="00EB4E8E">
        <w:tc>
          <w:tcPr>
            <w:tcW w:w="5760" w:type="dxa"/>
            <w:shd w:val="clear" w:color="auto" w:fill="auto"/>
            <w:tcMar>
              <w:top w:w="100" w:type="dxa"/>
              <w:left w:w="100" w:type="dxa"/>
              <w:bottom w:w="100" w:type="dxa"/>
              <w:right w:w="100" w:type="dxa"/>
            </w:tcMar>
          </w:tcPr>
          <w:p w14:paraId="38019C32" w14:textId="77777777" w:rsidR="003B214D" w:rsidRPr="00842F1E" w:rsidRDefault="003B214D" w:rsidP="005B2D6D">
            <w:pPr>
              <w:pStyle w:val="Heading3"/>
            </w:pPr>
            <w:bookmarkStart w:id="275" w:name="_vzoy2tx4dnk2" w:colFirst="0" w:colLast="0"/>
            <w:bookmarkEnd w:id="275"/>
            <w:r w:rsidRPr="00842F1E">
              <w:t>Article 36</w:t>
            </w:r>
          </w:p>
        </w:tc>
        <w:tc>
          <w:tcPr>
            <w:tcW w:w="7200" w:type="dxa"/>
          </w:tcPr>
          <w:p w14:paraId="30D1FEC2" w14:textId="35A8C1D2" w:rsidR="003B214D" w:rsidRPr="00842F1E" w:rsidRDefault="003B214D" w:rsidP="005B2D6D">
            <w:pPr>
              <w:pStyle w:val="Heading3"/>
              <w:rPr>
                <w:rFonts w:asciiTheme="minorEastAsia" w:hAnsiTheme="minorEastAsia"/>
              </w:rPr>
            </w:pPr>
            <w:bookmarkStart w:id="276" w:name="_gas4xc8s8it3" w:colFirst="0" w:colLast="0"/>
            <w:bookmarkEnd w:id="276"/>
            <w:r w:rsidRPr="00842F1E">
              <w:rPr>
                <w:rFonts w:ascii="NanumGothic" w:eastAsia="NanumGothic" w:hAnsi="NanumGothic" w:cs="Arial Unicode MS"/>
              </w:rPr>
              <w:t>제 36조</w:t>
            </w:r>
          </w:p>
        </w:tc>
      </w:tr>
      <w:tr w:rsidR="003B214D" w:rsidRPr="00842F1E" w14:paraId="440B2DB0" w14:textId="77777777" w:rsidTr="00EB4E8E">
        <w:tc>
          <w:tcPr>
            <w:tcW w:w="5760" w:type="dxa"/>
            <w:shd w:val="clear" w:color="auto" w:fill="auto"/>
            <w:tcMar>
              <w:top w:w="100" w:type="dxa"/>
              <w:left w:w="100" w:type="dxa"/>
              <w:bottom w:w="100" w:type="dxa"/>
              <w:right w:w="100" w:type="dxa"/>
            </w:tcMar>
          </w:tcPr>
          <w:p w14:paraId="122C7A51" w14:textId="77777777" w:rsidR="003B214D" w:rsidRPr="00842F1E" w:rsidRDefault="003B214D" w:rsidP="005B2D6D">
            <w:pPr>
              <w:widowControl w:val="0"/>
              <w:spacing w:line="240" w:lineRule="auto"/>
            </w:pPr>
            <w:r w:rsidRPr="00842F1E">
              <w:t>a. The council, consistory, and diaconate shall ordinarily meet at least once a month, at a time and place announced to the congregation. Each body shall select its own president and other officers.</w:t>
            </w:r>
          </w:p>
        </w:tc>
        <w:tc>
          <w:tcPr>
            <w:tcW w:w="7200" w:type="dxa"/>
          </w:tcPr>
          <w:p w14:paraId="4F5D296E" w14:textId="42A7F57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카운실, 당회, 그리고 집사회는 적어도 한 달에 한번씩 교인들에게 광고한 시간과 장소대로 모인다. 회의의 의장과 임원들은 각 모임에서 선출한다.</w:t>
            </w:r>
          </w:p>
        </w:tc>
      </w:tr>
      <w:tr w:rsidR="003B214D" w:rsidRPr="00842F1E" w14:paraId="4221B645" w14:textId="77777777" w:rsidTr="00EB4E8E">
        <w:tc>
          <w:tcPr>
            <w:tcW w:w="5760" w:type="dxa"/>
            <w:shd w:val="clear" w:color="auto" w:fill="auto"/>
            <w:tcMar>
              <w:top w:w="100" w:type="dxa"/>
              <w:left w:w="100" w:type="dxa"/>
              <w:bottom w:w="100" w:type="dxa"/>
              <w:right w:w="100" w:type="dxa"/>
            </w:tcMar>
          </w:tcPr>
          <w:p w14:paraId="7BE492C6" w14:textId="77777777" w:rsidR="003B214D" w:rsidRPr="00842F1E" w:rsidRDefault="003B214D" w:rsidP="005B2D6D">
            <w:pPr>
              <w:widowControl w:val="0"/>
              <w:spacing w:line="240" w:lineRule="auto"/>
            </w:pPr>
            <w:r w:rsidRPr="00842F1E">
              <w:t>b. The council, at least four times per year, shall exercise mutual censure, in which officebearers assess and encourage each other in the performance of their official duties.</w:t>
            </w:r>
          </w:p>
        </w:tc>
        <w:tc>
          <w:tcPr>
            <w:tcW w:w="7200" w:type="dxa"/>
          </w:tcPr>
          <w:p w14:paraId="0ADFADF8" w14:textId="7EE19EF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카운실은 적어도 일 년에 네 번 직분자 상호 직무확인을 하여 직분자들의 직무 수행을 돕는다.</w:t>
            </w:r>
          </w:p>
        </w:tc>
      </w:tr>
      <w:tr w:rsidR="003B214D" w:rsidRPr="00842F1E" w14:paraId="3C9C9BA4" w14:textId="77777777" w:rsidTr="00EB4E8E">
        <w:tc>
          <w:tcPr>
            <w:tcW w:w="5760" w:type="dxa"/>
            <w:shd w:val="clear" w:color="auto" w:fill="auto"/>
            <w:tcMar>
              <w:top w:w="100" w:type="dxa"/>
              <w:left w:w="100" w:type="dxa"/>
              <w:bottom w:w="100" w:type="dxa"/>
              <w:right w:w="100" w:type="dxa"/>
            </w:tcMar>
          </w:tcPr>
          <w:p w14:paraId="225A513B" w14:textId="77777777" w:rsidR="003B214D" w:rsidRPr="00842F1E" w:rsidRDefault="003B214D" w:rsidP="005B2D6D">
            <w:pPr>
              <w:pStyle w:val="Heading3"/>
            </w:pPr>
            <w:bookmarkStart w:id="277" w:name="_q7zgwjy94xnr" w:colFirst="0" w:colLast="0"/>
            <w:bookmarkEnd w:id="277"/>
            <w:r w:rsidRPr="00842F1E">
              <w:t>Article 37</w:t>
            </w:r>
          </w:p>
        </w:tc>
        <w:tc>
          <w:tcPr>
            <w:tcW w:w="7200" w:type="dxa"/>
          </w:tcPr>
          <w:p w14:paraId="7DEB07F1" w14:textId="155ADEE6" w:rsidR="003B214D" w:rsidRPr="00842F1E" w:rsidRDefault="003B214D" w:rsidP="005B2D6D">
            <w:pPr>
              <w:pStyle w:val="Heading3"/>
              <w:rPr>
                <w:rFonts w:asciiTheme="minorEastAsia" w:hAnsiTheme="minorEastAsia"/>
              </w:rPr>
            </w:pPr>
            <w:bookmarkStart w:id="278" w:name="_4xysxpo824qy" w:colFirst="0" w:colLast="0"/>
            <w:bookmarkEnd w:id="278"/>
            <w:r w:rsidRPr="00842F1E">
              <w:rPr>
                <w:rFonts w:ascii="NanumGothic" w:eastAsia="NanumGothic" w:hAnsi="NanumGothic" w:cs="Arial Unicode MS"/>
              </w:rPr>
              <w:t>제 37조</w:t>
            </w:r>
          </w:p>
        </w:tc>
      </w:tr>
      <w:tr w:rsidR="003B214D" w:rsidRPr="00842F1E" w14:paraId="4AFB7BE3" w14:textId="77777777" w:rsidTr="00EB4E8E">
        <w:tc>
          <w:tcPr>
            <w:tcW w:w="5760" w:type="dxa"/>
            <w:shd w:val="clear" w:color="auto" w:fill="auto"/>
            <w:tcMar>
              <w:top w:w="100" w:type="dxa"/>
              <w:left w:w="100" w:type="dxa"/>
              <w:bottom w:w="100" w:type="dxa"/>
              <w:right w:w="100" w:type="dxa"/>
            </w:tcMar>
          </w:tcPr>
          <w:p w14:paraId="5F0BBC6A" w14:textId="77777777" w:rsidR="003B214D" w:rsidRPr="00842F1E" w:rsidRDefault="003B214D" w:rsidP="005B2D6D">
            <w:pPr>
              <w:widowControl w:val="0"/>
              <w:spacing w:line="240" w:lineRule="auto"/>
            </w:pPr>
            <w:r w:rsidRPr="00842F1E">
              <w:t xml:space="preserve">The council, besides seeking the cooperation of the congregation in the election of officebearers, shall also invite its judgment about other major matters, except those which pertain to the supervision and discipline of the congregation. For this purpose the council shall call a meeting at least annually of all members entitled to vote. Such a meeting shall be conducted by the council, and </w:t>
            </w:r>
            <w:r w:rsidRPr="00842F1E">
              <w:lastRenderedPageBreak/>
              <w:t>only those matters which it presents shall be considered. Although full consideration shall be given to the judgment expressed by the congregation, the authority for making and carrying out final decisions remains with the council as the governing body of the church, except in those matters stipulated otherwise in the articles of incorporation or by law.</w:t>
            </w:r>
          </w:p>
        </w:tc>
        <w:tc>
          <w:tcPr>
            <w:tcW w:w="7200" w:type="dxa"/>
          </w:tcPr>
          <w:p w14:paraId="6048268B" w14:textId="7C18204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카운실은 교회의 직분자 선출에 있어서 성도들의 협조를 구하는 일 외에도, 성도들의 감독과 징계에 관계된 일을 제외하고, 다른 중요한 일들에 관하여 성도들의 의견을 물어야 한다. 이 목적을 위해서 카운실은 적어도 일년에 한 번씩 교인총회를 열어서 투표권이 있는 모든 성도들로 하여금 투표하게 한다. 카운실이 교인총회를 주관하며 카운실이 제출한 안건만 심사한다. </w:t>
            </w:r>
            <w:r w:rsidRPr="00842F1E">
              <w:rPr>
                <w:rFonts w:ascii="NanumGothic" w:eastAsia="NanumGothic" w:hAnsi="NanumGothic" w:cs="Arial Unicode MS"/>
                <w:lang w:eastAsia="ko-KR"/>
              </w:rPr>
              <w:lastRenderedPageBreak/>
              <w:t>제안된 안건들은 교인총회에서 충분히 고려해야 하지만, 특별하게 법인규정과 부수 규정에 예외사항을 두지 않은 이상, 최종 결정과 그 결정을 수행하는 권위는 교회의 운영기관인 카운실에 있다</w:t>
            </w:r>
          </w:p>
        </w:tc>
      </w:tr>
      <w:tr w:rsidR="003B214D" w:rsidRPr="00842F1E" w14:paraId="3551F810" w14:textId="77777777" w:rsidTr="00EB4E8E">
        <w:tc>
          <w:tcPr>
            <w:tcW w:w="5760" w:type="dxa"/>
            <w:shd w:val="clear" w:color="auto" w:fill="auto"/>
            <w:tcMar>
              <w:top w:w="100" w:type="dxa"/>
              <w:left w:w="100" w:type="dxa"/>
              <w:bottom w:w="100" w:type="dxa"/>
              <w:right w:w="100" w:type="dxa"/>
            </w:tcMar>
          </w:tcPr>
          <w:p w14:paraId="2CCC81B1" w14:textId="77777777" w:rsidR="003B214D" w:rsidRPr="00842F1E" w:rsidRDefault="003B214D" w:rsidP="005B2D6D">
            <w:pPr>
              <w:widowControl w:val="0"/>
              <w:spacing w:line="240" w:lineRule="auto"/>
              <w:jc w:val="right"/>
            </w:pPr>
            <w:r w:rsidRPr="00842F1E">
              <w:lastRenderedPageBreak/>
              <w:t>—Cf. Article 59-b and -c</w:t>
            </w:r>
          </w:p>
        </w:tc>
        <w:tc>
          <w:tcPr>
            <w:tcW w:w="7200" w:type="dxa"/>
          </w:tcPr>
          <w:p w14:paraId="3C982F0E" w14:textId="5D0C6343"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A4299F" w:rsidRPr="00842F1E">
              <w:rPr>
                <w:rFonts w:ascii="NanumGothic" w:eastAsia="NanumGothic" w:hAnsi="NanumGothic" w:cs="Arial Unicode MS"/>
              </w:rPr>
              <w:t>참조</w:t>
            </w:r>
            <w:r w:rsidR="00EC319C"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59</w:t>
            </w:r>
            <w:r w:rsidR="00EC319C"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c </w:t>
            </w:r>
          </w:p>
        </w:tc>
      </w:tr>
      <w:tr w:rsidR="003B214D" w:rsidRPr="00842F1E" w14:paraId="11998BB8" w14:textId="77777777" w:rsidTr="00EB4E8E">
        <w:tc>
          <w:tcPr>
            <w:tcW w:w="5760" w:type="dxa"/>
            <w:shd w:val="clear" w:color="auto" w:fill="auto"/>
            <w:tcMar>
              <w:top w:w="100" w:type="dxa"/>
              <w:left w:w="100" w:type="dxa"/>
              <w:bottom w:w="100" w:type="dxa"/>
              <w:right w:w="100" w:type="dxa"/>
            </w:tcMar>
          </w:tcPr>
          <w:p w14:paraId="24A65EB2" w14:textId="77777777" w:rsidR="003B214D" w:rsidRPr="00842F1E" w:rsidRDefault="003B214D" w:rsidP="005B2D6D">
            <w:pPr>
              <w:pStyle w:val="Heading3"/>
            </w:pPr>
            <w:bookmarkStart w:id="279" w:name="_kidvk557bw" w:colFirst="0" w:colLast="0"/>
            <w:bookmarkEnd w:id="279"/>
            <w:r w:rsidRPr="00842F1E">
              <w:t>Article 38</w:t>
            </w:r>
          </w:p>
        </w:tc>
        <w:tc>
          <w:tcPr>
            <w:tcW w:w="7200" w:type="dxa"/>
          </w:tcPr>
          <w:p w14:paraId="1D8BA730" w14:textId="500EC08C" w:rsidR="003B214D" w:rsidRPr="00842F1E" w:rsidRDefault="003B214D" w:rsidP="005B2D6D">
            <w:pPr>
              <w:pStyle w:val="Heading3"/>
              <w:rPr>
                <w:rFonts w:asciiTheme="minorEastAsia" w:hAnsiTheme="minorEastAsia"/>
              </w:rPr>
            </w:pPr>
            <w:bookmarkStart w:id="280" w:name="_xhzmf8twrx56" w:colFirst="0" w:colLast="0"/>
            <w:bookmarkEnd w:id="280"/>
            <w:r w:rsidRPr="00842F1E">
              <w:rPr>
                <w:rFonts w:ascii="NanumGothic" w:eastAsia="NanumGothic" w:hAnsi="NanumGothic" w:cs="Arial Unicode MS"/>
              </w:rPr>
              <w:t>제 38조</w:t>
            </w:r>
          </w:p>
        </w:tc>
      </w:tr>
      <w:tr w:rsidR="003B214D" w:rsidRPr="00842F1E" w14:paraId="36AAD613" w14:textId="77777777" w:rsidTr="00EB4E8E">
        <w:tc>
          <w:tcPr>
            <w:tcW w:w="5760" w:type="dxa"/>
            <w:shd w:val="clear" w:color="auto" w:fill="auto"/>
            <w:tcMar>
              <w:top w:w="100" w:type="dxa"/>
              <w:left w:w="100" w:type="dxa"/>
              <w:bottom w:w="100" w:type="dxa"/>
              <w:right w:w="100" w:type="dxa"/>
            </w:tcMar>
          </w:tcPr>
          <w:p w14:paraId="4A91DCEC" w14:textId="77777777" w:rsidR="003B214D" w:rsidRPr="00842F1E" w:rsidRDefault="003B214D" w:rsidP="005B2D6D">
            <w:pPr>
              <w:widowControl w:val="0"/>
              <w:spacing w:line="240" w:lineRule="auto"/>
            </w:pPr>
            <w:r w:rsidRPr="00842F1E">
              <w:t>a. Groups of believers among whom no council can as yet be constituted shall be under the care of a neighboring council, designated by classis.</w:t>
            </w:r>
          </w:p>
          <w:p w14:paraId="58D523B9" w14:textId="77777777" w:rsidR="003B214D" w:rsidRPr="00842F1E" w:rsidRDefault="003B214D" w:rsidP="005B2D6D">
            <w:pPr>
              <w:widowControl w:val="0"/>
              <w:spacing w:line="240" w:lineRule="auto"/>
            </w:pPr>
          </w:p>
        </w:tc>
        <w:tc>
          <w:tcPr>
            <w:tcW w:w="7200" w:type="dxa"/>
          </w:tcPr>
          <w:p w14:paraId="03C84FD2" w14:textId="7A21D58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아직 카운실이 조직되지 않은 교회는 노회가 지정한 이웃교회 카운실의 감독 아래 있게 된다.</w:t>
            </w:r>
          </w:p>
        </w:tc>
      </w:tr>
      <w:tr w:rsidR="003B214D" w:rsidRPr="00842F1E" w14:paraId="32845DE9" w14:textId="77777777" w:rsidTr="00EB4E8E">
        <w:tc>
          <w:tcPr>
            <w:tcW w:w="5760" w:type="dxa"/>
            <w:shd w:val="clear" w:color="auto" w:fill="auto"/>
            <w:tcMar>
              <w:top w:w="100" w:type="dxa"/>
              <w:left w:w="100" w:type="dxa"/>
              <w:bottom w:w="100" w:type="dxa"/>
              <w:right w:w="100" w:type="dxa"/>
            </w:tcMar>
          </w:tcPr>
          <w:p w14:paraId="52E365E0" w14:textId="77777777" w:rsidR="003B214D" w:rsidRPr="00842F1E" w:rsidRDefault="003B214D" w:rsidP="005B2D6D">
            <w:pPr>
              <w:widowControl w:val="0"/>
              <w:spacing w:line="240" w:lineRule="auto"/>
            </w:pPr>
            <w:r w:rsidRPr="00842F1E">
              <w:t>b. When a council is being constituted for the first time, the approval of classis is required.</w:t>
            </w:r>
          </w:p>
        </w:tc>
        <w:tc>
          <w:tcPr>
            <w:tcW w:w="7200" w:type="dxa"/>
          </w:tcPr>
          <w:p w14:paraId="78C82D72" w14:textId="0452F72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b. 카운실를 처음으로 조직할 때에는 노회의 승인을 받아야 한다. </w:t>
            </w:r>
          </w:p>
        </w:tc>
      </w:tr>
      <w:tr w:rsidR="003B214D" w:rsidRPr="00842F1E" w14:paraId="7DEEF777" w14:textId="77777777" w:rsidTr="00EB4E8E">
        <w:tc>
          <w:tcPr>
            <w:tcW w:w="5760" w:type="dxa"/>
            <w:shd w:val="clear" w:color="auto" w:fill="auto"/>
            <w:tcMar>
              <w:top w:w="100" w:type="dxa"/>
              <w:left w:w="100" w:type="dxa"/>
              <w:bottom w:w="100" w:type="dxa"/>
              <w:right w:w="100" w:type="dxa"/>
            </w:tcMar>
          </w:tcPr>
          <w:p w14:paraId="1B1371EA" w14:textId="77777777" w:rsidR="003B214D" w:rsidRPr="00842F1E" w:rsidRDefault="003B214D" w:rsidP="005B2D6D">
            <w:pPr>
              <w:widowControl w:val="0"/>
              <w:spacing w:line="240" w:lineRule="auto"/>
              <w:jc w:val="right"/>
            </w:pPr>
            <w:r w:rsidRPr="00842F1E">
              <w:t>—Cf. Supplement, Article 38-b</w:t>
            </w:r>
          </w:p>
        </w:tc>
        <w:tc>
          <w:tcPr>
            <w:tcW w:w="7200" w:type="dxa"/>
          </w:tcPr>
          <w:p w14:paraId="5405CF4F" w14:textId="449FBDB9"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rPr>
              <w:t>-</w:t>
            </w:r>
            <w:r w:rsidR="00EC319C" w:rsidRPr="00842F1E">
              <w:rPr>
                <w:rFonts w:ascii="NanumGothic" w:eastAsia="NanumGothic" w:hAnsi="NanumGothic" w:cs="Arial Unicode MS"/>
              </w:rPr>
              <w:t>참조</w:t>
            </w:r>
            <w:r w:rsidR="00EC319C" w:rsidRPr="00842F1E">
              <w:rPr>
                <w:rFonts w:ascii="NanumGothic" w:eastAsia="NanumGothic" w:hAnsi="NanumGothic" w:cs="Arial Unicode MS" w:hint="eastAsia"/>
                <w:lang w:eastAsia="ko-KR"/>
              </w:rPr>
              <w:t xml:space="preserve">, </w:t>
            </w:r>
            <w:r w:rsidR="00803FCB" w:rsidRPr="00842F1E">
              <w:rPr>
                <w:rFonts w:ascii="NanumGothic" w:eastAsia="NanumGothic" w:hAnsi="NanumGothic" w:cs="Arial Unicode MS" w:hint="eastAsia"/>
                <w:lang w:eastAsia="ko-KR"/>
              </w:rPr>
              <w:t xml:space="preserve">보칙, </w:t>
            </w:r>
            <w:r w:rsidRPr="00842F1E">
              <w:rPr>
                <w:rFonts w:ascii="NanumGothic" w:eastAsia="NanumGothic" w:hAnsi="NanumGothic" w:cs="Arial Unicode MS"/>
              </w:rPr>
              <w:t>38</w:t>
            </w:r>
            <w:r w:rsidR="00803FCB"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tc>
      </w:tr>
      <w:tr w:rsidR="003B214D" w:rsidRPr="00842F1E" w14:paraId="5DA4D33B" w14:textId="77777777" w:rsidTr="00EB4E8E">
        <w:tc>
          <w:tcPr>
            <w:tcW w:w="5760" w:type="dxa"/>
            <w:shd w:val="clear" w:color="auto" w:fill="auto"/>
            <w:tcMar>
              <w:top w:w="100" w:type="dxa"/>
              <w:left w:w="100" w:type="dxa"/>
              <w:bottom w:w="100" w:type="dxa"/>
              <w:right w:w="100" w:type="dxa"/>
            </w:tcMar>
          </w:tcPr>
          <w:p w14:paraId="53989467" w14:textId="77777777" w:rsidR="003B214D" w:rsidRPr="00842F1E" w:rsidRDefault="003B214D" w:rsidP="005B2D6D">
            <w:pPr>
              <w:widowControl w:val="0"/>
              <w:spacing w:line="240" w:lineRule="auto"/>
            </w:pPr>
            <w:r w:rsidRPr="00842F1E">
              <w:t>c. When a non-Christian Reformed congregation wishes to affiliate with the Christian Reformed Church, including the transfer of its pastor and other ministry staff, the procedure and regulations established by synod shall be followed.</w:t>
            </w:r>
          </w:p>
        </w:tc>
        <w:tc>
          <w:tcPr>
            <w:tcW w:w="7200" w:type="dxa"/>
          </w:tcPr>
          <w:p w14:paraId="1F821D25" w14:textId="1DA47C6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타교단의 교회가, 목회자와 사역팀의 전입을 포함하여, 북미주 개혁교회에 가입하기를 희망할 때에 총회가 규정한 과정을 따라야 한다.</w:t>
            </w:r>
          </w:p>
        </w:tc>
      </w:tr>
      <w:tr w:rsidR="003B214D" w:rsidRPr="00842F1E" w14:paraId="234909CF" w14:textId="77777777" w:rsidTr="00EB4E8E">
        <w:tc>
          <w:tcPr>
            <w:tcW w:w="5760" w:type="dxa"/>
            <w:shd w:val="clear" w:color="auto" w:fill="auto"/>
            <w:tcMar>
              <w:top w:w="100" w:type="dxa"/>
              <w:left w:w="100" w:type="dxa"/>
              <w:bottom w:w="100" w:type="dxa"/>
              <w:right w:w="100" w:type="dxa"/>
            </w:tcMar>
          </w:tcPr>
          <w:p w14:paraId="17486084" w14:textId="77777777" w:rsidR="003B214D" w:rsidRPr="00842F1E" w:rsidRDefault="003B214D" w:rsidP="005B2D6D">
            <w:pPr>
              <w:widowControl w:val="0"/>
              <w:spacing w:line="240" w:lineRule="auto"/>
              <w:jc w:val="right"/>
            </w:pPr>
            <w:r w:rsidRPr="00842F1E">
              <w:t>—Cf. Supplement, Article 38-c</w:t>
            </w:r>
          </w:p>
        </w:tc>
        <w:tc>
          <w:tcPr>
            <w:tcW w:w="7200" w:type="dxa"/>
          </w:tcPr>
          <w:p w14:paraId="4EAB78E0" w14:textId="368CCB01"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rPr>
              <w:t>-</w:t>
            </w:r>
            <w:r w:rsidR="00803FCB" w:rsidRPr="00842F1E">
              <w:rPr>
                <w:rFonts w:ascii="NanumGothic" w:eastAsia="NanumGothic" w:hAnsi="NanumGothic" w:cs="Arial Unicode MS"/>
              </w:rPr>
              <w:t>참조</w:t>
            </w:r>
            <w:r w:rsidR="00803FCB"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38</w:t>
            </w:r>
            <w:r w:rsidR="00803FCB"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c </w:t>
            </w:r>
          </w:p>
        </w:tc>
      </w:tr>
      <w:tr w:rsidR="003B214D" w:rsidRPr="00842F1E" w14:paraId="6DADD584" w14:textId="77777777" w:rsidTr="00EB4E8E">
        <w:tc>
          <w:tcPr>
            <w:tcW w:w="5760" w:type="dxa"/>
            <w:shd w:val="clear" w:color="auto" w:fill="auto"/>
            <w:tcMar>
              <w:top w:w="100" w:type="dxa"/>
              <w:left w:w="100" w:type="dxa"/>
              <w:bottom w:w="100" w:type="dxa"/>
              <w:right w:w="100" w:type="dxa"/>
            </w:tcMar>
          </w:tcPr>
          <w:p w14:paraId="440A1B46" w14:textId="77777777" w:rsidR="003B214D" w:rsidRPr="00842F1E" w:rsidRDefault="003B214D" w:rsidP="005B2D6D">
            <w:pPr>
              <w:widowControl w:val="0"/>
              <w:spacing w:line="240" w:lineRule="auto"/>
            </w:pPr>
            <w:r w:rsidRPr="00842F1E">
              <w:t>d. When a council and congregation decide to disband or revert to unorganized status, the approval of classis is required. If any distribution of assets is required, the congregation and council shall consult with classis.</w:t>
            </w:r>
          </w:p>
        </w:tc>
        <w:tc>
          <w:tcPr>
            <w:tcW w:w="7200" w:type="dxa"/>
          </w:tcPr>
          <w:p w14:paraId="52C5146F" w14:textId="5CD4D68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카운실와 교회가 해체하거나 미조직교회 상태로 돌아가려 할 때는 노회의 승인을 필요로 한다. 만약 재산의 분배가 필요하다면 교회와 카운실은 노회와 상의하여야 한다.</w:t>
            </w:r>
          </w:p>
        </w:tc>
      </w:tr>
      <w:tr w:rsidR="003B214D" w:rsidRPr="00842F1E" w14:paraId="3F48F614" w14:textId="77777777" w:rsidTr="00EB4E8E">
        <w:tc>
          <w:tcPr>
            <w:tcW w:w="5760" w:type="dxa"/>
            <w:shd w:val="clear" w:color="auto" w:fill="auto"/>
            <w:tcMar>
              <w:top w:w="100" w:type="dxa"/>
              <w:left w:w="100" w:type="dxa"/>
              <w:bottom w:w="100" w:type="dxa"/>
              <w:right w:w="100" w:type="dxa"/>
            </w:tcMar>
          </w:tcPr>
          <w:p w14:paraId="40E51812" w14:textId="77777777" w:rsidR="003B214D" w:rsidRPr="00842F1E" w:rsidRDefault="003B214D" w:rsidP="005B2D6D">
            <w:pPr>
              <w:widowControl w:val="0"/>
              <w:spacing w:line="240" w:lineRule="auto"/>
              <w:jc w:val="right"/>
            </w:pPr>
            <w:r w:rsidRPr="00842F1E">
              <w:t>—Cf. Supplement, Article 38-d</w:t>
            </w:r>
          </w:p>
        </w:tc>
        <w:tc>
          <w:tcPr>
            <w:tcW w:w="7200" w:type="dxa"/>
          </w:tcPr>
          <w:p w14:paraId="2FD952C4" w14:textId="207F82C4"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rPr>
              <w:t>-</w:t>
            </w:r>
            <w:r w:rsidR="00803FCB" w:rsidRPr="00842F1E">
              <w:rPr>
                <w:rFonts w:ascii="NanumGothic" w:eastAsia="NanumGothic" w:hAnsi="NanumGothic" w:cs="Arial Unicode MS"/>
              </w:rPr>
              <w:t>참조</w:t>
            </w:r>
            <w:r w:rsidR="00803FCB" w:rsidRPr="00842F1E">
              <w:rPr>
                <w:rFonts w:ascii="NanumGothic" w:eastAsia="NanumGothic" w:hAnsi="NanumGothic" w:cs="Arial Unicode MS" w:hint="eastAsia"/>
                <w:lang w:eastAsia="ko-KR"/>
              </w:rPr>
              <w:t xml:space="preserve">, </w:t>
            </w:r>
            <w:r w:rsidR="000A7503" w:rsidRPr="00842F1E">
              <w:rPr>
                <w:rFonts w:ascii="NanumGothic" w:eastAsia="NanumGothic" w:hAnsi="NanumGothic" w:cs="Arial Unicode MS" w:hint="eastAsia"/>
                <w:lang w:eastAsia="ko-KR"/>
              </w:rPr>
              <w:t xml:space="preserve">보칙, </w:t>
            </w:r>
            <w:r w:rsidRPr="00842F1E">
              <w:rPr>
                <w:rFonts w:ascii="NanumGothic" w:eastAsia="NanumGothic" w:hAnsi="NanumGothic" w:cs="Arial Unicode MS"/>
              </w:rPr>
              <w:t>38</w:t>
            </w:r>
            <w:r w:rsidR="00803FCB"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d </w:t>
            </w:r>
          </w:p>
        </w:tc>
      </w:tr>
      <w:tr w:rsidR="003B214D" w:rsidRPr="00842F1E" w14:paraId="6879AFBC" w14:textId="77777777" w:rsidTr="00EB4E8E">
        <w:tc>
          <w:tcPr>
            <w:tcW w:w="5760" w:type="dxa"/>
            <w:shd w:val="clear" w:color="auto" w:fill="auto"/>
            <w:tcMar>
              <w:top w:w="100" w:type="dxa"/>
              <w:left w:w="100" w:type="dxa"/>
              <w:bottom w:w="100" w:type="dxa"/>
              <w:right w:w="100" w:type="dxa"/>
            </w:tcMar>
          </w:tcPr>
          <w:p w14:paraId="6D15450A" w14:textId="77777777" w:rsidR="003B214D" w:rsidRPr="00842F1E" w:rsidRDefault="003B214D" w:rsidP="005B2D6D">
            <w:pPr>
              <w:widowControl w:val="0"/>
              <w:spacing w:line="240" w:lineRule="auto"/>
            </w:pPr>
            <w:r w:rsidRPr="00842F1E">
              <w:lastRenderedPageBreak/>
              <w:t>e. When two or more councils and congregations decide to merge, the approval of classis is required.</w:t>
            </w:r>
          </w:p>
        </w:tc>
        <w:tc>
          <w:tcPr>
            <w:tcW w:w="7200" w:type="dxa"/>
          </w:tcPr>
          <w:p w14:paraId="6406806D" w14:textId="6534735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둘이나 그 이상의 카운실와 교회가 합병하려 할 때에는 노회의 승인을 필요로 한다.</w:t>
            </w:r>
          </w:p>
        </w:tc>
      </w:tr>
      <w:tr w:rsidR="003B214D" w:rsidRPr="00842F1E" w14:paraId="581E6999" w14:textId="77777777" w:rsidTr="00EB4E8E">
        <w:tc>
          <w:tcPr>
            <w:tcW w:w="5760" w:type="dxa"/>
            <w:shd w:val="clear" w:color="auto" w:fill="auto"/>
            <w:tcMar>
              <w:top w:w="100" w:type="dxa"/>
              <w:left w:w="100" w:type="dxa"/>
              <w:bottom w:w="100" w:type="dxa"/>
              <w:right w:w="100" w:type="dxa"/>
            </w:tcMar>
          </w:tcPr>
          <w:p w14:paraId="1F57ACD8" w14:textId="77777777" w:rsidR="003B214D" w:rsidRPr="00842F1E" w:rsidRDefault="003B214D" w:rsidP="005B2D6D">
            <w:pPr>
              <w:widowControl w:val="0"/>
              <w:spacing w:line="240" w:lineRule="auto"/>
            </w:pPr>
            <w:r w:rsidRPr="00842F1E">
              <w:t>f. When a council decides to disaffiliate from the denomination, the set process for disaffiliation adopted by synod shall be followed.</w:t>
            </w:r>
          </w:p>
        </w:tc>
        <w:tc>
          <w:tcPr>
            <w:tcW w:w="7200" w:type="dxa"/>
          </w:tcPr>
          <w:p w14:paraId="018EA361" w14:textId="4ED2927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카운실이 교단으로부터 탈퇴하고자 할 때에는 총회에서 채택된 탈퇴 절차를 따라야 한다.</w:t>
            </w:r>
          </w:p>
        </w:tc>
      </w:tr>
      <w:tr w:rsidR="003B214D" w:rsidRPr="00842F1E" w14:paraId="117AF704" w14:textId="77777777" w:rsidTr="00EB4E8E">
        <w:tc>
          <w:tcPr>
            <w:tcW w:w="5760" w:type="dxa"/>
            <w:shd w:val="clear" w:color="auto" w:fill="auto"/>
            <w:tcMar>
              <w:top w:w="100" w:type="dxa"/>
              <w:left w:w="100" w:type="dxa"/>
              <w:bottom w:w="100" w:type="dxa"/>
              <w:right w:w="100" w:type="dxa"/>
            </w:tcMar>
          </w:tcPr>
          <w:p w14:paraId="21C5F69D" w14:textId="77777777" w:rsidR="003B214D" w:rsidRPr="00842F1E" w:rsidRDefault="003B214D" w:rsidP="005B2D6D">
            <w:pPr>
              <w:widowControl w:val="0"/>
              <w:spacing w:line="240" w:lineRule="auto"/>
              <w:jc w:val="right"/>
            </w:pPr>
            <w:r w:rsidRPr="00842F1E">
              <w:t>—Cf. Supplement, Article 38-f</w:t>
            </w:r>
          </w:p>
        </w:tc>
        <w:tc>
          <w:tcPr>
            <w:tcW w:w="7200" w:type="dxa"/>
          </w:tcPr>
          <w:p w14:paraId="4292B6C8" w14:textId="6FDB0AA5"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0A7503" w:rsidRPr="00842F1E">
              <w:rPr>
                <w:rFonts w:ascii="NanumGothic" w:eastAsia="NanumGothic" w:hAnsi="NanumGothic" w:cs="Arial Unicode MS"/>
              </w:rPr>
              <w:t>참조</w:t>
            </w:r>
            <w:r w:rsidR="000A7503"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8</w:t>
            </w:r>
            <w:r w:rsidR="000A7503"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f </w:t>
            </w:r>
          </w:p>
        </w:tc>
      </w:tr>
      <w:tr w:rsidR="003B214D" w:rsidRPr="00842F1E" w14:paraId="051367BA" w14:textId="77777777" w:rsidTr="00EB4E8E">
        <w:trPr>
          <w:trHeight w:val="1800"/>
        </w:trPr>
        <w:tc>
          <w:tcPr>
            <w:tcW w:w="5760" w:type="dxa"/>
            <w:shd w:val="clear" w:color="auto" w:fill="auto"/>
            <w:tcMar>
              <w:top w:w="100" w:type="dxa"/>
              <w:left w:w="100" w:type="dxa"/>
              <w:bottom w:w="100" w:type="dxa"/>
              <w:right w:w="100" w:type="dxa"/>
            </w:tcMar>
          </w:tcPr>
          <w:p w14:paraId="35631E8F" w14:textId="62BF4078" w:rsidR="003B214D" w:rsidRPr="00842F1E" w:rsidRDefault="003B214D" w:rsidP="005B2D6D">
            <w:pPr>
              <w:widowControl w:val="0"/>
              <w:spacing w:line="240" w:lineRule="auto"/>
            </w:pPr>
            <w:r w:rsidRPr="00842F1E">
              <w:t xml:space="preserve">g. Particular churches of the Christian Reformed Church in North America may unite to form union congregations with one or more particular congregations of churches in </w:t>
            </w:r>
            <w:r w:rsidR="003C4AC6" w:rsidRPr="00842F1E">
              <w:rPr>
                <w:iCs/>
              </w:rPr>
              <w:t>communion</w:t>
            </w:r>
            <w:r w:rsidRPr="00842F1E">
              <w:t>, with the approval of classis.</w:t>
            </w:r>
          </w:p>
        </w:tc>
        <w:tc>
          <w:tcPr>
            <w:tcW w:w="7200" w:type="dxa"/>
          </w:tcPr>
          <w:p w14:paraId="36982014" w14:textId="3B0F539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g. 본 교단의 교회는 노회 승인 하에 형제관계에 있는 다른 교회와 합병하여 연합교회 (union congregations)를 이룰 수 있다.</w:t>
            </w:r>
          </w:p>
        </w:tc>
      </w:tr>
      <w:tr w:rsidR="003B214D" w:rsidRPr="00842F1E" w14:paraId="3E440216" w14:textId="77777777" w:rsidTr="00EB4E8E">
        <w:tc>
          <w:tcPr>
            <w:tcW w:w="5760" w:type="dxa"/>
            <w:shd w:val="clear" w:color="auto" w:fill="auto"/>
            <w:tcMar>
              <w:top w:w="100" w:type="dxa"/>
              <w:left w:w="100" w:type="dxa"/>
              <w:bottom w:w="100" w:type="dxa"/>
              <w:right w:w="100" w:type="dxa"/>
            </w:tcMar>
          </w:tcPr>
          <w:p w14:paraId="547EF07C" w14:textId="77777777" w:rsidR="003B214D" w:rsidRPr="00842F1E" w:rsidRDefault="003B214D" w:rsidP="005B2D6D">
            <w:pPr>
              <w:widowControl w:val="0"/>
              <w:spacing w:line="240" w:lineRule="auto"/>
              <w:jc w:val="right"/>
            </w:pPr>
            <w:r w:rsidRPr="00842F1E">
              <w:t>—Cf. Supplement, Article 38-g</w:t>
            </w:r>
          </w:p>
        </w:tc>
        <w:tc>
          <w:tcPr>
            <w:tcW w:w="7200" w:type="dxa"/>
          </w:tcPr>
          <w:p w14:paraId="24DC9B71" w14:textId="0C442608"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0A7503" w:rsidRPr="00842F1E">
              <w:rPr>
                <w:rFonts w:ascii="NanumGothic" w:eastAsia="NanumGothic" w:hAnsi="NanumGothic" w:cs="Arial Unicode MS"/>
              </w:rPr>
              <w:t>참조</w:t>
            </w:r>
            <w:r w:rsidR="000A7503" w:rsidRPr="00842F1E">
              <w:rPr>
                <w:rFonts w:ascii="NanumGothic" w:eastAsia="NanumGothic" w:hAnsi="NanumGothic" w:cs="Arial Unicode MS" w:hint="eastAsia"/>
                <w:lang w:eastAsia="ko-KR"/>
              </w:rPr>
              <w:t xml:space="preserve">, </w:t>
            </w:r>
            <w:r w:rsidR="00A96889" w:rsidRPr="00842F1E">
              <w:rPr>
                <w:rFonts w:ascii="NanumGothic" w:eastAsia="NanumGothic" w:hAnsi="NanumGothic" w:cs="Arial Unicode MS" w:hint="eastAsia"/>
                <w:lang w:eastAsia="ko-KR"/>
              </w:rPr>
              <w:t>보칙, 3</w:t>
            </w:r>
            <w:r w:rsidRPr="00842F1E">
              <w:rPr>
                <w:rFonts w:ascii="NanumGothic" w:eastAsia="NanumGothic" w:hAnsi="NanumGothic" w:cs="Arial Unicode MS"/>
              </w:rPr>
              <w:t>8</w:t>
            </w:r>
            <w:r w:rsidR="00A96889"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g </w:t>
            </w:r>
          </w:p>
        </w:tc>
      </w:tr>
      <w:tr w:rsidR="003B214D" w:rsidRPr="00842F1E" w14:paraId="6158A80C" w14:textId="77777777" w:rsidTr="00EB4E8E">
        <w:tc>
          <w:tcPr>
            <w:tcW w:w="5760" w:type="dxa"/>
            <w:shd w:val="clear" w:color="auto" w:fill="auto"/>
            <w:tcMar>
              <w:top w:w="100" w:type="dxa"/>
              <w:left w:w="100" w:type="dxa"/>
              <w:bottom w:w="100" w:type="dxa"/>
              <w:right w:w="100" w:type="dxa"/>
            </w:tcMar>
          </w:tcPr>
          <w:p w14:paraId="5210DD22" w14:textId="0388F2CD" w:rsidR="003B214D" w:rsidRPr="00842F1E" w:rsidRDefault="003B214D" w:rsidP="005B2D6D">
            <w:pPr>
              <w:widowControl w:val="0"/>
              <w:spacing w:line="240" w:lineRule="auto"/>
            </w:pPr>
            <w:r w:rsidRPr="00842F1E">
              <w:t xml:space="preserve">h. Particular churches of the Christian Reformed Church in North America may affiliate with one or more additional denominations in </w:t>
            </w:r>
            <w:r w:rsidR="003C4AC6" w:rsidRPr="00842F1E">
              <w:rPr>
                <w:iCs/>
              </w:rPr>
              <w:t>communion</w:t>
            </w:r>
            <w:r w:rsidRPr="00842F1E">
              <w:t>, with the approval of classis and with the concurring advice of the synodical deputies.</w:t>
            </w:r>
          </w:p>
        </w:tc>
        <w:tc>
          <w:tcPr>
            <w:tcW w:w="7200" w:type="dxa"/>
          </w:tcPr>
          <w:p w14:paraId="6C0044B4" w14:textId="03EDEAA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h. 본 교단의 교회는 노회의 승인과 총회대표의 동의를 얻어서 교단 차원으로 교류가 있는 하나 또는 그 이상의 다른 교단에 연합할 수 있다.</w:t>
            </w:r>
          </w:p>
        </w:tc>
      </w:tr>
      <w:tr w:rsidR="003B214D" w:rsidRPr="00842F1E" w14:paraId="33069A75" w14:textId="77777777" w:rsidTr="00EB4E8E">
        <w:tc>
          <w:tcPr>
            <w:tcW w:w="5760" w:type="dxa"/>
            <w:shd w:val="clear" w:color="auto" w:fill="auto"/>
            <w:tcMar>
              <w:top w:w="100" w:type="dxa"/>
              <w:left w:w="100" w:type="dxa"/>
              <w:bottom w:w="100" w:type="dxa"/>
              <w:right w:w="100" w:type="dxa"/>
            </w:tcMar>
          </w:tcPr>
          <w:p w14:paraId="2133BB8A" w14:textId="77777777" w:rsidR="003B214D" w:rsidRPr="00842F1E" w:rsidRDefault="003B214D" w:rsidP="005B2D6D">
            <w:pPr>
              <w:widowControl w:val="0"/>
              <w:spacing w:line="240" w:lineRule="auto"/>
              <w:jc w:val="right"/>
            </w:pPr>
            <w:r w:rsidRPr="00842F1E">
              <w:t>—Cf. Supplement, Article 38-h</w:t>
            </w:r>
          </w:p>
        </w:tc>
        <w:tc>
          <w:tcPr>
            <w:tcW w:w="7200" w:type="dxa"/>
          </w:tcPr>
          <w:p w14:paraId="58AE552E" w14:textId="15C329C7"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A96889" w:rsidRPr="00842F1E">
              <w:rPr>
                <w:rFonts w:ascii="NanumGothic" w:eastAsia="NanumGothic" w:hAnsi="NanumGothic" w:cs="Arial Unicode MS"/>
              </w:rPr>
              <w:t>참조</w:t>
            </w:r>
            <w:r w:rsidR="00A96889"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38</w:t>
            </w:r>
            <w:r w:rsidR="00967C57"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h </w:t>
            </w:r>
          </w:p>
        </w:tc>
      </w:tr>
      <w:tr w:rsidR="003B214D" w:rsidRPr="00842F1E" w14:paraId="11326D54" w14:textId="77777777" w:rsidTr="00EB4E8E">
        <w:tc>
          <w:tcPr>
            <w:tcW w:w="5760" w:type="dxa"/>
            <w:shd w:val="clear" w:color="auto" w:fill="F3F3F3"/>
            <w:tcMar>
              <w:top w:w="100" w:type="dxa"/>
              <w:left w:w="100" w:type="dxa"/>
              <w:bottom w:w="100" w:type="dxa"/>
              <w:right w:w="100" w:type="dxa"/>
            </w:tcMar>
          </w:tcPr>
          <w:p w14:paraId="01CC71F9" w14:textId="77777777" w:rsidR="003B214D" w:rsidRPr="00842F1E" w:rsidRDefault="003B214D" w:rsidP="005B2D6D">
            <w:pPr>
              <w:pStyle w:val="Heading3"/>
            </w:pPr>
            <w:bookmarkStart w:id="281" w:name="_kqsdwpyiqh0u" w:colFirst="0" w:colLast="0"/>
            <w:bookmarkEnd w:id="281"/>
            <w:r w:rsidRPr="00842F1E">
              <w:t>Supplement, Article 38-b</w:t>
            </w:r>
          </w:p>
        </w:tc>
        <w:tc>
          <w:tcPr>
            <w:tcW w:w="7200" w:type="dxa"/>
            <w:shd w:val="clear" w:color="auto" w:fill="F3F3F3"/>
          </w:tcPr>
          <w:p w14:paraId="1B3D13EF" w14:textId="0D3693A4" w:rsidR="003B214D" w:rsidRPr="00842F1E" w:rsidRDefault="00967C57" w:rsidP="005B2D6D">
            <w:pPr>
              <w:pStyle w:val="Heading3"/>
              <w:rPr>
                <w:rFonts w:asciiTheme="minorEastAsia" w:hAnsiTheme="minorEastAsia"/>
                <w:lang w:eastAsia="ko-KR"/>
              </w:rPr>
            </w:pPr>
            <w:bookmarkStart w:id="282" w:name="_s6pfukf98nwb" w:colFirst="0" w:colLast="0"/>
            <w:bookmarkEnd w:id="282"/>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b </w:t>
            </w:r>
          </w:p>
        </w:tc>
      </w:tr>
      <w:tr w:rsidR="003B214D" w:rsidRPr="00842F1E" w14:paraId="33F1EE03" w14:textId="77777777" w:rsidTr="00EB4E8E">
        <w:tc>
          <w:tcPr>
            <w:tcW w:w="5760" w:type="dxa"/>
            <w:shd w:val="clear" w:color="auto" w:fill="F3F3F3"/>
            <w:tcMar>
              <w:top w:w="100" w:type="dxa"/>
              <w:left w:w="100" w:type="dxa"/>
              <w:bottom w:w="100" w:type="dxa"/>
              <w:right w:w="100" w:type="dxa"/>
            </w:tcMar>
          </w:tcPr>
          <w:p w14:paraId="5698EE28" w14:textId="77777777" w:rsidR="003B214D" w:rsidRPr="00842F1E" w:rsidRDefault="003B214D" w:rsidP="005B2D6D">
            <w:pPr>
              <w:widowControl w:val="0"/>
              <w:spacing w:line="240" w:lineRule="auto"/>
            </w:pPr>
            <w:r w:rsidRPr="00842F1E">
              <w:t>a. Ordinarily the congregation shall have been in existence at least three years.</w:t>
            </w:r>
          </w:p>
        </w:tc>
        <w:tc>
          <w:tcPr>
            <w:tcW w:w="7200" w:type="dxa"/>
            <w:shd w:val="clear" w:color="auto" w:fill="F3F3F3"/>
          </w:tcPr>
          <w:p w14:paraId="43F548AD" w14:textId="494B3A1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일반적으로 교회는 최소 3년동안 존속하였어야 한다.</w:t>
            </w:r>
          </w:p>
        </w:tc>
      </w:tr>
      <w:tr w:rsidR="003B214D" w:rsidRPr="00842F1E" w14:paraId="39C19337" w14:textId="77777777" w:rsidTr="00EB4E8E">
        <w:tc>
          <w:tcPr>
            <w:tcW w:w="5760" w:type="dxa"/>
            <w:shd w:val="clear" w:color="auto" w:fill="F3F3F3"/>
            <w:tcMar>
              <w:top w:w="100" w:type="dxa"/>
              <w:left w:w="100" w:type="dxa"/>
              <w:bottom w:w="100" w:type="dxa"/>
              <w:right w:w="100" w:type="dxa"/>
            </w:tcMar>
          </w:tcPr>
          <w:p w14:paraId="6344C8C5" w14:textId="77777777" w:rsidR="003B214D" w:rsidRPr="00842F1E" w:rsidRDefault="003B214D" w:rsidP="005B2D6D">
            <w:pPr>
              <w:widowControl w:val="0"/>
              <w:spacing w:line="240" w:lineRule="auto"/>
            </w:pPr>
            <w:r w:rsidRPr="00842F1E">
              <w:t>b. The congregation shall include a sufficient number of members who meet the biblical requirements for church office and are committed to use their personal and spiritual gifts in providing leadership and support to the congregation and its ministry.</w:t>
            </w:r>
          </w:p>
        </w:tc>
        <w:tc>
          <w:tcPr>
            <w:tcW w:w="7200" w:type="dxa"/>
            <w:shd w:val="clear" w:color="auto" w:fill="F3F3F3"/>
          </w:tcPr>
          <w:p w14:paraId="60D72C0B" w14:textId="27134F2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해당 교회는 성경이 가르치는 교회직분에 적합하고, 자신의 개인적이고 영적인 은사를 교회 지도자로서의 일과 교회의 사역에 헌신하려는 성도를 충분히 가지고 있어야 한다.</w:t>
            </w:r>
          </w:p>
        </w:tc>
      </w:tr>
      <w:tr w:rsidR="003B214D" w:rsidRPr="00842F1E" w14:paraId="3E17960B" w14:textId="77777777" w:rsidTr="00EB4E8E">
        <w:tc>
          <w:tcPr>
            <w:tcW w:w="5760" w:type="dxa"/>
            <w:shd w:val="clear" w:color="auto" w:fill="F3F3F3"/>
            <w:tcMar>
              <w:top w:w="100" w:type="dxa"/>
              <w:left w:w="100" w:type="dxa"/>
              <w:bottom w:w="100" w:type="dxa"/>
              <w:right w:w="100" w:type="dxa"/>
            </w:tcMar>
          </w:tcPr>
          <w:p w14:paraId="52396A10" w14:textId="7D9381D7" w:rsidR="003B214D" w:rsidRPr="00842F1E" w:rsidRDefault="003B214D" w:rsidP="005B2D6D">
            <w:pPr>
              <w:widowControl w:val="0"/>
              <w:spacing w:line="240" w:lineRule="auto"/>
            </w:pPr>
            <w:r w:rsidRPr="00842F1E">
              <w:lastRenderedPageBreak/>
              <w:t xml:space="preserve">c. The congregation exercises financial stewardship for the continuing development and effectiveness of its ministry and, prior to organization, provides the classis with financial information that reflects its capacity and commitment toward financial self-support, including personnel expenses and classical and denominational </w:t>
            </w:r>
            <w:r w:rsidR="00672FAD" w:rsidRPr="00842F1E">
              <w:t>funding support</w:t>
            </w:r>
            <w:r w:rsidRPr="00842F1E">
              <w:t>.</w:t>
            </w:r>
          </w:p>
        </w:tc>
        <w:tc>
          <w:tcPr>
            <w:tcW w:w="7200" w:type="dxa"/>
            <w:shd w:val="clear" w:color="auto" w:fill="F3F3F3"/>
          </w:tcPr>
          <w:p w14:paraId="7FA6D3C8" w14:textId="0BA17E86" w:rsidR="003B214D" w:rsidRPr="00842F1E" w:rsidRDefault="002015B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해당 교회는 조직교회가 되기 전에 지속적인 발전과 목회의 효율성을 위하여 재물을 청지기적으로 사용하여야 하며, 노회에 자립할 수 있는 능력과 헌신을 반영하는 재무상황을 생활비와 노회와 교단</w:t>
            </w:r>
            <w:r w:rsidRPr="00842F1E">
              <w:rPr>
                <w:rFonts w:ascii="NanumGothic" w:eastAsia="NanumGothic" w:hAnsi="NanumGothic" w:cs="Arial Unicode MS" w:hint="eastAsia"/>
                <w:lang w:eastAsia="ko-KR"/>
              </w:rPr>
              <w:t>을 위한 헌금에</w:t>
            </w:r>
            <w:r w:rsidRPr="00842F1E">
              <w:rPr>
                <w:rFonts w:ascii="NanumGothic" w:eastAsia="NanumGothic" w:hAnsi="NanumGothic" w:cs="Arial Unicode MS"/>
                <w:lang w:eastAsia="ko-KR"/>
              </w:rPr>
              <w:t xml:space="preserve"> 관한 내용을 포함하여 제시한다.</w:t>
            </w:r>
          </w:p>
        </w:tc>
      </w:tr>
      <w:tr w:rsidR="003B214D" w:rsidRPr="00842F1E" w14:paraId="63CE3055" w14:textId="77777777" w:rsidTr="00EB4E8E">
        <w:tc>
          <w:tcPr>
            <w:tcW w:w="5760" w:type="dxa"/>
            <w:shd w:val="clear" w:color="auto" w:fill="F3F3F3"/>
            <w:tcMar>
              <w:top w:w="100" w:type="dxa"/>
              <w:left w:w="100" w:type="dxa"/>
              <w:bottom w:w="100" w:type="dxa"/>
              <w:right w:w="100" w:type="dxa"/>
            </w:tcMar>
          </w:tcPr>
          <w:p w14:paraId="29E3FD89" w14:textId="77777777" w:rsidR="003B214D" w:rsidRPr="00842F1E" w:rsidRDefault="003B214D" w:rsidP="005B2D6D">
            <w:pPr>
              <w:widowControl w:val="0"/>
              <w:spacing w:line="240" w:lineRule="auto"/>
            </w:pPr>
            <w:r w:rsidRPr="00842F1E">
              <w:t>d. The community in which the congregation is located offers the potential for continuing ministry, and the congregation gives evidence of its continuing commitment to fulfill the great commission with the resources and opportunities God gives.</w:t>
            </w:r>
          </w:p>
        </w:tc>
        <w:tc>
          <w:tcPr>
            <w:tcW w:w="7200" w:type="dxa"/>
            <w:shd w:val="clear" w:color="auto" w:fill="F3F3F3"/>
          </w:tcPr>
          <w:p w14:paraId="2A824CEF" w14:textId="046F5C5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교회가 속한 지역사회는 사역을 지속적으로 할 가능성이 있어야 한다. 그리고 해당 교회는 하나님께서 주신 재원과 기회를 가지고 선교사명을 감당할 지속적인 헌신의 증거를 제시하여야 한다.</w:t>
            </w:r>
          </w:p>
        </w:tc>
      </w:tr>
      <w:tr w:rsidR="003B214D" w:rsidRPr="00842F1E" w14:paraId="4FB21092" w14:textId="77777777" w:rsidTr="00EB4E8E">
        <w:tc>
          <w:tcPr>
            <w:tcW w:w="5760" w:type="dxa"/>
            <w:shd w:val="clear" w:color="auto" w:fill="F3F3F3"/>
            <w:tcMar>
              <w:top w:w="100" w:type="dxa"/>
              <w:left w:w="100" w:type="dxa"/>
              <w:bottom w:w="100" w:type="dxa"/>
              <w:right w:w="100" w:type="dxa"/>
            </w:tcMar>
          </w:tcPr>
          <w:p w14:paraId="3FABE593" w14:textId="77777777" w:rsidR="003B214D" w:rsidRPr="00842F1E" w:rsidRDefault="003B214D" w:rsidP="005B2D6D">
            <w:pPr>
              <w:widowControl w:val="0"/>
              <w:spacing w:line="240" w:lineRule="auto"/>
              <w:jc w:val="right"/>
            </w:pPr>
            <w:r w:rsidRPr="00842F1E">
              <w:t>(</w:t>
            </w:r>
            <w:r w:rsidRPr="00842F1E">
              <w:rPr>
                <w:i/>
              </w:rPr>
              <w:t>Acts of Synod 2005</w:t>
            </w:r>
            <w:r w:rsidRPr="00842F1E">
              <w:t>, pp. 762-63)</w:t>
            </w:r>
          </w:p>
          <w:p w14:paraId="78211FF7" w14:textId="40931012" w:rsidR="00672FAD" w:rsidRPr="00842F1E" w:rsidRDefault="00672FAD" w:rsidP="005B2D6D">
            <w:pPr>
              <w:widowControl w:val="0"/>
              <w:spacing w:line="240" w:lineRule="auto"/>
              <w:jc w:val="right"/>
            </w:pPr>
            <w:r w:rsidRPr="00842F1E">
              <w:t xml:space="preserve">(Amended </w:t>
            </w:r>
            <w:r w:rsidRPr="00842F1E">
              <w:rPr>
                <w:i/>
              </w:rPr>
              <w:t>Minutes of the Special Meeting of the COD 2020</w:t>
            </w:r>
            <w:r w:rsidRPr="00842F1E">
              <w:t>, p. 464)</w:t>
            </w:r>
          </w:p>
        </w:tc>
        <w:tc>
          <w:tcPr>
            <w:tcW w:w="7200" w:type="dxa"/>
            <w:shd w:val="clear" w:color="auto" w:fill="F3F3F3"/>
          </w:tcPr>
          <w:p w14:paraId="720DA6B9" w14:textId="77777777" w:rsidR="003B214D" w:rsidRPr="00842F1E" w:rsidRDefault="003B214D"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(2005 총회회의록, 762-63쪽)</w:t>
            </w:r>
          </w:p>
          <w:p w14:paraId="29D446EF" w14:textId="20BC936A" w:rsidR="00672FAD" w:rsidRPr="00842F1E" w:rsidRDefault="002015BD"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(2020</w:t>
            </w:r>
            <w:r w:rsidRPr="00842F1E">
              <w:rPr>
                <w:rFonts w:ascii="NanumGothic" w:eastAsia="NanumGothic" w:hAnsi="NanumGothic" w:cs="Arial Unicode MS" w:hint="eastAsia"/>
                <w:lang w:eastAsia="ko-KR"/>
              </w:rPr>
              <w:t>년 교단이사회 특별회기 수정안,</w:t>
            </w:r>
            <w:r w:rsidRPr="00842F1E">
              <w:rPr>
                <w:rFonts w:ascii="NanumGothic" w:eastAsia="NanumGothic" w:hAnsi="NanumGothic" w:cs="Arial Unicode MS"/>
                <w:lang w:eastAsia="ko-KR"/>
              </w:rPr>
              <w:t xml:space="preserve"> 464</w:t>
            </w:r>
            <w:r w:rsidRPr="00842F1E">
              <w:rPr>
                <w:rFonts w:ascii="NanumGothic" w:eastAsia="NanumGothic" w:hAnsi="NanumGothic" w:cs="Arial Unicode MS" w:hint="eastAsia"/>
                <w:lang w:eastAsia="ko-KR"/>
              </w:rPr>
              <w:t>쪽)</w:t>
            </w:r>
          </w:p>
        </w:tc>
      </w:tr>
      <w:tr w:rsidR="003B214D" w:rsidRPr="00842F1E" w14:paraId="6FD8B118" w14:textId="77777777" w:rsidTr="00EB4E8E">
        <w:tc>
          <w:tcPr>
            <w:tcW w:w="5760" w:type="dxa"/>
            <w:shd w:val="clear" w:color="auto" w:fill="F3F3F3"/>
            <w:tcMar>
              <w:top w:w="100" w:type="dxa"/>
              <w:left w:w="100" w:type="dxa"/>
              <w:bottom w:w="100" w:type="dxa"/>
              <w:right w:w="100" w:type="dxa"/>
            </w:tcMar>
          </w:tcPr>
          <w:p w14:paraId="7D329165" w14:textId="77777777" w:rsidR="003B214D" w:rsidRPr="00842F1E" w:rsidRDefault="003B214D" w:rsidP="005B2D6D">
            <w:pPr>
              <w:pStyle w:val="Heading3"/>
            </w:pPr>
            <w:bookmarkStart w:id="283" w:name="_cek1om754v41" w:colFirst="0" w:colLast="0"/>
            <w:bookmarkEnd w:id="283"/>
            <w:r w:rsidRPr="00842F1E">
              <w:t>Supplement, Article 38-c</w:t>
            </w:r>
          </w:p>
        </w:tc>
        <w:tc>
          <w:tcPr>
            <w:tcW w:w="7200" w:type="dxa"/>
            <w:shd w:val="clear" w:color="auto" w:fill="F3F3F3"/>
          </w:tcPr>
          <w:p w14:paraId="1800C029" w14:textId="3B787F83" w:rsidR="003B214D" w:rsidRPr="00842F1E" w:rsidRDefault="00967C57" w:rsidP="005B2D6D">
            <w:pPr>
              <w:pStyle w:val="Heading3"/>
              <w:rPr>
                <w:rFonts w:asciiTheme="minorEastAsia" w:hAnsiTheme="minorEastAsia"/>
                <w:lang w:eastAsia="ko-KR"/>
              </w:rPr>
            </w:pPr>
            <w:bookmarkStart w:id="284" w:name="_zeud0zuz9s1b" w:colFirst="0" w:colLast="0"/>
            <w:bookmarkEnd w:id="284"/>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38</w:t>
            </w:r>
            <w:r w:rsidR="005471BE"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c</w:t>
            </w:r>
          </w:p>
        </w:tc>
      </w:tr>
      <w:tr w:rsidR="003B214D" w:rsidRPr="00842F1E" w14:paraId="071ED05F" w14:textId="77777777" w:rsidTr="00EB4E8E">
        <w:tc>
          <w:tcPr>
            <w:tcW w:w="5760" w:type="dxa"/>
            <w:shd w:val="clear" w:color="auto" w:fill="F3F3F3"/>
            <w:tcMar>
              <w:top w:w="100" w:type="dxa"/>
              <w:left w:w="100" w:type="dxa"/>
              <w:bottom w:w="100" w:type="dxa"/>
              <w:right w:w="100" w:type="dxa"/>
            </w:tcMar>
          </w:tcPr>
          <w:p w14:paraId="670EDB81" w14:textId="77777777" w:rsidR="003B214D" w:rsidRPr="00842F1E" w:rsidRDefault="003B214D" w:rsidP="005B2D6D">
            <w:pPr>
              <w:widowControl w:val="0"/>
              <w:spacing w:line="240" w:lineRule="auto"/>
            </w:pPr>
            <w:r w:rsidRPr="00842F1E">
              <w:t>Synod 2016 endorsed a revised Affiliation Process and Procedure for congregations that desire to affiliate with the Christian Reformed Church in North America. The process and procedure document for such affiliation as described in the Candidacy Committee’s “Journey Toward Ordination” document is included in the “Manual for Synodical Deputies” and has been provided for every stated clerk of classis.</w:t>
            </w:r>
          </w:p>
        </w:tc>
        <w:tc>
          <w:tcPr>
            <w:tcW w:w="7200" w:type="dxa"/>
            <w:shd w:val="clear" w:color="auto" w:fill="F3F3F3"/>
          </w:tcPr>
          <w:p w14:paraId="4007D262" w14:textId="273385A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2016년도 총회는 북미주 개혁교회에 가입하려는 목사와 가입하려는 교회를 위한 세부적인 가입절차 과정을 수정하였다. 가입을 위한 절차와 과정을 담은 목회자후보위원회가 작성한 “교단가입절차”는 총회감독 지침서에 포함되어 있으며 모든 노회의 서기에게 전달되었다. </w:t>
            </w:r>
          </w:p>
        </w:tc>
      </w:tr>
      <w:tr w:rsidR="003B214D" w:rsidRPr="00842F1E" w14:paraId="074A21D8" w14:textId="77777777" w:rsidTr="00EB4E8E">
        <w:tc>
          <w:tcPr>
            <w:tcW w:w="5760" w:type="dxa"/>
            <w:shd w:val="clear" w:color="auto" w:fill="F3F3F3"/>
            <w:tcMar>
              <w:top w:w="100" w:type="dxa"/>
              <w:left w:w="100" w:type="dxa"/>
              <w:bottom w:w="100" w:type="dxa"/>
              <w:right w:w="100" w:type="dxa"/>
            </w:tcMar>
          </w:tcPr>
          <w:p w14:paraId="442C8D06" w14:textId="77777777" w:rsidR="003B214D" w:rsidRPr="00842F1E" w:rsidRDefault="003B214D" w:rsidP="005B2D6D">
            <w:pPr>
              <w:widowControl w:val="0"/>
              <w:spacing w:line="240" w:lineRule="auto"/>
              <w:jc w:val="right"/>
            </w:pPr>
            <w:r w:rsidRPr="00842F1E">
              <w:t xml:space="preserve">(Adapted from </w:t>
            </w:r>
            <w:r w:rsidRPr="00842F1E">
              <w:rPr>
                <w:i/>
              </w:rPr>
              <w:t>Agenda for Synod 2006</w:t>
            </w:r>
            <w:r w:rsidRPr="00842F1E">
              <w:t>, pp. 64-70,</w:t>
            </w:r>
            <w:r w:rsidRPr="00842F1E">
              <w:br/>
              <w:t xml:space="preserve"> and </w:t>
            </w:r>
            <w:r w:rsidRPr="00842F1E">
              <w:rPr>
                <w:i/>
              </w:rPr>
              <w:t>Acts of Synod 2006</w:t>
            </w:r>
            <w:r w:rsidRPr="00842F1E">
              <w:t xml:space="preserve">, p. 680; </w:t>
            </w:r>
          </w:p>
          <w:p w14:paraId="7C2B0813" w14:textId="77777777" w:rsidR="003B214D" w:rsidRPr="00842F1E" w:rsidRDefault="003B214D" w:rsidP="005B2D6D">
            <w:pPr>
              <w:widowControl w:val="0"/>
              <w:spacing w:line="240" w:lineRule="auto"/>
              <w:jc w:val="right"/>
            </w:pPr>
            <w:r w:rsidRPr="00842F1E">
              <w:rPr>
                <w:i/>
              </w:rPr>
              <w:t>Acts of Synod 2016</w:t>
            </w:r>
            <w:r w:rsidRPr="00842F1E">
              <w:t>, p. 845)</w:t>
            </w:r>
          </w:p>
        </w:tc>
        <w:tc>
          <w:tcPr>
            <w:tcW w:w="7200" w:type="dxa"/>
            <w:shd w:val="clear" w:color="auto" w:fill="F3F3F3"/>
          </w:tcPr>
          <w:p w14:paraId="449074C2"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(2006 총회안건집 채택, 64-70쪽,</w:t>
            </w:r>
          </w:p>
          <w:p w14:paraId="74DC0706"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2006 총회회의록, 680쪽;</w:t>
            </w:r>
          </w:p>
          <w:p w14:paraId="679CD953" w14:textId="38065523"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rPr>
              <w:t>2016 총회회의록, 845쪽)</w:t>
            </w:r>
          </w:p>
        </w:tc>
      </w:tr>
      <w:tr w:rsidR="003B214D" w:rsidRPr="00842F1E" w14:paraId="53842E44" w14:textId="77777777" w:rsidTr="00EB4E8E">
        <w:tc>
          <w:tcPr>
            <w:tcW w:w="5760" w:type="dxa"/>
            <w:shd w:val="clear" w:color="auto" w:fill="F3F3F3"/>
            <w:tcMar>
              <w:top w:w="100" w:type="dxa"/>
              <w:left w:w="100" w:type="dxa"/>
              <w:bottom w:w="100" w:type="dxa"/>
              <w:right w:w="100" w:type="dxa"/>
            </w:tcMar>
          </w:tcPr>
          <w:p w14:paraId="42010308" w14:textId="77777777" w:rsidR="003B214D" w:rsidRPr="00842F1E" w:rsidRDefault="003B214D" w:rsidP="005B2D6D">
            <w:pPr>
              <w:pStyle w:val="Heading3"/>
              <w:widowControl w:val="0"/>
              <w:spacing w:before="0" w:line="240" w:lineRule="auto"/>
            </w:pPr>
            <w:bookmarkStart w:id="285" w:name="_gg5lj7paoy60" w:colFirst="0" w:colLast="0"/>
            <w:bookmarkEnd w:id="285"/>
            <w:r w:rsidRPr="00842F1E">
              <w:t>Supplement, Article 38-d</w:t>
            </w:r>
          </w:p>
        </w:tc>
        <w:tc>
          <w:tcPr>
            <w:tcW w:w="7200" w:type="dxa"/>
            <w:shd w:val="clear" w:color="auto" w:fill="F3F3F3"/>
          </w:tcPr>
          <w:p w14:paraId="3BDE2026" w14:textId="3C3909C1" w:rsidR="003B214D" w:rsidRPr="00842F1E" w:rsidRDefault="005471BE" w:rsidP="005B2D6D">
            <w:pPr>
              <w:pStyle w:val="Heading3"/>
              <w:widowControl w:val="0"/>
              <w:spacing w:before="0" w:line="240" w:lineRule="auto"/>
              <w:rPr>
                <w:rFonts w:asciiTheme="minorEastAsia" w:hAnsiTheme="minorEastAsia"/>
                <w:lang w:eastAsia="ko-KR"/>
              </w:rPr>
            </w:pPr>
            <w:bookmarkStart w:id="286" w:name="_cwnxeeczd5i5" w:colFirst="0" w:colLast="0"/>
            <w:bookmarkEnd w:id="286"/>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d </w:t>
            </w:r>
          </w:p>
        </w:tc>
      </w:tr>
      <w:tr w:rsidR="003B214D" w:rsidRPr="00842F1E" w14:paraId="6248F4EB" w14:textId="77777777" w:rsidTr="00EB4E8E">
        <w:tc>
          <w:tcPr>
            <w:tcW w:w="5760" w:type="dxa"/>
            <w:shd w:val="clear" w:color="auto" w:fill="F3F3F3"/>
            <w:tcMar>
              <w:top w:w="100" w:type="dxa"/>
              <w:left w:w="100" w:type="dxa"/>
              <w:bottom w:w="100" w:type="dxa"/>
              <w:right w:w="100" w:type="dxa"/>
            </w:tcMar>
          </w:tcPr>
          <w:p w14:paraId="10EFC617" w14:textId="77777777" w:rsidR="003B214D" w:rsidRPr="00842F1E" w:rsidRDefault="003B214D" w:rsidP="005B2D6D">
            <w:pPr>
              <w:widowControl w:val="0"/>
              <w:spacing w:line="240" w:lineRule="auto"/>
            </w:pPr>
            <w:r w:rsidRPr="00842F1E">
              <w:t xml:space="preserve">If a church has diminished to fewer than forty-five active confessing members or shows that it lacks a sufficient number of members who can provide leadership or it can no longer meet its financial obligations or there is no </w:t>
            </w:r>
            <w:r w:rsidRPr="00842F1E">
              <w:lastRenderedPageBreak/>
              <w:t>prospect of continued growth, then a classis should consider that these are sufficient indicators for it to begin discussing with such a congregation whether it is still appropriate for it to retain organized status.</w:t>
            </w:r>
          </w:p>
        </w:tc>
        <w:tc>
          <w:tcPr>
            <w:tcW w:w="7200" w:type="dxa"/>
            <w:shd w:val="clear" w:color="auto" w:fill="F3F3F3"/>
          </w:tcPr>
          <w:p w14:paraId="598F1C99" w14:textId="4630C40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만약 교회의 등록교인의 수가 45명 이하로 줄어들 때, 교회에 지도력을 발휘할 성도의 수가 부족할 때, 더이상 재정적으로 자립할 수 없을 때, 또는 </w:t>
            </w:r>
            <w:r w:rsidRPr="00842F1E">
              <w:rPr>
                <w:rFonts w:ascii="NanumGothic" w:eastAsia="NanumGothic" w:hAnsi="NanumGothic" w:cs="Arial Unicode MS"/>
                <w:lang w:eastAsia="ko-KR"/>
              </w:rPr>
              <w:lastRenderedPageBreak/>
              <w:t>성장할 가능성이 없을 때 노회는 이러한 현상들이 해당 교회가 조직교회로 남아있어야 할지를 고려할 지표가 되는지 판단하여야 한다.</w:t>
            </w:r>
          </w:p>
        </w:tc>
      </w:tr>
      <w:tr w:rsidR="003B214D" w:rsidRPr="00842F1E" w14:paraId="33C0A0C4" w14:textId="77777777" w:rsidTr="00EB4E8E">
        <w:tc>
          <w:tcPr>
            <w:tcW w:w="5760" w:type="dxa"/>
            <w:shd w:val="clear" w:color="auto" w:fill="F3F3F3"/>
            <w:tcMar>
              <w:top w:w="100" w:type="dxa"/>
              <w:left w:w="100" w:type="dxa"/>
              <w:bottom w:w="100" w:type="dxa"/>
              <w:right w:w="100" w:type="dxa"/>
            </w:tcMar>
          </w:tcPr>
          <w:p w14:paraId="23E8C552" w14:textId="77777777" w:rsidR="003B214D" w:rsidRPr="00842F1E" w:rsidRDefault="003B214D" w:rsidP="005B2D6D">
            <w:pPr>
              <w:widowControl w:val="0"/>
              <w:spacing w:line="240" w:lineRule="auto"/>
              <w:jc w:val="right"/>
            </w:pPr>
            <w:r w:rsidRPr="00842F1E">
              <w:lastRenderedPageBreak/>
              <w:t>(</w:t>
            </w:r>
            <w:r w:rsidRPr="00842F1E">
              <w:rPr>
                <w:i/>
              </w:rPr>
              <w:t>Acts of Synod 2005</w:t>
            </w:r>
            <w:r w:rsidRPr="00842F1E">
              <w:t>, p. 763)</w:t>
            </w:r>
          </w:p>
        </w:tc>
        <w:tc>
          <w:tcPr>
            <w:tcW w:w="7200" w:type="dxa"/>
            <w:shd w:val="clear" w:color="auto" w:fill="F3F3F3"/>
          </w:tcPr>
          <w:p w14:paraId="33E6AE7C" w14:textId="2FBB4666" w:rsidR="003B214D" w:rsidRPr="00842F1E" w:rsidRDefault="003B214D" w:rsidP="005B2D6D">
            <w:pPr>
              <w:widowControl w:val="0"/>
              <w:spacing w:line="240" w:lineRule="auto"/>
              <w:jc w:val="right"/>
            </w:pPr>
            <w:r w:rsidRPr="00842F1E">
              <w:rPr>
                <w:rFonts w:ascii="NanumGothic" w:eastAsia="NanumGothic" w:hAnsi="NanumGothic" w:cs="Arial Unicode MS"/>
              </w:rPr>
              <w:t>(2005년 총회회의록, 763쪽)</w:t>
            </w:r>
          </w:p>
        </w:tc>
      </w:tr>
      <w:tr w:rsidR="003B214D" w:rsidRPr="00842F1E" w14:paraId="2F759108" w14:textId="77777777" w:rsidTr="00EB4E8E">
        <w:tc>
          <w:tcPr>
            <w:tcW w:w="5760" w:type="dxa"/>
            <w:shd w:val="clear" w:color="auto" w:fill="F3F3F3"/>
            <w:tcMar>
              <w:top w:w="100" w:type="dxa"/>
              <w:left w:w="100" w:type="dxa"/>
              <w:bottom w:w="100" w:type="dxa"/>
              <w:right w:w="100" w:type="dxa"/>
            </w:tcMar>
          </w:tcPr>
          <w:p w14:paraId="7FE4513F" w14:textId="77777777" w:rsidR="003B214D" w:rsidRPr="00842F1E" w:rsidRDefault="003B214D" w:rsidP="005B2D6D">
            <w:pPr>
              <w:pStyle w:val="Heading3"/>
            </w:pPr>
            <w:bookmarkStart w:id="287" w:name="_pe12rj951ylb" w:colFirst="0" w:colLast="0"/>
            <w:bookmarkEnd w:id="287"/>
            <w:r w:rsidRPr="00842F1E">
              <w:t>Supplement, Article 38-f</w:t>
            </w:r>
          </w:p>
        </w:tc>
        <w:tc>
          <w:tcPr>
            <w:tcW w:w="7200" w:type="dxa"/>
            <w:shd w:val="clear" w:color="auto" w:fill="F3F3F3"/>
          </w:tcPr>
          <w:p w14:paraId="750DDA1D" w14:textId="54CAB37E" w:rsidR="003B214D" w:rsidRPr="00842F1E" w:rsidRDefault="005471BE" w:rsidP="005B2D6D">
            <w:pPr>
              <w:pStyle w:val="Heading3"/>
              <w:rPr>
                <w:rFonts w:asciiTheme="minorEastAsia" w:hAnsiTheme="minorEastAsia"/>
                <w:lang w:eastAsia="ko-KR"/>
              </w:rPr>
            </w:pPr>
            <w:bookmarkStart w:id="288" w:name="_ua4hobpbuk3n" w:colFirst="0" w:colLast="0"/>
            <w:bookmarkEnd w:id="288"/>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f </w:t>
            </w:r>
          </w:p>
        </w:tc>
      </w:tr>
      <w:tr w:rsidR="003B214D" w:rsidRPr="00842F1E" w14:paraId="50F45437" w14:textId="77777777" w:rsidTr="00EB4E8E">
        <w:tc>
          <w:tcPr>
            <w:tcW w:w="5760" w:type="dxa"/>
            <w:shd w:val="clear" w:color="auto" w:fill="F3F3F3"/>
            <w:tcMar>
              <w:top w:w="100" w:type="dxa"/>
              <w:left w:w="100" w:type="dxa"/>
              <w:bottom w:w="100" w:type="dxa"/>
              <w:right w:w="100" w:type="dxa"/>
            </w:tcMar>
          </w:tcPr>
          <w:p w14:paraId="4C49BB8B" w14:textId="77777777" w:rsidR="003B214D" w:rsidRPr="00842F1E" w:rsidRDefault="003B214D" w:rsidP="005B2D6D">
            <w:pPr>
              <w:widowControl w:val="0"/>
              <w:spacing w:line="240" w:lineRule="auto"/>
            </w:pPr>
            <w:r w:rsidRPr="00842F1E">
              <w:t>A local congregation may disaffiliate from the denomination only according to the following procedure:</w:t>
            </w:r>
          </w:p>
        </w:tc>
        <w:tc>
          <w:tcPr>
            <w:tcW w:w="7200" w:type="dxa"/>
            <w:shd w:val="clear" w:color="auto" w:fill="F3F3F3"/>
          </w:tcPr>
          <w:p w14:paraId="43ACA2F4" w14:textId="623157A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지역교회는 교단을 탈퇴할 때 다음의 절차를 따라야 한다:</w:t>
            </w:r>
          </w:p>
        </w:tc>
      </w:tr>
      <w:tr w:rsidR="003B214D" w:rsidRPr="00842F1E" w14:paraId="2A6D7496" w14:textId="77777777" w:rsidTr="00EB4E8E">
        <w:tc>
          <w:tcPr>
            <w:tcW w:w="5760" w:type="dxa"/>
            <w:shd w:val="clear" w:color="auto" w:fill="F3F3F3"/>
            <w:tcMar>
              <w:top w:w="100" w:type="dxa"/>
              <w:left w:w="100" w:type="dxa"/>
              <w:bottom w:w="100" w:type="dxa"/>
              <w:right w:w="100" w:type="dxa"/>
            </w:tcMar>
          </w:tcPr>
          <w:p w14:paraId="484F9932" w14:textId="77777777" w:rsidR="003B214D" w:rsidRPr="00842F1E" w:rsidRDefault="003B214D" w:rsidP="005B2D6D">
            <w:pPr>
              <w:widowControl w:val="0"/>
              <w:spacing w:line="240" w:lineRule="auto"/>
            </w:pPr>
            <w:r w:rsidRPr="00842F1E">
              <w:t>a. A church council which adopts a resolution to disaffiliate from the denomination shall inform its classis of its actions, ordinarily at the next scheduled meeting of classis. The council shall provide written grounds for its intention to withdraw.</w:t>
            </w:r>
          </w:p>
        </w:tc>
        <w:tc>
          <w:tcPr>
            <w:tcW w:w="7200" w:type="dxa"/>
            <w:shd w:val="clear" w:color="auto" w:fill="F3F3F3"/>
          </w:tcPr>
          <w:p w14:paraId="30B4FD7D" w14:textId="1C117EF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교회의 카운실이 교단 탈퇴를 결의하면, 이 사실을 통상적으로 차기 노회 개최 시 노회에 통고해야 된다. 이 때 카운실은 탈퇴 근거를 서면으로 제출해야 된다.</w:t>
            </w:r>
          </w:p>
        </w:tc>
      </w:tr>
      <w:tr w:rsidR="003B214D" w:rsidRPr="00842F1E" w14:paraId="1A3E48B2" w14:textId="77777777" w:rsidTr="00EB4E8E">
        <w:tc>
          <w:tcPr>
            <w:tcW w:w="5760" w:type="dxa"/>
            <w:shd w:val="clear" w:color="auto" w:fill="F3F3F3"/>
            <w:tcMar>
              <w:top w:w="100" w:type="dxa"/>
              <w:left w:w="100" w:type="dxa"/>
              <w:bottom w:w="100" w:type="dxa"/>
              <w:right w:w="100" w:type="dxa"/>
            </w:tcMar>
          </w:tcPr>
          <w:p w14:paraId="441E5F9B" w14:textId="77777777" w:rsidR="003B214D" w:rsidRPr="00842F1E" w:rsidRDefault="003B214D" w:rsidP="005B2D6D">
            <w:pPr>
              <w:widowControl w:val="0"/>
              <w:spacing w:line="240" w:lineRule="auto"/>
            </w:pPr>
            <w:r w:rsidRPr="00842F1E">
              <w:t>b. Classis shall appoint representatives to meet with the council to attempt to dissuade the council from such action. Representatives of classis shall have the opportunity to meet in person with the council and to present written rebuttal to the council’s grounds. Meetings between the council and classical representatives shall continue no longer than two months unless both parties agree to a continuation.</w:t>
            </w:r>
          </w:p>
        </w:tc>
        <w:tc>
          <w:tcPr>
            <w:tcW w:w="7200" w:type="dxa"/>
            <w:shd w:val="clear" w:color="auto" w:fill="F3F3F3"/>
          </w:tcPr>
          <w:p w14:paraId="5C46913A" w14:textId="2FD401C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통고를 받은 노회는 대표자들을 임명하여 카운실에 그 결의를 취소할 것을 설득해야 된다. 노회 대표자들은 카운실와 직접 만나서 카운실의 결정에 대하여 서면으로 반대를 표명하여야 한다. 카운실와 노회대표들 간의 만남은 양측이 계속 만나기로 합의하지 않는 한, 2개월 이상 지연해서는 아니 된다.</w:t>
            </w:r>
          </w:p>
        </w:tc>
      </w:tr>
      <w:tr w:rsidR="003B214D" w:rsidRPr="00842F1E" w14:paraId="58E38892" w14:textId="77777777" w:rsidTr="00EB4E8E">
        <w:tc>
          <w:tcPr>
            <w:tcW w:w="5760" w:type="dxa"/>
            <w:shd w:val="clear" w:color="auto" w:fill="F3F3F3"/>
            <w:tcMar>
              <w:top w:w="100" w:type="dxa"/>
              <w:left w:w="100" w:type="dxa"/>
              <w:bottom w:w="100" w:type="dxa"/>
              <w:right w:w="100" w:type="dxa"/>
            </w:tcMar>
          </w:tcPr>
          <w:p w14:paraId="62779A58" w14:textId="77777777" w:rsidR="003B214D" w:rsidRPr="00842F1E" w:rsidRDefault="003B214D" w:rsidP="005B2D6D">
            <w:pPr>
              <w:widowControl w:val="0"/>
              <w:spacing w:line="240" w:lineRule="auto"/>
            </w:pPr>
            <w:r w:rsidRPr="00842F1E">
              <w:t>c. If the council is not dissuaded by the classical representatives and wishes to continue the disaffiliation process, the council shall issue a call for a congregational meeting. It will present together with this call its written grounds for disaffiliation and any written rebuttal presented by the classical representatives.</w:t>
            </w:r>
          </w:p>
        </w:tc>
        <w:tc>
          <w:tcPr>
            <w:tcW w:w="7200" w:type="dxa"/>
            <w:shd w:val="clear" w:color="auto" w:fill="F3F3F3"/>
          </w:tcPr>
          <w:p w14:paraId="21691F53" w14:textId="7880F95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노회대표들이 카운실를 설득할 수 없고 카운실은 탈퇴 주장을 철회하지 않을 경우, 카운실은 교인총회를 소집해야 한다. 이 회의에서 카운실은 탈퇴근거와 노회대표들의 반론을 서면 자료로 설명해야 된다.</w:t>
            </w:r>
          </w:p>
        </w:tc>
      </w:tr>
      <w:tr w:rsidR="003B214D" w:rsidRPr="00842F1E" w14:paraId="3388F099" w14:textId="77777777" w:rsidTr="00EB4E8E">
        <w:tc>
          <w:tcPr>
            <w:tcW w:w="5760" w:type="dxa"/>
            <w:shd w:val="clear" w:color="auto" w:fill="F3F3F3"/>
            <w:tcMar>
              <w:top w:w="100" w:type="dxa"/>
              <w:left w:w="100" w:type="dxa"/>
              <w:bottom w:w="100" w:type="dxa"/>
              <w:right w:w="100" w:type="dxa"/>
            </w:tcMar>
          </w:tcPr>
          <w:p w14:paraId="2BFB2594" w14:textId="77777777" w:rsidR="003B214D" w:rsidRPr="00842F1E" w:rsidRDefault="003B214D" w:rsidP="005B2D6D">
            <w:pPr>
              <w:widowControl w:val="0"/>
              <w:spacing w:line="240" w:lineRule="auto"/>
            </w:pPr>
            <w:r w:rsidRPr="00842F1E">
              <w:t>d. Representatives of classis shall be informed of the time and location of congregational meetings at which a congregation’s withdrawal from the denomination is being considered and shall be given opportunity to persuade the congregation to remain within the denomination.</w:t>
            </w:r>
          </w:p>
        </w:tc>
        <w:tc>
          <w:tcPr>
            <w:tcW w:w="7200" w:type="dxa"/>
            <w:shd w:val="clear" w:color="auto" w:fill="F3F3F3"/>
          </w:tcPr>
          <w:p w14:paraId="5CDD5EC1" w14:textId="7C8E6A7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노회대표들은 탈퇴문제가 논의될 교인총회의 시간과 장소를 미리 통보 받아야 하며 이 자리에서 탈퇴하지 말 것을 회중들에게 설득할 수 있는 기회가 주어져야 한다.</w:t>
            </w:r>
          </w:p>
        </w:tc>
      </w:tr>
      <w:tr w:rsidR="003B214D" w:rsidRPr="00842F1E" w14:paraId="06C7E3F1" w14:textId="77777777" w:rsidTr="00EB4E8E">
        <w:tc>
          <w:tcPr>
            <w:tcW w:w="5760" w:type="dxa"/>
            <w:shd w:val="clear" w:color="auto" w:fill="F3F3F3"/>
            <w:tcMar>
              <w:top w:w="100" w:type="dxa"/>
              <w:left w:w="100" w:type="dxa"/>
              <w:bottom w:w="100" w:type="dxa"/>
              <w:right w:w="100" w:type="dxa"/>
            </w:tcMar>
          </w:tcPr>
          <w:p w14:paraId="2782F94C" w14:textId="77777777" w:rsidR="003B214D" w:rsidRPr="00842F1E" w:rsidRDefault="003B214D" w:rsidP="005B2D6D">
            <w:pPr>
              <w:widowControl w:val="0"/>
              <w:spacing w:line="240" w:lineRule="auto"/>
            </w:pPr>
            <w:r w:rsidRPr="00842F1E">
              <w:lastRenderedPageBreak/>
              <w:t>e. At the congregational meeting a preliminary vote may be taken following the discussion. If a majority favors withdrawal, a second meeting to confirm this decision shall be scheduled no earlier than one month and no later than one year following.</w:t>
            </w:r>
          </w:p>
        </w:tc>
        <w:tc>
          <w:tcPr>
            <w:tcW w:w="7200" w:type="dxa"/>
            <w:shd w:val="clear" w:color="auto" w:fill="F3F3F3"/>
          </w:tcPr>
          <w:p w14:paraId="66A298AC" w14:textId="1A172F8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교인총회에서 토론 후 예비투표를 할 수 있다. 과반수가 탈퇴를 지지할 경우, 이 결의를 재확인하는 제2차 회의 날짜를 잡아야 한다. 이 때 날짜는 1개월 이상 1년 이내이어야 한다.</w:t>
            </w:r>
          </w:p>
        </w:tc>
      </w:tr>
      <w:tr w:rsidR="003B214D" w:rsidRPr="00842F1E" w14:paraId="48B2DCA6" w14:textId="77777777" w:rsidTr="00EB4E8E">
        <w:tc>
          <w:tcPr>
            <w:tcW w:w="5760" w:type="dxa"/>
            <w:shd w:val="clear" w:color="auto" w:fill="F3F3F3"/>
            <w:tcMar>
              <w:top w:w="100" w:type="dxa"/>
              <w:left w:w="100" w:type="dxa"/>
              <w:bottom w:w="100" w:type="dxa"/>
              <w:right w:w="100" w:type="dxa"/>
            </w:tcMar>
          </w:tcPr>
          <w:p w14:paraId="3D8045C7" w14:textId="77777777" w:rsidR="003B214D" w:rsidRPr="00842F1E" w:rsidRDefault="003B214D" w:rsidP="005B2D6D">
            <w:pPr>
              <w:widowControl w:val="0"/>
              <w:spacing w:line="240" w:lineRule="auto"/>
            </w:pPr>
            <w:r w:rsidRPr="00842F1E">
              <w:t>f. If the second congregational vote favors disaffiliation and the council follows through on its decision to disaffiliate, classis shall provide for the pastoral care of those members who wish to remain within the denomination.</w:t>
            </w:r>
          </w:p>
        </w:tc>
        <w:tc>
          <w:tcPr>
            <w:tcW w:w="7200" w:type="dxa"/>
            <w:shd w:val="clear" w:color="auto" w:fill="F3F3F3"/>
          </w:tcPr>
          <w:p w14:paraId="7D01CA17" w14:textId="63B6948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제 2차 회의에서도 탈퇴가 결의되면 카운실은 탈퇴 수순을 밟게 되고, 노회는 교단에 남아있기를 희망하는 성도들을 돌봐야 한다.</w:t>
            </w:r>
          </w:p>
        </w:tc>
      </w:tr>
      <w:tr w:rsidR="003B214D" w:rsidRPr="00842F1E" w14:paraId="30105A2F" w14:textId="77777777" w:rsidTr="00EB4E8E">
        <w:tc>
          <w:tcPr>
            <w:tcW w:w="5760" w:type="dxa"/>
            <w:shd w:val="clear" w:color="auto" w:fill="F3F3F3"/>
            <w:tcMar>
              <w:top w:w="100" w:type="dxa"/>
              <w:left w:w="100" w:type="dxa"/>
              <w:bottom w:w="100" w:type="dxa"/>
              <w:right w:w="100" w:type="dxa"/>
            </w:tcMar>
          </w:tcPr>
          <w:p w14:paraId="10C7B5BB" w14:textId="77777777" w:rsidR="003B214D" w:rsidRPr="00842F1E" w:rsidRDefault="003B214D" w:rsidP="005B2D6D">
            <w:pPr>
              <w:widowControl w:val="0"/>
              <w:spacing w:line="240" w:lineRule="auto"/>
            </w:pPr>
            <w:r w:rsidRPr="00842F1E">
              <w:t>g. If the congregation wishes to disaffiliate from the denomination, classis (and synod upon appeal) shall settle any disputes between differing factions within the disaffiliating congregation. The separation will be complete when classis (or synod upon appeal) declares it acquiesces in the decision of the congregation to disaffiliate from the denomination.</w:t>
            </w:r>
          </w:p>
        </w:tc>
        <w:tc>
          <w:tcPr>
            <w:tcW w:w="7200" w:type="dxa"/>
            <w:shd w:val="clear" w:color="auto" w:fill="F3F3F3"/>
          </w:tcPr>
          <w:p w14:paraId="58939036" w14:textId="02F15E5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g. 회중이 탈퇴를 희망하는 경우, 노회는 (상소하는 경우 총회가) 회중 안에서 의견을 달리하는 파벌들 간에 분쟁을 해결해야 된다. 노회가 (상소하는 경우 총회가) 탈퇴결의를 받아들이면 탈퇴는 완결된다.</w:t>
            </w:r>
          </w:p>
        </w:tc>
      </w:tr>
      <w:tr w:rsidR="003B214D" w:rsidRPr="00842F1E" w14:paraId="29704DE0" w14:textId="77777777" w:rsidTr="00EB4E8E">
        <w:tc>
          <w:tcPr>
            <w:tcW w:w="5760" w:type="dxa"/>
            <w:shd w:val="clear" w:color="auto" w:fill="F3F3F3"/>
            <w:tcMar>
              <w:top w:w="100" w:type="dxa"/>
              <w:left w:w="100" w:type="dxa"/>
              <w:bottom w:w="100" w:type="dxa"/>
              <w:right w:w="100" w:type="dxa"/>
            </w:tcMar>
          </w:tcPr>
          <w:p w14:paraId="7E608C7F" w14:textId="77777777" w:rsidR="003B214D" w:rsidRPr="00842F1E" w:rsidRDefault="003B214D" w:rsidP="005B2D6D">
            <w:pPr>
              <w:widowControl w:val="0"/>
              <w:spacing w:line="240" w:lineRule="auto"/>
              <w:jc w:val="right"/>
            </w:pPr>
            <w:r w:rsidRPr="00842F1E">
              <w:t>(</w:t>
            </w:r>
            <w:r w:rsidRPr="00842F1E">
              <w:rPr>
                <w:i/>
              </w:rPr>
              <w:t>Acts of Synod 1997</w:t>
            </w:r>
            <w:r w:rsidRPr="00842F1E">
              <w:t>, pp. 613-14)</w:t>
            </w:r>
          </w:p>
        </w:tc>
        <w:tc>
          <w:tcPr>
            <w:tcW w:w="7200" w:type="dxa"/>
            <w:shd w:val="clear" w:color="auto" w:fill="F3F3F3"/>
          </w:tcPr>
          <w:p w14:paraId="58FAD2A8" w14:textId="12D510D6"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(1997 총회회의록, 613-614쪽)</w:t>
            </w:r>
          </w:p>
        </w:tc>
      </w:tr>
      <w:tr w:rsidR="003B214D" w:rsidRPr="00842F1E" w14:paraId="7C6D7FD7" w14:textId="77777777" w:rsidTr="00EB4E8E">
        <w:tc>
          <w:tcPr>
            <w:tcW w:w="5760" w:type="dxa"/>
            <w:shd w:val="clear" w:color="auto" w:fill="F3F3F3"/>
            <w:tcMar>
              <w:top w:w="100" w:type="dxa"/>
              <w:left w:w="100" w:type="dxa"/>
              <w:bottom w:w="100" w:type="dxa"/>
              <w:right w:w="100" w:type="dxa"/>
            </w:tcMar>
          </w:tcPr>
          <w:p w14:paraId="546851DB" w14:textId="77777777" w:rsidR="003B214D" w:rsidRPr="00842F1E" w:rsidRDefault="003B214D" w:rsidP="005B2D6D">
            <w:pPr>
              <w:pStyle w:val="Heading3"/>
            </w:pPr>
            <w:bookmarkStart w:id="289" w:name="_meofcguu6ao2" w:colFirst="0" w:colLast="0"/>
            <w:bookmarkEnd w:id="289"/>
            <w:r w:rsidRPr="00842F1E">
              <w:t>Supplement, Article 38-g</w:t>
            </w:r>
          </w:p>
        </w:tc>
        <w:tc>
          <w:tcPr>
            <w:tcW w:w="7200" w:type="dxa"/>
            <w:shd w:val="clear" w:color="auto" w:fill="F3F3F3"/>
          </w:tcPr>
          <w:p w14:paraId="41192356" w14:textId="43AA2BF7" w:rsidR="003B214D" w:rsidRPr="00842F1E" w:rsidRDefault="00EF3830" w:rsidP="005B2D6D">
            <w:pPr>
              <w:pStyle w:val="Heading3"/>
              <w:rPr>
                <w:rFonts w:asciiTheme="minorEastAsia" w:hAnsiTheme="minorEastAsia"/>
              </w:rPr>
            </w:pPr>
            <w:bookmarkStart w:id="290" w:name="_hejeoawffefe" w:colFirst="0" w:colLast="0"/>
            <w:bookmarkEnd w:id="290"/>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g </w:t>
            </w:r>
          </w:p>
        </w:tc>
      </w:tr>
      <w:tr w:rsidR="003B214D" w:rsidRPr="00842F1E" w14:paraId="761FF7B6" w14:textId="77777777" w:rsidTr="00EB4E8E">
        <w:tc>
          <w:tcPr>
            <w:tcW w:w="5760" w:type="dxa"/>
            <w:shd w:val="clear" w:color="auto" w:fill="F3F3F3"/>
            <w:tcMar>
              <w:top w:w="100" w:type="dxa"/>
              <w:left w:w="100" w:type="dxa"/>
              <w:bottom w:w="100" w:type="dxa"/>
              <w:right w:w="100" w:type="dxa"/>
            </w:tcMar>
          </w:tcPr>
          <w:p w14:paraId="0FCE6700" w14:textId="77777777" w:rsidR="003B214D" w:rsidRPr="00842F1E" w:rsidRDefault="003B214D" w:rsidP="005B2D6D">
            <w:pPr>
              <w:pStyle w:val="Heading4"/>
            </w:pPr>
            <w:r w:rsidRPr="00842F1E">
              <w:t>Provisions for forming union churches</w:t>
            </w:r>
          </w:p>
        </w:tc>
        <w:tc>
          <w:tcPr>
            <w:tcW w:w="7200" w:type="dxa"/>
            <w:shd w:val="clear" w:color="auto" w:fill="F3F3F3"/>
          </w:tcPr>
          <w:p w14:paraId="7C522345" w14:textId="070BD7B0" w:rsidR="003B214D" w:rsidRPr="00842F1E" w:rsidRDefault="003B214D" w:rsidP="005B2D6D">
            <w:pPr>
              <w:spacing w:line="240" w:lineRule="auto"/>
              <w:rPr>
                <w:rFonts w:asciiTheme="minorEastAsia" w:hAnsiTheme="minorEastAsia"/>
                <w:lang w:eastAsia="ko-KR"/>
              </w:rPr>
            </w:pPr>
            <w:bookmarkStart w:id="291" w:name="_tqvoa3hxdrgp" w:colFirst="0" w:colLast="0"/>
            <w:bookmarkEnd w:id="291"/>
            <w:r w:rsidRPr="00842F1E">
              <w:rPr>
                <w:rFonts w:ascii="NanumGothic" w:eastAsia="NanumGothic" w:hAnsi="NanumGothic" w:cs="Arial Unicode MS"/>
                <w:b/>
                <w:lang w:eastAsia="ko-KR"/>
              </w:rPr>
              <w:t>연합교회 (union church)를 세우는 규정</w:t>
            </w:r>
            <w:r w:rsidRPr="00842F1E">
              <w:rPr>
                <w:rFonts w:ascii="NanumGothic" w:eastAsia="NanumGothic" w:hAnsi="NanumGothic"/>
                <w:lang w:eastAsia="ko-KR"/>
              </w:rPr>
              <w:t xml:space="preserve"> </w:t>
            </w:r>
          </w:p>
        </w:tc>
      </w:tr>
      <w:tr w:rsidR="003B214D" w:rsidRPr="00842F1E" w14:paraId="2AA7D192" w14:textId="77777777" w:rsidTr="00EB4E8E">
        <w:tc>
          <w:tcPr>
            <w:tcW w:w="5760" w:type="dxa"/>
            <w:shd w:val="clear" w:color="auto" w:fill="F3F3F3"/>
            <w:tcMar>
              <w:top w:w="100" w:type="dxa"/>
              <w:left w:w="100" w:type="dxa"/>
              <w:bottom w:w="100" w:type="dxa"/>
              <w:right w:w="100" w:type="dxa"/>
            </w:tcMar>
          </w:tcPr>
          <w:p w14:paraId="436F05D1" w14:textId="77777777" w:rsidR="003B214D" w:rsidRPr="00842F1E" w:rsidRDefault="003B214D" w:rsidP="005B2D6D">
            <w:pPr>
              <w:widowControl w:val="0"/>
              <w:spacing w:line="240" w:lineRule="auto"/>
            </w:pPr>
            <w:r w:rsidRPr="00842F1E">
              <w:t>1. The following plan of union shall be adopted by particular churches forming a union church:</w:t>
            </w:r>
          </w:p>
        </w:tc>
        <w:tc>
          <w:tcPr>
            <w:tcW w:w="7200" w:type="dxa"/>
            <w:shd w:val="clear" w:color="auto" w:fill="F3F3F3"/>
          </w:tcPr>
          <w:p w14:paraId="153EF0C7" w14:textId="71BA861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다음은 연합교회를 세우고자 하는 교회들이 따라야 할 절차이다.</w:t>
            </w:r>
          </w:p>
        </w:tc>
      </w:tr>
      <w:tr w:rsidR="003B214D" w:rsidRPr="00842F1E" w14:paraId="066CEBAE" w14:textId="77777777" w:rsidTr="00EB4E8E">
        <w:tc>
          <w:tcPr>
            <w:tcW w:w="5760" w:type="dxa"/>
            <w:shd w:val="clear" w:color="auto" w:fill="F3F3F3"/>
            <w:tcMar>
              <w:top w:w="100" w:type="dxa"/>
              <w:left w:w="100" w:type="dxa"/>
              <w:bottom w:w="100" w:type="dxa"/>
              <w:right w:w="100" w:type="dxa"/>
            </w:tcMar>
          </w:tcPr>
          <w:p w14:paraId="031F8843" w14:textId="77777777" w:rsidR="003B214D" w:rsidRPr="00842F1E" w:rsidRDefault="003B214D" w:rsidP="005B2D6D">
            <w:pPr>
              <w:widowControl w:val="0"/>
              <w:spacing w:line="240" w:lineRule="auto"/>
            </w:pPr>
            <w:r w:rsidRPr="00842F1E">
              <w:t>a. The following plan of union is adopted by the ___________________ Christian Reformed Church of , effective as of the date when each of the congregations has approved the plan by a two-thirds majority of those present at a regularly called congregational meeting with such notice and quorum as is required by the constitution of each church and when the classis (presbytery) of each church has approved the particular union and this plan of union.</w:t>
            </w:r>
          </w:p>
        </w:tc>
        <w:tc>
          <w:tcPr>
            <w:tcW w:w="7200" w:type="dxa"/>
            <w:shd w:val="clear" w:color="auto" w:fill="F3F3F3"/>
          </w:tcPr>
          <w:p w14:paraId="6BBB2AFC" w14:textId="794707B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북미주 개혁교회 소속 __________________ 교회는 연합을 결의하였는바, 이 연합은 각 교회 회중이 각 교회헌법에 정한 사전 통지와 정족수 요건에 맞게 소집되어 회의 참석자 3분의 2이상이 찬성하여야 한다. 또한 각 교회가 속한 노회가 이 연합을 승인한 날로부터 유효하다.</w:t>
            </w:r>
          </w:p>
        </w:tc>
      </w:tr>
      <w:tr w:rsidR="003B214D" w:rsidRPr="00842F1E" w14:paraId="22C04E39" w14:textId="77777777" w:rsidTr="00EB4E8E">
        <w:tc>
          <w:tcPr>
            <w:tcW w:w="5760" w:type="dxa"/>
            <w:shd w:val="clear" w:color="auto" w:fill="F3F3F3"/>
            <w:tcMar>
              <w:top w:w="100" w:type="dxa"/>
              <w:left w:w="100" w:type="dxa"/>
              <w:bottom w:w="100" w:type="dxa"/>
              <w:right w:w="100" w:type="dxa"/>
            </w:tcMar>
          </w:tcPr>
          <w:p w14:paraId="1B9A2C6F" w14:textId="77777777" w:rsidR="003B214D" w:rsidRPr="00842F1E" w:rsidRDefault="003B214D" w:rsidP="005B2D6D">
            <w:pPr>
              <w:widowControl w:val="0"/>
              <w:spacing w:line="240" w:lineRule="auto"/>
            </w:pPr>
            <w:r w:rsidRPr="00842F1E">
              <w:lastRenderedPageBreak/>
              <w:t>b. The purpose of this union is to provide for the worship of almighty God, instruction in the Christian faith, and outreach and diaconal ministry by a united congregation which will share the property, real and personal, of the uniting churches and provide for the services of a minister or ministers for the united church.</w:t>
            </w:r>
          </w:p>
        </w:tc>
        <w:tc>
          <w:tcPr>
            <w:tcW w:w="7200" w:type="dxa"/>
            <w:shd w:val="clear" w:color="auto" w:fill="F3F3F3"/>
          </w:tcPr>
          <w:p w14:paraId="04A756F9" w14:textId="2F455BC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교회연합의 목적은 성도들이 연합해서 전능하신 하나님을 예배하고, 기독교의 신앙을 교육하고 선교와 구제사역을 행하기 위함이다. 연합회중은 연합교회의 부동산 및 동산을 함께 쓰며 목사의 사역을 함께 부양해야 된다.</w:t>
            </w:r>
          </w:p>
        </w:tc>
      </w:tr>
      <w:tr w:rsidR="003B214D" w:rsidRPr="00842F1E" w14:paraId="60519E85" w14:textId="77777777" w:rsidTr="00EB4E8E">
        <w:tc>
          <w:tcPr>
            <w:tcW w:w="5760" w:type="dxa"/>
            <w:shd w:val="clear" w:color="auto" w:fill="F3F3F3"/>
            <w:tcMar>
              <w:top w:w="100" w:type="dxa"/>
              <w:left w:w="100" w:type="dxa"/>
              <w:bottom w:w="100" w:type="dxa"/>
              <w:right w:w="100" w:type="dxa"/>
            </w:tcMar>
          </w:tcPr>
          <w:p w14:paraId="4685AA49" w14:textId="77777777" w:rsidR="003B214D" w:rsidRPr="00842F1E" w:rsidRDefault="003B214D" w:rsidP="005B2D6D">
            <w:pPr>
              <w:widowControl w:val="0"/>
              <w:spacing w:line="240" w:lineRule="auto"/>
            </w:pPr>
            <w:r w:rsidRPr="00842F1E">
              <w:t>c. The united church shall be known as the Church of________________.</w:t>
            </w:r>
          </w:p>
        </w:tc>
        <w:tc>
          <w:tcPr>
            <w:tcW w:w="7200" w:type="dxa"/>
            <w:shd w:val="clear" w:color="auto" w:fill="F3F3F3"/>
          </w:tcPr>
          <w:p w14:paraId="10E29A99" w14:textId="1BBCFBA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연합교회의 명칭은 _______________________이다.</w:t>
            </w:r>
          </w:p>
        </w:tc>
      </w:tr>
      <w:tr w:rsidR="003B214D" w:rsidRPr="00842F1E" w14:paraId="54A1C1EA" w14:textId="77777777" w:rsidTr="00EB4E8E">
        <w:tc>
          <w:tcPr>
            <w:tcW w:w="5760" w:type="dxa"/>
            <w:shd w:val="clear" w:color="auto" w:fill="F3F3F3"/>
            <w:tcMar>
              <w:top w:w="100" w:type="dxa"/>
              <w:left w:w="100" w:type="dxa"/>
              <w:bottom w:w="100" w:type="dxa"/>
              <w:right w:w="100" w:type="dxa"/>
            </w:tcMar>
          </w:tcPr>
          <w:p w14:paraId="363B4456" w14:textId="77777777" w:rsidR="003B214D" w:rsidRPr="00842F1E" w:rsidRDefault="003B214D" w:rsidP="005B2D6D">
            <w:pPr>
              <w:widowControl w:val="0"/>
              <w:spacing w:line="240" w:lineRule="auto"/>
            </w:pPr>
            <w:r w:rsidRPr="00842F1E">
              <w:t xml:space="preserve">d. The united church shall be subject to the constitution of each church involved as set forth in subsections </w:t>
            </w:r>
            <w:r w:rsidRPr="00842F1E">
              <w:rPr>
                <w:i/>
              </w:rPr>
              <w:t>r, s, u,</w:t>
            </w:r>
            <w:r w:rsidRPr="00842F1E">
              <w:t xml:space="preserve"> and </w:t>
            </w:r>
            <w:r w:rsidRPr="00842F1E">
              <w:rPr>
                <w:i/>
              </w:rPr>
              <w:t>v</w:t>
            </w:r>
            <w:r w:rsidRPr="00842F1E">
              <w:t>.</w:t>
            </w:r>
          </w:p>
        </w:tc>
        <w:tc>
          <w:tcPr>
            <w:tcW w:w="7200" w:type="dxa"/>
            <w:shd w:val="clear" w:color="auto" w:fill="F3F3F3"/>
          </w:tcPr>
          <w:p w14:paraId="1AB95FED" w14:textId="48B9307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연합교회는 다음 r, s, u 및 v항에 규정된 바와 같이 각 교회의 교회헌법의 적용을 받는다.</w:t>
            </w:r>
          </w:p>
        </w:tc>
      </w:tr>
      <w:tr w:rsidR="003B214D" w:rsidRPr="00842F1E" w14:paraId="45786C58" w14:textId="77777777" w:rsidTr="00EB4E8E">
        <w:tc>
          <w:tcPr>
            <w:tcW w:w="5760" w:type="dxa"/>
            <w:shd w:val="clear" w:color="auto" w:fill="F3F3F3"/>
            <w:tcMar>
              <w:top w:w="100" w:type="dxa"/>
              <w:left w:w="100" w:type="dxa"/>
              <w:bottom w:w="100" w:type="dxa"/>
              <w:right w:w="100" w:type="dxa"/>
            </w:tcMar>
          </w:tcPr>
          <w:p w14:paraId="5C991E66" w14:textId="77777777" w:rsidR="003B214D" w:rsidRPr="00842F1E" w:rsidRDefault="003B214D" w:rsidP="005B2D6D">
            <w:pPr>
              <w:widowControl w:val="0"/>
              <w:spacing w:line="240" w:lineRule="auto"/>
            </w:pPr>
            <w:r w:rsidRPr="00842F1E">
              <w:t>e. The council (session) shall submit its records annually, and whenever requested, to each broader assembly (judicatory).</w:t>
            </w:r>
          </w:p>
        </w:tc>
        <w:tc>
          <w:tcPr>
            <w:tcW w:w="7200" w:type="dxa"/>
            <w:shd w:val="clear" w:color="auto" w:fill="F3F3F3"/>
          </w:tcPr>
          <w:p w14:paraId="79301A93" w14:textId="40A2293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연합교회의 카운실은 연례적으로 그리고 요청이 있을 때에 제반 기록을 상위급 의결기구에 제출해야 된다.</w:t>
            </w:r>
          </w:p>
        </w:tc>
      </w:tr>
      <w:tr w:rsidR="003B214D" w:rsidRPr="00842F1E" w14:paraId="64131384" w14:textId="77777777" w:rsidTr="00EB4E8E">
        <w:tc>
          <w:tcPr>
            <w:tcW w:w="5760" w:type="dxa"/>
            <w:shd w:val="clear" w:color="auto" w:fill="F3F3F3"/>
            <w:tcMar>
              <w:top w:w="100" w:type="dxa"/>
              <w:left w:w="100" w:type="dxa"/>
              <w:bottom w:w="100" w:type="dxa"/>
              <w:right w:w="100" w:type="dxa"/>
            </w:tcMar>
          </w:tcPr>
          <w:p w14:paraId="37E13806" w14:textId="77777777" w:rsidR="003B214D" w:rsidRPr="00842F1E" w:rsidRDefault="003B214D" w:rsidP="005B2D6D">
            <w:pPr>
              <w:widowControl w:val="0"/>
              <w:spacing w:line="240" w:lineRule="auto"/>
            </w:pPr>
            <w:r w:rsidRPr="00842F1E">
              <w:t>f. The membership of the united church shall consist of those who were members of the uniting churches, plus those received by the council (session) of the united church.</w:t>
            </w:r>
          </w:p>
        </w:tc>
        <w:tc>
          <w:tcPr>
            <w:tcW w:w="7200" w:type="dxa"/>
            <w:shd w:val="clear" w:color="auto" w:fill="F3F3F3"/>
          </w:tcPr>
          <w:p w14:paraId="562EFFAA" w14:textId="09E9498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연합교회 성도는 연합하는 교회들에 출석하던 성도들 및 연합교회 카운실에서 받아들인 새 성도들로 구성한다.</w:t>
            </w:r>
          </w:p>
        </w:tc>
      </w:tr>
      <w:tr w:rsidR="003B214D" w:rsidRPr="00842F1E" w14:paraId="005F82DC" w14:textId="77777777" w:rsidTr="00EB4E8E">
        <w:tc>
          <w:tcPr>
            <w:tcW w:w="5760" w:type="dxa"/>
            <w:shd w:val="clear" w:color="auto" w:fill="F3F3F3"/>
            <w:tcMar>
              <w:top w:w="100" w:type="dxa"/>
              <w:left w:w="100" w:type="dxa"/>
              <w:bottom w:w="100" w:type="dxa"/>
              <w:right w:w="100" w:type="dxa"/>
            </w:tcMar>
          </w:tcPr>
          <w:p w14:paraId="4AE0AB55" w14:textId="77777777" w:rsidR="003B214D" w:rsidRPr="00842F1E" w:rsidRDefault="003B214D" w:rsidP="005B2D6D">
            <w:pPr>
              <w:widowControl w:val="0"/>
              <w:spacing w:line="240" w:lineRule="auto"/>
            </w:pPr>
            <w:r w:rsidRPr="00842F1E">
              <w:t>g. The council (session) of the united church shall report an equal share of the total membership to each broader assembly (judicatory), and such membership shall be published in the minutes/acts/directory of the synod/general assembly with a note to the effect that the report is that of a union church and with an indication of the total actual membership. A report of additional vital congregational information shall be made by the council (session) and properly noted by each (general) assembly.</w:t>
            </w:r>
          </w:p>
        </w:tc>
        <w:tc>
          <w:tcPr>
            <w:tcW w:w="7200" w:type="dxa"/>
            <w:shd w:val="clear" w:color="auto" w:fill="F3F3F3"/>
          </w:tcPr>
          <w:p w14:paraId="2819C9CD" w14:textId="00EB9B9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g. 연합교회의 카운실은 총 성도 수를 연합한 교회의 숫자로 나눈 수로 계산하여 각 교회의 상위급 의결기구에 보고한다. 이런 숫자는 각 교회가 속한 총회의 회의록, 법령, 주소록 등에 반영된다. 이때 이 숫자는 연합교회가 보고한 것이라는 것과 현재 연합교회의 총 성도수는 몇 명이라는 내용의 주를 달아야 한다. 또한 연합교회 카운실은 교회 성장에 대한 추가 정보를 상위 의결기구에 각각 보고해야 된다.</w:t>
            </w:r>
          </w:p>
        </w:tc>
      </w:tr>
      <w:tr w:rsidR="003B214D" w:rsidRPr="00842F1E" w14:paraId="78D03731" w14:textId="77777777" w:rsidTr="00EB4E8E">
        <w:tc>
          <w:tcPr>
            <w:tcW w:w="5760" w:type="dxa"/>
            <w:shd w:val="clear" w:color="auto" w:fill="F3F3F3"/>
            <w:tcMar>
              <w:top w:w="100" w:type="dxa"/>
              <w:left w:w="100" w:type="dxa"/>
              <w:bottom w:w="100" w:type="dxa"/>
              <w:right w:w="100" w:type="dxa"/>
            </w:tcMar>
          </w:tcPr>
          <w:p w14:paraId="6B2BED0A" w14:textId="77777777" w:rsidR="003B214D" w:rsidRPr="00842F1E" w:rsidRDefault="003B214D" w:rsidP="005B2D6D">
            <w:pPr>
              <w:widowControl w:val="0"/>
              <w:spacing w:line="240" w:lineRule="auto"/>
            </w:pPr>
            <w:r w:rsidRPr="00842F1E">
              <w:t xml:space="preserve">h. Initially the officers of the united church (elders and deacons) shall be those officers in active service of the uniting churches, who will undertake to perform their responsibilities under the constitution of each church, as indicated in subsections </w:t>
            </w:r>
            <w:r w:rsidRPr="00842F1E">
              <w:rPr>
                <w:i/>
              </w:rPr>
              <w:t>d</w:t>
            </w:r>
            <w:r w:rsidRPr="00842F1E">
              <w:t xml:space="preserve"> above and </w:t>
            </w:r>
            <w:r w:rsidRPr="00842F1E">
              <w:rPr>
                <w:i/>
              </w:rPr>
              <w:t>r, s, u</w:t>
            </w:r>
            <w:r w:rsidRPr="00842F1E">
              <w:t xml:space="preserve">, and </w:t>
            </w:r>
            <w:r w:rsidRPr="00842F1E">
              <w:rPr>
                <w:i/>
              </w:rPr>
              <w:t>v</w:t>
            </w:r>
            <w:r w:rsidRPr="00842F1E">
              <w:t xml:space="preserve"> below</w:t>
            </w:r>
          </w:p>
        </w:tc>
        <w:tc>
          <w:tcPr>
            <w:tcW w:w="7200" w:type="dxa"/>
            <w:shd w:val="clear" w:color="auto" w:fill="F3F3F3"/>
          </w:tcPr>
          <w:p w14:paraId="0F317E8A" w14:textId="230449C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h. 처음에 연합교회의 직분자들 (장로와 집사들)은 연합하는 교회에서 현역으로 일하던 직분자들이어야 한다. 이들은 d, r, s 및 v항에 규정한 바와 같이 각 교회헌법에 따라 각자의 임무를 수행해야 된다.</w:t>
            </w:r>
          </w:p>
        </w:tc>
      </w:tr>
      <w:tr w:rsidR="003B214D" w:rsidRPr="00842F1E" w14:paraId="74CACB90" w14:textId="77777777" w:rsidTr="00EB4E8E">
        <w:tc>
          <w:tcPr>
            <w:tcW w:w="5760" w:type="dxa"/>
            <w:shd w:val="clear" w:color="auto" w:fill="F3F3F3"/>
            <w:tcMar>
              <w:top w:w="100" w:type="dxa"/>
              <w:left w:w="100" w:type="dxa"/>
              <w:bottom w:w="100" w:type="dxa"/>
              <w:right w:w="100" w:type="dxa"/>
            </w:tcMar>
          </w:tcPr>
          <w:p w14:paraId="66E24271" w14:textId="77777777" w:rsidR="003B214D" w:rsidRPr="00842F1E" w:rsidRDefault="003B214D" w:rsidP="005B2D6D">
            <w:pPr>
              <w:widowControl w:val="0"/>
              <w:spacing w:line="240" w:lineRule="auto"/>
            </w:pPr>
            <w:r w:rsidRPr="00842F1E">
              <w:lastRenderedPageBreak/>
              <w:t xml:space="preserve">i. At the first annual meeting subsequent to the effective date of the union, new officers shall be elected by the united congregation to replace the officers noted in subsection </w:t>
            </w:r>
            <w:r w:rsidRPr="00842F1E">
              <w:rPr>
                <w:i/>
              </w:rPr>
              <w:t>h</w:t>
            </w:r>
            <w:r w:rsidRPr="00842F1E">
              <w:t xml:space="preserve"> above according to the constitutional procedure in force as a consequence of subsection </w:t>
            </w:r>
            <w:r w:rsidRPr="00842F1E">
              <w:rPr>
                <w:i/>
              </w:rPr>
              <w:t>v</w:t>
            </w:r>
            <w:r w:rsidRPr="00842F1E">
              <w:t xml:space="preserve"> below.</w:t>
            </w:r>
          </w:p>
        </w:tc>
        <w:tc>
          <w:tcPr>
            <w:tcW w:w="7200" w:type="dxa"/>
            <w:shd w:val="clear" w:color="auto" w:fill="F3F3F3"/>
          </w:tcPr>
          <w:p w14:paraId="111BDBC5" w14:textId="07D411B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i. 항의 결과로 시행되는 헌법절차에 따라 교회연합이 유효한 날짜 다음에 소집된 첫번째 연차 연합총회에서 새 직원을 선출하고, h항에 규정된 직원들을 교체한다.</w:t>
            </w:r>
          </w:p>
        </w:tc>
      </w:tr>
      <w:tr w:rsidR="003B214D" w:rsidRPr="00842F1E" w14:paraId="0A825538" w14:textId="77777777" w:rsidTr="00EB4E8E">
        <w:tc>
          <w:tcPr>
            <w:tcW w:w="5760" w:type="dxa"/>
            <w:shd w:val="clear" w:color="auto" w:fill="F3F3F3"/>
            <w:tcMar>
              <w:top w:w="100" w:type="dxa"/>
              <w:left w:w="100" w:type="dxa"/>
              <w:bottom w:w="100" w:type="dxa"/>
              <w:right w:w="100" w:type="dxa"/>
            </w:tcMar>
          </w:tcPr>
          <w:p w14:paraId="22F03997" w14:textId="77777777" w:rsidR="003B214D" w:rsidRPr="00842F1E" w:rsidRDefault="003B214D" w:rsidP="005B2D6D">
            <w:pPr>
              <w:widowControl w:val="0"/>
              <w:spacing w:line="240" w:lineRule="auto"/>
            </w:pPr>
            <w:r w:rsidRPr="00842F1E">
              <w:t>j. The pastoral relations of the ministers of the uniting churches shall be dissolved automatically by the action of the classis Article 38 77 (presbytery) in approving this plan, but they may be eligible to be ministers (pastors) of the united church according to the election of the united congregation.</w:t>
            </w:r>
          </w:p>
        </w:tc>
        <w:tc>
          <w:tcPr>
            <w:tcW w:w="7200" w:type="dxa"/>
            <w:shd w:val="clear" w:color="auto" w:fill="F3F3F3"/>
          </w:tcPr>
          <w:p w14:paraId="74DE2D72" w14:textId="547E0CE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j. 노회가 교회연합을 승인할 때부터 연합하는 교회 목사들의 목회활동은 자동적으로 해제된다. 그러나 연합회중이 선출하면 연합교회의 목사로 임직될 수 있다.</w:t>
            </w:r>
          </w:p>
        </w:tc>
      </w:tr>
      <w:tr w:rsidR="003B214D" w:rsidRPr="00842F1E" w14:paraId="27509FF3" w14:textId="77777777" w:rsidTr="00EB4E8E">
        <w:tc>
          <w:tcPr>
            <w:tcW w:w="5760" w:type="dxa"/>
            <w:shd w:val="clear" w:color="auto" w:fill="F3F3F3"/>
            <w:tcMar>
              <w:top w:w="100" w:type="dxa"/>
              <w:left w:w="100" w:type="dxa"/>
              <w:bottom w:w="100" w:type="dxa"/>
              <w:right w:w="100" w:type="dxa"/>
            </w:tcMar>
          </w:tcPr>
          <w:p w14:paraId="450C00E9" w14:textId="77777777" w:rsidR="003B214D" w:rsidRPr="00842F1E" w:rsidRDefault="003B214D" w:rsidP="005B2D6D">
            <w:pPr>
              <w:widowControl w:val="0"/>
              <w:spacing w:line="240" w:lineRule="auto"/>
            </w:pPr>
            <w:r w:rsidRPr="00842F1E">
              <w:t xml:space="preserve">k. The minister/s of the united church shall be full and responsible members of each assembly (judicatory) of immediate jurisdiction and shall be subject to discipline as provided below in subsection </w:t>
            </w:r>
            <w:r w:rsidRPr="00842F1E">
              <w:rPr>
                <w:i/>
              </w:rPr>
              <w:t>s</w:t>
            </w:r>
            <w:r w:rsidRPr="00842F1E">
              <w:t>.</w:t>
            </w:r>
          </w:p>
        </w:tc>
        <w:tc>
          <w:tcPr>
            <w:tcW w:w="7200" w:type="dxa"/>
            <w:shd w:val="clear" w:color="auto" w:fill="F3F3F3"/>
          </w:tcPr>
          <w:p w14:paraId="788BD3FE" w14:textId="3FB4897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k. 연합교회의 목사(들)은 해당 교회가 속한 상회의 온전한 멤버가 되며 아래 s항의 규정에 따라 감독을 받는다.</w:t>
            </w:r>
          </w:p>
        </w:tc>
      </w:tr>
      <w:tr w:rsidR="003B214D" w:rsidRPr="00842F1E" w14:paraId="7E522B34" w14:textId="77777777" w:rsidTr="00EB4E8E">
        <w:tc>
          <w:tcPr>
            <w:tcW w:w="5760" w:type="dxa"/>
            <w:shd w:val="clear" w:color="auto" w:fill="F3F3F3"/>
            <w:tcMar>
              <w:top w:w="100" w:type="dxa"/>
              <w:left w:w="100" w:type="dxa"/>
              <w:bottom w:w="100" w:type="dxa"/>
              <w:right w:w="100" w:type="dxa"/>
            </w:tcMar>
          </w:tcPr>
          <w:p w14:paraId="5B14FDAD" w14:textId="77777777" w:rsidR="003B214D" w:rsidRPr="00842F1E" w:rsidRDefault="003B214D" w:rsidP="005B2D6D">
            <w:pPr>
              <w:widowControl w:val="0"/>
              <w:spacing w:line="240" w:lineRule="auto"/>
            </w:pPr>
            <w:r w:rsidRPr="00842F1E">
              <w:t xml:space="preserve">l. The united church shall cause a corporation to be formed under the appropriate laws of the state, where permissible. The corporation shall include in its articles or charter the substance of subsections </w:t>
            </w:r>
            <w:r w:rsidRPr="00842F1E">
              <w:rPr>
                <w:i/>
              </w:rPr>
              <w:t>b, c</w:t>
            </w:r>
            <w:r w:rsidRPr="00842F1E">
              <w:t xml:space="preserve">, and </w:t>
            </w:r>
            <w:r w:rsidRPr="00842F1E">
              <w:rPr>
                <w:i/>
              </w:rPr>
              <w:t>d</w:t>
            </w:r>
            <w:r w:rsidRPr="00842F1E">
              <w:t xml:space="preserve"> above and the confessional standards of the uniting churches.</w:t>
            </w:r>
          </w:p>
        </w:tc>
        <w:tc>
          <w:tcPr>
            <w:tcW w:w="7200" w:type="dxa"/>
            <w:shd w:val="clear" w:color="auto" w:fill="F3F3F3"/>
          </w:tcPr>
          <w:p w14:paraId="4F54ABDD" w14:textId="5D1DEE0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i. 연합교회는 주법(州法)에 허용된 법인을 설립할 수 있다. 설립된 단체는 그 정관에 b, c 및 d항의 내용과 연합교회의 신앙고백규범을 포함시켜야 된다.</w:t>
            </w:r>
          </w:p>
        </w:tc>
      </w:tr>
      <w:tr w:rsidR="003B214D" w:rsidRPr="00842F1E" w14:paraId="7322654E" w14:textId="77777777" w:rsidTr="00EB4E8E">
        <w:tc>
          <w:tcPr>
            <w:tcW w:w="5760" w:type="dxa"/>
            <w:shd w:val="clear" w:color="auto" w:fill="F3F3F3"/>
            <w:tcMar>
              <w:top w:w="100" w:type="dxa"/>
              <w:left w:w="100" w:type="dxa"/>
              <w:bottom w:w="100" w:type="dxa"/>
              <w:right w:w="100" w:type="dxa"/>
            </w:tcMar>
          </w:tcPr>
          <w:p w14:paraId="315055A4" w14:textId="77777777" w:rsidR="003B214D" w:rsidRPr="00842F1E" w:rsidRDefault="003B214D" w:rsidP="005B2D6D">
            <w:pPr>
              <w:widowControl w:val="0"/>
              <w:spacing w:line="240" w:lineRule="auto"/>
            </w:pPr>
            <w:r w:rsidRPr="00842F1E">
              <w:t xml:space="preserve">m. All property of the uniting churches, real and personal, shall be transferred to the corporation formed in section </w:t>
            </w:r>
            <w:r w:rsidRPr="00842F1E">
              <w:rPr>
                <w:i/>
              </w:rPr>
              <w:t>i</w:t>
            </w:r>
            <w:r w:rsidRPr="00842F1E">
              <w:t xml:space="preserve"> above. The new corporation shall be the legal successor of the corporations, if any, of the uniting churches, and it shall be bound to administer any trust property or monies received in accordance with the provisions of the original establishment of the trust. All liabilities of the uniting churches shall be liabilities of the united church. In any state/ province where a church corporation is forbidden, the purposes of this section shall be achieved in harmony with the law of that state.</w:t>
            </w:r>
          </w:p>
        </w:tc>
        <w:tc>
          <w:tcPr>
            <w:tcW w:w="7200" w:type="dxa"/>
            <w:shd w:val="clear" w:color="auto" w:fill="F3F3F3"/>
          </w:tcPr>
          <w:p w14:paraId="71F22FD8" w14:textId="33CFE49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m. 연합하는 교회의 모든 재산은 i항에 의해 새로 설립된 단체로 이전된다. 새 단체는 연합하는 교회법인의 승계자이므로 신탁재산이나 신탁설정으로 받은 금전을 관리한다. 연합하는 교회의 모든 부채는 연합교회가 승계한다. 교회법인설립이 금지된 주(州)에서는 그 주법(州法)을 위반하지 않는 범위 내에서 이 항이 의도하는 소기의 목적을 달성해야 된다.</w:t>
            </w:r>
          </w:p>
        </w:tc>
      </w:tr>
      <w:tr w:rsidR="003B214D" w:rsidRPr="00842F1E" w14:paraId="7BCBD627" w14:textId="77777777" w:rsidTr="00EB4E8E">
        <w:tc>
          <w:tcPr>
            <w:tcW w:w="5760" w:type="dxa"/>
            <w:shd w:val="clear" w:color="auto" w:fill="F3F3F3"/>
            <w:tcMar>
              <w:top w:w="100" w:type="dxa"/>
              <w:left w:w="100" w:type="dxa"/>
              <w:bottom w:w="100" w:type="dxa"/>
              <w:right w:w="100" w:type="dxa"/>
            </w:tcMar>
          </w:tcPr>
          <w:p w14:paraId="09955AA6" w14:textId="77777777" w:rsidR="003B214D" w:rsidRPr="00842F1E" w:rsidRDefault="003B214D" w:rsidP="005B2D6D">
            <w:pPr>
              <w:widowControl w:val="0"/>
              <w:spacing w:line="240" w:lineRule="auto"/>
            </w:pPr>
            <w:r w:rsidRPr="00842F1E">
              <w:t xml:space="preserve">n. Trustees of the corporation (or the unincorporated body) shall be elected in harmony with civil law according to the constitutional provisions outlined in </w:t>
            </w:r>
            <w:r w:rsidRPr="00842F1E">
              <w:lastRenderedPageBreak/>
              <w:t xml:space="preserve">subsection </w:t>
            </w:r>
            <w:r w:rsidRPr="00842F1E">
              <w:rPr>
                <w:i/>
              </w:rPr>
              <w:t>d</w:t>
            </w:r>
            <w:r w:rsidRPr="00842F1E">
              <w:t xml:space="preserve"> above, as interpreted by subsection </w:t>
            </w:r>
            <w:r w:rsidRPr="00842F1E">
              <w:rPr>
                <w:i/>
              </w:rPr>
              <w:t>v</w:t>
            </w:r>
            <w:r w:rsidRPr="00842F1E">
              <w:t xml:space="preserve"> below.</w:t>
            </w:r>
          </w:p>
        </w:tc>
        <w:tc>
          <w:tcPr>
            <w:tcW w:w="7200" w:type="dxa"/>
            <w:shd w:val="clear" w:color="auto" w:fill="F3F3F3"/>
          </w:tcPr>
          <w:p w14:paraId="41C348C7" w14:textId="1110F7E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n. 단체 (또는 미조직 단체) 이사는 민사법에 따라 상기의 d항의 규정과 아래의 v항에 설명된 헌법규정에 따라 선출되어야 한다.</w:t>
            </w:r>
          </w:p>
        </w:tc>
      </w:tr>
      <w:tr w:rsidR="003B214D" w:rsidRPr="00842F1E" w14:paraId="47F8459C" w14:textId="77777777" w:rsidTr="00EB4E8E">
        <w:tc>
          <w:tcPr>
            <w:tcW w:w="5760" w:type="dxa"/>
            <w:shd w:val="clear" w:color="auto" w:fill="F3F3F3"/>
            <w:tcMar>
              <w:top w:w="100" w:type="dxa"/>
              <w:left w:w="100" w:type="dxa"/>
              <w:bottom w:w="100" w:type="dxa"/>
              <w:right w:w="100" w:type="dxa"/>
            </w:tcMar>
          </w:tcPr>
          <w:p w14:paraId="55E38A88" w14:textId="77777777" w:rsidR="003B214D" w:rsidRPr="00842F1E" w:rsidRDefault="003B214D" w:rsidP="005B2D6D">
            <w:pPr>
              <w:widowControl w:val="0"/>
              <w:spacing w:line="240" w:lineRule="auto"/>
            </w:pPr>
            <w:r w:rsidRPr="00842F1E">
              <w:t>o. While recognizing the basic right of any giver to designate the cause or causes to which the gift shall go, the council (session) of the united church shall annually propose to the congregation a general mission or benevolence program which shall be divided equitably among the officially approved causes of each denomination. The proportions shall be as the council (session) shall decide in response to the request of the broader assemblies (judicatories).</w:t>
            </w:r>
          </w:p>
        </w:tc>
        <w:tc>
          <w:tcPr>
            <w:tcW w:w="7200" w:type="dxa"/>
            <w:shd w:val="clear" w:color="auto" w:fill="F3F3F3"/>
          </w:tcPr>
          <w:p w14:paraId="154660B2" w14:textId="45394C8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o. 헌금자가 헌금이 쓰일 곳을 지정하는 기본적 권리는 인정된다. 한편, 연합교회의 카운실은 매년 일반적 선교나 구제사업 계획을 회중에게 제안해서 헌금을 공적사업에 고루고루 쓸 수 있도록 해야 된다. 비율은 상위급 의결기구의 요청에 따라 카운실이 정한다.</w:t>
            </w:r>
          </w:p>
        </w:tc>
      </w:tr>
      <w:tr w:rsidR="003B214D" w:rsidRPr="00842F1E" w14:paraId="2E917B1B" w14:textId="77777777" w:rsidTr="00EB4E8E">
        <w:tc>
          <w:tcPr>
            <w:tcW w:w="5760" w:type="dxa"/>
            <w:shd w:val="clear" w:color="auto" w:fill="F3F3F3"/>
            <w:tcMar>
              <w:top w:w="100" w:type="dxa"/>
              <w:left w:w="100" w:type="dxa"/>
              <w:bottom w:w="100" w:type="dxa"/>
              <w:right w:w="100" w:type="dxa"/>
            </w:tcMar>
          </w:tcPr>
          <w:p w14:paraId="1A934D50" w14:textId="47D1ECD9" w:rsidR="003B214D" w:rsidRPr="00842F1E" w:rsidRDefault="003B214D" w:rsidP="005B2D6D">
            <w:pPr>
              <w:widowControl w:val="0"/>
              <w:spacing w:line="240" w:lineRule="auto"/>
            </w:pPr>
            <w:r w:rsidRPr="00842F1E">
              <w:t xml:space="preserve">p. </w:t>
            </w:r>
            <w:r w:rsidR="00672FAD" w:rsidRPr="00842F1E">
              <w:t>The financial support for the classis (presbytery) and synod (general assembly) included in the annual budget of the congregation</w:t>
            </w:r>
            <w:r w:rsidRPr="00842F1E">
              <w:t xml:space="preserve"> shall be paid to each classis (presbytery) and to synod (general assembly) on the basis of the total communicant membership of the union church, equally divided among the denominations involved.</w:t>
            </w:r>
          </w:p>
        </w:tc>
        <w:tc>
          <w:tcPr>
            <w:tcW w:w="7200" w:type="dxa"/>
            <w:shd w:val="clear" w:color="auto" w:fill="F3F3F3"/>
          </w:tcPr>
          <w:p w14:paraId="2009AF29" w14:textId="752069C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p. </w:t>
            </w:r>
            <w:r w:rsidR="002015BD" w:rsidRPr="00842F1E">
              <w:rPr>
                <w:rFonts w:ascii="NanumGothic" w:eastAsia="NanumGothic" w:hAnsi="NanumGothic" w:cs="Arial Unicode MS" w:hint="eastAsia"/>
                <w:lang w:eastAsia="ko-KR"/>
              </w:rPr>
              <w:t xml:space="preserve">연간예산에 포함된 </w:t>
            </w:r>
            <w:r w:rsidR="002015BD" w:rsidRPr="00842F1E">
              <w:rPr>
                <w:rFonts w:ascii="NanumGothic" w:eastAsia="NanumGothic" w:hAnsi="NanumGothic" w:cs="Arial Unicode MS"/>
                <w:lang w:eastAsia="ko-KR"/>
              </w:rPr>
              <w:t>노회와 총회</w:t>
            </w:r>
            <w:r w:rsidR="002015BD" w:rsidRPr="00842F1E">
              <w:rPr>
                <w:rFonts w:ascii="NanumGothic" w:eastAsia="NanumGothic" w:hAnsi="NanumGothic" w:cs="Arial Unicode MS" w:hint="eastAsia"/>
                <w:lang w:eastAsia="ko-KR"/>
              </w:rPr>
              <w:t>를 지원하는 헌금은 전체 교인</w:t>
            </w:r>
            <w:r w:rsidR="0012064D" w:rsidRPr="00842F1E">
              <w:rPr>
                <w:rFonts w:ascii="NanumGothic" w:eastAsia="NanumGothic" w:hAnsi="NanumGothic" w:cs="Arial Unicode MS" w:hint="eastAsia"/>
                <w:lang w:eastAsia="ko-KR"/>
              </w:rPr>
              <w:t xml:space="preserve"> </w:t>
            </w:r>
            <w:r w:rsidR="002015BD" w:rsidRPr="00842F1E">
              <w:rPr>
                <w:rFonts w:ascii="NanumGothic" w:eastAsia="NanumGothic" w:hAnsi="NanumGothic" w:cs="Arial Unicode MS" w:hint="eastAsia"/>
                <w:lang w:eastAsia="ko-KR"/>
              </w:rPr>
              <w:t>(</w:t>
            </w:r>
            <w:r w:rsidR="002015BD" w:rsidRPr="00842F1E">
              <w:rPr>
                <w:lang w:eastAsia="ko-KR"/>
              </w:rPr>
              <w:t>communicant membership)</w:t>
            </w:r>
            <w:r w:rsidR="002015BD" w:rsidRPr="00842F1E">
              <w:rPr>
                <w:rFonts w:ascii="NanumGothic" w:eastAsia="NanumGothic" w:hAnsi="NanumGothic" w:cs="Arial Unicode MS" w:hint="eastAsia"/>
                <w:lang w:eastAsia="ko-KR"/>
              </w:rPr>
              <w:t xml:space="preserve"> 수에 따라 속한 교단들에 균등하게 나누어서 지불한다.</w:t>
            </w:r>
          </w:p>
        </w:tc>
      </w:tr>
      <w:tr w:rsidR="003B214D" w:rsidRPr="00842F1E" w14:paraId="02CD570A" w14:textId="77777777" w:rsidTr="00EB4E8E">
        <w:tc>
          <w:tcPr>
            <w:tcW w:w="5760" w:type="dxa"/>
            <w:shd w:val="clear" w:color="auto" w:fill="F3F3F3"/>
            <w:tcMar>
              <w:top w:w="100" w:type="dxa"/>
              <w:left w:w="100" w:type="dxa"/>
              <w:bottom w:w="100" w:type="dxa"/>
              <w:right w:w="100" w:type="dxa"/>
            </w:tcMar>
          </w:tcPr>
          <w:p w14:paraId="1E2C9207" w14:textId="77777777" w:rsidR="003B214D" w:rsidRPr="00842F1E" w:rsidRDefault="003B214D" w:rsidP="005B2D6D">
            <w:pPr>
              <w:widowControl w:val="0"/>
              <w:spacing w:line="240" w:lineRule="auto"/>
            </w:pPr>
            <w:r w:rsidRPr="00842F1E">
              <w:t>q. All members of the united church shall be under the discipline of the elders (session) according to rules agreed upon in harmony with the constitution of each denomination where they coincide, in harmony with the mandatory provisions of the constitution of one denomination where the others are permissive, and at the choice of the elders (session) where they may be contradictory.</w:t>
            </w:r>
          </w:p>
        </w:tc>
        <w:tc>
          <w:tcPr>
            <w:tcW w:w="7200" w:type="dxa"/>
            <w:shd w:val="clear" w:color="auto" w:fill="F3F3F3"/>
          </w:tcPr>
          <w:p w14:paraId="2EEADA81" w14:textId="580BBCF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q. 각 교단 헌법이 서로 일치될 때에는 헌법과 조화를 이루는 합의된 규칙을 따르고, 각 교단 헌법이 일부만 일치되는 경우에는 각 헌법의 필수규정과 조화를 이루는 합의된 규칙을 따르며, 각 교단 헌법이 서로 상충될 때에는 장로들이 합의한 규칙에 따라, 연합교회의 모든 성도는 장로의 치리를 받는다.</w:t>
            </w:r>
          </w:p>
        </w:tc>
      </w:tr>
      <w:tr w:rsidR="003B214D" w:rsidRPr="00842F1E" w14:paraId="52A46BF6" w14:textId="77777777" w:rsidTr="00EB4E8E">
        <w:tc>
          <w:tcPr>
            <w:tcW w:w="5760" w:type="dxa"/>
            <w:shd w:val="clear" w:color="auto" w:fill="F3F3F3"/>
            <w:tcMar>
              <w:top w:w="100" w:type="dxa"/>
              <w:left w:w="100" w:type="dxa"/>
              <w:bottom w:w="100" w:type="dxa"/>
              <w:right w:w="100" w:type="dxa"/>
            </w:tcMar>
          </w:tcPr>
          <w:p w14:paraId="1A90DBC0" w14:textId="77777777" w:rsidR="003B214D" w:rsidRPr="00842F1E" w:rsidRDefault="003B214D" w:rsidP="005B2D6D">
            <w:pPr>
              <w:widowControl w:val="0"/>
              <w:spacing w:line="240" w:lineRule="auto"/>
            </w:pPr>
            <w:r w:rsidRPr="00842F1E">
              <w:t>r. Appeals against the actions of the council (session) shall be made to one assembly or judicatory only (presbytery or classis), at the choice of the members, and all subsequent appeals or complaints shall be in the assemblies of the members’ original choice, and decisions so finally made shall be binding on the council (session) and on the members.</w:t>
            </w:r>
          </w:p>
        </w:tc>
        <w:tc>
          <w:tcPr>
            <w:tcW w:w="7200" w:type="dxa"/>
            <w:shd w:val="clear" w:color="auto" w:fill="F3F3F3"/>
          </w:tcPr>
          <w:p w14:paraId="424B024F" w14:textId="7818324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r. 카운실의 조치에 불복해서 청원을 제기할 때에는 회중이 선택하는 하나의 의결기구에게만 제출하며, 계속해서 이어지는 청원 또는 불평도 회중이 처음 선택한 의결기구에 접수시켜야 한다. 최종 결정은 카운실와 회중에게 공히 구속력을 가진다.</w:t>
            </w:r>
          </w:p>
        </w:tc>
      </w:tr>
      <w:tr w:rsidR="003B214D" w:rsidRPr="00842F1E" w14:paraId="6D071425" w14:textId="77777777" w:rsidTr="00EB4E8E">
        <w:tc>
          <w:tcPr>
            <w:tcW w:w="5760" w:type="dxa"/>
            <w:shd w:val="clear" w:color="auto" w:fill="F3F3F3"/>
            <w:tcMar>
              <w:top w:w="100" w:type="dxa"/>
              <w:left w:w="100" w:type="dxa"/>
              <w:bottom w:w="100" w:type="dxa"/>
              <w:right w:w="100" w:type="dxa"/>
            </w:tcMar>
          </w:tcPr>
          <w:p w14:paraId="08CE9F5A" w14:textId="77777777" w:rsidR="003B214D" w:rsidRPr="00842F1E" w:rsidRDefault="003B214D" w:rsidP="005B2D6D">
            <w:pPr>
              <w:widowControl w:val="0"/>
              <w:spacing w:line="240" w:lineRule="auto"/>
            </w:pPr>
            <w:r w:rsidRPr="00842F1E">
              <w:t xml:space="preserve">s. The minister/s shall be subject to the discipline of the council/classis/presbytery provided that when an assembly begins an action, it shall invite a committee </w:t>
            </w:r>
            <w:r w:rsidRPr="00842F1E">
              <w:lastRenderedPageBreak/>
              <w:t>from the others to join in formulating and pressing the charges. In the event of appeal, the case shall be finally decided by the broadest assembly to which the appeal is taken in the church which commenced the action, and that decision shall be equally binding on the council/classis/presbytery</w:t>
            </w:r>
          </w:p>
        </w:tc>
        <w:tc>
          <w:tcPr>
            <w:tcW w:w="7200" w:type="dxa"/>
            <w:shd w:val="clear" w:color="auto" w:fill="F3F3F3"/>
          </w:tcPr>
          <w:p w14:paraId="79C3F125" w14:textId="4FE3587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s. 목사는 카운실와 노회의 감독을 받는다. 만약 어떤 의결기구가 소송을 시작할 때 그 의결기구는 다른 교단들부터 위원들을 초청해서 혐의를 </w:t>
            </w:r>
            <w:r w:rsidRPr="00842F1E">
              <w:rPr>
                <w:rFonts w:ascii="NanumGothic" w:eastAsia="NanumGothic" w:hAnsi="NanumGothic" w:cs="Arial Unicode MS"/>
                <w:lang w:eastAsia="ko-KR"/>
              </w:rPr>
              <w:lastRenderedPageBreak/>
              <w:t>공식화하고 주장하는데 동참시킬 수 있다. 목사가 청원할 경우, 교회가 청원을 접수시킨 가장 상위급 의결기구에서 최종 결정을 내린다. 그 결정은 카운실에 구속력을 가진다.</w:t>
            </w:r>
          </w:p>
        </w:tc>
      </w:tr>
      <w:tr w:rsidR="003B214D" w:rsidRPr="00842F1E" w14:paraId="36F71C6B" w14:textId="77777777" w:rsidTr="00EB4E8E">
        <w:tc>
          <w:tcPr>
            <w:tcW w:w="5760" w:type="dxa"/>
            <w:shd w:val="clear" w:color="auto" w:fill="F3F3F3"/>
            <w:tcMar>
              <w:top w:w="100" w:type="dxa"/>
              <w:left w:w="100" w:type="dxa"/>
              <w:bottom w:w="100" w:type="dxa"/>
              <w:right w:w="100" w:type="dxa"/>
            </w:tcMar>
          </w:tcPr>
          <w:p w14:paraId="439CCB73" w14:textId="77777777" w:rsidR="003B214D" w:rsidRPr="00842F1E" w:rsidRDefault="003B214D" w:rsidP="005B2D6D">
            <w:pPr>
              <w:widowControl w:val="0"/>
              <w:spacing w:line="240" w:lineRule="auto"/>
            </w:pPr>
            <w:r w:rsidRPr="00842F1E">
              <w:lastRenderedPageBreak/>
              <w:t>t. The minister/s shall participate in the denominational pension plan of one of the churches. If already participating in a plan, the minister/s shall remain in that plan. If there has been no participation in any pension plan, the minister/s may choose which denominational plan to join.</w:t>
            </w:r>
          </w:p>
        </w:tc>
        <w:tc>
          <w:tcPr>
            <w:tcW w:w="7200" w:type="dxa"/>
            <w:shd w:val="clear" w:color="auto" w:fill="F3F3F3"/>
          </w:tcPr>
          <w:p w14:paraId="7135C5EE" w14:textId="5D6DD5B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t. 목사는 연합하는 교회가 속한 교단들 중 한 교단의 연금제도에 가입한다. 이미 어떤 연금에 가입했다면 그 목사는 그 연금제도에 계속 남아있는다. 아무 제도에도 가입하지9 않았다면 그 목사는 어느 한 교단의 제도를 선택해서 가입해야 된다.</w:t>
            </w:r>
          </w:p>
        </w:tc>
      </w:tr>
      <w:tr w:rsidR="003B214D" w:rsidRPr="00842F1E" w14:paraId="31FA6526" w14:textId="77777777" w:rsidTr="00EB4E8E">
        <w:tc>
          <w:tcPr>
            <w:tcW w:w="5760" w:type="dxa"/>
            <w:shd w:val="clear" w:color="auto" w:fill="F3F3F3"/>
            <w:tcMar>
              <w:top w:w="100" w:type="dxa"/>
              <w:left w:w="100" w:type="dxa"/>
              <w:bottom w:w="100" w:type="dxa"/>
              <w:right w:w="100" w:type="dxa"/>
            </w:tcMar>
          </w:tcPr>
          <w:p w14:paraId="410A1082" w14:textId="77777777" w:rsidR="003B214D" w:rsidRPr="00842F1E" w:rsidRDefault="003B214D" w:rsidP="005B2D6D">
            <w:pPr>
              <w:widowControl w:val="0"/>
              <w:spacing w:line="240" w:lineRule="auto"/>
            </w:pPr>
            <w:r w:rsidRPr="00842F1E">
              <w:t>u. Protests/complaints against the actions of the council (session) may be taken under the constitutional provisions of only one denomination, according to the choice of the complainant; once a complaint is registered with an assembly (judicatory), no other denomination shall accept jurisdiction in the same matter.</w:t>
            </w:r>
          </w:p>
        </w:tc>
        <w:tc>
          <w:tcPr>
            <w:tcW w:w="7200" w:type="dxa"/>
            <w:shd w:val="clear" w:color="auto" w:fill="F3F3F3"/>
          </w:tcPr>
          <w:p w14:paraId="3A282AB0" w14:textId="468C0ED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u. 카운실이 취한 조치에 대하여 항의 또는 불평을 할 때에는 해당 항의를 제기한 사람이 선택한 한 교단의 헌법조항에 의거하여 제기할 수 있다. 일단 불평을 한 의결기구에 접수시키면 다른 교단은 그 사안에 대하여 재판관할권을 가지지 않는다.</w:t>
            </w:r>
          </w:p>
        </w:tc>
      </w:tr>
      <w:tr w:rsidR="003B214D" w:rsidRPr="00842F1E" w14:paraId="75C38153" w14:textId="77777777" w:rsidTr="00EB4E8E">
        <w:tc>
          <w:tcPr>
            <w:tcW w:w="5760" w:type="dxa"/>
            <w:shd w:val="clear" w:color="auto" w:fill="F3F3F3"/>
            <w:tcMar>
              <w:top w:w="100" w:type="dxa"/>
              <w:left w:w="100" w:type="dxa"/>
              <w:bottom w:w="100" w:type="dxa"/>
              <w:right w:w="100" w:type="dxa"/>
            </w:tcMar>
          </w:tcPr>
          <w:p w14:paraId="6E073A05" w14:textId="77777777" w:rsidR="003B214D" w:rsidRPr="00842F1E" w:rsidRDefault="003B214D" w:rsidP="005B2D6D">
            <w:pPr>
              <w:widowControl w:val="0"/>
              <w:spacing w:line="240" w:lineRule="auto"/>
            </w:pPr>
            <w:r w:rsidRPr="00842F1E">
              <w:t xml:space="preserve">v. Wherever the constitutions of the denominations differ, the mandatory provisions of one shall apply in all cases when the others are permissive. Wherever there are conflicting mandatory provisions (except as provided in subsection </w:t>
            </w:r>
            <w:r w:rsidRPr="00842F1E">
              <w:rPr>
                <w:i/>
              </w:rPr>
              <w:t>q</w:t>
            </w:r>
            <w:r w:rsidRPr="00842F1E">
              <w:t xml:space="preserve"> above), the council (session) of the united church shall petition the assemblies (judicatories) of immediate jurisdiction to overture their respective broadest assembly to resolve the conflict either by authoritative interpretations or by constitutional amendment.</w:t>
            </w:r>
          </w:p>
        </w:tc>
        <w:tc>
          <w:tcPr>
            <w:tcW w:w="7200" w:type="dxa"/>
            <w:shd w:val="clear" w:color="auto" w:fill="F3F3F3"/>
          </w:tcPr>
          <w:p w14:paraId="2649BC24" w14:textId="5449BC9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v. 어떤 문제에 대해 교단의 헌법규정들이 서로 달라서 한 교단은 허용하는 입장이고 다른 교단은 필수조항으로 규정했을 때, 그 필수조항이 모든 사건에 적용된다. 그러나 두 헌법이 그 문제를 모두 필수조항으로 규정했지만 그 입장이 서로 상치될 때 (q항에서 규정된 것을 제외하고), 연합교회의 카운실은 차상급 의결기구에 요청해서 그 차상급 의결기구로 하여금 가장 상위급 의결기구의 권위 있는 해석을 얻거나 헌법 개정 등을 통해 상충되는 문제를 해결해야 된다.</w:t>
            </w:r>
          </w:p>
        </w:tc>
      </w:tr>
      <w:tr w:rsidR="003B214D" w:rsidRPr="00842F1E" w14:paraId="45152FFA" w14:textId="77777777" w:rsidTr="00EB4E8E">
        <w:tc>
          <w:tcPr>
            <w:tcW w:w="5760" w:type="dxa"/>
            <w:shd w:val="clear" w:color="auto" w:fill="F3F3F3"/>
            <w:tcMar>
              <w:top w:w="100" w:type="dxa"/>
              <w:left w:w="100" w:type="dxa"/>
              <w:bottom w:w="100" w:type="dxa"/>
              <w:right w:w="100" w:type="dxa"/>
            </w:tcMar>
          </w:tcPr>
          <w:p w14:paraId="68453B98" w14:textId="77777777" w:rsidR="003B214D" w:rsidRPr="00842F1E" w:rsidRDefault="003B214D" w:rsidP="005B2D6D">
            <w:pPr>
              <w:widowControl w:val="0"/>
              <w:spacing w:line="240" w:lineRule="auto"/>
            </w:pPr>
            <w:r w:rsidRPr="00842F1E">
              <w:t>w. A union church may be dissolved by a two-thirds vote of two congregational meetings held not less than one year and not more than two years apart, subject to the concurrence of the classes (presbyteries) involved. In case of dissolution of a union church, all property of the united church, real and personal, shall be divided equally between the classes (the presbytery and the classis) of jurisdiction.</w:t>
            </w:r>
          </w:p>
        </w:tc>
        <w:tc>
          <w:tcPr>
            <w:tcW w:w="7200" w:type="dxa"/>
            <w:shd w:val="clear" w:color="auto" w:fill="F3F3F3"/>
          </w:tcPr>
          <w:p w14:paraId="430C2C88" w14:textId="7E722A6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w. 연합교회는 1년 이상, 2년 이내에 두 번의 교인총회를 개최하여 회중의 3분의 2의 이상의 찬성을 얻으면 소속된 노회들의 동의를 얻어서 해산할 수 있다. 연합교회가 해산할 경우 연합교회의 동산과 부동산을 포함한 모든 재산은 해당 노회들에 균등하게 분배한다.</w:t>
            </w:r>
          </w:p>
        </w:tc>
      </w:tr>
      <w:tr w:rsidR="003B214D" w:rsidRPr="00842F1E" w14:paraId="7FC32429" w14:textId="77777777" w:rsidTr="00EB4E8E">
        <w:tc>
          <w:tcPr>
            <w:tcW w:w="5760" w:type="dxa"/>
            <w:shd w:val="clear" w:color="auto" w:fill="F3F3F3"/>
            <w:tcMar>
              <w:top w:w="100" w:type="dxa"/>
              <w:left w:w="100" w:type="dxa"/>
              <w:bottom w:w="100" w:type="dxa"/>
              <w:right w:w="100" w:type="dxa"/>
            </w:tcMar>
          </w:tcPr>
          <w:p w14:paraId="58DE6A1A" w14:textId="77777777" w:rsidR="003B214D" w:rsidRPr="00842F1E" w:rsidRDefault="003B214D" w:rsidP="005B2D6D">
            <w:pPr>
              <w:widowControl w:val="0"/>
              <w:spacing w:line="240" w:lineRule="auto"/>
            </w:pPr>
            <w:r w:rsidRPr="00842F1E">
              <w:lastRenderedPageBreak/>
              <w:t>2. No provision in this document shall be construed as modifying or amending the church order/constitution of this church in its application to any but union churches organized under this provision, their members, officers, or ministers.</w:t>
            </w:r>
          </w:p>
        </w:tc>
        <w:tc>
          <w:tcPr>
            <w:tcW w:w="7200" w:type="dxa"/>
            <w:shd w:val="clear" w:color="auto" w:fill="F3F3F3"/>
          </w:tcPr>
          <w:p w14:paraId="679950F1" w14:textId="2952185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이 문서의 조항을 연합교회, 성도, 직분자와 목사에게 적용할 때를 제외하고 이 문서의 어느 조항도 본 교단의 헌법을 수정하거나 개정하는 것으로 추론해서는 아니된다.</w:t>
            </w:r>
          </w:p>
        </w:tc>
      </w:tr>
      <w:tr w:rsidR="003B214D" w:rsidRPr="00842F1E" w14:paraId="6CAC8E3B" w14:textId="77777777" w:rsidTr="00EB4E8E">
        <w:tc>
          <w:tcPr>
            <w:tcW w:w="5760" w:type="dxa"/>
            <w:shd w:val="clear" w:color="auto" w:fill="F3F3F3"/>
            <w:tcMar>
              <w:top w:w="100" w:type="dxa"/>
              <w:left w:w="100" w:type="dxa"/>
              <w:bottom w:w="100" w:type="dxa"/>
              <w:right w:w="100" w:type="dxa"/>
            </w:tcMar>
          </w:tcPr>
          <w:p w14:paraId="1555AAA8" w14:textId="77777777" w:rsidR="003B214D" w:rsidRPr="00842F1E" w:rsidRDefault="003B214D" w:rsidP="005B2D6D">
            <w:pPr>
              <w:jc w:val="right"/>
            </w:pPr>
            <w:r w:rsidRPr="00842F1E">
              <w:t>(</w:t>
            </w:r>
            <w:r w:rsidRPr="00842F1E">
              <w:rPr>
                <w:i/>
              </w:rPr>
              <w:t xml:space="preserve">Acts of Synod 1998, </w:t>
            </w:r>
            <w:r w:rsidRPr="00842F1E">
              <w:t>p. 379)</w:t>
            </w:r>
          </w:p>
          <w:p w14:paraId="7C4F2756" w14:textId="1280BE89" w:rsidR="00672FAD" w:rsidRPr="00842F1E" w:rsidRDefault="00672FAD" w:rsidP="005B2D6D">
            <w:pPr>
              <w:jc w:val="right"/>
            </w:pPr>
            <w:r w:rsidRPr="00842F1E">
              <w:t xml:space="preserve">(Amended </w:t>
            </w:r>
            <w:r w:rsidRPr="00842F1E">
              <w:rPr>
                <w:i/>
              </w:rPr>
              <w:t>Minutes of the Special Meeting of the COD 2020</w:t>
            </w:r>
            <w:r w:rsidRPr="00842F1E">
              <w:t>, p. 464)</w:t>
            </w:r>
          </w:p>
        </w:tc>
        <w:tc>
          <w:tcPr>
            <w:tcW w:w="7200" w:type="dxa"/>
            <w:shd w:val="clear" w:color="auto" w:fill="F3F3F3"/>
          </w:tcPr>
          <w:p w14:paraId="1595D912" w14:textId="77777777" w:rsidR="003B214D" w:rsidRPr="00842F1E" w:rsidRDefault="003B214D" w:rsidP="005B2D6D">
            <w:pPr>
              <w:pStyle w:val="Heading3"/>
              <w:keepNext w:val="0"/>
              <w:keepLines w:val="0"/>
              <w:spacing w:before="0"/>
              <w:jc w:val="right"/>
              <w:rPr>
                <w:rFonts w:ascii="NanumGothic" w:eastAsia="NanumGothic" w:hAnsi="NanumGothic" w:cs="Arial Unicode MS"/>
                <w:b w:val="0"/>
                <w:color w:val="000000"/>
                <w:sz w:val="22"/>
                <w:szCs w:val="22"/>
                <w:lang w:eastAsia="ko-KR"/>
              </w:rPr>
            </w:pPr>
            <w:r w:rsidRPr="00842F1E">
              <w:rPr>
                <w:rFonts w:ascii="NanumGothic" w:eastAsia="NanumGothic" w:hAnsi="NanumGothic" w:cs="Arial Unicode MS"/>
                <w:b w:val="0"/>
                <w:color w:val="000000"/>
                <w:sz w:val="22"/>
                <w:szCs w:val="22"/>
                <w:lang w:eastAsia="ko-KR"/>
              </w:rPr>
              <w:t>(1998 총회회의록, 379쪽)</w:t>
            </w:r>
          </w:p>
          <w:p w14:paraId="03A5048F" w14:textId="7D3B3209" w:rsidR="00672FAD" w:rsidRPr="00842F1E" w:rsidRDefault="002015BD" w:rsidP="005B2D6D">
            <w:pPr>
              <w:jc w:val="right"/>
              <w:rPr>
                <w:lang w:eastAsia="ko-KR"/>
              </w:rPr>
            </w:pPr>
            <w:r w:rsidRPr="00842F1E">
              <w:rPr>
                <w:rFonts w:ascii="NanumGothic" w:eastAsia="NanumGothic" w:hAnsi="NanumGothic" w:cs="Arial Unicode MS"/>
                <w:lang w:eastAsia="ko-KR"/>
              </w:rPr>
              <w:t>(2020</w:t>
            </w:r>
            <w:r w:rsidRPr="00842F1E">
              <w:rPr>
                <w:rFonts w:ascii="NanumGothic" w:eastAsia="NanumGothic" w:hAnsi="NanumGothic" w:cs="Arial Unicode MS" w:hint="eastAsia"/>
                <w:lang w:eastAsia="ko-KR"/>
              </w:rPr>
              <w:t>년 교단이사회 특별회기 수정안,</w:t>
            </w:r>
            <w:r w:rsidRPr="00842F1E">
              <w:rPr>
                <w:rFonts w:ascii="NanumGothic" w:eastAsia="NanumGothic" w:hAnsi="NanumGothic" w:cs="Arial Unicode MS"/>
                <w:lang w:eastAsia="ko-KR"/>
              </w:rPr>
              <w:t xml:space="preserve"> 464</w:t>
            </w:r>
            <w:r w:rsidRPr="00842F1E">
              <w:rPr>
                <w:rFonts w:ascii="NanumGothic" w:eastAsia="NanumGothic" w:hAnsi="NanumGothic" w:cs="Arial Unicode MS" w:hint="eastAsia"/>
                <w:lang w:eastAsia="ko-KR"/>
              </w:rPr>
              <w:t>쪽)</w:t>
            </w:r>
          </w:p>
        </w:tc>
      </w:tr>
      <w:tr w:rsidR="003B214D" w:rsidRPr="00842F1E" w14:paraId="5287FB01" w14:textId="77777777" w:rsidTr="00EB4E8E">
        <w:tc>
          <w:tcPr>
            <w:tcW w:w="5760" w:type="dxa"/>
            <w:shd w:val="clear" w:color="auto" w:fill="F3F3F3"/>
            <w:tcMar>
              <w:top w:w="100" w:type="dxa"/>
              <w:left w:w="100" w:type="dxa"/>
              <w:bottom w:w="100" w:type="dxa"/>
              <w:right w:w="100" w:type="dxa"/>
            </w:tcMar>
          </w:tcPr>
          <w:p w14:paraId="32D954B0" w14:textId="77777777" w:rsidR="003B214D" w:rsidRPr="00842F1E" w:rsidRDefault="003B214D" w:rsidP="005B2D6D">
            <w:pPr>
              <w:pStyle w:val="Heading3"/>
            </w:pPr>
            <w:bookmarkStart w:id="292" w:name="_7o0yxznktsvh" w:colFirst="0" w:colLast="0"/>
            <w:bookmarkEnd w:id="292"/>
            <w:r w:rsidRPr="00842F1E">
              <w:t>Supplement, Article 38-h</w:t>
            </w:r>
          </w:p>
        </w:tc>
        <w:tc>
          <w:tcPr>
            <w:tcW w:w="7200" w:type="dxa"/>
            <w:shd w:val="clear" w:color="auto" w:fill="F3F3F3"/>
          </w:tcPr>
          <w:p w14:paraId="5692A31A" w14:textId="36F7EA65" w:rsidR="003B214D" w:rsidRPr="00842F1E" w:rsidRDefault="00EF3830" w:rsidP="005B2D6D">
            <w:pPr>
              <w:pStyle w:val="Heading3"/>
              <w:rPr>
                <w:rFonts w:asciiTheme="minorEastAsia" w:hAnsiTheme="minorEastAsia"/>
                <w:lang w:eastAsia="ko-KR"/>
              </w:rPr>
            </w:pPr>
            <w:bookmarkStart w:id="293" w:name="_74cr7s88zltl" w:colFirst="0" w:colLast="0"/>
            <w:bookmarkEnd w:id="293"/>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38</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h </w:t>
            </w:r>
          </w:p>
        </w:tc>
      </w:tr>
      <w:tr w:rsidR="003B214D" w:rsidRPr="00842F1E" w14:paraId="6530CFCC" w14:textId="77777777" w:rsidTr="00EB4E8E">
        <w:tc>
          <w:tcPr>
            <w:tcW w:w="5760" w:type="dxa"/>
            <w:shd w:val="clear" w:color="auto" w:fill="F3F3F3"/>
            <w:tcMar>
              <w:top w:w="100" w:type="dxa"/>
              <w:left w:w="100" w:type="dxa"/>
              <w:bottom w:w="100" w:type="dxa"/>
              <w:right w:w="100" w:type="dxa"/>
            </w:tcMar>
          </w:tcPr>
          <w:p w14:paraId="45B5380B" w14:textId="7ECFC62F" w:rsidR="003B214D" w:rsidRPr="00842F1E" w:rsidRDefault="003B214D" w:rsidP="005B2D6D">
            <w:pPr>
              <w:widowControl w:val="0"/>
              <w:spacing w:line="240" w:lineRule="auto"/>
            </w:pPr>
            <w:r w:rsidRPr="00842F1E">
              <w:t xml:space="preserve">The following plan for affiliation shall be adopted by a particular church to affiliate with one or more denominations in </w:t>
            </w:r>
            <w:r w:rsidR="00AE7941" w:rsidRPr="00842F1E">
              <w:t>communion</w:t>
            </w:r>
            <w:r w:rsidRPr="00842F1E">
              <w:t>:</w:t>
            </w:r>
          </w:p>
        </w:tc>
        <w:tc>
          <w:tcPr>
            <w:tcW w:w="7200" w:type="dxa"/>
            <w:shd w:val="clear" w:color="auto" w:fill="F3F3F3"/>
          </w:tcPr>
          <w:p w14:paraId="5433E04D" w14:textId="22A0A08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본 교단과 </w:t>
            </w:r>
            <w:r w:rsidR="0052044A" w:rsidRPr="00842F1E">
              <w:rPr>
                <w:rFonts w:ascii="NanumGothic" w:eastAsia="NanumGothic" w:hAnsi="NanumGothic" w:cs="Arial Unicode MS"/>
                <w:lang w:eastAsia="ko-KR"/>
              </w:rPr>
              <w:t>연</w:t>
            </w:r>
            <w:r w:rsidR="0052044A" w:rsidRPr="00842F1E">
              <w:rPr>
                <w:rFonts w:ascii="NanumGothic" w:eastAsia="NanumGothic" w:hAnsi="NanumGothic" w:cs="Arial Unicode MS" w:hint="eastAsia"/>
                <w:lang w:eastAsia="ko-KR"/>
              </w:rPr>
              <w:t xml:space="preserve">합하고 </w:t>
            </w:r>
            <w:r w:rsidRPr="00842F1E">
              <w:rPr>
                <w:rFonts w:ascii="NanumGothic" w:eastAsia="NanumGothic" w:hAnsi="NanumGothic" w:cs="Arial Unicode MS"/>
                <w:lang w:eastAsia="ko-KR"/>
              </w:rPr>
              <w:t>있는 하나 또는 다수의 다른 교단에 가입하려는 교회는 아래의 가입과정을 따라야 한다:</w:t>
            </w:r>
            <w:r w:rsidR="0052044A" w:rsidRPr="00842F1E">
              <w:rPr>
                <w:rFonts w:ascii="NanumGothic" w:eastAsia="NanumGothic" w:hAnsi="NanumGothic" w:cs="Arial Unicode MS"/>
                <w:lang w:eastAsia="ko-KR"/>
              </w:rPr>
              <w:t xml:space="preserve"> </w:t>
            </w:r>
          </w:p>
        </w:tc>
      </w:tr>
      <w:tr w:rsidR="003B214D" w:rsidRPr="00842F1E" w14:paraId="1D3DAF1C" w14:textId="77777777" w:rsidTr="00EB4E8E">
        <w:tc>
          <w:tcPr>
            <w:tcW w:w="5760" w:type="dxa"/>
            <w:shd w:val="clear" w:color="auto" w:fill="F3F3F3"/>
            <w:tcMar>
              <w:top w:w="100" w:type="dxa"/>
              <w:left w:w="100" w:type="dxa"/>
              <w:bottom w:w="100" w:type="dxa"/>
              <w:right w:w="100" w:type="dxa"/>
            </w:tcMar>
          </w:tcPr>
          <w:p w14:paraId="1CA0BF8B" w14:textId="77777777" w:rsidR="003B214D" w:rsidRPr="00842F1E" w:rsidRDefault="003B214D" w:rsidP="005B2D6D">
            <w:pPr>
              <w:widowControl w:val="0"/>
              <w:spacing w:line="240" w:lineRule="auto"/>
            </w:pPr>
            <w:r w:rsidRPr="00842F1E">
              <w:t>a. The following plan is adopted by the Christian Reformed Church of , effective as of the date when the congregation has approved the plan by a two-thirds majority of those present at a regularly called congregational meeting with such notice and quorum as is required by its rules of procedure and when the local classis of the CRC and the local governing body of the additional denomination have approved the particular plan of affiliation.</w:t>
            </w:r>
          </w:p>
        </w:tc>
        <w:tc>
          <w:tcPr>
            <w:tcW w:w="7200" w:type="dxa"/>
            <w:shd w:val="clear" w:color="auto" w:fill="F3F3F3"/>
          </w:tcPr>
          <w:p w14:paraId="5DE109B1" w14:textId="68357BC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a. CRC 교단의 ________________ 교회는 교단 가입을 위한 아래의 계획을 채택한다. 이 계획은 해당 교회가 공지한 정규회의에서 교회규칙에 규정된 정족수에 따라서 재적 3분의 2의 찬성으로 인준되고, 해당 교회가 속한 CRC 노회와 가입하려는 교단의 해당 회의가 가입의 계획을 승인하고 난 후에 효력을 발생한다. </w:t>
            </w:r>
          </w:p>
        </w:tc>
      </w:tr>
      <w:tr w:rsidR="003B214D" w:rsidRPr="00842F1E" w14:paraId="14B74046" w14:textId="77777777" w:rsidTr="00EB4E8E">
        <w:tc>
          <w:tcPr>
            <w:tcW w:w="5760" w:type="dxa"/>
            <w:shd w:val="clear" w:color="auto" w:fill="F3F3F3"/>
            <w:tcMar>
              <w:top w:w="100" w:type="dxa"/>
              <w:left w:w="100" w:type="dxa"/>
              <w:bottom w:w="100" w:type="dxa"/>
              <w:right w:w="100" w:type="dxa"/>
            </w:tcMar>
          </w:tcPr>
          <w:p w14:paraId="6273768C" w14:textId="77777777" w:rsidR="003B214D" w:rsidRPr="00842F1E" w:rsidRDefault="003B214D" w:rsidP="005B2D6D">
            <w:pPr>
              <w:widowControl w:val="0"/>
              <w:spacing w:line="240" w:lineRule="auto"/>
            </w:pPr>
            <w:r w:rsidRPr="00842F1E">
              <w:t>b. The purpose of this affiliation is to provide for the worship of almighty God, instruction in the Christian faith, and outreach and diaconal ministry by a congregation which is organizing as a dual or multiaffiliated church.</w:t>
            </w:r>
          </w:p>
        </w:tc>
        <w:tc>
          <w:tcPr>
            <w:tcW w:w="7200" w:type="dxa"/>
            <w:shd w:val="clear" w:color="auto" w:fill="F3F3F3"/>
          </w:tcPr>
          <w:p w14:paraId="0297CD9A" w14:textId="3A6C3FB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이 가입의 목적은 두 교단 또는 더 많은 교단들에 가입하려는 해당 교회로 하여금 전능하신 하나님을 경배하고, 기독교 신앙을 가르치며, 전도와 구제사역을 감당하도록 하기 위함이다.</w:t>
            </w:r>
          </w:p>
        </w:tc>
      </w:tr>
      <w:tr w:rsidR="003B214D" w:rsidRPr="00842F1E" w14:paraId="0DF3B59B" w14:textId="77777777" w:rsidTr="00EB4E8E">
        <w:tc>
          <w:tcPr>
            <w:tcW w:w="5760" w:type="dxa"/>
            <w:shd w:val="clear" w:color="auto" w:fill="F3F3F3"/>
            <w:tcMar>
              <w:top w:w="100" w:type="dxa"/>
              <w:left w:w="100" w:type="dxa"/>
              <w:bottom w:w="100" w:type="dxa"/>
              <w:right w:w="100" w:type="dxa"/>
            </w:tcMar>
          </w:tcPr>
          <w:p w14:paraId="5529812B" w14:textId="77777777" w:rsidR="003B214D" w:rsidRPr="00842F1E" w:rsidRDefault="003B214D" w:rsidP="005B2D6D">
            <w:pPr>
              <w:widowControl w:val="0"/>
              <w:spacing w:line="240" w:lineRule="auto"/>
            </w:pPr>
            <w:r w:rsidRPr="00842F1E">
              <w:t>c. The dual or multiaffiliated church shall be known as the __________ Church.</w:t>
            </w:r>
          </w:p>
        </w:tc>
        <w:tc>
          <w:tcPr>
            <w:tcW w:w="7200" w:type="dxa"/>
            <w:shd w:val="clear" w:color="auto" w:fill="F3F3F3"/>
          </w:tcPr>
          <w:p w14:paraId="344D20E5" w14:textId="588C0A5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이 두 교단 또는 더 많은 교단들에 가입하는 교회의 이름은 ____________________ 교회이다.</w:t>
            </w:r>
          </w:p>
        </w:tc>
      </w:tr>
      <w:tr w:rsidR="003B214D" w:rsidRPr="00842F1E" w14:paraId="1AE4D8C5" w14:textId="77777777" w:rsidTr="00EB4E8E">
        <w:tc>
          <w:tcPr>
            <w:tcW w:w="5760" w:type="dxa"/>
            <w:shd w:val="clear" w:color="auto" w:fill="F3F3F3"/>
            <w:tcMar>
              <w:top w:w="100" w:type="dxa"/>
              <w:left w:w="100" w:type="dxa"/>
              <w:bottom w:w="100" w:type="dxa"/>
              <w:right w:w="100" w:type="dxa"/>
            </w:tcMar>
          </w:tcPr>
          <w:p w14:paraId="598AA890" w14:textId="77777777" w:rsidR="003B214D" w:rsidRPr="00842F1E" w:rsidRDefault="003B214D" w:rsidP="005B2D6D">
            <w:pPr>
              <w:widowControl w:val="0"/>
              <w:spacing w:line="240" w:lineRule="auto"/>
            </w:pPr>
            <w:r w:rsidRPr="00842F1E">
              <w:t xml:space="preserve">d. The dual or multiaffiliated church shall be subject to the Church Order/Constitution of each denomination involved as set forth in subsections </w:t>
            </w:r>
            <w:r w:rsidRPr="00842F1E">
              <w:rPr>
                <w:i/>
              </w:rPr>
              <w:t>m, n, p</w:t>
            </w:r>
            <w:r w:rsidRPr="00842F1E">
              <w:t xml:space="preserve">, and </w:t>
            </w:r>
            <w:r w:rsidRPr="00842F1E">
              <w:rPr>
                <w:i/>
              </w:rPr>
              <w:t>q</w:t>
            </w:r>
            <w:r w:rsidRPr="00842F1E">
              <w:t xml:space="preserve"> below.</w:t>
            </w:r>
          </w:p>
        </w:tc>
        <w:tc>
          <w:tcPr>
            <w:tcW w:w="7200" w:type="dxa"/>
            <w:shd w:val="clear" w:color="auto" w:fill="F3F3F3"/>
          </w:tcPr>
          <w:p w14:paraId="3771916D" w14:textId="270C607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두 교단 또는 다수의 교단에 가입할 해당 교회는 이하 m, n, p, 그리고 q에 정해진 규정에 따라 해당되는 각각의 교단 법을 따라야 한다.</w:t>
            </w:r>
          </w:p>
        </w:tc>
      </w:tr>
      <w:tr w:rsidR="003B214D" w:rsidRPr="00842F1E" w14:paraId="7791AFD9" w14:textId="77777777" w:rsidTr="00EB4E8E">
        <w:tc>
          <w:tcPr>
            <w:tcW w:w="5760" w:type="dxa"/>
            <w:shd w:val="clear" w:color="auto" w:fill="F3F3F3"/>
            <w:tcMar>
              <w:top w:w="100" w:type="dxa"/>
              <w:left w:w="100" w:type="dxa"/>
              <w:bottom w:w="100" w:type="dxa"/>
              <w:right w:w="100" w:type="dxa"/>
            </w:tcMar>
          </w:tcPr>
          <w:p w14:paraId="585CACB2" w14:textId="77777777" w:rsidR="003B214D" w:rsidRPr="00842F1E" w:rsidRDefault="003B214D" w:rsidP="005B2D6D">
            <w:pPr>
              <w:widowControl w:val="0"/>
              <w:spacing w:line="240" w:lineRule="auto"/>
            </w:pPr>
            <w:r w:rsidRPr="00842F1E">
              <w:lastRenderedPageBreak/>
              <w:t>e. The council shall annually report its active membership count and other statistics to the respective denominations as required by each denomination.</w:t>
            </w:r>
          </w:p>
        </w:tc>
        <w:tc>
          <w:tcPr>
            <w:tcW w:w="7200" w:type="dxa"/>
            <w:shd w:val="clear" w:color="auto" w:fill="F3F3F3"/>
          </w:tcPr>
          <w:p w14:paraId="765A0C2A" w14:textId="43AE279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카운실은 각 해당 교단이 요구하는 바에 따라 매년 출석하는 성도의 수와 다른 통계자료를 보고하여야 한다.</w:t>
            </w:r>
          </w:p>
        </w:tc>
      </w:tr>
      <w:tr w:rsidR="003B214D" w:rsidRPr="00842F1E" w14:paraId="64C81160" w14:textId="77777777" w:rsidTr="00EB4E8E">
        <w:tc>
          <w:tcPr>
            <w:tcW w:w="5760" w:type="dxa"/>
            <w:shd w:val="clear" w:color="auto" w:fill="F3F3F3"/>
            <w:tcMar>
              <w:top w:w="100" w:type="dxa"/>
              <w:left w:w="100" w:type="dxa"/>
              <w:bottom w:w="100" w:type="dxa"/>
              <w:right w:w="100" w:type="dxa"/>
            </w:tcMar>
          </w:tcPr>
          <w:p w14:paraId="2B141D22" w14:textId="77777777" w:rsidR="003B214D" w:rsidRPr="00842F1E" w:rsidRDefault="003B214D" w:rsidP="005B2D6D">
            <w:pPr>
              <w:widowControl w:val="0"/>
              <w:spacing w:line="240" w:lineRule="auto"/>
            </w:pPr>
            <w:r w:rsidRPr="00842F1E">
              <w:t xml:space="preserve">f. In the case of an organized church, initially the officers (elders and deacons) shall be those officers in active service at the time of the change in affiliation. They will undertake to perform their responsibilities as indicated in subsections </w:t>
            </w:r>
            <w:r w:rsidRPr="00842F1E">
              <w:rPr>
                <w:i/>
              </w:rPr>
              <w:t>d</w:t>
            </w:r>
            <w:r w:rsidRPr="00842F1E">
              <w:t xml:space="preserve"> above and </w:t>
            </w:r>
            <w:r w:rsidRPr="00842F1E">
              <w:rPr>
                <w:i/>
              </w:rPr>
              <w:t>m, n, p,</w:t>
            </w:r>
            <w:r w:rsidRPr="00842F1E">
              <w:t xml:space="preserve"> and </w:t>
            </w:r>
            <w:r w:rsidRPr="00842F1E">
              <w:rPr>
                <w:i/>
              </w:rPr>
              <w:t>q</w:t>
            </w:r>
            <w:r w:rsidRPr="00842F1E">
              <w:t xml:space="preserve"> below.</w:t>
            </w:r>
          </w:p>
        </w:tc>
        <w:tc>
          <w:tcPr>
            <w:tcW w:w="7200" w:type="dxa"/>
            <w:shd w:val="clear" w:color="auto" w:fill="F3F3F3"/>
          </w:tcPr>
          <w:p w14:paraId="3DAE5A39" w14:textId="6402ACB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조직교회인 경우, 직분자 (장로와 집사)는 가입할 당시에 직무에 있던 직분자들로 한다. 이 직분자들은 이하 d, m, n, p, 그리고 q에 규정된 책무를 감당한다.</w:t>
            </w:r>
          </w:p>
        </w:tc>
      </w:tr>
      <w:tr w:rsidR="003B214D" w:rsidRPr="00842F1E" w14:paraId="61856E58" w14:textId="77777777" w:rsidTr="00EB4E8E">
        <w:tc>
          <w:tcPr>
            <w:tcW w:w="5760" w:type="dxa"/>
            <w:shd w:val="clear" w:color="auto" w:fill="F3F3F3"/>
            <w:tcMar>
              <w:top w:w="100" w:type="dxa"/>
              <w:left w:w="100" w:type="dxa"/>
              <w:bottom w:w="100" w:type="dxa"/>
              <w:right w:w="100" w:type="dxa"/>
            </w:tcMar>
          </w:tcPr>
          <w:p w14:paraId="6A4F7374" w14:textId="77777777" w:rsidR="003B214D" w:rsidRPr="00842F1E" w:rsidRDefault="003B214D" w:rsidP="005B2D6D">
            <w:pPr>
              <w:widowControl w:val="0"/>
              <w:spacing w:line="240" w:lineRule="auto"/>
            </w:pPr>
            <w:r w:rsidRPr="00842F1E">
              <w:t>g. Following the change in affiliation in an organized church, or when an emerging church organizes as a dual or multiaffiliated church, officers will be elected according to the rules of procedure approved in the resulting church.</w:t>
            </w:r>
          </w:p>
        </w:tc>
        <w:tc>
          <w:tcPr>
            <w:tcW w:w="7200" w:type="dxa"/>
            <w:shd w:val="clear" w:color="auto" w:fill="F3F3F3"/>
          </w:tcPr>
          <w:p w14:paraId="050D1258" w14:textId="62A78DB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g. 조직교회가 가입한 이후에, 또는 개척교회가 두 교단 또는 다수의 교단에 가입한 교회로 조직되었을 때에 해당 교회가 채택한 규정에 따라서 직분자들을 선출해야 한다.</w:t>
            </w:r>
          </w:p>
        </w:tc>
      </w:tr>
      <w:tr w:rsidR="003B214D" w:rsidRPr="00842F1E" w14:paraId="2FD33143" w14:textId="77777777" w:rsidTr="00EB4E8E">
        <w:tc>
          <w:tcPr>
            <w:tcW w:w="5760" w:type="dxa"/>
            <w:shd w:val="clear" w:color="auto" w:fill="F3F3F3"/>
            <w:tcMar>
              <w:top w:w="100" w:type="dxa"/>
              <w:left w:w="100" w:type="dxa"/>
              <w:bottom w:w="100" w:type="dxa"/>
              <w:right w:w="100" w:type="dxa"/>
            </w:tcMar>
          </w:tcPr>
          <w:p w14:paraId="56E6FE88" w14:textId="77777777" w:rsidR="003B214D" w:rsidRPr="00842F1E" w:rsidRDefault="003B214D" w:rsidP="005B2D6D">
            <w:pPr>
              <w:widowControl w:val="0"/>
              <w:spacing w:line="240" w:lineRule="auto"/>
            </w:pPr>
            <w:r w:rsidRPr="00842F1E">
              <w:t xml:space="preserve">h. The minister(s) of the resulting church shall be full and responsible members of each assembly (judicatory) of immediate jurisdiction and shall be subject to discipline as provided below in subsection </w:t>
            </w:r>
            <w:r w:rsidRPr="00842F1E">
              <w:rPr>
                <w:i/>
              </w:rPr>
              <w:t>n</w:t>
            </w:r>
            <w:r w:rsidRPr="00842F1E">
              <w:t>.</w:t>
            </w:r>
          </w:p>
        </w:tc>
        <w:tc>
          <w:tcPr>
            <w:tcW w:w="7200" w:type="dxa"/>
            <w:shd w:val="clear" w:color="auto" w:fill="F3F3F3"/>
          </w:tcPr>
          <w:p w14:paraId="76BF9C11" w14:textId="0140F90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h. 가입된 해당 교회의 목사(들)은 해당 각각 교단의 책임있는 정식 회원으로서 아래 n 규정에 따른 규율을 받아야 한다.</w:t>
            </w:r>
          </w:p>
        </w:tc>
      </w:tr>
      <w:tr w:rsidR="003B214D" w:rsidRPr="00842F1E" w14:paraId="13FA5A3C" w14:textId="77777777" w:rsidTr="00EB4E8E">
        <w:tc>
          <w:tcPr>
            <w:tcW w:w="5760" w:type="dxa"/>
            <w:shd w:val="clear" w:color="auto" w:fill="F3F3F3"/>
            <w:tcMar>
              <w:top w:w="100" w:type="dxa"/>
              <w:left w:w="100" w:type="dxa"/>
              <w:bottom w:w="100" w:type="dxa"/>
              <w:right w:w="100" w:type="dxa"/>
            </w:tcMar>
          </w:tcPr>
          <w:p w14:paraId="54159F32" w14:textId="77777777" w:rsidR="003B214D" w:rsidRPr="00842F1E" w:rsidRDefault="003B214D" w:rsidP="005B2D6D">
            <w:pPr>
              <w:widowControl w:val="0"/>
              <w:spacing w:line="240" w:lineRule="auto"/>
            </w:pPr>
            <w:r w:rsidRPr="00842F1E">
              <w:t xml:space="preserve">i. The dual or multiaffiliated church shall make changes in its Articles of Incorporation to include the substance of subsections </w:t>
            </w:r>
            <w:r w:rsidRPr="00842F1E">
              <w:rPr>
                <w:i/>
              </w:rPr>
              <w:t>b, c</w:t>
            </w:r>
            <w:r w:rsidRPr="00842F1E">
              <w:t xml:space="preserve">, and </w:t>
            </w:r>
            <w:r w:rsidRPr="00842F1E">
              <w:rPr>
                <w:i/>
              </w:rPr>
              <w:t>d</w:t>
            </w:r>
            <w:r w:rsidRPr="00842F1E">
              <w:t xml:space="preserve"> and the confessional standards of the affiliated churches.</w:t>
            </w:r>
          </w:p>
        </w:tc>
        <w:tc>
          <w:tcPr>
            <w:tcW w:w="7200" w:type="dxa"/>
            <w:shd w:val="clear" w:color="auto" w:fill="F3F3F3"/>
          </w:tcPr>
          <w:p w14:paraId="5C89226B" w14:textId="234257D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i. 두 교단 또는 다수의 교단에 가입한 해당 교회는 교회 정관을 개정하여 b, c, 그리고 d에 규정된 내용과 해당 교단들의 신앙고백들을 포함하여야 한다.</w:t>
            </w:r>
          </w:p>
        </w:tc>
      </w:tr>
      <w:tr w:rsidR="003B214D" w:rsidRPr="00842F1E" w14:paraId="5EF40B0B" w14:textId="77777777" w:rsidTr="00EB4E8E">
        <w:tc>
          <w:tcPr>
            <w:tcW w:w="5760" w:type="dxa"/>
            <w:shd w:val="clear" w:color="auto" w:fill="F3F3F3"/>
            <w:tcMar>
              <w:top w:w="100" w:type="dxa"/>
              <w:left w:w="100" w:type="dxa"/>
              <w:bottom w:w="100" w:type="dxa"/>
              <w:right w:w="100" w:type="dxa"/>
            </w:tcMar>
          </w:tcPr>
          <w:p w14:paraId="066470D7" w14:textId="77777777" w:rsidR="003B214D" w:rsidRPr="00842F1E" w:rsidRDefault="003B214D" w:rsidP="005B2D6D">
            <w:pPr>
              <w:widowControl w:val="0"/>
              <w:spacing w:line="240" w:lineRule="auto"/>
            </w:pPr>
            <w:r w:rsidRPr="00842F1E">
              <w:t>j. While recognizing the basic right of any giver to designate the cause or causes to which a gift shall go, the council of the dual or multiaffiliated church shall annually propose to 80 Article 38 the congregation a general mission or benevolence program which shall be divided equitably among the officially approved causes of each denomination. The proportions shall be as the council shall decide in response to the request of the broader assemblies (judicatories).</w:t>
            </w:r>
          </w:p>
        </w:tc>
        <w:tc>
          <w:tcPr>
            <w:tcW w:w="7200" w:type="dxa"/>
            <w:shd w:val="clear" w:color="auto" w:fill="F3F3F3"/>
          </w:tcPr>
          <w:p w14:paraId="56498EB1" w14:textId="3EA2536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j. 교회 회원이 자신의 헌금과 기부를 어디로 보낼지를 결정할 기본적인 권리를 가지지만, 두 교단 또는 다수의 교단들에 가입한 교회의 카운실은 각각 해당 교단에서 공식적으로 채택한 사역들에 공정하게 나누어지도록 하는 헌금에 관한 일반사역과 구제 프로그램을 교회에 매년 제시하여야 한다. 나누는 비율은 각 교단의 요청에 대한 카운실의 결정에 따른다.</w:t>
            </w:r>
          </w:p>
        </w:tc>
      </w:tr>
      <w:tr w:rsidR="003B214D" w:rsidRPr="00842F1E" w14:paraId="711492DF" w14:textId="77777777" w:rsidTr="00EB4E8E">
        <w:tc>
          <w:tcPr>
            <w:tcW w:w="5760" w:type="dxa"/>
            <w:shd w:val="clear" w:color="auto" w:fill="F3F3F3"/>
            <w:tcMar>
              <w:top w:w="100" w:type="dxa"/>
              <w:left w:w="100" w:type="dxa"/>
              <w:bottom w:w="100" w:type="dxa"/>
              <w:right w:w="100" w:type="dxa"/>
            </w:tcMar>
          </w:tcPr>
          <w:p w14:paraId="535890AB" w14:textId="43CDA350" w:rsidR="003B214D" w:rsidRPr="00842F1E" w:rsidRDefault="003B214D" w:rsidP="005B2D6D">
            <w:pPr>
              <w:widowControl w:val="0"/>
              <w:spacing w:line="240" w:lineRule="auto"/>
            </w:pPr>
            <w:r w:rsidRPr="00842F1E">
              <w:t xml:space="preserve">k. </w:t>
            </w:r>
            <w:r w:rsidR="00672FAD" w:rsidRPr="00842F1E">
              <w:t>The financial support for the classis and synod (and equivalent governing bodies) included in the annual budget of the congregation</w:t>
            </w:r>
            <w:r w:rsidRPr="00842F1E">
              <w:t xml:space="preserve"> shall be paid to each classis and synod (and equivalent governing bodies) on the basis of the total confessing membership of the church, </w:t>
            </w:r>
            <w:r w:rsidRPr="00842F1E">
              <w:lastRenderedPageBreak/>
              <w:t>equally divided among the denominations involved.</w:t>
            </w:r>
          </w:p>
        </w:tc>
        <w:tc>
          <w:tcPr>
            <w:tcW w:w="7200" w:type="dxa"/>
            <w:shd w:val="clear" w:color="auto" w:fill="F3F3F3"/>
          </w:tcPr>
          <w:p w14:paraId="07B2CAA3" w14:textId="14BAB72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k. </w:t>
            </w:r>
            <w:r w:rsidR="00FA63CC" w:rsidRPr="00842F1E">
              <w:rPr>
                <w:rFonts w:ascii="NanumGothic" w:eastAsia="NanumGothic" w:hAnsi="NanumGothic" w:cs="Arial Unicode MS" w:hint="eastAsia"/>
                <w:lang w:eastAsia="ko-KR"/>
              </w:rPr>
              <w:t xml:space="preserve">연간예산에 포함된 </w:t>
            </w:r>
            <w:r w:rsidR="00FA63CC" w:rsidRPr="00842F1E">
              <w:rPr>
                <w:rFonts w:ascii="NanumGothic" w:eastAsia="NanumGothic" w:hAnsi="NanumGothic" w:cs="Arial Unicode MS"/>
                <w:lang w:eastAsia="ko-KR"/>
              </w:rPr>
              <w:t>노회와 총회</w:t>
            </w:r>
            <w:r w:rsidR="00FA63CC" w:rsidRPr="00842F1E">
              <w:rPr>
                <w:rFonts w:ascii="NanumGothic" w:eastAsia="NanumGothic" w:hAnsi="NanumGothic" w:cs="Arial Unicode MS" w:hint="eastAsia"/>
                <w:lang w:eastAsia="ko-KR"/>
              </w:rPr>
              <w:t xml:space="preserve">를 지원하는 헌금은 </w:t>
            </w:r>
            <w:r w:rsidR="00FA63CC" w:rsidRPr="00842F1E">
              <w:rPr>
                <w:rFonts w:ascii="NanumGothic" w:eastAsia="NanumGothic" w:hAnsi="NanumGothic" w:cs="Arial Unicode MS"/>
                <w:lang w:eastAsia="ko-KR"/>
              </w:rPr>
              <w:t>교회의 등록교인 (confessing members) 수에</w:t>
            </w:r>
            <w:r w:rsidR="00FA63CC" w:rsidRPr="00842F1E">
              <w:rPr>
                <w:rFonts w:ascii="NanumGothic" w:eastAsia="NanumGothic" w:hAnsi="NanumGothic" w:cs="Arial Unicode MS" w:hint="eastAsia"/>
                <w:lang w:eastAsia="ko-KR"/>
              </w:rPr>
              <w:t xml:space="preserve"> 따라</w:t>
            </w:r>
            <w:r w:rsidR="00FA63CC" w:rsidRPr="00842F1E">
              <w:rPr>
                <w:rFonts w:ascii="NanumGothic" w:eastAsia="NanumGothic" w:hAnsi="NanumGothic" w:cs="Arial Unicode MS"/>
                <w:lang w:eastAsia="ko-KR"/>
              </w:rPr>
              <w:t xml:space="preserve"> 계산하여, 각 해당 교단에 </w:t>
            </w:r>
            <w:r w:rsidR="00FA63CC" w:rsidRPr="00842F1E">
              <w:rPr>
                <w:rFonts w:ascii="NanumGothic" w:eastAsia="NanumGothic" w:hAnsi="NanumGothic" w:cs="Arial Unicode MS" w:hint="eastAsia"/>
                <w:lang w:eastAsia="ko-KR"/>
              </w:rPr>
              <w:t>균등하게 나누어</w:t>
            </w:r>
            <w:r w:rsidR="00FA63CC" w:rsidRPr="00842F1E">
              <w:rPr>
                <w:rFonts w:ascii="NanumGothic" w:eastAsia="NanumGothic" w:hAnsi="NanumGothic" w:cs="Arial Unicode MS"/>
                <w:lang w:eastAsia="ko-KR"/>
              </w:rPr>
              <w:t xml:space="preserve"> </w:t>
            </w:r>
            <w:r w:rsidR="00FA63CC" w:rsidRPr="00842F1E">
              <w:rPr>
                <w:rFonts w:ascii="NanumGothic" w:eastAsia="NanumGothic" w:hAnsi="NanumGothic" w:cs="Arial Unicode MS" w:hint="eastAsia"/>
                <w:lang w:eastAsia="ko-KR"/>
              </w:rPr>
              <w:t xml:space="preserve">각각의 </w:t>
            </w:r>
            <w:r w:rsidR="00FA63CC" w:rsidRPr="00842F1E">
              <w:rPr>
                <w:rFonts w:ascii="NanumGothic" w:eastAsia="NanumGothic" w:hAnsi="NanumGothic" w:cs="Arial Unicode MS"/>
                <w:lang w:eastAsia="ko-KR"/>
              </w:rPr>
              <w:t>노회와 총회에 지불한다.</w:t>
            </w:r>
          </w:p>
        </w:tc>
      </w:tr>
      <w:tr w:rsidR="003B214D" w:rsidRPr="00842F1E" w14:paraId="5DFA7C98" w14:textId="77777777" w:rsidTr="00EB4E8E">
        <w:tc>
          <w:tcPr>
            <w:tcW w:w="5760" w:type="dxa"/>
            <w:shd w:val="clear" w:color="auto" w:fill="F3F3F3"/>
            <w:tcMar>
              <w:top w:w="100" w:type="dxa"/>
              <w:left w:w="100" w:type="dxa"/>
              <w:bottom w:w="100" w:type="dxa"/>
              <w:right w:w="100" w:type="dxa"/>
            </w:tcMar>
          </w:tcPr>
          <w:p w14:paraId="3D53760A" w14:textId="77777777" w:rsidR="003B214D" w:rsidRPr="00842F1E" w:rsidRDefault="003B214D" w:rsidP="005B2D6D">
            <w:pPr>
              <w:widowControl w:val="0"/>
              <w:spacing w:line="240" w:lineRule="auto"/>
            </w:pPr>
            <w:r w:rsidRPr="00842F1E">
              <w:t>l. All members of the church shall be under the discipline of the elders, according to rules agreed upon in harmony with the Church Order/Constitution of each denomination where they coincide, and in harmony with the mandatory provisions of the Church Order/Constitution of one denomination where the other is permissive, and at the choice of the elders where the provisions may be contradictory.</w:t>
            </w:r>
          </w:p>
        </w:tc>
        <w:tc>
          <w:tcPr>
            <w:tcW w:w="7200" w:type="dxa"/>
            <w:shd w:val="clear" w:color="auto" w:fill="F3F3F3"/>
          </w:tcPr>
          <w:p w14:paraId="45E42F61" w14:textId="05041F1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l. 교회의 모든 교인은 장로들의 훈련을 따라야 한다. 소속 교단들의 규정이 다른 경우에 다음의 규정을 따른다: 각 해당 교단들의 교회헌법과 규칙이 일치하는 경우에 그 동의하는 규정에 따라서, 한 교단의 교회헌법이 허용하고 다른 교단이 의무적으로 규정할 경우 후자의 규정에 조화롭게, 그리고 두 교단의 교회헌법이 상충될 때에는 장로들의 결정에 따른다.</w:t>
            </w:r>
          </w:p>
        </w:tc>
      </w:tr>
      <w:tr w:rsidR="003B214D" w:rsidRPr="00842F1E" w14:paraId="39BC6BA2" w14:textId="77777777" w:rsidTr="00EB4E8E">
        <w:tc>
          <w:tcPr>
            <w:tcW w:w="5760" w:type="dxa"/>
            <w:shd w:val="clear" w:color="auto" w:fill="F3F3F3"/>
            <w:tcMar>
              <w:top w:w="100" w:type="dxa"/>
              <w:left w:w="100" w:type="dxa"/>
              <w:bottom w:w="100" w:type="dxa"/>
              <w:right w:w="100" w:type="dxa"/>
            </w:tcMar>
          </w:tcPr>
          <w:p w14:paraId="6D8AC3AF" w14:textId="77777777" w:rsidR="003B214D" w:rsidRPr="00842F1E" w:rsidRDefault="003B214D" w:rsidP="005B2D6D">
            <w:pPr>
              <w:widowControl w:val="0"/>
              <w:spacing w:line="240" w:lineRule="auto"/>
            </w:pPr>
            <w:r w:rsidRPr="00842F1E">
              <w:t>m. Appeals against the actions of the council shall be made to one assembly or judicatory only (classis), at the choice of the members, and all subsequent appeals or complaints shall be in the assemblies of the members’ original choice, and decisions so finally made shall be binding on the council and on the members.</w:t>
            </w:r>
          </w:p>
        </w:tc>
        <w:tc>
          <w:tcPr>
            <w:tcW w:w="7200" w:type="dxa"/>
            <w:shd w:val="clear" w:color="auto" w:fill="F3F3F3"/>
          </w:tcPr>
          <w:p w14:paraId="7F820310" w14:textId="579AB11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m. 카운실의 결정에 대한 이의 제기는 교회의 교인이 선정하는 오직 하나의 교단 노회로 제한하며, 이어지는 모든 이의와 항의는 그 원래 결정된 노회로 보내며, 거기서 확정된 결정은 카운실와 멤버들에 구속력을 가진다.</w:t>
            </w:r>
          </w:p>
        </w:tc>
      </w:tr>
      <w:tr w:rsidR="003B214D" w:rsidRPr="00842F1E" w14:paraId="63F08786" w14:textId="77777777" w:rsidTr="00EB4E8E">
        <w:tc>
          <w:tcPr>
            <w:tcW w:w="5760" w:type="dxa"/>
            <w:shd w:val="clear" w:color="auto" w:fill="F3F3F3"/>
            <w:tcMar>
              <w:top w:w="100" w:type="dxa"/>
              <w:left w:w="100" w:type="dxa"/>
              <w:bottom w:w="100" w:type="dxa"/>
              <w:right w:w="100" w:type="dxa"/>
            </w:tcMar>
          </w:tcPr>
          <w:p w14:paraId="0C79F235" w14:textId="77777777" w:rsidR="003B214D" w:rsidRPr="00842F1E" w:rsidRDefault="003B214D" w:rsidP="005B2D6D">
            <w:pPr>
              <w:widowControl w:val="0"/>
              <w:spacing w:line="240" w:lineRule="auto"/>
            </w:pPr>
            <w:r w:rsidRPr="00842F1E">
              <w:t>n. The minister(s) shall be subject to the discipline of the council and the governing assemblies of the denomination within which that minister is ordained, provided that when an assembly begins an action, it shall invite a committee from the others to join in formulating and pressing the charges. In the event of appeal, the case shall be finally decided by the broadest assembly to which the appeal is taken in the church which commenced the action, and that decision shall be equally binding on the council and classis.</w:t>
            </w:r>
          </w:p>
        </w:tc>
        <w:tc>
          <w:tcPr>
            <w:tcW w:w="7200" w:type="dxa"/>
            <w:shd w:val="clear" w:color="auto" w:fill="F3F3F3"/>
          </w:tcPr>
          <w:p w14:paraId="3D4D9240" w14:textId="62DAD95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n. 목사(들)에 대한 규율은, 한 교단이 목사의 규율에 관하여 심사를 시작하면서 해당 고발에 관하여 진술하고 고소를 진행함에 있어서 다른 교단의 위원회를 참여시킨다면, 그들이 안수를 받은 교단의 의결기구와 카운실의 규칙을 따른다. 결정에 대한 이의 제기는 고소를 시작한 교회에 제기하며, 그 교회의 가장 상위 기구에 의하여 최종적으로 결정된다. 그 결정은 카운실와 노회에 공히 구속력을 가진다.</w:t>
            </w:r>
          </w:p>
        </w:tc>
      </w:tr>
      <w:tr w:rsidR="003B214D" w:rsidRPr="00842F1E" w14:paraId="557A9CB5" w14:textId="77777777" w:rsidTr="00EB4E8E">
        <w:tc>
          <w:tcPr>
            <w:tcW w:w="5760" w:type="dxa"/>
            <w:shd w:val="clear" w:color="auto" w:fill="F3F3F3"/>
            <w:tcMar>
              <w:top w:w="100" w:type="dxa"/>
              <w:left w:w="100" w:type="dxa"/>
              <w:bottom w:w="100" w:type="dxa"/>
              <w:right w:w="100" w:type="dxa"/>
            </w:tcMar>
          </w:tcPr>
          <w:p w14:paraId="1D8C1D90" w14:textId="77777777" w:rsidR="003B214D" w:rsidRPr="00842F1E" w:rsidRDefault="003B214D" w:rsidP="005B2D6D">
            <w:pPr>
              <w:widowControl w:val="0"/>
              <w:spacing w:line="240" w:lineRule="auto"/>
            </w:pPr>
            <w:r w:rsidRPr="00842F1E">
              <w:t>o. The minister(s) shall participate in the denominational pension plan of the denomination within which that minister is ordained and in compliance with its requirements.</w:t>
            </w:r>
          </w:p>
        </w:tc>
        <w:tc>
          <w:tcPr>
            <w:tcW w:w="7200" w:type="dxa"/>
            <w:shd w:val="clear" w:color="auto" w:fill="F3F3F3"/>
          </w:tcPr>
          <w:p w14:paraId="2356D6C9" w14:textId="65B6174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o. 목사(들)은 그들이 안수를 받은 교단의 퇴직연금제도에 해당 필요조건에 따라 참여한다.</w:t>
            </w:r>
          </w:p>
        </w:tc>
      </w:tr>
      <w:tr w:rsidR="003B214D" w:rsidRPr="00842F1E" w14:paraId="68B95721" w14:textId="77777777" w:rsidTr="00EB4E8E">
        <w:tc>
          <w:tcPr>
            <w:tcW w:w="5760" w:type="dxa"/>
            <w:shd w:val="clear" w:color="auto" w:fill="F3F3F3"/>
            <w:tcMar>
              <w:top w:w="100" w:type="dxa"/>
              <w:left w:w="100" w:type="dxa"/>
              <w:bottom w:w="100" w:type="dxa"/>
              <w:right w:w="100" w:type="dxa"/>
            </w:tcMar>
          </w:tcPr>
          <w:p w14:paraId="5BDAB4BA" w14:textId="77777777" w:rsidR="003B214D" w:rsidRPr="00842F1E" w:rsidRDefault="003B214D" w:rsidP="005B2D6D">
            <w:pPr>
              <w:widowControl w:val="0"/>
              <w:spacing w:line="240" w:lineRule="auto"/>
            </w:pPr>
            <w:r w:rsidRPr="00842F1E">
              <w:t>p. Protests/complaints against the actions of the council may be taken under the Church Order/Constitutional provisions of only one denomination, according to the choice of the complainant; once a complaint is registered with an assembly (judicatory), no other denomination shall accept jurisdiction in the same matter.</w:t>
            </w:r>
          </w:p>
        </w:tc>
        <w:tc>
          <w:tcPr>
            <w:tcW w:w="7200" w:type="dxa"/>
            <w:shd w:val="clear" w:color="auto" w:fill="F3F3F3"/>
          </w:tcPr>
          <w:p w14:paraId="70542FC4" w14:textId="40206FB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p. 카운실의 결정에 대한 항의와 고소는 해당 당사자가 선택하는 오직 하나의 교단의 교회헌법과 규칙에 따른다. 고소가 일단 한 교단의 의결기구에 접수가 된 후에 다른 교단은 해당 사항을 접수하지 아니한다.</w:t>
            </w:r>
          </w:p>
        </w:tc>
      </w:tr>
      <w:tr w:rsidR="003B214D" w:rsidRPr="00842F1E" w14:paraId="2CAA17B7" w14:textId="77777777" w:rsidTr="00EB4E8E">
        <w:tc>
          <w:tcPr>
            <w:tcW w:w="5760" w:type="dxa"/>
            <w:shd w:val="clear" w:color="auto" w:fill="F3F3F3"/>
            <w:tcMar>
              <w:top w:w="100" w:type="dxa"/>
              <w:left w:w="100" w:type="dxa"/>
              <w:bottom w:w="100" w:type="dxa"/>
              <w:right w:w="100" w:type="dxa"/>
            </w:tcMar>
          </w:tcPr>
          <w:p w14:paraId="2950809B" w14:textId="77777777" w:rsidR="003B214D" w:rsidRPr="00842F1E" w:rsidRDefault="003B214D" w:rsidP="005B2D6D">
            <w:pPr>
              <w:widowControl w:val="0"/>
              <w:spacing w:line="240" w:lineRule="auto"/>
            </w:pPr>
            <w:r w:rsidRPr="00842F1E">
              <w:lastRenderedPageBreak/>
              <w:t>q. The plan of affiliation that is formed may be dissolved by a two-thirds vote of the congregation at two separate congregational meetings held not less than one year and not more than two years apart, subject to the concurrence of the classes (regional assemblies) involved. In case of dissolution of the plan, all property of the church, real and personal, shall be divided according to a formula established at the time of purchase or the plan of affiliation. If a written formula does not exist, then the acquired property shall be divided equally between the classes (regional assemblies) of jurisdiction, unless a classis or presbytery chooses to waive its right to the property</w:t>
            </w:r>
          </w:p>
        </w:tc>
        <w:tc>
          <w:tcPr>
            <w:tcW w:w="7200" w:type="dxa"/>
            <w:shd w:val="clear" w:color="auto" w:fill="F3F3F3"/>
          </w:tcPr>
          <w:p w14:paraId="10627834" w14:textId="38A4370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q. 가입을 위한 계획 안은 1년 이상 그리고 2년 이하의 기간 안에 열린 두 개의 다른 교회회의에서 3분의 2의 투표를 거쳐서, 해당 노회의 동의를 얻어서 파기할 수 있다. 가입 안을 파기할 경우, 교회의 모든 재산, 동산과 부동산은 그것들은 구입할 때 또는 가입을 계획할 때 구성된 규칙에 따라서 나눈다. 문서화된 규칙이 없을 경우, 한 노회가 재산에 대한 권리를 포기하지 않는다면, 해당 재산은 노회들 사이에 공평하게 분배한다.</w:t>
            </w:r>
          </w:p>
        </w:tc>
      </w:tr>
      <w:tr w:rsidR="003B214D" w:rsidRPr="00842F1E" w14:paraId="29D0BF16" w14:textId="77777777" w:rsidTr="00EB4E8E">
        <w:tc>
          <w:tcPr>
            <w:tcW w:w="5760" w:type="dxa"/>
            <w:shd w:val="clear" w:color="auto" w:fill="F3F3F3"/>
            <w:tcMar>
              <w:top w:w="100" w:type="dxa"/>
              <w:left w:w="100" w:type="dxa"/>
              <w:bottom w:w="100" w:type="dxa"/>
              <w:right w:w="100" w:type="dxa"/>
            </w:tcMar>
          </w:tcPr>
          <w:p w14:paraId="145CA37F" w14:textId="77777777" w:rsidR="003B214D" w:rsidRPr="00842F1E" w:rsidRDefault="003B214D" w:rsidP="005B2D6D">
            <w:pPr>
              <w:widowControl w:val="0"/>
              <w:spacing w:line="240" w:lineRule="auto"/>
            </w:pPr>
            <w:r w:rsidRPr="00842F1E">
              <w:t xml:space="preserve">r. Wherever the Church Order/Constitution of the denominations differs, the mandatory provisions of one shall apply in all cases when the others are permissive. Wherever there are conflicting mandatory provisions (except as provided in subsection </w:t>
            </w:r>
            <w:r w:rsidRPr="00842F1E">
              <w:rPr>
                <w:i/>
              </w:rPr>
              <w:t>i</w:t>
            </w:r>
            <w:r w:rsidRPr="00842F1E">
              <w:t xml:space="preserve"> above), the council of the dual or multiaffiliated church shall petition the assemblies (judicatories) of immediate jurisdiction to overture their respective broadest assembly to resolve the conflict either by authoritative interpretations or by Church Order/ constitutional amendment.</w:t>
            </w:r>
          </w:p>
        </w:tc>
        <w:tc>
          <w:tcPr>
            <w:tcW w:w="7200" w:type="dxa"/>
            <w:shd w:val="clear" w:color="auto" w:fill="F3F3F3"/>
          </w:tcPr>
          <w:p w14:paraId="40F8F4B6" w14:textId="13F7408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r. 교단들 사이에 교단헌법이나 규칙이 서로 다를 경우, 한 교단이 의무적으로 규정하고 다른 교단이 허용하는 경우, 모든 사안에 있어서 의무규정을 적용한다. 교단들의 의무규정들이 서로 상충될 경우 (위의 규정 l의 경우를 제외하고), 두 교단 또는 다수의 교단들에 가입한 교회의 카운실은 상충되는 해당 교단들의 바로 위 의결기구에 요청하여 그들의 최상 의결기구에서 해당 문제를, 해석의 문제로서든지 아니면 교회헌법을 개정함으로, 해결해 줄것을 건의한다.</w:t>
            </w:r>
          </w:p>
        </w:tc>
      </w:tr>
      <w:tr w:rsidR="003B214D" w:rsidRPr="00842F1E" w14:paraId="68E71A34" w14:textId="77777777" w:rsidTr="00EB4E8E">
        <w:tc>
          <w:tcPr>
            <w:tcW w:w="5760" w:type="dxa"/>
            <w:shd w:val="clear" w:color="auto" w:fill="F3F3F3"/>
            <w:tcMar>
              <w:top w:w="100" w:type="dxa"/>
              <w:left w:w="100" w:type="dxa"/>
              <w:bottom w:w="100" w:type="dxa"/>
              <w:right w:w="100" w:type="dxa"/>
            </w:tcMar>
          </w:tcPr>
          <w:p w14:paraId="483F8815" w14:textId="77777777" w:rsidR="003B214D" w:rsidRPr="00842F1E" w:rsidRDefault="003B214D" w:rsidP="005B2D6D">
            <w:pPr>
              <w:widowControl w:val="0"/>
              <w:spacing w:line="240" w:lineRule="auto"/>
            </w:pPr>
            <w:r w:rsidRPr="00842F1E">
              <w:t>s. No provision in this document shall be construed as modifying or amending the Church Order/Constitution of this church in its application to any but dual or multiaffiliated churches organized under this provision, their members, officers, or ministers.</w:t>
            </w:r>
          </w:p>
        </w:tc>
        <w:tc>
          <w:tcPr>
            <w:tcW w:w="7200" w:type="dxa"/>
            <w:shd w:val="clear" w:color="auto" w:fill="F3F3F3"/>
          </w:tcPr>
          <w:p w14:paraId="48546658" w14:textId="59CAEE6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s. 이 문서의 조항을 두 교단 또는 다수의 교단에 가입하는 교회, 성도, 직분자와 목사에게 적용할 때를 제외하고 이 문서의 어느 조항도 본 교단의 헌법을 수정하거나 개정하는 것으로 추론해서는 아니된다. </w:t>
            </w:r>
          </w:p>
        </w:tc>
      </w:tr>
      <w:tr w:rsidR="003B214D" w:rsidRPr="00842F1E" w14:paraId="7EFCD5DA" w14:textId="77777777" w:rsidTr="00EB4E8E">
        <w:tc>
          <w:tcPr>
            <w:tcW w:w="5760" w:type="dxa"/>
            <w:shd w:val="clear" w:color="auto" w:fill="F3F3F3"/>
            <w:tcMar>
              <w:top w:w="100" w:type="dxa"/>
              <w:left w:w="100" w:type="dxa"/>
              <w:bottom w:w="100" w:type="dxa"/>
              <w:right w:w="100" w:type="dxa"/>
            </w:tcMar>
          </w:tcPr>
          <w:p w14:paraId="0FF9D7D8" w14:textId="77777777" w:rsidR="00672FAD" w:rsidRPr="00842F1E" w:rsidRDefault="003B214D" w:rsidP="005B2D6D">
            <w:pPr>
              <w:widowControl w:val="0"/>
              <w:spacing w:line="240" w:lineRule="auto"/>
              <w:jc w:val="right"/>
            </w:pPr>
            <w:r w:rsidRPr="00842F1E">
              <w:t>(</w:t>
            </w:r>
            <w:r w:rsidRPr="00842F1E">
              <w:rPr>
                <w:i/>
              </w:rPr>
              <w:t>Acts of Synod 2015</w:t>
            </w:r>
            <w:r w:rsidRPr="00842F1E">
              <w:t>, pp. 648-49)</w:t>
            </w:r>
          </w:p>
          <w:p w14:paraId="35B3A000" w14:textId="1BCAA51C" w:rsidR="003B214D" w:rsidRPr="00842F1E" w:rsidRDefault="00672FAD" w:rsidP="005B2D6D">
            <w:pPr>
              <w:widowControl w:val="0"/>
              <w:spacing w:line="240" w:lineRule="auto"/>
              <w:jc w:val="right"/>
            </w:pPr>
            <w:r w:rsidRPr="00842F1E">
              <w:t xml:space="preserve">(Amended </w:t>
            </w:r>
            <w:r w:rsidRPr="00842F1E">
              <w:rPr>
                <w:i/>
              </w:rPr>
              <w:t>Minutes of the Special Meeting of the COD 2020</w:t>
            </w:r>
            <w:r w:rsidRPr="00842F1E">
              <w:t>, p. 464)</w:t>
            </w:r>
            <w:r w:rsidR="003B214D" w:rsidRPr="00842F1E">
              <w:t xml:space="preserve"> </w:t>
            </w:r>
            <w:r w:rsidR="003B214D" w:rsidRPr="00842F1E">
              <w:br/>
              <w:t xml:space="preserve">(Amended </w:t>
            </w:r>
            <w:r w:rsidR="003B214D" w:rsidRPr="00842F1E">
              <w:rPr>
                <w:i/>
                <w:iCs/>
              </w:rPr>
              <w:t xml:space="preserve">Acts of Synod </w:t>
            </w:r>
            <w:r w:rsidR="00AE7941" w:rsidRPr="00842F1E">
              <w:rPr>
                <w:i/>
              </w:rPr>
              <w:t>2022</w:t>
            </w:r>
            <w:r w:rsidR="00AE7941" w:rsidRPr="00842F1E">
              <w:t>, p. 937</w:t>
            </w:r>
            <w:r w:rsidR="003B214D" w:rsidRPr="00842F1E">
              <w:t>)</w:t>
            </w:r>
          </w:p>
        </w:tc>
        <w:tc>
          <w:tcPr>
            <w:tcW w:w="7200" w:type="dxa"/>
            <w:shd w:val="clear" w:color="auto" w:fill="F3F3F3"/>
          </w:tcPr>
          <w:p w14:paraId="589E1829" w14:textId="78EF2132" w:rsidR="00672FAD" w:rsidRPr="00842F1E" w:rsidRDefault="003B214D" w:rsidP="005B2D6D">
            <w:pPr>
              <w:pStyle w:val="Normal1"/>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(2015 총회회의록, 648-49쪽)</w:t>
            </w:r>
          </w:p>
          <w:p w14:paraId="08D971DB" w14:textId="062B8262" w:rsidR="00672FAD" w:rsidRPr="00842F1E" w:rsidRDefault="00FA63CC"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(2020</w:t>
            </w:r>
            <w:r w:rsidRPr="00842F1E">
              <w:rPr>
                <w:rFonts w:ascii="NanumGothic" w:eastAsia="NanumGothic" w:hAnsi="NanumGothic" w:cs="Arial Unicode MS" w:hint="eastAsia"/>
                <w:lang w:eastAsia="ko-KR"/>
              </w:rPr>
              <w:t>년 교단이사회 특별회기 수정안,</w:t>
            </w:r>
            <w:r w:rsidRPr="00842F1E">
              <w:rPr>
                <w:rFonts w:ascii="NanumGothic" w:eastAsia="NanumGothic" w:hAnsi="NanumGothic" w:cs="Arial Unicode MS"/>
                <w:lang w:eastAsia="ko-KR"/>
              </w:rPr>
              <w:t xml:space="preserve"> 464</w:t>
            </w:r>
            <w:r w:rsidRPr="00842F1E">
              <w:rPr>
                <w:rFonts w:ascii="NanumGothic" w:eastAsia="NanumGothic" w:hAnsi="NanumGothic" w:cs="Arial Unicode MS" w:hint="eastAsia"/>
                <w:lang w:eastAsia="ko-KR"/>
              </w:rPr>
              <w:t>쪽)</w:t>
            </w:r>
          </w:p>
          <w:p w14:paraId="470DFF02" w14:textId="527F7BEF"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rPr>
              <w:t>(202</w:t>
            </w:r>
            <w:r w:rsidR="00AE7941" w:rsidRPr="00842F1E">
              <w:rPr>
                <w:rFonts w:ascii="NanumGothic" w:eastAsia="NanumGothic" w:hAnsi="NanumGothic" w:cs="Arial Unicode MS"/>
              </w:rPr>
              <w:t>2</w:t>
            </w:r>
            <w:r w:rsidRPr="00842F1E">
              <w:rPr>
                <w:rFonts w:ascii="NanumGothic" w:eastAsia="NanumGothic" w:hAnsi="NanumGothic" w:cs="Arial Unicode MS"/>
              </w:rPr>
              <w:t xml:space="preserve"> 총회회의록 수정, </w:t>
            </w:r>
            <w:r w:rsidR="00AE7941" w:rsidRPr="00842F1E">
              <w:rPr>
                <w:rFonts w:ascii="NanumGothic" w:eastAsia="NanumGothic" w:hAnsi="NanumGothic" w:cs="Arial Unicode MS"/>
              </w:rPr>
              <w:t>937</w:t>
            </w:r>
            <w:r w:rsidRPr="00842F1E">
              <w:rPr>
                <w:rFonts w:ascii="NanumGothic" w:eastAsia="NanumGothic" w:hAnsi="NanumGothic" w:cs="Arial Unicode MS"/>
              </w:rPr>
              <w:t>쪽)</w:t>
            </w:r>
          </w:p>
        </w:tc>
      </w:tr>
      <w:tr w:rsidR="003B214D" w:rsidRPr="00842F1E" w14:paraId="5A02946D" w14:textId="77777777" w:rsidTr="00EB4E8E">
        <w:tc>
          <w:tcPr>
            <w:tcW w:w="5760" w:type="dxa"/>
            <w:shd w:val="clear" w:color="auto" w:fill="auto"/>
            <w:tcMar>
              <w:top w:w="100" w:type="dxa"/>
              <w:left w:w="100" w:type="dxa"/>
              <w:bottom w:w="100" w:type="dxa"/>
              <w:right w:w="100" w:type="dxa"/>
            </w:tcMar>
          </w:tcPr>
          <w:p w14:paraId="44A4FC23" w14:textId="77777777" w:rsidR="003B214D" w:rsidRPr="00842F1E" w:rsidRDefault="003B214D" w:rsidP="005B2D6D">
            <w:pPr>
              <w:pStyle w:val="Heading2"/>
              <w:widowControl w:val="0"/>
            </w:pPr>
            <w:r w:rsidRPr="00842F1E">
              <w:lastRenderedPageBreak/>
              <w:t>C. The Classis</w:t>
            </w:r>
          </w:p>
        </w:tc>
        <w:tc>
          <w:tcPr>
            <w:tcW w:w="7200" w:type="dxa"/>
          </w:tcPr>
          <w:p w14:paraId="0869B2F2" w14:textId="56A34221" w:rsidR="003B214D" w:rsidRPr="00842F1E" w:rsidRDefault="003B214D" w:rsidP="005B2D6D">
            <w:pPr>
              <w:pStyle w:val="Heading2"/>
              <w:rPr>
                <w:rFonts w:asciiTheme="minorEastAsia" w:hAnsiTheme="minorEastAsia"/>
              </w:rPr>
            </w:pPr>
            <w:r w:rsidRPr="00842F1E">
              <w:rPr>
                <w:rFonts w:ascii="NanumGothic" w:eastAsia="NanumGothic" w:hAnsi="NanumGothic" w:cs="Arial Unicode MS"/>
              </w:rPr>
              <w:t>C. 노회</w:t>
            </w:r>
          </w:p>
        </w:tc>
      </w:tr>
      <w:tr w:rsidR="003B214D" w:rsidRPr="00842F1E" w14:paraId="212A4F7A" w14:textId="77777777" w:rsidTr="00EB4E8E">
        <w:tc>
          <w:tcPr>
            <w:tcW w:w="5760" w:type="dxa"/>
            <w:shd w:val="clear" w:color="auto" w:fill="auto"/>
            <w:tcMar>
              <w:top w:w="100" w:type="dxa"/>
              <w:left w:w="100" w:type="dxa"/>
              <w:bottom w:w="100" w:type="dxa"/>
              <w:right w:w="100" w:type="dxa"/>
            </w:tcMar>
          </w:tcPr>
          <w:p w14:paraId="30050160" w14:textId="77777777" w:rsidR="003B214D" w:rsidRPr="00842F1E" w:rsidRDefault="003B214D" w:rsidP="005B2D6D">
            <w:pPr>
              <w:pStyle w:val="Heading3"/>
              <w:widowControl w:val="0"/>
              <w:spacing w:before="0" w:line="240" w:lineRule="auto"/>
            </w:pPr>
            <w:bookmarkStart w:id="294" w:name="_oqgvaew6hshm" w:colFirst="0" w:colLast="0"/>
            <w:bookmarkEnd w:id="294"/>
            <w:r w:rsidRPr="00842F1E">
              <w:t>Article 39</w:t>
            </w:r>
          </w:p>
        </w:tc>
        <w:tc>
          <w:tcPr>
            <w:tcW w:w="7200" w:type="dxa"/>
          </w:tcPr>
          <w:p w14:paraId="4B12894E" w14:textId="61AB1C4E" w:rsidR="003B214D" w:rsidRPr="00842F1E" w:rsidRDefault="003B214D" w:rsidP="005B2D6D">
            <w:pPr>
              <w:pStyle w:val="Heading3"/>
              <w:widowControl w:val="0"/>
              <w:spacing w:before="0" w:line="240" w:lineRule="auto"/>
              <w:rPr>
                <w:rFonts w:asciiTheme="minorEastAsia" w:hAnsiTheme="minorEastAsia"/>
              </w:rPr>
            </w:pPr>
            <w:bookmarkStart w:id="295" w:name="_jwxw6kig3vav" w:colFirst="0" w:colLast="0"/>
            <w:bookmarkEnd w:id="295"/>
            <w:r w:rsidRPr="00842F1E">
              <w:rPr>
                <w:rFonts w:ascii="NanumGothic" w:eastAsia="NanumGothic" w:hAnsi="NanumGothic" w:cs="Arial Unicode MS"/>
              </w:rPr>
              <w:t>제 39조</w:t>
            </w:r>
          </w:p>
        </w:tc>
      </w:tr>
      <w:tr w:rsidR="003B214D" w:rsidRPr="00842F1E" w14:paraId="7524305D" w14:textId="77777777" w:rsidTr="00EB4E8E">
        <w:tc>
          <w:tcPr>
            <w:tcW w:w="5760" w:type="dxa"/>
            <w:shd w:val="clear" w:color="auto" w:fill="auto"/>
            <w:tcMar>
              <w:top w:w="100" w:type="dxa"/>
              <w:left w:w="100" w:type="dxa"/>
              <w:bottom w:w="100" w:type="dxa"/>
              <w:right w:w="100" w:type="dxa"/>
            </w:tcMar>
          </w:tcPr>
          <w:p w14:paraId="6F37C280" w14:textId="77777777" w:rsidR="003B214D" w:rsidRPr="00842F1E" w:rsidRDefault="003B214D" w:rsidP="005B2D6D">
            <w:pPr>
              <w:spacing w:line="240" w:lineRule="auto"/>
            </w:pPr>
            <w:r w:rsidRPr="00842F1E">
              <w:t>A classis is a group of Christian Reformed churches that come together to seek, discern, and submit to God’s will; offer one another mutual support and accountability; find ways to live out a collective calling within their region; and allow for a healthy and sustained connection to the wider denomination. A classis shall consist of a group of neighboring churches. The organization of a new classis and the redistricting of classes require the approval of synod.</w:t>
            </w:r>
          </w:p>
        </w:tc>
        <w:tc>
          <w:tcPr>
            <w:tcW w:w="7200" w:type="dxa"/>
          </w:tcPr>
          <w:p w14:paraId="492D97C5" w14:textId="01924A9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노회는 하나님의 뜻을 함께 찾고, 분별하고, 순종하는 북미주 개혁교회 들의 모임이다. 서로간 지원하고 서로에게 책임 지고, 지역에서 요구하는 부르심을 따라 살아갈 길을 모색하며, 전체 교단과 건강하고 지속적으로 연락하도록 돕니다. 노회는 이웃한 교회들의 모임으로 구성된다. 새로운 노회의 조직과 노회의 관할변경은 총회의 승인을 필요로 한다. </w:t>
            </w:r>
          </w:p>
        </w:tc>
      </w:tr>
      <w:tr w:rsidR="003B214D" w:rsidRPr="00842F1E" w14:paraId="3749A476" w14:textId="77777777" w:rsidTr="00EB4E8E">
        <w:tc>
          <w:tcPr>
            <w:tcW w:w="5760" w:type="dxa"/>
            <w:shd w:val="clear" w:color="auto" w:fill="auto"/>
            <w:tcMar>
              <w:top w:w="100" w:type="dxa"/>
              <w:left w:w="100" w:type="dxa"/>
              <w:bottom w:w="100" w:type="dxa"/>
              <w:right w:w="100" w:type="dxa"/>
            </w:tcMar>
          </w:tcPr>
          <w:p w14:paraId="08604AC9" w14:textId="77777777" w:rsidR="003B214D" w:rsidRPr="00842F1E" w:rsidRDefault="003B214D" w:rsidP="005B2D6D">
            <w:pPr>
              <w:widowControl w:val="0"/>
              <w:spacing w:line="240" w:lineRule="auto"/>
              <w:jc w:val="right"/>
            </w:pPr>
            <w:r w:rsidRPr="00842F1E">
              <w:t>—Cf. Supplement, Article 39</w:t>
            </w:r>
          </w:p>
        </w:tc>
        <w:tc>
          <w:tcPr>
            <w:tcW w:w="7200" w:type="dxa"/>
          </w:tcPr>
          <w:p w14:paraId="7121C32E" w14:textId="6EF8A3B4"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246431" w:rsidRPr="00842F1E">
              <w:rPr>
                <w:rFonts w:ascii="NanumGothic" w:eastAsia="NanumGothic" w:hAnsi="NanumGothic" w:cs="Arial Unicode MS"/>
              </w:rPr>
              <w:t>참조</w:t>
            </w:r>
            <w:r w:rsidR="00246431"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39조 </w:t>
            </w:r>
          </w:p>
        </w:tc>
      </w:tr>
      <w:tr w:rsidR="003B214D" w:rsidRPr="00842F1E" w14:paraId="33897B7D" w14:textId="77777777" w:rsidTr="00EB4E8E">
        <w:tc>
          <w:tcPr>
            <w:tcW w:w="5760" w:type="dxa"/>
            <w:shd w:val="clear" w:color="auto" w:fill="F3F3F3"/>
            <w:tcMar>
              <w:top w:w="100" w:type="dxa"/>
              <w:left w:w="100" w:type="dxa"/>
              <w:bottom w:w="100" w:type="dxa"/>
              <w:right w:w="100" w:type="dxa"/>
            </w:tcMar>
          </w:tcPr>
          <w:p w14:paraId="1F371A50" w14:textId="77777777" w:rsidR="003B214D" w:rsidRPr="00842F1E" w:rsidRDefault="003B214D" w:rsidP="005B2D6D">
            <w:pPr>
              <w:pStyle w:val="Heading3"/>
              <w:widowControl w:val="0"/>
              <w:spacing w:before="0" w:line="240" w:lineRule="auto"/>
            </w:pPr>
            <w:bookmarkStart w:id="296" w:name="_9pjci61wxzqv" w:colFirst="0" w:colLast="0"/>
            <w:bookmarkEnd w:id="296"/>
            <w:r w:rsidRPr="00842F1E">
              <w:t>Supplement, Article 39</w:t>
            </w:r>
          </w:p>
        </w:tc>
        <w:tc>
          <w:tcPr>
            <w:tcW w:w="7200" w:type="dxa"/>
            <w:shd w:val="clear" w:color="auto" w:fill="F3F3F3"/>
          </w:tcPr>
          <w:p w14:paraId="1FF92191" w14:textId="0D3812E4" w:rsidR="003B214D" w:rsidRPr="00842F1E" w:rsidRDefault="00EF3830" w:rsidP="005B2D6D">
            <w:pPr>
              <w:pStyle w:val="Heading3"/>
              <w:widowControl w:val="0"/>
              <w:spacing w:before="0" w:line="240" w:lineRule="auto"/>
              <w:rPr>
                <w:rFonts w:asciiTheme="minorEastAsia" w:hAnsiTheme="minorEastAsia"/>
                <w:lang w:eastAsia="ko-KR"/>
              </w:rPr>
            </w:pPr>
            <w:bookmarkStart w:id="297" w:name="_tglgxcjtmdl9" w:colFirst="0" w:colLast="0"/>
            <w:bookmarkEnd w:id="297"/>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제 39조 </w:t>
            </w:r>
          </w:p>
        </w:tc>
      </w:tr>
      <w:tr w:rsidR="003B214D" w:rsidRPr="00842F1E" w14:paraId="27B41791" w14:textId="77777777" w:rsidTr="00EB4E8E">
        <w:tc>
          <w:tcPr>
            <w:tcW w:w="5760" w:type="dxa"/>
            <w:shd w:val="clear" w:color="auto" w:fill="F3F3F3"/>
            <w:tcMar>
              <w:top w:w="100" w:type="dxa"/>
              <w:left w:w="100" w:type="dxa"/>
              <w:bottom w:w="100" w:type="dxa"/>
              <w:right w:w="100" w:type="dxa"/>
            </w:tcMar>
          </w:tcPr>
          <w:p w14:paraId="3C532CA6" w14:textId="77777777" w:rsidR="003B214D" w:rsidRPr="00842F1E" w:rsidRDefault="003B214D" w:rsidP="005B2D6D">
            <w:pPr>
              <w:widowControl w:val="0"/>
              <w:spacing w:line="240" w:lineRule="auto"/>
            </w:pPr>
            <w:r w:rsidRPr="00842F1E">
              <w:t>The classis, through its treasurer, is responsible for the receipt and disbursement of classical and denominational funds, the more prosperous churches assisting the more needy ones.</w:t>
            </w:r>
          </w:p>
        </w:tc>
        <w:tc>
          <w:tcPr>
            <w:tcW w:w="7200" w:type="dxa"/>
            <w:shd w:val="clear" w:color="auto" w:fill="F3F3F3"/>
          </w:tcPr>
          <w:p w14:paraId="5DE4A5A8" w14:textId="48B7060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노회는 회계담당자를 통하여 노회와 교단의 기금을 수령하고 지출할 책임을 지닌다. 이 때 부유한 교회가 가난한 교회를 돕는 원칙을 가지고 수행한다.</w:t>
            </w:r>
          </w:p>
        </w:tc>
      </w:tr>
      <w:tr w:rsidR="003B214D" w:rsidRPr="00842F1E" w14:paraId="6A3CD0B9" w14:textId="77777777" w:rsidTr="00EB4E8E">
        <w:tc>
          <w:tcPr>
            <w:tcW w:w="5760" w:type="dxa"/>
            <w:shd w:val="clear" w:color="auto" w:fill="F3F3F3"/>
            <w:tcMar>
              <w:top w:w="100" w:type="dxa"/>
              <w:left w:w="100" w:type="dxa"/>
              <w:bottom w:w="100" w:type="dxa"/>
              <w:right w:w="100" w:type="dxa"/>
            </w:tcMar>
          </w:tcPr>
          <w:p w14:paraId="42F8E0FB" w14:textId="77777777" w:rsidR="003B214D" w:rsidRPr="00842F1E" w:rsidRDefault="003B214D" w:rsidP="005B2D6D">
            <w:pPr>
              <w:widowControl w:val="0"/>
              <w:spacing w:line="240" w:lineRule="auto"/>
              <w:jc w:val="right"/>
            </w:pPr>
            <w:r w:rsidRPr="00842F1E">
              <w:t>(</w:t>
            </w:r>
            <w:r w:rsidRPr="00842F1E">
              <w:rPr>
                <w:i/>
              </w:rPr>
              <w:t>Acts of Synod 1992</w:t>
            </w:r>
            <w:r w:rsidRPr="00842F1E">
              <w:t>, p. 711)</w:t>
            </w:r>
          </w:p>
        </w:tc>
        <w:tc>
          <w:tcPr>
            <w:tcW w:w="7200" w:type="dxa"/>
            <w:shd w:val="clear" w:color="auto" w:fill="F3F3F3"/>
          </w:tcPr>
          <w:p w14:paraId="60DBC5B6" w14:textId="52F4D798"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(1992 총회회의록, 711쪽)</w:t>
            </w:r>
          </w:p>
        </w:tc>
      </w:tr>
      <w:tr w:rsidR="003B214D" w:rsidRPr="00842F1E" w14:paraId="1FEFEE5C" w14:textId="77777777" w:rsidTr="00EB4E8E">
        <w:tc>
          <w:tcPr>
            <w:tcW w:w="5760" w:type="dxa"/>
            <w:shd w:val="clear" w:color="auto" w:fill="F3F3F3"/>
            <w:tcMar>
              <w:top w:w="100" w:type="dxa"/>
              <w:left w:w="100" w:type="dxa"/>
              <w:bottom w:w="100" w:type="dxa"/>
              <w:right w:w="100" w:type="dxa"/>
            </w:tcMar>
          </w:tcPr>
          <w:p w14:paraId="3A2041D8" w14:textId="77777777" w:rsidR="003B214D" w:rsidRPr="00842F1E" w:rsidRDefault="003B214D" w:rsidP="005B2D6D">
            <w:pPr>
              <w:widowControl w:val="0"/>
              <w:spacing w:line="240" w:lineRule="auto"/>
            </w:pPr>
            <w:r w:rsidRPr="00842F1E">
              <w:t>Any request for transfer to another classis may include grounds that go beyond the sole matter of geographic proximity; synod is at liberty to consider such grounds in its disposition of the request.</w:t>
            </w:r>
          </w:p>
        </w:tc>
        <w:tc>
          <w:tcPr>
            <w:tcW w:w="7200" w:type="dxa"/>
            <w:shd w:val="clear" w:color="auto" w:fill="F3F3F3"/>
          </w:tcPr>
          <w:p w14:paraId="028ABFE2" w14:textId="12B2910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교회가 다른 노회로 소속을 옮기려 요청할 때 단순히 지리적인 요인 이상의 근거가 있을 수 있다. 총회는 그러한 요인을 고려하여 해당 요청을 처리할 수 있다.</w:t>
            </w:r>
          </w:p>
        </w:tc>
      </w:tr>
      <w:tr w:rsidR="003B214D" w:rsidRPr="00842F1E" w14:paraId="64A119F5" w14:textId="77777777" w:rsidTr="00EB4E8E">
        <w:tc>
          <w:tcPr>
            <w:tcW w:w="5760" w:type="dxa"/>
            <w:shd w:val="clear" w:color="auto" w:fill="F3F3F3"/>
            <w:tcMar>
              <w:top w:w="100" w:type="dxa"/>
              <w:left w:w="100" w:type="dxa"/>
              <w:bottom w:w="100" w:type="dxa"/>
              <w:right w:w="100" w:type="dxa"/>
            </w:tcMar>
          </w:tcPr>
          <w:p w14:paraId="52980E2C" w14:textId="77777777" w:rsidR="003B214D" w:rsidRPr="00842F1E" w:rsidRDefault="003B214D" w:rsidP="005B2D6D">
            <w:pPr>
              <w:widowControl w:val="0"/>
              <w:spacing w:line="240" w:lineRule="auto"/>
              <w:jc w:val="right"/>
            </w:pPr>
            <w:r w:rsidRPr="00842F1E">
              <w:t>(</w:t>
            </w:r>
            <w:r w:rsidRPr="00842F1E">
              <w:rPr>
                <w:i/>
              </w:rPr>
              <w:t>Acts of Synod 1996</w:t>
            </w:r>
            <w:r w:rsidRPr="00842F1E">
              <w:t>, pp. 561)</w:t>
            </w:r>
          </w:p>
        </w:tc>
        <w:tc>
          <w:tcPr>
            <w:tcW w:w="7200" w:type="dxa"/>
            <w:shd w:val="clear" w:color="auto" w:fill="F3F3F3"/>
          </w:tcPr>
          <w:p w14:paraId="2E649B28" w14:textId="281B750A"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 xml:space="preserve">(1996 총회회의록, 561쪽) </w:t>
            </w:r>
          </w:p>
        </w:tc>
      </w:tr>
      <w:tr w:rsidR="003B214D" w:rsidRPr="00842F1E" w14:paraId="4D062429" w14:textId="77777777" w:rsidTr="00EB4E8E">
        <w:tc>
          <w:tcPr>
            <w:tcW w:w="5760" w:type="dxa"/>
            <w:shd w:val="clear" w:color="auto" w:fill="auto"/>
            <w:tcMar>
              <w:top w:w="100" w:type="dxa"/>
              <w:left w:w="100" w:type="dxa"/>
              <w:bottom w:w="100" w:type="dxa"/>
              <w:right w:w="100" w:type="dxa"/>
            </w:tcMar>
          </w:tcPr>
          <w:p w14:paraId="136DB056" w14:textId="77777777" w:rsidR="003B214D" w:rsidRPr="00842F1E" w:rsidRDefault="003B214D" w:rsidP="005B2D6D">
            <w:pPr>
              <w:pStyle w:val="Heading3"/>
            </w:pPr>
            <w:bookmarkStart w:id="298" w:name="_5no1luu42zjk" w:colFirst="0" w:colLast="0"/>
            <w:bookmarkEnd w:id="298"/>
            <w:r w:rsidRPr="00842F1E">
              <w:t>Article 40</w:t>
            </w:r>
          </w:p>
        </w:tc>
        <w:tc>
          <w:tcPr>
            <w:tcW w:w="7200" w:type="dxa"/>
          </w:tcPr>
          <w:p w14:paraId="72128F08" w14:textId="1AA131FE" w:rsidR="003B214D" w:rsidRPr="00842F1E" w:rsidRDefault="003B214D" w:rsidP="005B2D6D">
            <w:pPr>
              <w:pStyle w:val="Heading3"/>
              <w:rPr>
                <w:rFonts w:asciiTheme="minorEastAsia" w:hAnsiTheme="minorEastAsia"/>
              </w:rPr>
            </w:pPr>
            <w:bookmarkStart w:id="299" w:name="_1wthc8ccfdmq" w:colFirst="0" w:colLast="0"/>
            <w:bookmarkEnd w:id="299"/>
            <w:r w:rsidRPr="00842F1E">
              <w:rPr>
                <w:rFonts w:ascii="NanumGothic" w:eastAsia="NanumGothic" w:hAnsi="NanumGothic" w:cs="Arial Unicode MS"/>
              </w:rPr>
              <w:t>제 40조</w:t>
            </w:r>
          </w:p>
        </w:tc>
      </w:tr>
      <w:tr w:rsidR="003B214D" w:rsidRPr="00842F1E" w14:paraId="76AC1EC3" w14:textId="77777777" w:rsidTr="00EB4E8E">
        <w:tc>
          <w:tcPr>
            <w:tcW w:w="5760" w:type="dxa"/>
            <w:shd w:val="clear" w:color="auto" w:fill="auto"/>
            <w:tcMar>
              <w:top w:w="100" w:type="dxa"/>
              <w:left w:w="100" w:type="dxa"/>
              <w:bottom w:w="100" w:type="dxa"/>
              <w:right w:w="100" w:type="dxa"/>
            </w:tcMar>
          </w:tcPr>
          <w:p w14:paraId="7FA61547" w14:textId="77777777" w:rsidR="003B214D" w:rsidRPr="00842F1E" w:rsidRDefault="003B214D" w:rsidP="005B2D6D">
            <w:pPr>
              <w:widowControl w:val="0"/>
              <w:spacing w:line="240" w:lineRule="auto"/>
            </w:pPr>
            <w:r w:rsidRPr="00842F1E">
              <w:t xml:space="preserve">a. The council of each church shall delegate a minister, an elder, and a deacon to the classis. If a church is without a minister, or the minister is prevented from </w:t>
            </w:r>
            <w:r w:rsidRPr="00842F1E">
              <w:lastRenderedPageBreak/>
              <w:t>attending, another elder shall be delegated in place of the minister. Officebearers who are not delegated may also attend classis and may be given an advisory voice.</w:t>
            </w:r>
          </w:p>
        </w:tc>
        <w:tc>
          <w:tcPr>
            <w:tcW w:w="7200" w:type="dxa"/>
          </w:tcPr>
          <w:p w14:paraId="218B4393" w14:textId="7D54926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a. 각 교회 카운실은 목사 한 명, 장로 한 명, 그리고 집사 한 명을 노회에 총대로 파견한다. 교회에 목사가 공석이거나 목사가 참석할 수 없는 </w:t>
            </w:r>
            <w:r w:rsidRPr="00842F1E">
              <w:rPr>
                <w:rFonts w:ascii="NanumGothic" w:eastAsia="NanumGothic" w:hAnsi="NanumGothic" w:cs="Arial Unicode MS"/>
                <w:lang w:eastAsia="ko-KR"/>
              </w:rPr>
              <w:lastRenderedPageBreak/>
              <w:t xml:space="preserve">경우에는 목사를 대신하여 다른 장로를 파견한다. 정식 총대가 아닌 직분자일지라도 노회에 참석해서 권고발언을 할 수 있다. </w:t>
            </w:r>
          </w:p>
        </w:tc>
      </w:tr>
      <w:tr w:rsidR="003B214D" w:rsidRPr="00842F1E" w14:paraId="153FFF9D" w14:textId="77777777" w:rsidTr="00EB4E8E">
        <w:tc>
          <w:tcPr>
            <w:tcW w:w="5760" w:type="dxa"/>
            <w:shd w:val="clear" w:color="auto" w:fill="auto"/>
            <w:tcMar>
              <w:top w:w="100" w:type="dxa"/>
              <w:left w:w="100" w:type="dxa"/>
              <w:bottom w:w="100" w:type="dxa"/>
              <w:right w:w="100" w:type="dxa"/>
            </w:tcMar>
          </w:tcPr>
          <w:p w14:paraId="4425202B" w14:textId="77777777" w:rsidR="003B214D" w:rsidRPr="00842F1E" w:rsidRDefault="003B214D" w:rsidP="005B2D6D">
            <w:pPr>
              <w:widowControl w:val="0"/>
              <w:spacing w:line="240" w:lineRule="auto"/>
              <w:jc w:val="right"/>
            </w:pPr>
            <w:r w:rsidRPr="00842F1E">
              <w:lastRenderedPageBreak/>
              <w:t>—Cf. Supplement, Article 40-a</w:t>
            </w:r>
          </w:p>
        </w:tc>
        <w:tc>
          <w:tcPr>
            <w:tcW w:w="7200" w:type="dxa"/>
          </w:tcPr>
          <w:p w14:paraId="5F4FD8E0" w14:textId="67C619D7"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CC7FD0" w:rsidRPr="00842F1E">
              <w:rPr>
                <w:rFonts w:ascii="NanumGothic" w:eastAsia="NanumGothic" w:hAnsi="NanumGothic" w:cs="Arial Unicode MS"/>
              </w:rPr>
              <w:t>참조</w:t>
            </w:r>
            <w:r w:rsidR="00CC7FD0"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40</w:t>
            </w:r>
            <w:r w:rsidR="00CC7FD0"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tc>
      </w:tr>
      <w:tr w:rsidR="003B214D" w:rsidRPr="00842F1E" w14:paraId="663F6085" w14:textId="77777777" w:rsidTr="00EB4E8E">
        <w:tc>
          <w:tcPr>
            <w:tcW w:w="5760" w:type="dxa"/>
            <w:shd w:val="clear" w:color="auto" w:fill="auto"/>
            <w:tcMar>
              <w:top w:w="100" w:type="dxa"/>
              <w:left w:w="100" w:type="dxa"/>
              <w:bottom w:w="100" w:type="dxa"/>
              <w:right w:w="100" w:type="dxa"/>
            </w:tcMar>
          </w:tcPr>
          <w:p w14:paraId="533DF5A3" w14:textId="77777777" w:rsidR="003B214D" w:rsidRPr="00842F1E" w:rsidRDefault="003B214D" w:rsidP="005B2D6D">
            <w:pPr>
              <w:widowControl w:val="0"/>
              <w:spacing w:line="240" w:lineRule="auto"/>
            </w:pPr>
            <w:r w:rsidRPr="00842F1E">
              <w:t>b. The classis shall meet at least every four months, unless great distances render this impractical, at such time and place as was determined by the previous classical meeting.</w:t>
            </w:r>
          </w:p>
        </w:tc>
        <w:tc>
          <w:tcPr>
            <w:tcW w:w="7200" w:type="dxa"/>
          </w:tcPr>
          <w:p w14:paraId="0B05529F" w14:textId="1C35BFD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노회는 거리가 먼 관계로 무리가 되지 않는다면 적어도 4 개월마다 모인다. 그 모이는 시간과 장소는 직전 노회에서 결정한다.</w:t>
            </w:r>
          </w:p>
        </w:tc>
      </w:tr>
      <w:tr w:rsidR="003B214D" w:rsidRPr="00842F1E" w14:paraId="3EF86328" w14:textId="77777777" w:rsidTr="00EB4E8E">
        <w:tc>
          <w:tcPr>
            <w:tcW w:w="5760" w:type="dxa"/>
            <w:shd w:val="clear" w:color="auto" w:fill="auto"/>
            <w:tcMar>
              <w:top w:w="100" w:type="dxa"/>
              <w:left w:w="100" w:type="dxa"/>
              <w:bottom w:w="100" w:type="dxa"/>
              <w:right w:w="100" w:type="dxa"/>
            </w:tcMar>
          </w:tcPr>
          <w:p w14:paraId="2866C874" w14:textId="77777777" w:rsidR="003B214D" w:rsidRPr="00842F1E" w:rsidRDefault="003B214D" w:rsidP="005B2D6D">
            <w:pPr>
              <w:widowControl w:val="0"/>
              <w:spacing w:line="240" w:lineRule="auto"/>
              <w:jc w:val="right"/>
            </w:pPr>
            <w:r w:rsidRPr="00842F1E">
              <w:t>—Cf. Supplement, Article 40-b</w:t>
            </w:r>
          </w:p>
        </w:tc>
        <w:tc>
          <w:tcPr>
            <w:tcW w:w="7200" w:type="dxa"/>
          </w:tcPr>
          <w:p w14:paraId="0A24C078" w14:textId="440D05B9"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CC7FD0" w:rsidRPr="00842F1E">
              <w:rPr>
                <w:rFonts w:ascii="NanumGothic" w:eastAsia="NanumGothic" w:hAnsi="NanumGothic" w:cs="Arial Unicode MS"/>
              </w:rPr>
              <w:t>참조</w:t>
            </w:r>
            <w:r w:rsidR="00CC7FD0"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40</w:t>
            </w:r>
            <w:r w:rsidR="00CC7FD0"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tc>
      </w:tr>
      <w:tr w:rsidR="003B214D" w:rsidRPr="00842F1E" w14:paraId="7F3DA6B5" w14:textId="77777777" w:rsidTr="00EB4E8E">
        <w:tc>
          <w:tcPr>
            <w:tcW w:w="5760" w:type="dxa"/>
            <w:shd w:val="clear" w:color="auto" w:fill="auto"/>
            <w:tcMar>
              <w:top w:w="100" w:type="dxa"/>
              <w:left w:w="100" w:type="dxa"/>
              <w:bottom w:w="100" w:type="dxa"/>
              <w:right w:w="100" w:type="dxa"/>
            </w:tcMar>
          </w:tcPr>
          <w:p w14:paraId="5A00CBC6" w14:textId="77777777" w:rsidR="003B214D" w:rsidRPr="00842F1E" w:rsidRDefault="003B214D" w:rsidP="005B2D6D">
            <w:pPr>
              <w:widowControl w:val="0"/>
              <w:spacing w:line="240" w:lineRule="auto"/>
            </w:pPr>
            <w:r w:rsidRPr="00842F1E">
              <w:t>c. The ministers shall preside in rotation, or a president may be elected from among the delegates; however, ordinarily the same person shall not preside twice in succession.</w:t>
            </w:r>
          </w:p>
        </w:tc>
        <w:tc>
          <w:tcPr>
            <w:tcW w:w="7200" w:type="dxa"/>
          </w:tcPr>
          <w:p w14:paraId="6B964764" w14:textId="3E48CCC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노회의 사회는 목사들이 순번제로 하든지, 혹은 총대 주에서 의장을 선출함으로 진행한다. 그러나 통상적으로 동일한 사회자가 두 번 계속해서 선출되서는 아니된다.</w:t>
            </w:r>
          </w:p>
        </w:tc>
      </w:tr>
      <w:tr w:rsidR="003B214D" w:rsidRPr="00842F1E" w14:paraId="35147248" w14:textId="77777777" w:rsidTr="00EB4E8E">
        <w:tc>
          <w:tcPr>
            <w:tcW w:w="5760" w:type="dxa"/>
            <w:shd w:val="clear" w:color="auto" w:fill="auto"/>
            <w:tcMar>
              <w:top w:w="100" w:type="dxa"/>
              <w:left w:w="100" w:type="dxa"/>
              <w:bottom w:w="100" w:type="dxa"/>
              <w:right w:w="100" w:type="dxa"/>
            </w:tcMar>
          </w:tcPr>
          <w:p w14:paraId="7B3176CB" w14:textId="77777777" w:rsidR="003B214D" w:rsidRPr="00842F1E" w:rsidRDefault="003B214D" w:rsidP="005B2D6D">
            <w:pPr>
              <w:widowControl w:val="0"/>
              <w:spacing w:line="240" w:lineRule="auto"/>
              <w:jc w:val="right"/>
            </w:pPr>
            <w:r w:rsidRPr="00842F1E">
              <w:t>—Cf. Supplement, Article 40-a and -c</w:t>
            </w:r>
          </w:p>
        </w:tc>
        <w:tc>
          <w:tcPr>
            <w:tcW w:w="7200" w:type="dxa"/>
          </w:tcPr>
          <w:p w14:paraId="33A7527E" w14:textId="11A2F5E4"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w:t>
            </w:r>
            <w:r w:rsidR="00D15A2A" w:rsidRPr="00842F1E">
              <w:rPr>
                <w:rFonts w:ascii="NanumGothic" w:eastAsia="NanumGothic" w:hAnsi="NanumGothic" w:cs="Arial Unicode MS"/>
                <w:lang w:eastAsia="ko-KR"/>
              </w:rPr>
              <w:t>참조</w:t>
            </w:r>
            <w:r w:rsidR="00D15A2A"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40</w:t>
            </w:r>
            <w:r w:rsidR="00D15A2A"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a</w:t>
            </w:r>
            <w:r w:rsidR="00D15A2A"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 xml:space="preserve"> c </w:t>
            </w:r>
          </w:p>
        </w:tc>
      </w:tr>
      <w:tr w:rsidR="003B214D" w:rsidRPr="00842F1E" w14:paraId="1174AB6E" w14:textId="77777777" w:rsidTr="00EB4E8E">
        <w:tc>
          <w:tcPr>
            <w:tcW w:w="5760" w:type="dxa"/>
            <w:shd w:val="clear" w:color="auto" w:fill="F3F3F3"/>
            <w:tcMar>
              <w:top w:w="100" w:type="dxa"/>
              <w:left w:w="100" w:type="dxa"/>
              <w:bottom w:w="100" w:type="dxa"/>
              <w:right w:w="100" w:type="dxa"/>
            </w:tcMar>
          </w:tcPr>
          <w:p w14:paraId="6C710B12" w14:textId="77777777" w:rsidR="003B214D" w:rsidRPr="00842F1E" w:rsidRDefault="003B214D" w:rsidP="005B2D6D">
            <w:pPr>
              <w:pStyle w:val="Heading3"/>
              <w:widowControl w:val="0"/>
              <w:spacing w:before="0" w:line="240" w:lineRule="auto"/>
            </w:pPr>
            <w:bookmarkStart w:id="300" w:name="_o55n52yogjhm" w:colFirst="0" w:colLast="0"/>
            <w:bookmarkEnd w:id="300"/>
            <w:r w:rsidRPr="00842F1E">
              <w:t>Supplement, Article 40-a</w:t>
            </w:r>
          </w:p>
        </w:tc>
        <w:tc>
          <w:tcPr>
            <w:tcW w:w="7200" w:type="dxa"/>
            <w:shd w:val="clear" w:color="auto" w:fill="F3F3F3"/>
          </w:tcPr>
          <w:p w14:paraId="47C2A65A" w14:textId="3501143D" w:rsidR="003B214D" w:rsidRPr="00842F1E" w:rsidRDefault="00EF3830" w:rsidP="005B2D6D">
            <w:pPr>
              <w:pStyle w:val="Heading3"/>
              <w:widowControl w:val="0"/>
              <w:spacing w:before="0" w:line="240" w:lineRule="auto"/>
              <w:rPr>
                <w:rFonts w:asciiTheme="minorEastAsia" w:hAnsiTheme="minorEastAsia"/>
                <w:lang w:eastAsia="ko-KR"/>
              </w:rPr>
            </w:pPr>
            <w:bookmarkStart w:id="301" w:name="_wrclzeo66gwg" w:colFirst="0" w:colLast="0"/>
            <w:bookmarkEnd w:id="30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40</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a </w:t>
            </w:r>
          </w:p>
        </w:tc>
      </w:tr>
      <w:tr w:rsidR="003B214D" w:rsidRPr="00842F1E" w14:paraId="5E2F277E" w14:textId="77777777" w:rsidTr="00EB4E8E">
        <w:tc>
          <w:tcPr>
            <w:tcW w:w="5760" w:type="dxa"/>
            <w:shd w:val="clear" w:color="auto" w:fill="F3F3F3"/>
            <w:tcMar>
              <w:top w:w="100" w:type="dxa"/>
              <w:left w:w="100" w:type="dxa"/>
              <w:bottom w:w="100" w:type="dxa"/>
              <w:right w:w="100" w:type="dxa"/>
            </w:tcMar>
          </w:tcPr>
          <w:p w14:paraId="43E1618B" w14:textId="77777777" w:rsidR="003B214D" w:rsidRPr="00842F1E" w:rsidRDefault="003B214D" w:rsidP="005B2D6D">
            <w:pPr>
              <w:widowControl w:val="0"/>
              <w:spacing w:line="240" w:lineRule="auto"/>
            </w:pPr>
            <w:r w:rsidRPr="00842F1E">
              <w:t>a. When great distances or other weighty reasons make it impractical for a church to send three delegates to the classis, a council may opt to send two delegates.</w:t>
            </w:r>
          </w:p>
        </w:tc>
        <w:tc>
          <w:tcPr>
            <w:tcW w:w="7200" w:type="dxa"/>
            <w:shd w:val="clear" w:color="auto" w:fill="F3F3F3"/>
          </w:tcPr>
          <w:p w14:paraId="75281B87" w14:textId="4972E065"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a. 거리가 먼 이유나 다른 중요한 이유로 한 교회가 세 명의 총대를 노회에 파송하기 어려운 경우에 </w:t>
            </w:r>
            <w:r w:rsidR="00820964" w:rsidRPr="00842F1E">
              <w:rPr>
                <w:rFonts w:ascii="NanumGothic" w:eastAsia="NanumGothic" w:hAnsi="NanumGothic" w:cs="Arial Unicode MS"/>
                <w:lang w:eastAsia="ko-KR"/>
              </w:rPr>
              <w:t>카</w:t>
            </w:r>
            <w:r w:rsidR="00820964" w:rsidRPr="00842F1E">
              <w:rPr>
                <w:rFonts w:ascii="NanumGothic" w:eastAsia="NanumGothic" w:hAnsi="NanumGothic" w:cs="Arial Unicode MS" w:hint="eastAsia"/>
                <w:lang w:eastAsia="ko-KR"/>
              </w:rPr>
              <w:t xml:space="preserve">운실은 </w:t>
            </w:r>
            <w:r w:rsidRPr="00842F1E">
              <w:rPr>
                <w:rFonts w:ascii="NanumGothic" w:eastAsia="NanumGothic" w:hAnsi="NanumGothic" w:cs="Arial Unicode MS"/>
                <w:lang w:eastAsia="ko-KR"/>
              </w:rPr>
              <w:t>두 명을 파송할 수 있다.</w:t>
            </w:r>
          </w:p>
          <w:p w14:paraId="06574CEF" w14:textId="77777777" w:rsidR="003B214D" w:rsidRPr="00842F1E" w:rsidRDefault="003B214D" w:rsidP="005B2D6D">
            <w:pPr>
              <w:spacing w:line="240" w:lineRule="auto"/>
              <w:rPr>
                <w:rFonts w:asciiTheme="minorEastAsia" w:hAnsiTheme="minorEastAsia"/>
                <w:lang w:eastAsia="ko-KR"/>
              </w:rPr>
            </w:pPr>
          </w:p>
        </w:tc>
      </w:tr>
      <w:tr w:rsidR="003B214D" w:rsidRPr="00842F1E" w14:paraId="766A1891" w14:textId="77777777" w:rsidTr="00EB4E8E">
        <w:tc>
          <w:tcPr>
            <w:tcW w:w="5760" w:type="dxa"/>
            <w:shd w:val="clear" w:color="auto" w:fill="F3F3F3"/>
            <w:tcMar>
              <w:top w:w="100" w:type="dxa"/>
              <w:left w:w="100" w:type="dxa"/>
              <w:bottom w:w="100" w:type="dxa"/>
              <w:right w:w="100" w:type="dxa"/>
            </w:tcMar>
          </w:tcPr>
          <w:p w14:paraId="520AEF3A" w14:textId="27CFAA63" w:rsidR="003B214D" w:rsidRPr="00842F1E" w:rsidRDefault="003B214D" w:rsidP="005B2D6D">
            <w:pPr>
              <w:widowControl w:val="0"/>
              <w:spacing w:line="240" w:lineRule="auto"/>
            </w:pPr>
            <w:r w:rsidRPr="00842F1E">
              <w:t>b. The gender of delegates to a classis shall be consistent with the decisions of that classis concerning the supplement to Article 3-a of the Church Order. Delegates who believe the seating of women delegates is in violation of the Word of God may record their protest on the appropriate credentials. Their names, along with their protests, shall be included in the official record of each classis meeting.</w:t>
            </w:r>
          </w:p>
        </w:tc>
        <w:tc>
          <w:tcPr>
            <w:tcW w:w="7200" w:type="dxa"/>
            <w:shd w:val="clear" w:color="auto" w:fill="F3F3F3"/>
          </w:tcPr>
          <w:p w14:paraId="088877D7" w14:textId="086863F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노회에 파송하는 총대의 성별에 관한 사항은 헌법 3조a항 보칙에 관한 해당 노회의 결정에 따른다. 여성 총대의 참여를 하나님의 말씀에 대한 위배로 이해하는 총대는 그들의 항의를 기록으로 남길 수 있다. 노회의 각 공식 회의록에는 그들의 이름과 항의를 기록으로 남긴다</w:t>
            </w:r>
            <w:r w:rsidR="00EB7594" w:rsidRPr="00842F1E">
              <w:rPr>
                <w:rFonts w:ascii="NanumGothic" w:eastAsia="NanumGothic" w:hAnsi="NanumGothic" w:cs="Arial Unicode MS"/>
                <w:lang w:eastAsia="ko-KR"/>
              </w:rPr>
              <w:t>.</w:t>
            </w:r>
          </w:p>
        </w:tc>
      </w:tr>
      <w:tr w:rsidR="00EB7594" w:rsidRPr="00842F1E" w14:paraId="2D38B3B7" w14:textId="77777777" w:rsidTr="00EB4E8E">
        <w:tc>
          <w:tcPr>
            <w:tcW w:w="5760" w:type="dxa"/>
            <w:shd w:val="clear" w:color="auto" w:fill="F3F3F3"/>
            <w:tcMar>
              <w:top w:w="100" w:type="dxa"/>
              <w:left w:w="100" w:type="dxa"/>
              <w:bottom w:w="100" w:type="dxa"/>
              <w:right w:w="100" w:type="dxa"/>
            </w:tcMar>
          </w:tcPr>
          <w:p w14:paraId="46D0104B" w14:textId="3AE59D8C" w:rsidR="00EB7594" w:rsidRPr="00842F1E" w:rsidRDefault="00EB7594" w:rsidP="005B2D6D">
            <w:pPr>
              <w:widowControl w:val="0"/>
              <w:spacing w:line="240" w:lineRule="auto"/>
            </w:pPr>
            <w:r w:rsidRPr="00842F1E">
              <w:rPr>
                <w:color w:val="000000"/>
                <w:lang w:val="en-US"/>
              </w:rPr>
              <w:t>c. If a classis so desires, it may invite councils to delegate up to three officebearers from emerging churches under their care to the meetings of classis.</w:t>
            </w:r>
          </w:p>
        </w:tc>
        <w:tc>
          <w:tcPr>
            <w:tcW w:w="7200" w:type="dxa"/>
            <w:shd w:val="clear" w:color="auto" w:fill="F3F3F3"/>
          </w:tcPr>
          <w:p w14:paraId="370DF339" w14:textId="415A0D84" w:rsidR="00EB7594" w:rsidRPr="00842F1E" w:rsidRDefault="00B55A74" w:rsidP="005B2D6D">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 xml:space="preserve">c. </w:t>
            </w:r>
            <w:r w:rsidR="00F67DB5" w:rsidRPr="00842F1E">
              <w:rPr>
                <w:rFonts w:ascii="NanumGothic" w:eastAsia="NanumGothic" w:hAnsi="NanumGothic" w:cs="Arial Unicode MS" w:hint="eastAsia"/>
                <w:lang w:eastAsia="ko-KR"/>
              </w:rPr>
              <w:t>노회가</w:t>
            </w:r>
            <w:r w:rsidR="00E558B4" w:rsidRPr="00842F1E">
              <w:rPr>
                <w:rFonts w:ascii="NanumGothic" w:eastAsia="NanumGothic" w:hAnsi="NanumGothic" w:cs="Arial Unicode MS"/>
                <w:lang w:eastAsia="ko-KR"/>
              </w:rPr>
              <w:t xml:space="preserve"> </w:t>
            </w:r>
            <w:r w:rsidR="00F67DB5" w:rsidRPr="00842F1E">
              <w:rPr>
                <w:rFonts w:ascii="NanumGothic" w:eastAsia="NanumGothic" w:hAnsi="NanumGothic" w:cs="Arial Unicode MS"/>
                <w:lang w:eastAsia="ko-KR"/>
              </w:rPr>
              <w:t>원</w:t>
            </w:r>
            <w:r w:rsidR="00F67DB5" w:rsidRPr="00842F1E">
              <w:rPr>
                <w:rFonts w:ascii="NanumGothic" w:eastAsia="NanumGothic" w:hAnsi="NanumGothic" w:cs="Arial Unicode MS" w:hint="eastAsia"/>
                <w:lang w:eastAsia="ko-KR"/>
              </w:rPr>
              <w:t xml:space="preserve">할 </w:t>
            </w:r>
            <w:r w:rsidR="00F67DB5" w:rsidRPr="00842F1E">
              <w:rPr>
                <w:rFonts w:ascii="NanumGothic" w:eastAsia="NanumGothic" w:hAnsi="NanumGothic" w:cs="Arial Unicode MS"/>
                <w:lang w:eastAsia="ko-KR"/>
              </w:rPr>
              <w:t>경</w:t>
            </w:r>
            <w:r w:rsidR="00F67DB5" w:rsidRPr="00842F1E">
              <w:rPr>
                <w:rFonts w:ascii="NanumGothic" w:eastAsia="NanumGothic" w:hAnsi="NanumGothic" w:cs="Arial Unicode MS" w:hint="eastAsia"/>
                <w:lang w:eastAsia="ko-KR"/>
              </w:rPr>
              <w:t>우</w:t>
            </w:r>
            <w:r w:rsidR="00E558B4" w:rsidRPr="00842F1E">
              <w:rPr>
                <w:rFonts w:ascii="NanumGothic" w:eastAsia="NanumGothic" w:hAnsi="NanumGothic" w:cs="Arial Unicode MS"/>
                <w:lang w:eastAsia="ko-KR"/>
              </w:rPr>
              <w:t>,</w:t>
            </w:r>
            <w:r w:rsidR="00F67DB5" w:rsidRPr="00842F1E">
              <w:rPr>
                <w:rFonts w:ascii="NanumGothic" w:eastAsia="NanumGothic" w:hAnsi="NanumGothic" w:cs="Arial Unicode MS" w:hint="eastAsia"/>
                <w:lang w:eastAsia="ko-KR"/>
              </w:rPr>
              <w:t xml:space="preserve"> </w:t>
            </w:r>
            <w:r w:rsidR="00F67DB5" w:rsidRPr="00842F1E">
              <w:rPr>
                <w:rFonts w:ascii="NanumGothic" w:eastAsia="NanumGothic" w:hAnsi="NanumGothic" w:cs="Arial Unicode MS"/>
                <w:lang w:eastAsia="ko-KR"/>
              </w:rPr>
              <w:t>노</w:t>
            </w:r>
            <w:r w:rsidR="00F67DB5" w:rsidRPr="00842F1E">
              <w:rPr>
                <w:rFonts w:ascii="NanumGothic" w:eastAsia="NanumGothic" w:hAnsi="NanumGothic" w:cs="Arial Unicode MS" w:hint="eastAsia"/>
                <w:lang w:eastAsia="ko-KR"/>
              </w:rPr>
              <w:t xml:space="preserve">회는 </w:t>
            </w:r>
            <w:r w:rsidR="00F67DB5" w:rsidRPr="00842F1E">
              <w:rPr>
                <w:rFonts w:ascii="NanumGothic" w:eastAsia="NanumGothic" w:hAnsi="NanumGothic" w:cs="Arial Unicode MS"/>
                <w:lang w:eastAsia="ko-KR"/>
              </w:rPr>
              <w:t>자</w:t>
            </w:r>
            <w:r w:rsidR="00F67DB5" w:rsidRPr="00842F1E">
              <w:rPr>
                <w:rFonts w:ascii="NanumGothic" w:eastAsia="NanumGothic" w:hAnsi="NanumGothic" w:cs="Arial Unicode MS" w:hint="eastAsia"/>
                <w:lang w:eastAsia="ko-KR"/>
              </w:rPr>
              <w:t xml:space="preserve">신들의 </w:t>
            </w:r>
            <w:r w:rsidR="00B91932" w:rsidRPr="00842F1E">
              <w:rPr>
                <w:rFonts w:ascii="NanumGothic" w:eastAsia="NanumGothic" w:hAnsi="NanumGothic" w:cs="Arial Unicode MS"/>
                <w:lang w:eastAsia="ko-KR"/>
              </w:rPr>
              <w:t>보</w:t>
            </w:r>
            <w:r w:rsidR="00B91932" w:rsidRPr="00842F1E">
              <w:rPr>
                <w:rFonts w:ascii="NanumGothic" w:eastAsia="NanumGothic" w:hAnsi="NanumGothic" w:cs="Arial Unicode MS" w:hint="eastAsia"/>
                <w:lang w:eastAsia="ko-KR"/>
              </w:rPr>
              <w:t xml:space="preserve">호 </w:t>
            </w:r>
            <w:r w:rsidR="00B91932" w:rsidRPr="00842F1E">
              <w:rPr>
                <w:rFonts w:ascii="NanumGothic" w:eastAsia="NanumGothic" w:hAnsi="NanumGothic" w:cs="Arial Unicode MS"/>
                <w:lang w:eastAsia="ko-KR"/>
              </w:rPr>
              <w:t>아</w:t>
            </w:r>
            <w:r w:rsidR="00E558B4" w:rsidRPr="00842F1E">
              <w:rPr>
                <w:rFonts w:ascii="NanumGothic" w:eastAsia="NanumGothic" w:hAnsi="NanumGothic" w:cs="Arial Unicode MS" w:hint="eastAsia"/>
                <w:lang w:eastAsia="ko-KR"/>
              </w:rPr>
              <w:t>래있는</w:t>
            </w:r>
            <w:r w:rsidR="00B91932" w:rsidRPr="00842F1E">
              <w:rPr>
                <w:rFonts w:ascii="NanumGothic" w:eastAsia="NanumGothic" w:hAnsi="NanumGothic" w:cs="Arial Unicode MS" w:hint="eastAsia"/>
                <w:lang w:eastAsia="ko-KR"/>
              </w:rPr>
              <w:t xml:space="preserve"> </w:t>
            </w:r>
            <w:r w:rsidR="00E558B4" w:rsidRPr="00842F1E">
              <w:rPr>
                <w:rFonts w:ascii="NanumGothic" w:eastAsia="NanumGothic" w:hAnsi="NanumGothic" w:cs="Arial Unicode MS" w:hint="eastAsia"/>
                <w:lang w:eastAsia="ko-KR"/>
              </w:rPr>
              <w:t>미조직</w:t>
            </w:r>
            <w:r w:rsidR="00F67DB5" w:rsidRPr="00842F1E">
              <w:rPr>
                <w:rFonts w:ascii="NanumGothic" w:eastAsia="NanumGothic" w:hAnsi="NanumGothic" w:cs="Arial Unicode MS" w:hint="eastAsia"/>
                <w:lang w:eastAsia="ko-KR"/>
              </w:rPr>
              <w:t xml:space="preserve"> </w:t>
            </w:r>
            <w:r w:rsidR="00F67DB5" w:rsidRPr="00842F1E">
              <w:rPr>
                <w:rFonts w:ascii="NanumGothic" w:eastAsia="NanumGothic" w:hAnsi="NanumGothic" w:cs="Arial Unicode MS"/>
                <w:lang w:eastAsia="ko-KR"/>
              </w:rPr>
              <w:t>교</w:t>
            </w:r>
            <w:r w:rsidR="00F67DB5" w:rsidRPr="00842F1E">
              <w:rPr>
                <w:rFonts w:ascii="NanumGothic" w:eastAsia="NanumGothic" w:hAnsi="NanumGothic" w:cs="Arial Unicode MS" w:hint="eastAsia"/>
                <w:lang w:eastAsia="ko-KR"/>
              </w:rPr>
              <w:t>회</w:t>
            </w:r>
            <w:r w:rsidR="00E558B4" w:rsidRPr="00842F1E">
              <w:rPr>
                <w:rFonts w:ascii="NanumGothic" w:eastAsia="NanumGothic" w:hAnsi="NanumGothic" w:cs="Arial Unicode MS"/>
                <w:lang w:eastAsia="ko-KR"/>
              </w:rPr>
              <w:t>에</w:t>
            </w:r>
            <w:r w:rsidR="00E558B4" w:rsidRPr="00842F1E">
              <w:rPr>
                <w:rFonts w:ascii="NanumGothic" w:eastAsia="NanumGothic" w:hAnsi="NanumGothic" w:cs="Arial Unicode MS" w:hint="eastAsia"/>
                <w:lang w:eastAsia="ko-KR"/>
              </w:rPr>
              <w:t xml:space="preserve">서 </w:t>
            </w:r>
            <w:r w:rsidR="00E558B4" w:rsidRPr="00842F1E">
              <w:rPr>
                <w:rFonts w:ascii="NanumGothic" w:eastAsia="NanumGothic" w:hAnsi="NanumGothic" w:cs="Arial Unicode MS"/>
                <w:lang w:eastAsia="ko-KR"/>
              </w:rPr>
              <w:t>노</w:t>
            </w:r>
            <w:r w:rsidR="00E558B4" w:rsidRPr="00842F1E">
              <w:rPr>
                <w:rFonts w:ascii="NanumGothic" w:eastAsia="NanumGothic" w:hAnsi="NanumGothic" w:cs="Arial Unicode MS" w:hint="eastAsia"/>
                <w:lang w:eastAsia="ko-KR"/>
              </w:rPr>
              <w:t xml:space="preserve">회 </w:t>
            </w:r>
            <w:r w:rsidR="00E558B4" w:rsidRPr="00842F1E">
              <w:rPr>
                <w:rFonts w:ascii="NanumGothic" w:eastAsia="NanumGothic" w:hAnsi="NanumGothic" w:cs="Arial Unicode MS"/>
                <w:lang w:eastAsia="ko-KR"/>
              </w:rPr>
              <w:t>총</w:t>
            </w:r>
            <w:r w:rsidR="00E558B4" w:rsidRPr="00842F1E">
              <w:rPr>
                <w:rFonts w:ascii="NanumGothic" w:eastAsia="NanumGothic" w:hAnsi="NanumGothic" w:cs="Arial Unicode MS" w:hint="eastAsia"/>
                <w:lang w:eastAsia="ko-KR"/>
              </w:rPr>
              <w:t xml:space="preserve">대로 </w:t>
            </w:r>
            <w:r w:rsidR="00E558B4" w:rsidRPr="00842F1E">
              <w:rPr>
                <w:rFonts w:ascii="NanumGothic" w:eastAsia="NanumGothic" w:hAnsi="NanumGothic" w:cs="Arial Unicode MS"/>
                <w:lang w:eastAsia="ko-KR"/>
              </w:rPr>
              <w:t>직</w:t>
            </w:r>
            <w:r w:rsidR="00E558B4" w:rsidRPr="00842F1E">
              <w:rPr>
                <w:rFonts w:ascii="NanumGothic" w:eastAsia="NanumGothic" w:hAnsi="NanumGothic" w:cs="Arial Unicode MS" w:hint="eastAsia"/>
                <w:lang w:eastAsia="ko-KR"/>
              </w:rPr>
              <w:t xml:space="preserve">분자를 </w:t>
            </w:r>
            <w:r w:rsidR="00E558B4" w:rsidRPr="00842F1E">
              <w:rPr>
                <w:rFonts w:ascii="NanumGothic" w:eastAsia="NanumGothic" w:hAnsi="NanumGothic" w:cs="Arial Unicode MS"/>
                <w:lang w:eastAsia="ko-KR"/>
              </w:rPr>
              <w:t>세 명</w:t>
            </w:r>
            <w:r w:rsidR="00E558B4" w:rsidRPr="00842F1E">
              <w:rPr>
                <w:rFonts w:ascii="NanumGothic" w:eastAsia="NanumGothic" w:hAnsi="NanumGothic" w:cs="Arial Unicode MS" w:hint="eastAsia"/>
                <w:lang w:eastAsia="ko-KR"/>
              </w:rPr>
              <w:t xml:space="preserve">까지 </w:t>
            </w:r>
            <w:r w:rsidR="00E558B4" w:rsidRPr="00842F1E">
              <w:rPr>
                <w:rFonts w:ascii="NanumGothic" w:eastAsia="NanumGothic" w:hAnsi="NanumGothic" w:cs="Arial Unicode MS"/>
                <w:lang w:eastAsia="ko-KR"/>
              </w:rPr>
              <w:t>위</w:t>
            </w:r>
            <w:r w:rsidR="00E558B4" w:rsidRPr="00842F1E">
              <w:rPr>
                <w:rFonts w:ascii="NanumGothic" w:eastAsia="NanumGothic" w:hAnsi="NanumGothic" w:cs="Arial Unicode MS" w:hint="eastAsia"/>
                <w:lang w:eastAsia="ko-KR"/>
              </w:rPr>
              <w:t xml:space="preserve">임하도록 </w:t>
            </w:r>
            <w:r w:rsidR="00E558B4" w:rsidRPr="00842F1E">
              <w:rPr>
                <w:rFonts w:ascii="NanumGothic" w:eastAsia="NanumGothic" w:hAnsi="NanumGothic" w:cs="Arial Unicode MS"/>
                <w:lang w:eastAsia="ko-KR"/>
              </w:rPr>
              <w:t>카</w:t>
            </w:r>
            <w:r w:rsidR="00E558B4" w:rsidRPr="00842F1E">
              <w:rPr>
                <w:rFonts w:ascii="NanumGothic" w:eastAsia="NanumGothic" w:hAnsi="NanumGothic" w:cs="Arial Unicode MS" w:hint="eastAsia"/>
                <w:lang w:eastAsia="ko-KR"/>
              </w:rPr>
              <w:t xml:space="preserve">운실을 </w:t>
            </w:r>
            <w:r w:rsidR="00E558B4" w:rsidRPr="00842F1E">
              <w:rPr>
                <w:rFonts w:ascii="NanumGothic" w:eastAsia="NanumGothic" w:hAnsi="NanumGothic" w:cs="Arial Unicode MS"/>
                <w:lang w:eastAsia="ko-KR"/>
              </w:rPr>
              <w:t>안</w:t>
            </w:r>
            <w:r w:rsidR="00E558B4" w:rsidRPr="00842F1E">
              <w:rPr>
                <w:rFonts w:ascii="NanumGothic" w:eastAsia="NanumGothic" w:hAnsi="NanumGothic" w:cs="Arial Unicode MS" w:hint="eastAsia"/>
                <w:lang w:eastAsia="ko-KR"/>
              </w:rPr>
              <w:t xml:space="preserve">내할 </w:t>
            </w:r>
            <w:r w:rsidR="00E558B4" w:rsidRPr="00842F1E">
              <w:rPr>
                <w:rFonts w:ascii="NanumGothic" w:eastAsia="NanumGothic" w:hAnsi="NanumGothic" w:cs="Arial Unicode MS"/>
                <w:lang w:eastAsia="ko-KR"/>
              </w:rPr>
              <w:t>수 있</w:t>
            </w:r>
            <w:r w:rsidR="00E558B4" w:rsidRPr="00842F1E">
              <w:rPr>
                <w:rFonts w:ascii="NanumGothic" w:eastAsia="NanumGothic" w:hAnsi="NanumGothic" w:cs="Arial Unicode MS" w:hint="eastAsia"/>
                <w:lang w:eastAsia="ko-KR"/>
              </w:rPr>
              <w:t xml:space="preserve">다. </w:t>
            </w:r>
          </w:p>
        </w:tc>
      </w:tr>
      <w:tr w:rsidR="00EB7594" w:rsidRPr="00842F1E" w14:paraId="2E0CE633" w14:textId="77777777" w:rsidTr="00EB4E8E">
        <w:tc>
          <w:tcPr>
            <w:tcW w:w="5760" w:type="dxa"/>
            <w:shd w:val="clear" w:color="auto" w:fill="F3F3F3"/>
            <w:tcMar>
              <w:top w:w="100" w:type="dxa"/>
              <w:left w:w="100" w:type="dxa"/>
              <w:bottom w:w="100" w:type="dxa"/>
              <w:right w:w="100" w:type="dxa"/>
            </w:tcMar>
          </w:tcPr>
          <w:p w14:paraId="5A301B96" w14:textId="6FF9340B" w:rsidR="00EB7594" w:rsidRPr="00842F1E" w:rsidRDefault="00EB7594" w:rsidP="005B2D6D">
            <w:pPr>
              <w:widowControl w:val="0"/>
              <w:spacing w:line="240" w:lineRule="auto"/>
            </w:pPr>
            <w:r w:rsidRPr="00842F1E">
              <w:rPr>
                <w:color w:val="000000"/>
                <w:lang w:val="en-US"/>
              </w:rPr>
              <w:lastRenderedPageBreak/>
              <w:t>d. If a classis so desires, it may also invite councils to delegate campus ministers, who are ordained officebearers, under their care to the meetings of classis.</w:t>
            </w:r>
          </w:p>
        </w:tc>
        <w:tc>
          <w:tcPr>
            <w:tcW w:w="7200" w:type="dxa"/>
            <w:shd w:val="clear" w:color="auto" w:fill="F3F3F3"/>
          </w:tcPr>
          <w:p w14:paraId="029F22F6" w14:textId="4CCE528B" w:rsidR="00EB7594" w:rsidRPr="00842F1E" w:rsidRDefault="00B55A74" w:rsidP="005B2D6D">
            <w:pPr>
              <w:spacing w:line="240" w:lineRule="auto"/>
              <w:rPr>
                <w:rFonts w:ascii="NanumGothic" w:eastAsia="NanumGothic" w:hAnsi="NanumGothic" w:cs="Arial Unicode MS"/>
                <w:lang w:eastAsia="ko-KR"/>
              </w:rPr>
            </w:pPr>
            <w:r w:rsidRPr="00842F1E">
              <w:rPr>
                <w:rFonts w:ascii="NanumGothic" w:eastAsia="NanumGothic" w:hAnsi="NanumGothic" w:cs="Arial Unicode MS"/>
                <w:lang w:eastAsia="ko-KR"/>
              </w:rPr>
              <w:t xml:space="preserve">d. </w:t>
            </w:r>
            <w:r w:rsidR="00B91932" w:rsidRPr="00842F1E">
              <w:rPr>
                <w:rFonts w:ascii="NanumGothic" w:eastAsia="NanumGothic" w:hAnsi="NanumGothic" w:cs="Arial Unicode MS"/>
                <w:lang w:eastAsia="ko-KR"/>
              </w:rPr>
              <w:t>노</w:t>
            </w:r>
            <w:r w:rsidR="00B91932" w:rsidRPr="00842F1E">
              <w:rPr>
                <w:rFonts w:ascii="NanumGothic" w:eastAsia="NanumGothic" w:hAnsi="NanumGothic" w:cs="Arial Unicode MS" w:hint="eastAsia"/>
                <w:lang w:eastAsia="ko-KR"/>
              </w:rPr>
              <w:t>회가</w:t>
            </w:r>
            <w:r w:rsidR="00E558B4" w:rsidRPr="00842F1E">
              <w:rPr>
                <w:rFonts w:ascii="NanumGothic" w:eastAsia="NanumGothic" w:hAnsi="NanumGothic" w:cs="Arial Unicode MS"/>
                <w:lang w:eastAsia="ko-KR"/>
              </w:rPr>
              <w:t xml:space="preserve"> </w:t>
            </w:r>
            <w:r w:rsidR="00B91932" w:rsidRPr="00842F1E">
              <w:rPr>
                <w:rFonts w:ascii="NanumGothic" w:eastAsia="NanumGothic" w:hAnsi="NanumGothic" w:cs="Arial Unicode MS"/>
                <w:lang w:eastAsia="ko-KR"/>
              </w:rPr>
              <w:t>원</w:t>
            </w:r>
            <w:r w:rsidR="00B91932" w:rsidRPr="00842F1E">
              <w:rPr>
                <w:rFonts w:ascii="NanumGothic" w:eastAsia="NanumGothic" w:hAnsi="NanumGothic" w:cs="Arial Unicode MS" w:hint="eastAsia"/>
                <w:lang w:eastAsia="ko-KR"/>
              </w:rPr>
              <w:t xml:space="preserve">할 </w:t>
            </w:r>
            <w:r w:rsidR="00B91932" w:rsidRPr="00842F1E">
              <w:rPr>
                <w:rFonts w:ascii="NanumGothic" w:eastAsia="NanumGothic" w:hAnsi="NanumGothic" w:cs="Arial Unicode MS"/>
                <w:lang w:eastAsia="ko-KR"/>
              </w:rPr>
              <w:t>경</w:t>
            </w:r>
            <w:r w:rsidR="00B91932" w:rsidRPr="00842F1E">
              <w:rPr>
                <w:rFonts w:ascii="NanumGothic" w:eastAsia="NanumGothic" w:hAnsi="NanumGothic" w:cs="Arial Unicode MS" w:hint="eastAsia"/>
                <w:lang w:eastAsia="ko-KR"/>
              </w:rPr>
              <w:t>우</w:t>
            </w:r>
            <w:r w:rsidR="00E558B4" w:rsidRPr="00842F1E">
              <w:rPr>
                <w:rFonts w:ascii="NanumGothic" w:eastAsia="NanumGothic" w:hAnsi="NanumGothic" w:cs="Arial Unicode MS"/>
                <w:lang w:eastAsia="ko-KR"/>
              </w:rPr>
              <w:t>,</w:t>
            </w:r>
            <w:r w:rsidR="00B91932" w:rsidRPr="00842F1E">
              <w:rPr>
                <w:rFonts w:ascii="NanumGothic" w:eastAsia="NanumGothic" w:hAnsi="NanumGothic" w:cs="Arial Unicode MS"/>
                <w:lang w:eastAsia="ko-KR"/>
              </w:rPr>
              <w:t xml:space="preserve"> 노</w:t>
            </w:r>
            <w:r w:rsidR="00B91932" w:rsidRPr="00842F1E">
              <w:rPr>
                <w:rFonts w:ascii="NanumGothic" w:eastAsia="NanumGothic" w:hAnsi="NanumGothic" w:cs="Arial Unicode MS" w:hint="eastAsia"/>
                <w:lang w:eastAsia="ko-KR"/>
              </w:rPr>
              <w:t xml:space="preserve">회는 </w:t>
            </w:r>
            <w:r w:rsidR="00B91932" w:rsidRPr="00842F1E">
              <w:rPr>
                <w:rFonts w:ascii="NanumGothic" w:eastAsia="NanumGothic" w:hAnsi="NanumGothic" w:cs="Arial Unicode MS"/>
                <w:lang w:eastAsia="ko-KR"/>
              </w:rPr>
              <w:t>자</w:t>
            </w:r>
            <w:r w:rsidR="00B91932" w:rsidRPr="00842F1E">
              <w:rPr>
                <w:rFonts w:ascii="NanumGothic" w:eastAsia="NanumGothic" w:hAnsi="NanumGothic" w:cs="Arial Unicode MS" w:hint="eastAsia"/>
                <w:lang w:eastAsia="ko-KR"/>
              </w:rPr>
              <w:t xml:space="preserve">신들의 보호 아래서 </w:t>
            </w:r>
            <w:r w:rsidR="00B91932" w:rsidRPr="00842F1E">
              <w:rPr>
                <w:rFonts w:ascii="NanumGothic" w:eastAsia="NanumGothic" w:hAnsi="NanumGothic" w:cs="Arial Unicode MS"/>
                <w:lang w:eastAsia="ko-KR"/>
              </w:rPr>
              <w:t>또</w:t>
            </w:r>
            <w:r w:rsidR="00B91932" w:rsidRPr="00842F1E">
              <w:rPr>
                <w:rFonts w:ascii="NanumGothic" w:eastAsia="NanumGothic" w:hAnsi="NanumGothic" w:cs="Arial Unicode MS" w:hint="eastAsia"/>
                <w:lang w:eastAsia="ko-KR"/>
              </w:rPr>
              <w:t xml:space="preserve">한 </w:t>
            </w:r>
            <w:r w:rsidR="00B91932" w:rsidRPr="00842F1E">
              <w:rPr>
                <w:rFonts w:ascii="NanumGothic" w:eastAsia="NanumGothic" w:hAnsi="NanumGothic" w:cs="Arial Unicode MS"/>
                <w:lang w:eastAsia="ko-KR"/>
              </w:rPr>
              <w:t>카</w:t>
            </w:r>
            <w:r w:rsidR="00B91932" w:rsidRPr="00842F1E">
              <w:rPr>
                <w:rFonts w:ascii="NanumGothic" w:eastAsia="NanumGothic" w:hAnsi="NanumGothic" w:cs="Arial Unicode MS" w:hint="eastAsia"/>
                <w:lang w:eastAsia="ko-KR"/>
              </w:rPr>
              <w:t xml:space="preserve">운실로 </w:t>
            </w:r>
            <w:r w:rsidR="00B91932" w:rsidRPr="00842F1E">
              <w:rPr>
                <w:rFonts w:ascii="NanumGothic" w:eastAsia="NanumGothic" w:hAnsi="NanumGothic" w:cs="Arial Unicode MS"/>
                <w:lang w:eastAsia="ko-KR"/>
              </w:rPr>
              <w:t>하</w:t>
            </w:r>
            <w:r w:rsidR="00B91932" w:rsidRPr="00842F1E">
              <w:rPr>
                <w:rFonts w:ascii="NanumGothic" w:eastAsia="NanumGothic" w:hAnsi="NanumGothic" w:cs="Arial Unicode MS" w:hint="eastAsia"/>
                <w:lang w:eastAsia="ko-KR"/>
              </w:rPr>
              <w:t xml:space="preserve">여금 </w:t>
            </w:r>
            <w:r w:rsidR="00B91932" w:rsidRPr="00842F1E">
              <w:rPr>
                <w:rFonts w:ascii="NanumGothic" w:eastAsia="NanumGothic" w:hAnsi="NanumGothic" w:cs="Arial Unicode MS"/>
                <w:lang w:eastAsia="ko-KR"/>
              </w:rPr>
              <w:t>안</w:t>
            </w:r>
            <w:r w:rsidR="00B91932" w:rsidRPr="00842F1E">
              <w:rPr>
                <w:rFonts w:ascii="NanumGothic" w:eastAsia="NanumGothic" w:hAnsi="NanumGothic" w:cs="Arial Unicode MS" w:hint="eastAsia"/>
                <w:lang w:eastAsia="ko-KR"/>
              </w:rPr>
              <w:t xml:space="preserve">수받은 </w:t>
            </w:r>
            <w:r w:rsidR="00B91932" w:rsidRPr="00842F1E">
              <w:rPr>
                <w:rFonts w:ascii="NanumGothic" w:eastAsia="NanumGothic" w:hAnsi="NanumGothic" w:cs="Arial Unicode MS"/>
                <w:lang w:eastAsia="ko-KR"/>
              </w:rPr>
              <w:t>직</w:t>
            </w:r>
            <w:r w:rsidR="00E558B4" w:rsidRPr="00842F1E">
              <w:rPr>
                <w:rFonts w:ascii="NanumGothic" w:eastAsia="NanumGothic" w:hAnsi="NanumGothic" w:cs="Arial Unicode MS" w:hint="eastAsia"/>
                <w:lang w:eastAsia="ko-KR"/>
              </w:rPr>
              <w:t>분자인</w:t>
            </w:r>
            <w:r w:rsidR="00B91932" w:rsidRPr="00842F1E">
              <w:rPr>
                <w:rFonts w:ascii="NanumGothic" w:eastAsia="NanumGothic" w:hAnsi="NanumGothic" w:cs="Arial Unicode MS" w:hint="eastAsia"/>
                <w:lang w:eastAsia="ko-KR"/>
              </w:rPr>
              <w:t xml:space="preserve"> </w:t>
            </w:r>
            <w:r w:rsidR="00B91932" w:rsidRPr="00842F1E">
              <w:rPr>
                <w:rFonts w:ascii="NanumGothic" w:eastAsia="NanumGothic" w:hAnsi="NanumGothic" w:cs="Arial Unicode MS"/>
                <w:lang w:eastAsia="ko-KR"/>
              </w:rPr>
              <w:t>캠</w:t>
            </w:r>
            <w:r w:rsidR="00B91932" w:rsidRPr="00842F1E">
              <w:rPr>
                <w:rFonts w:ascii="NanumGothic" w:eastAsia="NanumGothic" w:hAnsi="NanumGothic" w:cs="Arial Unicode MS" w:hint="eastAsia"/>
                <w:lang w:eastAsia="ko-KR"/>
              </w:rPr>
              <w:t xml:space="preserve">퍼스 </w:t>
            </w:r>
            <w:r w:rsidR="00B91932" w:rsidRPr="00842F1E">
              <w:rPr>
                <w:rFonts w:ascii="NanumGothic" w:eastAsia="NanumGothic" w:hAnsi="NanumGothic" w:cs="Arial Unicode MS"/>
                <w:lang w:eastAsia="ko-KR"/>
              </w:rPr>
              <w:t>사</w:t>
            </w:r>
            <w:r w:rsidR="00E558B4" w:rsidRPr="00842F1E">
              <w:rPr>
                <w:rFonts w:ascii="NanumGothic" w:eastAsia="NanumGothic" w:hAnsi="NanumGothic" w:cs="Arial Unicode MS" w:hint="eastAsia"/>
                <w:lang w:eastAsia="ko-KR"/>
              </w:rPr>
              <w:t xml:space="preserve">역자를 </w:t>
            </w:r>
            <w:r w:rsidR="00E558B4" w:rsidRPr="00842F1E">
              <w:rPr>
                <w:rFonts w:ascii="NanumGothic" w:eastAsia="NanumGothic" w:hAnsi="NanumGothic" w:cs="Arial Unicode MS"/>
                <w:lang w:eastAsia="ko-KR"/>
              </w:rPr>
              <w:t>노</w:t>
            </w:r>
            <w:r w:rsidR="00E558B4" w:rsidRPr="00842F1E">
              <w:rPr>
                <w:rFonts w:ascii="NanumGothic" w:eastAsia="NanumGothic" w:hAnsi="NanumGothic" w:cs="Arial Unicode MS" w:hint="eastAsia"/>
                <w:lang w:eastAsia="ko-KR"/>
              </w:rPr>
              <w:t xml:space="preserve">회 </w:t>
            </w:r>
            <w:r w:rsidR="00E558B4" w:rsidRPr="00842F1E">
              <w:rPr>
                <w:rFonts w:ascii="NanumGothic" w:eastAsia="NanumGothic" w:hAnsi="NanumGothic" w:cs="Arial Unicode MS"/>
                <w:lang w:eastAsia="ko-KR"/>
              </w:rPr>
              <w:t>총</w:t>
            </w:r>
            <w:r w:rsidR="00E558B4" w:rsidRPr="00842F1E">
              <w:rPr>
                <w:rFonts w:ascii="NanumGothic" w:eastAsia="NanumGothic" w:hAnsi="NanumGothic" w:cs="Arial Unicode MS" w:hint="eastAsia"/>
                <w:lang w:eastAsia="ko-KR"/>
              </w:rPr>
              <w:t>대로</w:t>
            </w:r>
            <w:r w:rsidR="00B91932" w:rsidRPr="00842F1E">
              <w:rPr>
                <w:rFonts w:ascii="NanumGothic" w:eastAsia="NanumGothic" w:hAnsi="NanumGothic" w:cs="Arial Unicode MS" w:hint="eastAsia"/>
                <w:lang w:eastAsia="ko-KR"/>
              </w:rPr>
              <w:t xml:space="preserve"> </w:t>
            </w:r>
            <w:r w:rsidR="00B91932" w:rsidRPr="00842F1E">
              <w:rPr>
                <w:rFonts w:ascii="NanumGothic" w:eastAsia="NanumGothic" w:hAnsi="NanumGothic" w:cs="Arial Unicode MS"/>
                <w:lang w:eastAsia="ko-KR"/>
              </w:rPr>
              <w:t>위</w:t>
            </w:r>
            <w:r w:rsidR="00E558B4" w:rsidRPr="00842F1E">
              <w:rPr>
                <w:rFonts w:ascii="NanumGothic" w:eastAsia="NanumGothic" w:hAnsi="NanumGothic" w:cs="Arial Unicode MS" w:hint="eastAsia"/>
                <w:lang w:eastAsia="ko-KR"/>
              </w:rPr>
              <w:t>임하</w:t>
            </w:r>
            <w:r w:rsidR="00B91932" w:rsidRPr="00842F1E">
              <w:rPr>
                <w:rFonts w:ascii="NanumGothic" w:eastAsia="NanumGothic" w:hAnsi="NanumGothic" w:cs="Arial Unicode MS" w:hint="eastAsia"/>
                <w:lang w:eastAsia="ko-KR"/>
              </w:rPr>
              <w:t xml:space="preserve">도록 </w:t>
            </w:r>
            <w:r w:rsidR="00B91932" w:rsidRPr="00842F1E">
              <w:rPr>
                <w:rFonts w:ascii="NanumGothic" w:eastAsia="NanumGothic" w:hAnsi="NanumGothic" w:cs="Arial Unicode MS"/>
                <w:lang w:eastAsia="ko-KR"/>
              </w:rPr>
              <w:t>안</w:t>
            </w:r>
            <w:r w:rsidR="00B91932" w:rsidRPr="00842F1E">
              <w:rPr>
                <w:rFonts w:ascii="NanumGothic" w:eastAsia="NanumGothic" w:hAnsi="NanumGothic" w:cs="Arial Unicode MS" w:hint="eastAsia"/>
                <w:lang w:eastAsia="ko-KR"/>
              </w:rPr>
              <w:t xml:space="preserve">내할 </w:t>
            </w:r>
            <w:r w:rsidR="00B91932" w:rsidRPr="00842F1E">
              <w:rPr>
                <w:rFonts w:ascii="NanumGothic" w:eastAsia="NanumGothic" w:hAnsi="NanumGothic" w:cs="Arial Unicode MS"/>
                <w:lang w:eastAsia="ko-KR"/>
              </w:rPr>
              <w:t>수 있</w:t>
            </w:r>
            <w:r w:rsidR="00B91932" w:rsidRPr="00842F1E">
              <w:rPr>
                <w:rFonts w:ascii="NanumGothic" w:eastAsia="NanumGothic" w:hAnsi="NanumGothic" w:cs="Arial Unicode MS" w:hint="eastAsia"/>
                <w:lang w:eastAsia="ko-KR"/>
              </w:rPr>
              <w:t xml:space="preserve">다. </w:t>
            </w:r>
          </w:p>
        </w:tc>
      </w:tr>
      <w:tr w:rsidR="003B214D" w:rsidRPr="00842F1E" w14:paraId="6C24CAD1" w14:textId="77777777" w:rsidTr="00EB4E8E">
        <w:tc>
          <w:tcPr>
            <w:tcW w:w="5760" w:type="dxa"/>
            <w:shd w:val="clear" w:color="auto" w:fill="F3F3F3"/>
            <w:tcMar>
              <w:top w:w="100" w:type="dxa"/>
              <w:left w:w="100" w:type="dxa"/>
              <w:bottom w:w="100" w:type="dxa"/>
              <w:right w:w="100" w:type="dxa"/>
            </w:tcMar>
          </w:tcPr>
          <w:p w14:paraId="5F3D6BFC" w14:textId="77777777" w:rsidR="003B214D" w:rsidRPr="00842F1E" w:rsidRDefault="003B214D" w:rsidP="005B2D6D">
            <w:pPr>
              <w:widowControl w:val="0"/>
              <w:spacing w:line="240" w:lineRule="auto"/>
              <w:jc w:val="right"/>
            </w:pPr>
            <w:r w:rsidRPr="00842F1E">
              <w:t>(</w:t>
            </w:r>
            <w:r w:rsidRPr="00842F1E">
              <w:rPr>
                <w:i/>
              </w:rPr>
              <w:t>Acts of Synod 1997</w:t>
            </w:r>
            <w:r w:rsidRPr="00842F1E">
              <w:t xml:space="preserve">, p. 621) </w:t>
            </w:r>
          </w:p>
          <w:p w14:paraId="52647F62" w14:textId="35910DDC" w:rsidR="003B214D" w:rsidRPr="00842F1E" w:rsidRDefault="003B214D" w:rsidP="005B2D6D">
            <w:pPr>
              <w:widowControl w:val="0"/>
              <w:spacing w:line="240" w:lineRule="auto"/>
              <w:jc w:val="right"/>
            </w:pPr>
            <w:r w:rsidRPr="00842F1E">
              <w:t xml:space="preserve">(Amended </w:t>
            </w:r>
            <w:r w:rsidRPr="00842F1E">
              <w:rPr>
                <w:i/>
              </w:rPr>
              <w:t>Acts of Synod 2007</w:t>
            </w:r>
            <w:r w:rsidRPr="00842F1E">
              <w:t>, p</w:t>
            </w:r>
            <w:r w:rsidR="00576E36" w:rsidRPr="00842F1E">
              <w:t>p</w:t>
            </w:r>
            <w:r w:rsidRPr="00842F1E">
              <w:t xml:space="preserve">. </w:t>
            </w:r>
            <w:r w:rsidR="00576E36" w:rsidRPr="00842F1E">
              <w:t xml:space="preserve">595, </w:t>
            </w:r>
            <w:r w:rsidRPr="00842F1E">
              <w:t>612)</w:t>
            </w:r>
          </w:p>
          <w:p w14:paraId="7477AE76" w14:textId="77777777" w:rsidR="003B214D" w:rsidRPr="00842F1E" w:rsidRDefault="003B214D" w:rsidP="005B2D6D">
            <w:pPr>
              <w:widowControl w:val="0"/>
              <w:spacing w:line="240" w:lineRule="auto"/>
              <w:jc w:val="right"/>
            </w:pPr>
            <w:r w:rsidRPr="00842F1E">
              <w:t xml:space="preserve">(Amended </w:t>
            </w:r>
            <w:r w:rsidRPr="00842F1E">
              <w:rPr>
                <w:i/>
              </w:rPr>
              <w:t>Acts of Synod 2009</w:t>
            </w:r>
            <w:r w:rsidRPr="00842F1E">
              <w:t>, p. 613)</w:t>
            </w:r>
          </w:p>
          <w:p w14:paraId="4ACB7E4C" w14:textId="77777777" w:rsidR="003B214D" w:rsidRPr="00842F1E" w:rsidRDefault="003B214D" w:rsidP="005B2D6D">
            <w:pPr>
              <w:widowControl w:val="0"/>
              <w:spacing w:line="240" w:lineRule="auto"/>
              <w:jc w:val="right"/>
            </w:pPr>
            <w:r w:rsidRPr="00842F1E">
              <w:t xml:space="preserve">(Amended </w:t>
            </w:r>
            <w:r w:rsidRPr="00842F1E">
              <w:rPr>
                <w:i/>
              </w:rPr>
              <w:t>Acts of Synod 2015</w:t>
            </w:r>
            <w:r w:rsidRPr="00842F1E">
              <w:t>, p. 657)</w:t>
            </w:r>
          </w:p>
          <w:p w14:paraId="2E6CD93B" w14:textId="2E82A121" w:rsidR="00EB7594" w:rsidRPr="00842F1E" w:rsidRDefault="00EB7594" w:rsidP="005B2D6D">
            <w:pPr>
              <w:widowControl w:val="0"/>
              <w:spacing w:line="240" w:lineRule="auto"/>
              <w:jc w:val="right"/>
            </w:pPr>
            <w:r w:rsidRPr="00842F1E">
              <w:rPr>
                <w:color w:val="000000"/>
                <w:lang w:val="en-US"/>
              </w:rPr>
              <w:t xml:space="preserve">(Amended </w:t>
            </w:r>
            <w:r w:rsidRPr="00842F1E">
              <w:rPr>
                <w:i/>
                <w:iCs/>
                <w:color w:val="000000"/>
                <w:lang w:val="en-US"/>
              </w:rPr>
              <w:t>Acts of Synod 2022</w:t>
            </w:r>
            <w:r w:rsidRPr="00842F1E">
              <w:rPr>
                <w:color w:val="000000"/>
                <w:lang w:val="en-US"/>
              </w:rPr>
              <w:t>, pp. 847-48)</w:t>
            </w:r>
          </w:p>
        </w:tc>
        <w:tc>
          <w:tcPr>
            <w:tcW w:w="7200" w:type="dxa"/>
            <w:shd w:val="clear" w:color="auto" w:fill="F3F3F3"/>
          </w:tcPr>
          <w:p w14:paraId="5CBF42F8" w14:textId="77777777" w:rsidR="003B214D" w:rsidRPr="00842F1E" w:rsidRDefault="003B214D" w:rsidP="005B2D6D">
            <w:pPr>
              <w:pStyle w:val="Normal1"/>
              <w:keepNext/>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(1997 총회회의록, 621쪽)</w:t>
            </w:r>
          </w:p>
          <w:p w14:paraId="30790C8C" w14:textId="01FFF248" w:rsidR="003B214D" w:rsidRPr="00842F1E" w:rsidRDefault="003B214D" w:rsidP="005B2D6D">
            <w:pPr>
              <w:pStyle w:val="Normal1"/>
              <w:keepNext/>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 xml:space="preserve">(2007 총회회의록 수정, </w:t>
            </w:r>
            <w:r w:rsidR="00576E36" w:rsidRPr="00842F1E">
              <w:rPr>
                <w:rFonts w:ascii="NanumGothic" w:eastAsia="NanumGothic" w:hAnsi="NanumGothic" w:cs="Arial Unicode MS"/>
                <w:lang w:eastAsia="ko-KR"/>
              </w:rPr>
              <w:t xml:space="preserve">595, </w:t>
            </w:r>
            <w:r w:rsidRPr="00842F1E">
              <w:rPr>
                <w:rFonts w:ascii="NanumGothic" w:eastAsia="NanumGothic" w:hAnsi="NanumGothic" w:cs="Arial Unicode MS"/>
                <w:lang w:eastAsia="ko-KR"/>
              </w:rPr>
              <w:t>612쪽)</w:t>
            </w:r>
          </w:p>
          <w:p w14:paraId="2EE31247"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(2009 총회회의록 수정, 613쪽)</w:t>
            </w:r>
          </w:p>
          <w:p w14:paraId="271F0D9E" w14:textId="77777777" w:rsidR="003B214D" w:rsidRPr="00842F1E" w:rsidRDefault="003B214D"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(2015 총회회의록 수정, 657쪽)</w:t>
            </w:r>
          </w:p>
          <w:p w14:paraId="1EACF44C" w14:textId="0C8CF85D" w:rsidR="00EB7594" w:rsidRPr="00842F1E" w:rsidRDefault="00B91932"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(2022</w:t>
            </w:r>
            <w:r w:rsidRPr="00842F1E">
              <w:rPr>
                <w:rFonts w:ascii="NanumGothic" w:eastAsia="NanumGothic" w:hAnsi="NanumGothic" w:cs="Arial Unicode MS" w:hint="eastAsia"/>
                <w:lang w:eastAsia="ko-KR"/>
              </w:rPr>
              <w:t xml:space="preserve">년 </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 xml:space="preserve">회 </w:t>
            </w:r>
            <w:r w:rsidRPr="00842F1E">
              <w:rPr>
                <w:rFonts w:ascii="NanumGothic" w:eastAsia="NanumGothic" w:hAnsi="NanumGothic" w:cs="Arial Unicode MS"/>
                <w:lang w:eastAsia="ko-KR"/>
              </w:rPr>
              <w:t>회</w:t>
            </w:r>
            <w:r w:rsidRPr="00842F1E">
              <w:rPr>
                <w:rFonts w:ascii="NanumGothic" w:eastAsia="NanumGothic" w:hAnsi="NanumGothic" w:cs="Arial Unicode MS" w:hint="eastAsia"/>
                <w:lang w:eastAsia="ko-KR"/>
              </w:rPr>
              <w:t xml:space="preserve">의록 </w:t>
            </w:r>
            <w:r w:rsidRPr="00842F1E">
              <w:rPr>
                <w:rFonts w:ascii="NanumGothic" w:eastAsia="NanumGothic" w:hAnsi="NanumGothic" w:cs="Arial Unicode MS"/>
                <w:lang w:eastAsia="ko-KR"/>
              </w:rPr>
              <w:t>수</w:t>
            </w:r>
            <w:r w:rsidRPr="00842F1E">
              <w:rPr>
                <w:rFonts w:ascii="NanumGothic" w:eastAsia="NanumGothic" w:hAnsi="NanumGothic" w:cs="Arial Unicode MS" w:hint="eastAsia"/>
                <w:lang w:eastAsia="ko-KR"/>
              </w:rPr>
              <w:t xml:space="preserve">정 </w:t>
            </w:r>
            <w:r w:rsidRPr="00842F1E">
              <w:rPr>
                <w:rFonts w:ascii="NanumGothic" w:eastAsia="NanumGothic" w:hAnsi="NanumGothic" w:cs="Arial Unicode MS"/>
                <w:lang w:val="en-US" w:eastAsia="ko-KR"/>
              </w:rPr>
              <w:t>p. 847-48</w:t>
            </w:r>
            <w:r w:rsidRPr="00842F1E">
              <w:rPr>
                <w:rFonts w:ascii="NanumGothic" w:eastAsia="NanumGothic" w:hAnsi="NanumGothic" w:cs="Arial Unicode MS" w:hint="eastAsia"/>
                <w:lang w:val="en-US" w:eastAsia="ko-KR"/>
              </w:rPr>
              <w:t>쪽</w:t>
            </w:r>
            <w:r w:rsidRPr="00842F1E">
              <w:rPr>
                <w:rFonts w:ascii="NanumGothic" w:eastAsia="NanumGothic" w:hAnsi="NanumGothic" w:cs="Arial Unicode MS"/>
                <w:lang w:val="en-US" w:eastAsia="ko-KR"/>
              </w:rPr>
              <w:t>)</w:t>
            </w:r>
          </w:p>
        </w:tc>
      </w:tr>
      <w:tr w:rsidR="003B214D" w:rsidRPr="00842F1E" w14:paraId="14C9DD9D" w14:textId="77777777" w:rsidTr="00EB4E8E">
        <w:tc>
          <w:tcPr>
            <w:tcW w:w="5760" w:type="dxa"/>
            <w:shd w:val="clear" w:color="auto" w:fill="F3F3F3"/>
            <w:tcMar>
              <w:top w:w="100" w:type="dxa"/>
              <w:left w:w="100" w:type="dxa"/>
              <w:bottom w:w="100" w:type="dxa"/>
              <w:right w:w="100" w:type="dxa"/>
            </w:tcMar>
          </w:tcPr>
          <w:p w14:paraId="5A85B181" w14:textId="77777777" w:rsidR="003B214D" w:rsidRPr="00842F1E" w:rsidRDefault="003B214D" w:rsidP="005B2D6D">
            <w:pPr>
              <w:pStyle w:val="Heading3"/>
              <w:widowControl w:val="0"/>
              <w:spacing w:before="0" w:line="240" w:lineRule="auto"/>
            </w:pPr>
            <w:bookmarkStart w:id="302" w:name="_azga94g59kva" w:colFirst="0" w:colLast="0"/>
            <w:bookmarkEnd w:id="302"/>
            <w:r w:rsidRPr="00842F1E">
              <w:t>Supplement, Article 40-b</w:t>
            </w:r>
          </w:p>
        </w:tc>
        <w:tc>
          <w:tcPr>
            <w:tcW w:w="7200" w:type="dxa"/>
            <w:shd w:val="clear" w:color="auto" w:fill="F3F3F3"/>
          </w:tcPr>
          <w:p w14:paraId="55F78C2F" w14:textId="3A2AB555" w:rsidR="003B214D" w:rsidRPr="00842F1E" w:rsidRDefault="00EF3830" w:rsidP="005B2D6D">
            <w:pPr>
              <w:pStyle w:val="Heading3"/>
              <w:widowControl w:val="0"/>
              <w:spacing w:before="0" w:line="240" w:lineRule="auto"/>
              <w:rPr>
                <w:rFonts w:asciiTheme="minorEastAsia" w:hAnsiTheme="minorEastAsia"/>
                <w:lang w:eastAsia="ko-KR"/>
              </w:rPr>
            </w:pPr>
            <w:bookmarkStart w:id="303" w:name="_4suxrw1wpwqj" w:colFirst="0" w:colLast="0"/>
            <w:bookmarkEnd w:id="303"/>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40</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b </w:t>
            </w:r>
          </w:p>
        </w:tc>
      </w:tr>
      <w:tr w:rsidR="003B214D" w:rsidRPr="00842F1E" w14:paraId="44DECDD4" w14:textId="77777777" w:rsidTr="00EB4E8E">
        <w:tc>
          <w:tcPr>
            <w:tcW w:w="5760" w:type="dxa"/>
            <w:shd w:val="clear" w:color="auto" w:fill="F3F3F3"/>
            <w:tcMar>
              <w:top w:w="100" w:type="dxa"/>
              <w:left w:w="100" w:type="dxa"/>
              <w:bottom w:w="100" w:type="dxa"/>
              <w:right w:w="100" w:type="dxa"/>
            </w:tcMar>
          </w:tcPr>
          <w:p w14:paraId="1F479126" w14:textId="77777777" w:rsidR="003B214D" w:rsidRPr="00842F1E" w:rsidRDefault="003B214D" w:rsidP="005B2D6D">
            <w:pPr>
              <w:widowControl w:val="0"/>
              <w:spacing w:line="240" w:lineRule="auto"/>
            </w:pPr>
            <w:r w:rsidRPr="00842F1E">
              <w:t>Any classical decision requiring the concurrence of the synodical deputies shall be made in the presence of delegates from all the churches which are members of the classis in which the action is being taken. If a classis contracta is necessary because of justifiable circumstances, to be determined in consultation with the deputies, a contracted classis shall never be convened with fewer than half the churches represented. A quorum for a classis contracta shall be half the churches of a classis plus one.</w:t>
            </w:r>
          </w:p>
        </w:tc>
        <w:tc>
          <w:tcPr>
            <w:tcW w:w="7200" w:type="dxa"/>
            <w:shd w:val="clear" w:color="auto" w:fill="F3F3F3"/>
          </w:tcPr>
          <w:p w14:paraId="179832BA" w14:textId="57EF62B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총회감독의 동의를 얻어야 하는 노회의 결정은 노회가 진행되는 동안 노회의 멤버인 각 교회의 총대가 참석해 있는 상태에서 내려야 한다. 만약 총회감독이 동의하여야 할 임시노회를 개최할 필요한 상당한 이유가 있는 상황이라면, 임시노회는 소속교회 절반 이하가 모여서는 안된다. 이 경우의 정족수는 노회 소속 교회의 절반에 하나를 더한 숫자로 한다.</w:t>
            </w:r>
          </w:p>
        </w:tc>
      </w:tr>
      <w:tr w:rsidR="003B214D" w:rsidRPr="00842F1E" w14:paraId="75E27A40" w14:textId="77777777" w:rsidTr="00EB4E8E">
        <w:tc>
          <w:tcPr>
            <w:tcW w:w="5760" w:type="dxa"/>
            <w:shd w:val="clear" w:color="auto" w:fill="F3F3F3"/>
            <w:tcMar>
              <w:top w:w="100" w:type="dxa"/>
              <w:left w:w="100" w:type="dxa"/>
              <w:bottom w:w="100" w:type="dxa"/>
              <w:right w:w="100" w:type="dxa"/>
            </w:tcMar>
          </w:tcPr>
          <w:p w14:paraId="328B2A10" w14:textId="77777777" w:rsidR="003B214D" w:rsidRPr="00842F1E" w:rsidRDefault="003B214D" w:rsidP="005B2D6D">
            <w:pPr>
              <w:widowControl w:val="0"/>
              <w:spacing w:line="240" w:lineRule="auto"/>
              <w:jc w:val="right"/>
            </w:pPr>
            <w:r w:rsidRPr="00842F1E">
              <w:t>(</w:t>
            </w:r>
            <w:r w:rsidRPr="00842F1E">
              <w:rPr>
                <w:i/>
              </w:rPr>
              <w:t>Acts of Synod 2000</w:t>
            </w:r>
            <w:r w:rsidRPr="00842F1E">
              <w:t>, p. 668)</w:t>
            </w:r>
          </w:p>
        </w:tc>
        <w:tc>
          <w:tcPr>
            <w:tcW w:w="7200" w:type="dxa"/>
            <w:shd w:val="clear" w:color="auto" w:fill="F3F3F3"/>
          </w:tcPr>
          <w:p w14:paraId="1FD97ECE" w14:textId="483E2A4F"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(2000 총회회의록, 668쪽)</w:t>
            </w:r>
          </w:p>
        </w:tc>
      </w:tr>
      <w:tr w:rsidR="003B214D" w:rsidRPr="00842F1E" w14:paraId="589440E3" w14:textId="77777777" w:rsidTr="00EB4E8E">
        <w:tc>
          <w:tcPr>
            <w:tcW w:w="5760" w:type="dxa"/>
            <w:shd w:val="clear" w:color="auto" w:fill="F3F3F3"/>
            <w:tcMar>
              <w:top w:w="100" w:type="dxa"/>
              <w:left w:w="100" w:type="dxa"/>
              <w:bottom w:w="100" w:type="dxa"/>
              <w:right w:w="100" w:type="dxa"/>
            </w:tcMar>
          </w:tcPr>
          <w:p w14:paraId="0C78EC27" w14:textId="77777777" w:rsidR="003B214D" w:rsidRPr="00842F1E" w:rsidRDefault="003B214D" w:rsidP="005B2D6D">
            <w:pPr>
              <w:pStyle w:val="Heading3"/>
              <w:widowControl w:val="0"/>
              <w:spacing w:before="0" w:line="240" w:lineRule="auto"/>
            </w:pPr>
            <w:bookmarkStart w:id="304" w:name="_w1o77s1oev52" w:colFirst="0" w:colLast="0"/>
            <w:bookmarkEnd w:id="304"/>
            <w:r w:rsidRPr="00842F1E">
              <w:t>Supplement, Article 40-a and -c</w:t>
            </w:r>
          </w:p>
        </w:tc>
        <w:tc>
          <w:tcPr>
            <w:tcW w:w="7200" w:type="dxa"/>
            <w:shd w:val="clear" w:color="auto" w:fill="F3F3F3"/>
          </w:tcPr>
          <w:p w14:paraId="1608543C" w14:textId="5BEB7ACC" w:rsidR="003B214D" w:rsidRPr="00842F1E" w:rsidRDefault="00EF3830" w:rsidP="005B2D6D">
            <w:pPr>
              <w:pStyle w:val="Heading3"/>
              <w:widowControl w:val="0"/>
              <w:spacing w:before="0" w:line="240" w:lineRule="auto"/>
              <w:rPr>
                <w:rFonts w:asciiTheme="minorEastAsia" w:hAnsiTheme="minorEastAsia"/>
              </w:rPr>
            </w:pPr>
            <w:bookmarkStart w:id="305" w:name="_ub0a9wdkzsaz" w:colFirst="0" w:colLast="0"/>
            <w:bookmarkEnd w:id="30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40</w:t>
            </w:r>
            <w:r w:rsidR="00765D73"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a</w:t>
            </w:r>
            <w:r w:rsidR="00765D73"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c</w:t>
            </w:r>
          </w:p>
        </w:tc>
      </w:tr>
      <w:tr w:rsidR="003B214D" w:rsidRPr="00842F1E" w14:paraId="0A978566" w14:textId="77777777" w:rsidTr="00EB4E8E">
        <w:tc>
          <w:tcPr>
            <w:tcW w:w="5760" w:type="dxa"/>
            <w:shd w:val="clear" w:color="auto" w:fill="F3F3F3"/>
            <w:tcMar>
              <w:top w:w="100" w:type="dxa"/>
              <w:left w:w="100" w:type="dxa"/>
              <w:bottom w:w="100" w:type="dxa"/>
              <w:right w:w="100" w:type="dxa"/>
            </w:tcMar>
          </w:tcPr>
          <w:p w14:paraId="4A8A1C0E" w14:textId="77777777" w:rsidR="003B214D" w:rsidRPr="00842F1E" w:rsidRDefault="003B214D" w:rsidP="005B2D6D">
            <w:pPr>
              <w:pStyle w:val="Heading4"/>
            </w:pPr>
            <w:bookmarkStart w:id="306" w:name="_u67garemdn65" w:colFirst="0" w:colLast="0"/>
            <w:bookmarkEnd w:id="306"/>
            <w:r w:rsidRPr="00842F1E">
              <w:t>Modification for Churches of Classis Red Mesa</w:t>
            </w:r>
          </w:p>
        </w:tc>
        <w:tc>
          <w:tcPr>
            <w:tcW w:w="7200" w:type="dxa"/>
            <w:shd w:val="clear" w:color="auto" w:fill="F3F3F3"/>
          </w:tcPr>
          <w:p w14:paraId="2F632BE4" w14:textId="56F47F69" w:rsidR="003B214D" w:rsidRPr="00842F1E" w:rsidRDefault="003B214D" w:rsidP="005B2D6D">
            <w:pPr>
              <w:spacing w:line="240" w:lineRule="auto"/>
              <w:rPr>
                <w:rFonts w:asciiTheme="minorEastAsia" w:hAnsiTheme="minorEastAsia"/>
                <w:lang w:eastAsia="ko-KR"/>
              </w:rPr>
            </w:pPr>
            <w:bookmarkStart w:id="307" w:name="_yclmbwjdmh0z" w:colFirst="0" w:colLast="0"/>
            <w:bookmarkEnd w:id="307"/>
            <w:r w:rsidRPr="00842F1E">
              <w:rPr>
                <w:rFonts w:ascii="NanumGothic" w:eastAsia="NanumGothic" w:hAnsi="NanumGothic" w:cs="Arial Unicode MS"/>
                <w:b/>
                <w:lang w:eastAsia="ko-KR"/>
              </w:rPr>
              <w:t>레드 메사 노회 소속 교회를 위한 수정</w:t>
            </w:r>
          </w:p>
        </w:tc>
      </w:tr>
      <w:tr w:rsidR="003B214D" w:rsidRPr="00842F1E" w14:paraId="38837419" w14:textId="77777777" w:rsidTr="00EB4E8E">
        <w:tc>
          <w:tcPr>
            <w:tcW w:w="5760" w:type="dxa"/>
            <w:shd w:val="clear" w:color="auto" w:fill="F3F3F3"/>
            <w:tcMar>
              <w:top w:w="100" w:type="dxa"/>
              <w:left w:w="100" w:type="dxa"/>
              <w:bottom w:w="100" w:type="dxa"/>
              <w:right w:w="100" w:type="dxa"/>
            </w:tcMar>
          </w:tcPr>
          <w:p w14:paraId="71E55D0A" w14:textId="77777777" w:rsidR="003B214D" w:rsidRPr="00842F1E" w:rsidRDefault="003B214D" w:rsidP="005B2D6D">
            <w:pPr>
              <w:widowControl w:val="0"/>
              <w:spacing w:line="240" w:lineRule="auto"/>
            </w:pPr>
            <w:r w:rsidRPr="00842F1E">
              <w:t>a. The council of each church shall delegate a minister, an elder, and a deacon to the classis. If a church is without a minister, or a minister, elder, or deacon delegate is prevented from attending, any combination of three officebearers may be delegated. Officebearers who are not delegated also may attend classis and may be given an advisory voice.</w:t>
            </w:r>
          </w:p>
        </w:tc>
        <w:tc>
          <w:tcPr>
            <w:tcW w:w="7200" w:type="dxa"/>
            <w:shd w:val="clear" w:color="auto" w:fill="F3F3F3"/>
          </w:tcPr>
          <w:p w14:paraId="072F3150" w14:textId="3C6A61D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교회 카운실은 총대로 목사 1명, 장로 1명, 그리고 집사 1명을 노회에 총대로 파견한다. 교회에 목사가 공석이거나, 목사, 장로 그리고 집사 총대가 참석할 수 없을 경우, 어떠한 조합이라도 직분자 총대 3명을 파견할 수 있다. 총대가 아닌 직분자도 노회에 참석해서 권고발언을 할 수 있다.</w:t>
            </w:r>
          </w:p>
        </w:tc>
      </w:tr>
      <w:tr w:rsidR="003B214D" w:rsidRPr="00842F1E" w14:paraId="4E4651DE" w14:textId="77777777" w:rsidTr="00EB4E8E">
        <w:tc>
          <w:tcPr>
            <w:tcW w:w="5760" w:type="dxa"/>
            <w:shd w:val="clear" w:color="auto" w:fill="F3F3F3"/>
            <w:tcMar>
              <w:top w:w="100" w:type="dxa"/>
              <w:left w:w="100" w:type="dxa"/>
              <w:bottom w:w="100" w:type="dxa"/>
              <w:right w:w="100" w:type="dxa"/>
            </w:tcMar>
          </w:tcPr>
          <w:p w14:paraId="2609B91A" w14:textId="77777777" w:rsidR="003B214D" w:rsidRPr="00842F1E" w:rsidRDefault="003B214D" w:rsidP="005B2D6D">
            <w:pPr>
              <w:widowControl w:val="0"/>
              <w:spacing w:line="240" w:lineRule="auto"/>
            </w:pPr>
            <w:r w:rsidRPr="00842F1E">
              <w:lastRenderedPageBreak/>
              <w:t>c. The presiding officers of classis shall be selected from officebearers within the classis. Ordinarily the same presiding officers shall not be chosen twice in succession.</w:t>
            </w:r>
          </w:p>
        </w:tc>
        <w:tc>
          <w:tcPr>
            <w:tcW w:w="7200" w:type="dxa"/>
            <w:shd w:val="clear" w:color="auto" w:fill="F3F3F3"/>
          </w:tcPr>
          <w:p w14:paraId="00930A1C"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c. 노회의 의장은 노회에 소속한 직분자 중에서 선출된다.</w:t>
            </w:r>
          </w:p>
          <w:p w14:paraId="7C0105BE" w14:textId="23F794B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통상적으로 동일인이 두 번 연속으로 의장으로 선출될 수 없다.</w:t>
            </w:r>
          </w:p>
        </w:tc>
      </w:tr>
      <w:tr w:rsidR="003B214D" w:rsidRPr="00842F1E" w14:paraId="7FBCC4AC" w14:textId="77777777" w:rsidTr="00EB4E8E">
        <w:tc>
          <w:tcPr>
            <w:tcW w:w="5760" w:type="dxa"/>
            <w:shd w:val="clear" w:color="auto" w:fill="F3F3F3"/>
            <w:tcMar>
              <w:top w:w="100" w:type="dxa"/>
              <w:left w:w="100" w:type="dxa"/>
              <w:bottom w:w="100" w:type="dxa"/>
              <w:right w:w="100" w:type="dxa"/>
            </w:tcMar>
          </w:tcPr>
          <w:p w14:paraId="7ABF979F" w14:textId="77777777" w:rsidR="003B214D" w:rsidRPr="00842F1E" w:rsidRDefault="003B214D" w:rsidP="005B2D6D">
            <w:pPr>
              <w:widowControl w:val="0"/>
              <w:spacing w:line="240" w:lineRule="auto"/>
              <w:jc w:val="right"/>
            </w:pPr>
            <w:r w:rsidRPr="00842F1E">
              <w:t>(</w:t>
            </w:r>
            <w:r w:rsidRPr="00842F1E">
              <w:rPr>
                <w:i/>
              </w:rPr>
              <w:t>Acts of Synod 1981</w:t>
            </w:r>
            <w:r w:rsidRPr="00842F1E">
              <w:t xml:space="preserve">, p. 16) </w:t>
            </w:r>
          </w:p>
          <w:p w14:paraId="2328B722" w14:textId="77777777" w:rsidR="003B214D" w:rsidRPr="00842F1E" w:rsidRDefault="003B214D" w:rsidP="005B2D6D">
            <w:pPr>
              <w:widowControl w:val="0"/>
              <w:spacing w:line="240" w:lineRule="auto"/>
              <w:jc w:val="right"/>
            </w:pPr>
            <w:r w:rsidRPr="00842F1E">
              <w:t xml:space="preserve">(Amended </w:t>
            </w:r>
            <w:r w:rsidRPr="00842F1E">
              <w:rPr>
                <w:i/>
              </w:rPr>
              <w:t>Acts of Synod 2015</w:t>
            </w:r>
            <w:r w:rsidRPr="00842F1E">
              <w:t>, p. 657)</w:t>
            </w:r>
          </w:p>
        </w:tc>
        <w:tc>
          <w:tcPr>
            <w:tcW w:w="7200" w:type="dxa"/>
            <w:shd w:val="clear" w:color="auto" w:fill="F3F3F3"/>
          </w:tcPr>
          <w:p w14:paraId="3909A0B0"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(1981 총회회의록, 16쪽)</w:t>
            </w:r>
          </w:p>
          <w:p w14:paraId="4B365DE4" w14:textId="41665163"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(2015 총회회의록 수정, 657쪽)</w:t>
            </w:r>
          </w:p>
        </w:tc>
      </w:tr>
      <w:tr w:rsidR="003B214D" w:rsidRPr="00842F1E" w14:paraId="51BBFF59" w14:textId="77777777" w:rsidTr="00EB4E8E">
        <w:tc>
          <w:tcPr>
            <w:tcW w:w="5760" w:type="dxa"/>
            <w:shd w:val="clear" w:color="auto" w:fill="auto"/>
            <w:tcMar>
              <w:top w:w="100" w:type="dxa"/>
              <w:left w:w="100" w:type="dxa"/>
              <w:bottom w:w="100" w:type="dxa"/>
              <w:right w:w="100" w:type="dxa"/>
            </w:tcMar>
          </w:tcPr>
          <w:p w14:paraId="07D1FA51" w14:textId="77777777" w:rsidR="003B214D" w:rsidRPr="00842F1E" w:rsidRDefault="003B214D" w:rsidP="005B2D6D">
            <w:pPr>
              <w:pStyle w:val="Heading3"/>
              <w:widowControl w:val="0"/>
              <w:spacing w:before="0" w:line="240" w:lineRule="auto"/>
            </w:pPr>
            <w:bookmarkStart w:id="308" w:name="_47itq0wmpcwa" w:colFirst="0" w:colLast="0"/>
            <w:bookmarkEnd w:id="308"/>
            <w:r w:rsidRPr="00842F1E">
              <w:t>Article 41</w:t>
            </w:r>
          </w:p>
        </w:tc>
        <w:tc>
          <w:tcPr>
            <w:tcW w:w="7200" w:type="dxa"/>
          </w:tcPr>
          <w:p w14:paraId="1D7CA469" w14:textId="5F23A15D" w:rsidR="003B214D" w:rsidRPr="00842F1E" w:rsidRDefault="003B214D" w:rsidP="005B2D6D">
            <w:pPr>
              <w:pStyle w:val="Heading3"/>
              <w:widowControl w:val="0"/>
              <w:spacing w:before="0" w:line="240" w:lineRule="auto"/>
              <w:rPr>
                <w:rFonts w:asciiTheme="minorEastAsia" w:hAnsiTheme="minorEastAsia"/>
              </w:rPr>
            </w:pPr>
            <w:bookmarkStart w:id="309" w:name="_r5sfypobbe4a" w:colFirst="0" w:colLast="0"/>
            <w:bookmarkEnd w:id="309"/>
            <w:r w:rsidRPr="00842F1E">
              <w:rPr>
                <w:rFonts w:ascii="NanumGothic" w:eastAsia="NanumGothic" w:hAnsi="NanumGothic" w:cs="Arial Unicode MS"/>
              </w:rPr>
              <w:t>제 41조</w:t>
            </w:r>
          </w:p>
        </w:tc>
      </w:tr>
      <w:tr w:rsidR="003B214D" w:rsidRPr="00842F1E" w14:paraId="05BCAA27" w14:textId="77777777" w:rsidTr="00EB4E8E">
        <w:tc>
          <w:tcPr>
            <w:tcW w:w="5760" w:type="dxa"/>
            <w:shd w:val="clear" w:color="auto" w:fill="auto"/>
            <w:tcMar>
              <w:top w:w="100" w:type="dxa"/>
              <w:left w:w="100" w:type="dxa"/>
              <w:bottom w:w="100" w:type="dxa"/>
              <w:right w:w="100" w:type="dxa"/>
            </w:tcMar>
          </w:tcPr>
          <w:p w14:paraId="343FE3CE" w14:textId="77777777" w:rsidR="003B214D" w:rsidRPr="00842F1E" w:rsidRDefault="003B214D" w:rsidP="005B2D6D">
            <w:pPr>
              <w:widowControl w:val="0"/>
              <w:spacing w:line="240" w:lineRule="auto"/>
            </w:pPr>
            <w:r w:rsidRPr="00842F1E">
              <w:t>In order to assist the churches, the classis shall allocate sufficient time at its meetings to respond to requests for advice or help from the churches and, at a minimum of one of its meetings annually, shall allocate sufficient time to discuss at least one ministry issue that the classis considers to be especially important in the life and ministry of member congregations in the denomination.</w:t>
            </w:r>
          </w:p>
        </w:tc>
        <w:tc>
          <w:tcPr>
            <w:tcW w:w="7200" w:type="dxa"/>
          </w:tcPr>
          <w:p w14:paraId="121333F3" w14:textId="110471D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교회를 돕기 위해서 노회는 교회의 요청에 응답하는 충분한 시간을 할애하여야 하며, 적어도 일 년에 한번은, 교단 내 교회들의 사역과 삶에 특별하게 중요한 목회적 사안을 논의하는데 충분한 시간을 할애하여야 한다.</w:t>
            </w:r>
          </w:p>
        </w:tc>
      </w:tr>
      <w:tr w:rsidR="003B214D" w:rsidRPr="00842F1E" w14:paraId="181CC9F9" w14:textId="77777777" w:rsidTr="00EB4E8E">
        <w:tc>
          <w:tcPr>
            <w:tcW w:w="5760" w:type="dxa"/>
            <w:shd w:val="clear" w:color="auto" w:fill="auto"/>
            <w:tcMar>
              <w:top w:w="100" w:type="dxa"/>
              <w:left w:w="100" w:type="dxa"/>
              <w:bottom w:w="100" w:type="dxa"/>
              <w:right w:w="100" w:type="dxa"/>
            </w:tcMar>
          </w:tcPr>
          <w:p w14:paraId="31D8487A" w14:textId="77777777" w:rsidR="003B214D" w:rsidRPr="00842F1E" w:rsidRDefault="003B214D" w:rsidP="005B2D6D">
            <w:pPr>
              <w:widowControl w:val="0"/>
              <w:spacing w:line="240" w:lineRule="auto"/>
              <w:jc w:val="right"/>
            </w:pPr>
            <w:r w:rsidRPr="00842F1E">
              <w:t>—Cf. Supplement, Article 41</w:t>
            </w:r>
          </w:p>
        </w:tc>
        <w:tc>
          <w:tcPr>
            <w:tcW w:w="7200" w:type="dxa"/>
          </w:tcPr>
          <w:p w14:paraId="51612D89" w14:textId="0308F527"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2E1D0C" w:rsidRPr="00842F1E">
              <w:rPr>
                <w:rFonts w:ascii="NanumGothic" w:eastAsia="NanumGothic" w:hAnsi="NanumGothic" w:cs="Arial Unicode MS"/>
              </w:rPr>
              <w:t>참조</w:t>
            </w:r>
            <w:r w:rsidR="002E1D0C"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41조 </w:t>
            </w:r>
          </w:p>
        </w:tc>
      </w:tr>
      <w:tr w:rsidR="003B214D" w:rsidRPr="00842F1E" w14:paraId="0336FA38" w14:textId="77777777" w:rsidTr="00EB4E8E">
        <w:tc>
          <w:tcPr>
            <w:tcW w:w="5760" w:type="dxa"/>
            <w:shd w:val="clear" w:color="auto" w:fill="F3F3F3"/>
            <w:tcMar>
              <w:top w:w="100" w:type="dxa"/>
              <w:left w:w="100" w:type="dxa"/>
              <w:bottom w:w="100" w:type="dxa"/>
              <w:right w:w="100" w:type="dxa"/>
            </w:tcMar>
          </w:tcPr>
          <w:p w14:paraId="237D09D5" w14:textId="77777777" w:rsidR="003B214D" w:rsidRPr="00842F1E" w:rsidRDefault="003B214D" w:rsidP="005B2D6D">
            <w:pPr>
              <w:pStyle w:val="Heading3"/>
            </w:pPr>
            <w:bookmarkStart w:id="310" w:name="_n2ukz393djgm" w:colFirst="0" w:colLast="0"/>
            <w:bookmarkEnd w:id="310"/>
            <w:r w:rsidRPr="00842F1E">
              <w:t>Supplement, Article 41</w:t>
            </w:r>
          </w:p>
        </w:tc>
        <w:tc>
          <w:tcPr>
            <w:tcW w:w="7200" w:type="dxa"/>
            <w:shd w:val="clear" w:color="auto" w:fill="F3F3F3"/>
          </w:tcPr>
          <w:p w14:paraId="0EEF08F3" w14:textId="7AB29005" w:rsidR="003B214D" w:rsidRPr="00842F1E" w:rsidRDefault="00765D73" w:rsidP="005B2D6D">
            <w:pPr>
              <w:pStyle w:val="Heading3"/>
              <w:rPr>
                <w:rFonts w:asciiTheme="minorEastAsia" w:hAnsiTheme="minorEastAsia"/>
                <w:lang w:eastAsia="ko-KR"/>
              </w:rPr>
            </w:pPr>
            <w:bookmarkStart w:id="311" w:name="_6ekf0bobwzgf" w:colFirst="0" w:colLast="0"/>
            <w:bookmarkEnd w:id="31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41조 </w:t>
            </w:r>
          </w:p>
        </w:tc>
      </w:tr>
      <w:tr w:rsidR="003B214D" w:rsidRPr="00842F1E" w14:paraId="30E9F826" w14:textId="77777777" w:rsidTr="00EB4E8E">
        <w:tc>
          <w:tcPr>
            <w:tcW w:w="5760" w:type="dxa"/>
            <w:shd w:val="clear" w:color="auto" w:fill="F3F3F3"/>
            <w:tcMar>
              <w:top w:w="100" w:type="dxa"/>
              <w:left w:w="100" w:type="dxa"/>
              <w:bottom w:w="100" w:type="dxa"/>
              <w:right w:w="100" w:type="dxa"/>
            </w:tcMar>
          </w:tcPr>
          <w:p w14:paraId="6F29E2B3" w14:textId="77777777" w:rsidR="003B214D" w:rsidRPr="00842F1E" w:rsidRDefault="003B214D" w:rsidP="005B2D6D">
            <w:pPr>
              <w:widowControl w:val="0"/>
              <w:spacing w:line="240" w:lineRule="auto"/>
            </w:pPr>
            <w:r w:rsidRPr="00842F1E">
              <w:t>Synod revised the Classical Credential Form by adding the following sentence to the top half of the form:</w:t>
            </w:r>
          </w:p>
        </w:tc>
        <w:tc>
          <w:tcPr>
            <w:tcW w:w="7200" w:type="dxa"/>
            <w:shd w:val="clear" w:color="auto" w:fill="F3F3F3"/>
          </w:tcPr>
          <w:p w14:paraId="34EADB40" w14:textId="0E85F51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총회는 노회 소속증명(Classical Credential Form)에 다음의 문장을 첨가함으로 그 문서를 수정하였다:</w:t>
            </w:r>
          </w:p>
        </w:tc>
      </w:tr>
      <w:tr w:rsidR="003B214D" w:rsidRPr="00842F1E" w14:paraId="642CFE8E" w14:textId="77777777" w:rsidTr="00EB4E8E">
        <w:tc>
          <w:tcPr>
            <w:tcW w:w="5760" w:type="dxa"/>
            <w:shd w:val="clear" w:color="auto" w:fill="F3F3F3"/>
            <w:tcMar>
              <w:top w:w="100" w:type="dxa"/>
              <w:left w:w="100" w:type="dxa"/>
              <w:bottom w:w="100" w:type="dxa"/>
              <w:right w:w="100" w:type="dxa"/>
            </w:tcMar>
          </w:tcPr>
          <w:p w14:paraId="1AE191BD" w14:textId="77777777" w:rsidR="003B214D" w:rsidRPr="00842F1E" w:rsidRDefault="003B214D" w:rsidP="005B2D6D">
            <w:pPr>
              <w:widowControl w:val="0"/>
              <w:spacing w:line="240" w:lineRule="auto"/>
            </w:pPr>
            <w:r w:rsidRPr="00842F1E">
              <w:t>We testify that our council faithfully adheres to the doctrinal standards of the Christian Reformed Church and diligently and effectively attends to ministry within our congregation, community, classis, denomination, and the broader kingdom of God.</w:t>
            </w:r>
          </w:p>
        </w:tc>
        <w:tc>
          <w:tcPr>
            <w:tcW w:w="7200" w:type="dxa"/>
            <w:shd w:val="clear" w:color="auto" w:fill="F3F3F3"/>
          </w:tcPr>
          <w:p w14:paraId="5AA0C185" w14:textId="6763D27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우리는 우리 교회의 카운실이 북미주 개혁교회의 신조에 충실하며 우리 회중 내와 함께 커뮤니티와 노회와 교단의 목회, 그리고 하나님의 광범위한 나라에 성실하고 효과적으로 임하고 있음을 증거한다.</w:t>
            </w:r>
          </w:p>
        </w:tc>
      </w:tr>
      <w:tr w:rsidR="00A64CDE" w:rsidRPr="00842F1E" w14:paraId="4A85B863" w14:textId="77777777" w:rsidTr="00EB4E8E">
        <w:tc>
          <w:tcPr>
            <w:tcW w:w="5760" w:type="dxa"/>
            <w:shd w:val="clear" w:color="auto" w:fill="F3F3F3"/>
            <w:tcMar>
              <w:top w:w="100" w:type="dxa"/>
              <w:left w:w="100" w:type="dxa"/>
              <w:bottom w:w="100" w:type="dxa"/>
              <w:right w:w="100" w:type="dxa"/>
            </w:tcMar>
          </w:tcPr>
          <w:p w14:paraId="5D6E64F4" w14:textId="069855A4" w:rsidR="00A64CDE" w:rsidRPr="00842F1E" w:rsidRDefault="00A64CDE" w:rsidP="005B2D6D">
            <w:pPr>
              <w:widowControl w:val="0"/>
              <w:spacing w:line="240" w:lineRule="auto"/>
              <w:jc w:val="right"/>
            </w:pPr>
            <w:r w:rsidRPr="00842F1E">
              <w:rPr>
                <w:color w:val="222222"/>
              </w:rPr>
              <w:t>(</w:t>
            </w:r>
            <w:r w:rsidRPr="00842F1E">
              <w:rPr>
                <w:i/>
                <w:iCs/>
                <w:color w:val="222222"/>
              </w:rPr>
              <w:t xml:space="preserve">Acts of Synod 2006, </w:t>
            </w:r>
            <w:r w:rsidRPr="00842F1E">
              <w:rPr>
                <w:color w:val="222222"/>
              </w:rPr>
              <w:t>p. 726)</w:t>
            </w:r>
          </w:p>
        </w:tc>
        <w:tc>
          <w:tcPr>
            <w:tcW w:w="7200" w:type="dxa"/>
            <w:shd w:val="clear" w:color="auto" w:fill="F3F3F3"/>
          </w:tcPr>
          <w:p w14:paraId="6F23C692" w14:textId="032A9FE2" w:rsidR="00A64CDE" w:rsidRPr="00842F1E" w:rsidRDefault="00732341"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w:t>
            </w:r>
            <w:r w:rsidRPr="00842F1E">
              <w:rPr>
                <w:rFonts w:ascii="NanumGothic" w:eastAsia="NanumGothic" w:hAnsi="NanumGothic" w:cs="Arial Unicode MS" w:hint="eastAsia"/>
                <w:lang w:eastAsia="ko-KR"/>
              </w:rPr>
              <w:t>2</w:t>
            </w:r>
            <w:r w:rsidRPr="00842F1E">
              <w:rPr>
                <w:rFonts w:ascii="NanumGothic" w:eastAsia="NanumGothic" w:hAnsi="NanumGothic" w:cs="Arial Unicode MS"/>
                <w:lang w:eastAsia="ko-KR"/>
              </w:rPr>
              <w:t xml:space="preserve">006 </w:t>
            </w:r>
            <w:r w:rsidRPr="00842F1E">
              <w:rPr>
                <w:rFonts w:ascii="NanumGothic" w:eastAsia="NanumGothic" w:hAnsi="NanumGothic" w:cs="Arial Unicode MS" w:hint="eastAsia"/>
                <w:lang w:eastAsia="ko-KR"/>
              </w:rPr>
              <w:t>총회회의록,</w:t>
            </w:r>
            <w:r w:rsidRPr="00842F1E">
              <w:rPr>
                <w:rFonts w:ascii="NanumGothic" w:eastAsia="NanumGothic" w:hAnsi="NanumGothic" w:cs="Arial Unicode MS"/>
                <w:lang w:eastAsia="ko-KR"/>
              </w:rPr>
              <w:t xml:space="preserve"> 726</w:t>
            </w:r>
            <w:r w:rsidRPr="00842F1E">
              <w:rPr>
                <w:rFonts w:ascii="NanumGothic" w:eastAsia="NanumGothic" w:hAnsi="NanumGothic" w:cs="Arial Unicode MS" w:hint="eastAsia"/>
                <w:lang w:eastAsia="ko-KR"/>
              </w:rPr>
              <w:t>쪽)</w:t>
            </w:r>
          </w:p>
        </w:tc>
      </w:tr>
      <w:tr w:rsidR="003B214D" w:rsidRPr="00842F1E" w14:paraId="7C1B2A1E" w14:textId="77777777" w:rsidTr="00EB4E8E">
        <w:tc>
          <w:tcPr>
            <w:tcW w:w="5760" w:type="dxa"/>
            <w:shd w:val="clear" w:color="auto" w:fill="auto"/>
            <w:tcMar>
              <w:top w:w="100" w:type="dxa"/>
              <w:left w:w="100" w:type="dxa"/>
              <w:bottom w:w="100" w:type="dxa"/>
              <w:right w:w="100" w:type="dxa"/>
            </w:tcMar>
          </w:tcPr>
          <w:p w14:paraId="2D2E755D" w14:textId="77777777" w:rsidR="003B214D" w:rsidRPr="00842F1E" w:rsidRDefault="003B214D" w:rsidP="005B2D6D">
            <w:pPr>
              <w:pStyle w:val="Heading3"/>
            </w:pPr>
            <w:bookmarkStart w:id="312" w:name="_iqxjsr777elc" w:colFirst="0" w:colLast="0"/>
            <w:bookmarkEnd w:id="312"/>
            <w:r w:rsidRPr="00842F1E">
              <w:lastRenderedPageBreak/>
              <w:t>Article 42</w:t>
            </w:r>
          </w:p>
        </w:tc>
        <w:tc>
          <w:tcPr>
            <w:tcW w:w="7200" w:type="dxa"/>
          </w:tcPr>
          <w:p w14:paraId="6A593A36" w14:textId="69FE75D5" w:rsidR="003B214D" w:rsidRPr="00842F1E" w:rsidRDefault="003B214D" w:rsidP="005B2D6D">
            <w:pPr>
              <w:pStyle w:val="Heading3"/>
              <w:widowControl w:val="0"/>
              <w:spacing w:line="240" w:lineRule="auto"/>
              <w:rPr>
                <w:rFonts w:asciiTheme="minorEastAsia" w:hAnsiTheme="minorEastAsia"/>
              </w:rPr>
            </w:pPr>
            <w:bookmarkStart w:id="313" w:name="_s3h4r92a3kh1" w:colFirst="0" w:colLast="0"/>
            <w:bookmarkEnd w:id="313"/>
            <w:r w:rsidRPr="00842F1E">
              <w:rPr>
                <w:rFonts w:ascii="NanumGothic" w:eastAsia="NanumGothic" w:hAnsi="NanumGothic" w:cs="Arial Unicode MS"/>
              </w:rPr>
              <w:t>제 42조</w:t>
            </w:r>
          </w:p>
        </w:tc>
      </w:tr>
      <w:tr w:rsidR="003B214D" w:rsidRPr="00842F1E" w14:paraId="58AE1D41" w14:textId="77777777" w:rsidTr="00EB4E8E">
        <w:tc>
          <w:tcPr>
            <w:tcW w:w="5760" w:type="dxa"/>
            <w:shd w:val="clear" w:color="auto" w:fill="auto"/>
            <w:tcMar>
              <w:top w:w="100" w:type="dxa"/>
              <w:left w:w="100" w:type="dxa"/>
              <w:bottom w:w="100" w:type="dxa"/>
              <w:right w:w="100" w:type="dxa"/>
            </w:tcMar>
          </w:tcPr>
          <w:p w14:paraId="392BAE72" w14:textId="77777777" w:rsidR="003B214D" w:rsidRPr="00842F1E" w:rsidRDefault="003B214D" w:rsidP="005B2D6D">
            <w:pPr>
              <w:spacing w:line="240" w:lineRule="auto"/>
              <w:rPr>
                <w:i/>
              </w:rPr>
            </w:pPr>
            <w:r w:rsidRPr="00842F1E">
              <w:t>a. The classis shall be responsible for appointing persons to provide counsel to churches and to pastors. The classis shall appoint church visitors to visit each church in classis on a yearly basis. The classis shall appoint classical counselors to provide advice to any church in the process of calling a minister of the Word. The classis shall appoint regional pastors to support ministers of the Word and commissioned pastors.</w:t>
            </w:r>
          </w:p>
        </w:tc>
        <w:tc>
          <w:tcPr>
            <w:tcW w:w="7200" w:type="dxa"/>
          </w:tcPr>
          <w:p w14:paraId="5BD01478" w14:textId="01820FD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노회는 각 교회와 목사에게 권면할 사람을 지명해야 한다. 노회는 매년 산하 교회를 방문할 시찰위원을 지명해야 한다. 노회는 노회 카운셀러를 지명하여 말씀의 사역자를 청빙하려는 교회를 자문하게 하여야 한다. 노회는 지역 자문목사를 지명하여 목사와 전도목사를 돕게 하여야 한다.</w:t>
            </w:r>
          </w:p>
        </w:tc>
      </w:tr>
      <w:tr w:rsidR="003B214D" w:rsidRPr="00842F1E" w14:paraId="68236D1B" w14:textId="77777777" w:rsidTr="00EB4E8E">
        <w:tc>
          <w:tcPr>
            <w:tcW w:w="5760" w:type="dxa"/>
            <w:shd w:val="clear" w:color="auto" w:fill="auto"/>
            <w:tcMar>
              <w:top w:w="100" w:type="dxa"/>
              <w:left w:w="100" w:type="dxa"/>
              <w:bottom w:w="100" w:type="dxa"/>
              <w:right w:w="100" w:type="dxa"/>
            </w:tcMar>
          </w:tcPr>
          <w:p w14:paraId="2AA52267" w14:textId="77777777" w:rsidR="003B214D" w:rsidRPr="00842F1E" w:rsidRDefault="003B214D" w:rsidP="005B2D6D">
            <w:pPr>
              <w:widowControl w:val="0"/>
              <w:spacing w:line="240" w:lineRule="auto"/>
            </w:pPr>
            <w:r w:rsidRPr="00842F1E">
              <w:t xml:space="preserve">b. The church visitors shall consist of one or more teams of officebearers chosen for their experience and counsel. Team composition shall include a minister of the Word and at least one other officebearer. Their task shall be to ascertain whether the officebearers of the church faithfully perform their duties, adhere to sound doctrine, observe the provisions of the Church Order, and promote the building up of the body of Christ and the extension of God’s kingdom. Churches are free to call on the church visitors whenever serious challenges arise that would benefit from their advice. The church visitors shall provide classis a written report of their work. </w:t>
            </w:r>
          </w:p>
        </w:tc>
        <w:tc>
          <w:tcPr>
            <w:tcW w:w="7200" w:type="dxa"/>
          </w:tcPr>
          <w:p w14:paraId="1C259074" w14:textId="119A3A5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시찰위원은 경험과 상담할 능력을 갖춘 직분자로 구성된 한 명 혹은 복수의 팀으로 구성한다. 각 시찰회는 한 명의 목사와 적어도 한 명의 다른 직분자를 포함한다. 시찰위원은 교회 직분자가 성실히 그 직분을 수행하고 있는지, 건전한 교리를 고수하고 있는지, 교회 헌법 규정을 잘 지키고 있는지, 그리스도의 몸인 교회를 잘 세우고 하나님 나라의 확장을 수행하고 있는지를 확인하는 임무를 갖는다. 각 교회는 교회에 발생한 중대한 문제들을 해결하며 시찰위원의 조언이 필요한 경우에는 언제나 시찰위원을 초청할 수 있다. 시찰위원은 그들의 사역을 노회에 서면으로 보고한다.</w:t>
            </w:r>
          </w:p>
        </w:tc>
      </w:tr>
      <w:tr w:rsidR="003B214D" w:rsidRPr="00842F1E" w14:paraId="794AFBF6" w14:textId="77777777" w:rsidTr="00EB4E8E">
        <w:tc>
          <w:tcPr>
            <w:tcW w:w="5760" w:type="dxa"/>
            <w:shd w:val="clear" w:color="auto" w:fill="auto"/>
            <w:tcMar>
              <w:top w:w="100" w:type="dxa"/>
              <w:left w:w="100" w:type="dxa"/>
              <w:bottom w:w="100" w:type="dxa"/>
              <w:right w:w="100" w:type="dxa"/>
            </w:tcMar>
          </w:tcPr>
          <w:p w14:paraId="321DA324" w14:textId="77777777" w:rsidR="003B214D" w:rsidRPr="00842F1E" w:rsidRDefault="003B214D" w:rsidP="005B2D6D">
            <w:pPr>
              <w:widowControl w:val="0"/>
              <w:spacing w:line="240" w:lineRule="auto"/>
              <w:jc w:val="right"/>
            </w:pPr>
            <w:r w:rsidRPr="00842F1E">
              <w:t>—Cf. Supplement, Article 42-b</w:t>
            </w:r>
          </w:p>
        </w:tc>
        <w:tc>
          <w:tcPr>
            <w:tcW w:w="7200" w:type="dxa"/>
          </w:tcPr>
          <w:p w14:paraId="360858FF" w14:textId="312A4A0C"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2E1D0C" w:rsidRPr="00842F1E">
              <w:rPr>
                <w:rFonts w:ascii="NanumGothic" w:eastAsia="NanumGothic" w:hAnsi="NanumGothic" w:cs="Arial Unicode MS"/>
              </w:rPr>
              <w:t>참조</w:t>
            </w:r>
            <w:r w:rsidR="002E1D0C"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42</w:t>
            </w:r>
            <w:r w:rsidR="002E1D0C"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tc>
      </w:tr>
      <w:tr w:rsidR="00483184" w:rsidRPr="00842F1E" w14:paraId="51C9B157" w14:textId="77777777" w:rsidTr="00EB4E8E">
        <w:tc>
          <w:tcPr>
            <w:tcW w:w="5760" w:type="dxa"/>
            <w:shd w:val="clear" w:color="auto" w:fill="auto"/>
            <w:tcMar>
              <w:top w:w="100" w:type="dxa"/>
              <w:left w:w="100" w:type="dxa"/>
              <w:bottom w:w="100" w:type="dxa"/>
              <w:right w:w="100" w:type="dxa"/>
            </w:tcMar>
          </w:tcPr>
          <w:p w14:paraId="79CB402E" w14:textId="56A8518B" w:rsidR="00483184" w:rsidRPr="00842F1E" w:rsidRDefault="00483184" w:rsidP="00483184">
            <w:pPr>
              <w:widowControl w:val="0"/>
              <w:spacing w:line="240" w:lineRule="auto"/>
            </w:pPr>
            <w:r w:rsidRPr="00842F1E">
              <w:rPr>
                <w:i/>
                <w:iCs/>
              </w:rPr>
              <w:t>Note:</w:t>
            </w:r>
            <w:r w:rsidRPr="00842F1E">
              <w:t xml:space="preserve"> The following change to Article 42-b will be considered by Synod 2025 for adoption (with a deletion indicated by </w:t>
            </w:r>
            <w:r w:rsidRPr="00842F1E">
              <w:rPr>
                <w:strike/>
              </w:rPr>
              <w:t>strikethrough</w:t>
            </w:r>
            <w:r w:rsidRPr="00842F1E">
              <w:t>).</w:t>
            </w:r>
          </w:p>
        </w:tc>
        <w:tc>
          <w:tcPr>
            <w:tcW w:w="7200" w:type="dxa"/>
          </w:tcPr>
          <w:p w14:paraId="056A158F" w14:textId="6DB96067" w:rsidR="00483184" w:rsidRPr="00842F1E" w:rsidRDefault="007A6505" w:rsidP="0048318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주: </w:t>
            </w:r>
            <w:r w:rsidR="00AE2408" w:rsidRPr="00842F1E">
              <w:rPr>
                <w:rFonts w:ascii="NanumGothic" w:eastAsia="NanumGothic" w:hAnsi="NanumGothic" w:cs="Arial Unicode MS" w:hint="eastAsia"/>
                <w:lang w:eastAsia="ko-KR"/>
              </w:rPr>
              <w:t>아래의 42-b의 변경사항은 2025년도 총회에서 채택할 지 결정한다 (</w:t>
            </w:r>
            <w:r w:rsidR="00F33657" w:rsidRPr="00842F1E">
              <w:rPr>
                <w:rFonts w:ascii="NanumGothic" w:eastAsia="NanumGothic" w:hAnsi="NanumGothic" w:cs="Arial Unicode MS" w:hint="eastAsia"/>
                <w:strike/>
                <w:lang w:eastAsia="ko-KR"/>
              </w:rPr>
              <w:t>선으로 지운</w:t>
            </w:r>
            <w:r w:rsidR="00F33657" w:rsidRPr="00842F1E">
              <w:rPr>
                <w:rFonts w:ascii="NanumGothic" w:eastAsia="NanumGothic" w:hAnsi="NanumGothic" w:cs="Arial Unicode MS" w:hint="eastAsia"/>
                <w:lang w:eastAsia="ko-KR"/>
              </w:rPr>
              <w:t xml:space="preserve"> 부분은 삭제된다).</w:t>
            </w:r>
          </w:p>
        </w:tc>
      </w:tr>
      <w:tr w:rsidR="00483184" w:rsidRPr="00842F1E" w14:paraId="024A5E08" w14:textId="77777777" w:rsidTr="00EB4E8E">
        <w:tc>
          <w:tcPr>
            <w:tcW w:w="5760" w:type="dxa"/>
            <w:shd w:val="clear" w:color="auto" w:fill="auto"/>
            <w:tcMar>
              <w:top w:w="100" w:type="dxa"/>
              <w:left w:w="100" w:type="dxa"/>
              <w:bottom w:w="100" w:type="dxa"/>
              <w:right w:w="100" w:type="dxa"/>
            </w:tcMar>
          </w:tcPr>
          <w:p w14:paraId="31750FD3" w14:textId="124D2AC6" w:rsidR="00483184" w:rsidRPr="00842F1E" w:rsidRDefault="00483184" w:rsidP="00483184">
            <w:pPr>
              <w:widowControl w:val="0"/>
              <w:spacing w:line="240" w:lineRule="auto"/>
            </w:pPr>
            <w:r w:rsidRPr="00842F1E">
              <w:t xml:space="preserve">b. The church visitors shall consist of one or more teams of officebearers chosen for their experience and counsel. Team composition shall include a minister of the Word and at least one other officebearer. Their task shall be to ascertain whether the officebearers of the church faithfully perform their duties, adhere to sound doctrine, observe the provisions of the Church Order, and promote the building up of the body of Christ and the extension of God’s kingdom. Churches are </w:t>
            </w:r>
            <w:r w:rsidRPr="00842F1E">
              <w:rPr>
                <w:strike/>
              </w:rPr>
              <w:t>free</w:t>
            </w:r>
            <w:r w:rsidRPr="00842F1E">
              <w:t xml:space="preserve"> to call on the church visitors whenever serious challenges arise </w:t>
            </w:r>
            <w:r w:rsidRPr="00842F1E">
              <w:lastRenderedPageBreak/>
              <w:t>that would benefit from their advice. The church visitors shall provide classis a written report of their work.</w:t>
            </w:r>
          </w:p>
        </w:tc>
        <w:tc>
          <w:tcPr>
            <w:tcW w:w="7200" w:type="dxa"/>
          </w:tcPr>
          <w:p w14:paraId="72ECD23D" w14:textId="2FF46B33" w:rsidR="00483184" w:rsidRPr="00842F1E" w:rsidRDefault="00B56FA3" w:rsidP="00483184">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lastRenderedPageBreak/>
              <w:t xml:space="preserve">b. </w:t>
            </w:r>
            <w:r w:rsidR="00775BF6" w:rsidRPr="00842F1E">
              <w:rPr>
                <w:rFonts w:ascii="NanumGothic" w:eastAsia="NanumGothic" w:hAnsi="NanumGothic" w:cs="Arial Unicode MS" w:hint="eastAsia"/>
                <w:lang w:eastAsia="ko-KR"/>
              </w:rPr>
              <w:t xml:space="preserve">교회 시찰단은 </w:t>
            </w:r>
            <w:r w:rsidR="001102A3" w:rsidRPr="00842F1E">
              <w:rPr>
                <w:rFonts w:ascii="NanumGothic" w:eastAsia="NanumGothic" w:hAnsi="NanumGothic" w:cs="Arial Unicode MS" w:hint="eastAsia"/>
                <w:lang w:eastAsia="ko-KR"/>
              </w:rPr>
              <w:t xml:space="preserve">경험과 </w:t>
            </w:r>
            <w:r w:rsidR="004A54F1" w:rsidRPr="00842F1E">
              <w:rPr>
                <w:rFonts w:ascii="NanumGothic" w:eastAsia="NanumGothic" w:hAnsi="NanumGothic" w:cs="Arial Unicode MS" w:hint="eastAsia"/>
                <w:lang w:eastAsia="ko-KR"/>
              </w:rPr>
              <w:t xml:space="preserve">조언할 능력으로 선택된 직분자들로 하나 또는 </w:t>
            </w:r>
            <w:r w:rsidR="00F829A3" w:rsidRPr="00842F1E">
              <w:rPr>
                <w:rFonts w:ascii="NanumGothic" w:eastAsia="NanumGothic" w:hAnsi="NanumGothic" w:cs="Arial Unicode MS" w:hint="eastAsia"/>
                <w:lang w:eastAsia="ko-KR"/>
              </w:rPr>
              <w:t xml:space="preserve">그 </w:t>
            </w:r>
            <w:r w:rsidR="004A54F1" w:rsidRPr="00842F1E">
              <w:rPr>
                <w:rFonts w:ascii="NanumGothic" w:eastAsia="NanumGothic" w:hAnsi="NanumGothic" w:cs="Arial Unicode MS" w:hint="eastAsia"/>
                <w:lang w:eastAsia="ko-KR"/>
              </w:rPr>
              <w:t xml:space="preserve">이상의 팀으로 구성한다. </w:t>
            </w:r>
            <w:r w:rsidR="00F829A3" w:rsidRPr="00842F1E">
              <w:rPr>
                <w:rFonts w:ascii="NanumGothic" w:eastAsia="NanumGothic" w:hAnsi="NanumGothic" w:cs="Arial Unicode MS" w:hint="eastAsia"/>
                <w:lang w:eastAsia="ko-KR"/>
              </w:rPr>
              <w:t xml:space="preserve">각 팀은 </w:t>
            </w:r>
            <w:r w:rsidR="003F7F0E" w:rsidRPr="00842F1E">
              <w:rPr>
                <w:rFonts w:ascii="NanumGothic" w:eastAsia="NanumGothic" w:hAnsi="NanumGothic" w:cs="Arial Unicode MS" w:hint="eastAsia"/>
                <w:lang w:eastAsia="ko-KR"/>
              </w:rPr>
              <w:t xml:space="preserve">한 목사와 적어도 한 다른 직분자를 포함한다. </w:t>
            </w:r>
            <w:r w:rsidR="00BA524B" w:rsidRPr="00842F1E">
              <w:rPr>
                <w:rFonts w:ascii="NanumGothic" w:eastAsia="NanumGothic" w:hAnsi="NanumGothic" w:cs="Arial Unicode MS" w:hint="eastAsia"/>
                <w:lang w:eastAsia="ko-KR"/>
              </w:rPr>
              <w:t xml:space="preserve">그들의 </w:t>
            </w:r>
            <w:r w:rsidR="0067307D" w:rsidRPr="00842F1E">
              <w:rPr>
                <w:rFonts w:ascii="NanumGothic" w:eastAsia="NanumGothic" w:hAnsi="NanumGothic" w:cs="Arial Unicode MS" w:hint="eastAsia"/>
                <w:lang w:eastAsia="ko-KR"/>
              </w:rPr>
              <w:t xml:space="preserve">직무는 교회의 직분자들이 </w:t>
            </w:r>
            <w:r w:rsidR="006559F8" w:rsidRPr="00842F1E">
              <w:rPr>
                <w:rFonts w:ascii="NanumGothic" w:eastAsia="NanumGothic" w:hAnsi="NanumGothic" w:cs="Arial Unicode MS" w:hint="eastAsia"/>
                <w:lang w:eastAsia="ko-KR"/>
              </w:rPr>
              <w:t xml:space="preserve">그들의 임무를 충실하게 수행하는지, 건전한 신앙을 </w:t>
            </w:r>
            <w:r w:rsidR="000D217B" w:rsidRPr="00842F1E">
              <w:rPr>
                <w:rFonts w:ascii="NanumGothic" w:eastAsia="NanumGothic" w:hAnsi="NanumGothic" w:cs="Arial Unicode MS" w:hint="eastAsia"/>
                <w:lang w:eastAsia="ko-KR"/>
              </w:rPr>
              <w:t xml:space="preserve">유지하는지, 교회헌법의 규정을 준수하는지, 그리고 그리스도의 몸을 세우고 하나님의 나라를 </w:t>
            </w:r>
            <w:r w:rsidR="00364D38" w:rsidRPr="00842F1E">
              <w:rPr>
                <w:rFonts w:ascii="NanumGothic" w:eastAsia="NanumGothic" w:hAnsi="NanumGothic" w:cs="Arial Unicode MS" w:hint="eastAsia"/>
                <w:lang w:eastAsia="ko-KR"/>
              </w:rPr>
              <w:t xml:space="preserve">확장하는데 공헌하는지 </w:t>
            </w:r>
            <w:r w:rsidR="006559F8" w:rsidRPr="00842F1E">
              <w:rPr>
                <w:rFonts w:ascii="NanumGothic" w:eastAsia="NanumGothic" w:hAnsi="NanumGothic" w:cs="Arial Unicode MS" w:hint="eastAsia"/>
                <w:lang w:eastAsia="ko-KR"/>
              </w:rPr>
              <w:t xml:space="preserve"> 확인하는</w:t>
            </w:r>
            <w:r w:rsidR="00364D38" w:rsidRPr="00842F1E">
              <w:rPr>
                <w:rFonts w:ascii="NanumGothic" w:eastAsia="NanumGothic" w:hAnsi="NanumGothic" w:cs="Arial Unicode MS" w:hint="eastAsia"/>
                <w:lang w:eastAsia="ko-KR"/>
              </w:rPr>
              <w:t xml:space="preserve"> 것이다. </w:t>
            </w:r>
            <w:r w:rsidR="00F823B8" w:rsidRPr="00842F1E">
              <w:rPr>
                <w:rFonts w:ascii="NanumGothic" w:eastAsia="NanumGothic" w:hAnsi="NanumGothic" w:cs="Arial Unicode MS" w:hint="eastAsia"/>
                <w:lang w:eastAsia="ko-KR"/>
              </w:rPr>
              <w:t xml:space="preserve">교회는 </w:t>
            </w:r>
            <w:r w:rsidR="00533E76" w:rsidRPr="00842F1E">
              <w:rPr>
                <w:rFonts w:ascii="NanumGothic" w:eastAsia="NanumGothic" w:hAnsi="NanumGothic" w:cs="Arial Unicode MS" w:hint="eastAsia"/>
                <w:lang w:eastAsia="ko-KR"/>
              </w:rPr>
              <w:t xml:space="preserve">교회 시찰단의 권고가 도움이 될만한 중대한 </w:t>
            </w:r>
            <w:r w:rsidR="00533E76" w:rsidRPr="00842F1E">
              <w:rPr>
                <w:rFonts w:ascii="NanumGothic" w:eastAsia="NanumGothic" w:hAnsi="NanumGothic" w:cs="Arial Unicode MS" w:hint="eastAsia"/>
                <w:lang w:eastAsia="ko-KR"/>
              </w:rPr>
              <w:lastRenderedPageBreak/>
              <w:t>사태가 발생할 때 언제든지</w:t>
            </w:r>
            <w:r w:rsidR="00882A3A" w:rsidRPr="00842F1E">
              <w:rPr>
                <w:rFonts w:ascii="NanumGothic" w:eastAsia="NanumGothic" w:hAnsi="NanumGothic" w:cs="Arial Unicode MS" w:hint="eastAsia"/>
                <w:lang w:eastAsia="ko-KR"/>
              </w:rPr>
              <w:t xml:space="preserve"> </w:t>
            </w:r>
            <w:r w:rsidR="00882A3A" w:rsidRPr="00842F1E">
              <w:rPr>
                <w:rFonts w:ascii="NanumGothic" w:eastAsia="NanumGothic" w:hAnsi="NanumGothic" w:cs="Arial Unicode MS" w:hint="eastAsia"/>
                <w:strike/>
                <w:lang w:eastAsia="ko-KR"/>
              </w:rPr>
              <w:t>자유롭게</w:t>
            </w:r>
            <w:r w:rsidR="00533E76" w:rsidRPr="00842F1E">
              <w:rPr>
                <w:rFonts w:ascii="NanumGothic" w:eastAsia="NanumGothic" w:hAnsi="NanumGothic" w:cs="Arial Unicode MS" w:hint="eastAsia"/>
                <w:lang w:eastAsia="ko-KR"/>
              </w:rPr>
              <w:t xml:space="preserve"> 그들을 초청</w:t>
            </w:r>
            <w:r w:rsidR="001A2302" w:rsidRPr="00842F1E">
              <w:rPr>
                <w:rFonts w:ascii="NanumGothic" w:eastAsia="NanumGothic" w:hAnsi="NanumGothic" w:cs="Arial Unicode MS" w:hint="eastAsia"/>
                <w:lang w:eastAsia="ko-KR"/>
              </w:rPr>
              <w:t>해야 한</w:t>
            </w:r>
            <w:r w:rsidR="00533E76" w:rsidRPr="00842F1E">
              <w:rPr>
                <w:rFonts w:ascii="NanumGothic" w:eastAsia="NanumGothic" w:hAnsi="NanumGothic" w:cs="Arial Unicode MS" w:hint="eastAsia"/>
                <w:lang w:eastAsia="ko-KR"/>
              </w:rPr>
              <w:t>다.</w:t>
            </w:r>
            <w:r w:rsidR="006C52F4" w:rsidRPr="00842F1E">
              <w:rPr>
                <w:rFonts w:ascii="NanumGothic" w:eastAsia="NanumGothic" w:hAnsi="NanumGothic" w:cs="Arial Unicode MS" w:hint="eastAsia"/>
                <w:lang w:eastAsia="ko-KR"/>
              </w:rPr>
              <w:t xml:space="preserve"> 교회 시찰단은 </w:t>
            </w:r>
            <w:r w:rsidR="00EC2B4D" w:rsidRPr="00842F1E">
              <w:rPr>
                <w:rFonts w:ascii="NanumGothic" w:eastAsia="NanumGothic" w:hAnsi="NanumGothic" w:cs="Arial Unicode MS" w:hint="eastAsia"/>
                <w:lang w:eastAsia="ko-KR"/>
              </w:rPr>
              <w:t>노회에 그들의 직무를 서면 제출한다.</w:t>
            </w:r>
          </w:p>
        </w:tc>
      </w:tr>
      <w:tr w:rsidR="00483184" w:rsidRPr="00842F1E" w14:paraId="29E071E0" w14:textId="77777777" w:rsidTr="00EB4E8E">
        <w:tc>
          <w:tcPr>
            <w:tcW w:w="5760" w:type="dxa"/>
            <w:shd w:val="clear" w:color="auto" w:fill="auto"/>
            <w:tcMar>
              <w:top w:w="100" w:type="dxa"/>
              <w:left w:w="100" w:type="dxa"/>
              <w:bottom w:w="100" w:type="dxa"/>
              <w:right w:w="100" w:type="dxa"/>
            </w:tcMar>
          </w:tcPr>
          <w:p w14:paraId="39916F99" w14:textId="3145234C" w:rsidR="00483184" w:rsidRPr="00842F1E" w:rsidRDefault="00483184" w:rsidP="00483184">
            <w:pPr>
              <w:widowControl w:val="0"/>
              <w:spacing w:line="240" w:lineRule="auto"/>
              <w:jc w:val="right"/>
            </w:pPr>
            <w:r w:rsidRPr="00842F1E">
              <w:lastRenderedPageBreak/>
              <w:t>—Cf. Supplement, Article 42-b</w:t>
            </w:r>
          </w:p>
        </w:tc>
        <w:tc>
          <w:tcPr>
            <w:tcW w:w="7200" w:type="dxa"/>
          </w:tcPr>
          <w:p w14:paraId="1B731B06" w14:textId="08B5B383" w:rsidR="00483184" w:rsidRPr="00842F1E" w:rsidRDefault="001A2302" w:rsidP="00483184">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hint="eastAsia"/>
                <w:lang w:eastAsia="ko-KR"/>
              </w:rPr>
              <w:t>--참조, 보칙, 42-b</w:t>
            </w:r>
          </w:p>
        </w:tc>
      </w:tr>
      <w:tr w:rsidR="003B214D" w:rsidRPr="00842F1E" w14:paraId="610C43FD" w14:textId="77777777" w:rsidTr="00EB4E8E">
        <w:tc>
          <w:tcPr>
            <w:tcW w:w="5760" w:type="dxa"/>
            <w:shd w:val="clear" w:color="auto" w:fill="auto"/>
            <w:tcMar>
              <w:top w:w="100" w:type="dxa"/>
              <w:left w:w="100" w:type="dxa"/>
              <w:bottom w:w="100" w:type="dxa"/>
              <w:right w:w="100" w:type="dxa"/>
            </w:tcMar>
          </w:tcPr>
          <w:p w14:paraId="4CB0F797" w14:textId="77777777" w:rsidR="003B214D" w:rsidRPr="00842F1E" w:rsidRDefault="003B214D" w:rsidP="005B2D6D">
            <w:pPr>
              <w:widowControl w:val="0"/>
              <w:spacing w:line="240" w:lineRule="auto"/>
            </w:pPr>
            <w:r w:rsidRPr="00842F1E">
              <w:t>c. The classical counselor’s task is to ensure that a church in the process of calling a minister of the Word observes ecclesiastical regulations and sound process. The counselor shall be an officebearer, normally a minister of the Word, whose ministerial credentials or membership resides in a congregation other than the church in the process of calling a minister. The classical counselor shall provide classis with a written report during and after the calling process.</w:t>
            </w:r>
          </w:p>
        </w:tc>
        <w:tc>
          <w:tcPr>
            <w:tcW w:w="7200" w:type="dxa"/>
          </w:tcPr>
          <w:p w14:paraId="3C1732FF" w14:textId="3BADD73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노회의 카운슬러는 목사를 청빙하는 과정에 있는 교회가 교회의 제도와 과정을 잘 따르고 있는지 확인하는 임무를 갖는다. 카운슬러는 직분자이어야 하지만, 일반적으로 목사를 청빙하는 교회가 아닌 다른 교회 소속의 목사가 담당한다. 노회의 카운슬러는 목사를 청빙하는 과정이나 후에 서면으로 노회에 보고한다.</w:t>
            </w:r>
          </w:p>
        </w:tc>
      </w:tr>
      <w:tr w:rsidR="003B214D" w:rsidRPr="00842F1E" w14:paraId="568379BC" w14:textId="77777777" w:rsidTr="00EB4E8E">
        <w:tc>
          <w:tcPr>
            <w:tcW w:w="5760" w:type="dxa"/>
            <w:shd w:val="clear" w:color="auto" w:fill="auto"/>
            <w:tcMar>
              <w:top w:w="100" w:type="dxa"/>
              <w:left w:w="100" w:type="dxa"/>
              <w:bottom w:w="100" w:type="dxa"/>
              <w:right w:w="100" w:type="dxa"/>
            </w:tcMar>
          </w:tcPr>
          <w:p w14:paraId="2E993B92" w14:textId="77777777" w:rsidR="003B214D" w:rsidRPr="00842F1E" w:rsidRDefault="003B214D" w:rsidP="005B2D6D">
            <w:pPr>
              <w:spacing w:line="240" w:lineRule="auto"/>
            </w:pPr>
            <w:r w:rsidRPr="00842F1E">
              <w:t>d. The regional pastor’s task is to support and encourage all who are pastors and to ensure that newly ordained pastors in the CRC are engaged in a mentoring relationship.</w:t>
            </w:r>
          </w:p>
        </w:tc>
        <w:tc>
          <w:tcPr>
            <w:tcW w:w="7200" w:type="dxa"/>
            <w:tcBorders>
              <w:top w:val="nil"/>
              <w:left w:val="single" w:sz="8" w:space="0" w:color="F3F3F3"/>
              <w:bottom w:val="single" w:sz="8" w:space="0" w:color="F3F3F3"/>
              <w:right w:val="single" w:sz="8" w:space="0" w:color="F3F3F3"/>
            </w:tcBorders>
          </w:tcPr>
          <w:p w14:paraId="478F10C7" w14:textId="455DB7C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지역 자문목사의 임무는 모든 목사를 돕고 격려하며, 새로 CRC에서 안수받은 목사가 멘토와 연결되는지 확인하는 일이다.</w:t>
            </w:r>
          </w:p>
        </w:tc>
      </w:tr>
      <w:tr w:rsidR="003B214D" w:rsidRPr="00842F1E" w14:paraId="3E3531C7" w14:textId="77777777" w:rsidTr="00EB4E8E">
        <w:tc>
          <w:tcPr>
            <w:tcW w:w="5760" w:type="dxa"/>
            <w:shd w:val="clear" w:color="auto" w:fill="auto"/>
            <w:tcMar>
              <w:top w:w="100" w:type="dxa"/>
              <w:left w:w="100" w:type="dxa"/>
              <w:bottom w:w="100" w:type="dxa"/>
              <w:right w:w="100" w:type="dxa"/>
            </w:tcMar>
          </w:tcPr>
          <w:p w14:paraId="0CE1FA2A" w14:textId="77777777" w:rsidR="003B214D" w:rsidRPr="00842F1E" w:rsidRDefault="003B214D" w:rsidP="005B2D6D">
            <w:pPr>
              <w:spacing w:line="240" w:lineRule="auto"/>
              <w:jc w:val="right"/>
            </w:pPr>
            <w:r w:rsidRPr="00842F1E">
              <w:t>—Cf. Supplement, Article 42-d</w:t>
            </w:r>
          </w:p>
        </w:tc>
        <w:tc>
          <w:tcPr>
            <w:tcW w:w="7200" w:type="dxa"/>
            <w:tcBorders>
              <w:top w:val="nil"/>
              <w:left w:val="single" w:sz="8" w:space="0" w:color="F3F3F3"/>
              <w:bottom w:val="single" w:sz="8" w:space="0" w:color="F3F3F3"/>
              <w:right w:val="single" w:sz="8" w:space="0" w:color="F3F3F3"/>
            </w:tcBorders>
          </w:tcPr>
          <w:p w14:paraId="5446E111" w14:textId="55E7A880"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1B0F23" w:rsidRPr="00842F1E">
              <w:rPr>
                <w:rFonts w:ascii="NanumGothic" w:eastAsia="NanumGothic" w:hAnsi="NanumGothic" w:cs="Arial Unicode MS"/>
              </w:rPr>
              <w:t>참조</w:t>
            </w:r>
            <w:r w:rsidR="001B0F23"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42</w:t>
            </w:r>
            <w:r w:rsidR="001B0F23"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d </w:t>
            </w:r>
          </w:p>
        </w:tc>
      </w:tr>
      <w:tr w:rsidR="003B214D" w:rsidRPr="00842F1E" w14:paraId="2697C2A0" w14:textId="77777777" w:rsidTr="00EB4E8E">
        <w:tc>
          <w:tcPr>
            <w:tcW w:w="5760" w:type="dxa"/>
            <w:shd w:val="clear" w:color="auto" w:fill="F3F3F3"/>
            <w:tcMar>
              <w:top w:w="100" w:type="dxa"/>
              <w:left w:w="100" w:type="dxa"/>
              <w:bottom w:w="100" w:type="dxa"/>
              <w:right w:w="100" w:type="dxa"/>
            </w:tcMar>
          </w:tcPr>
          <w:p w14:paraId="19C368A7" w14:textId="77777777" w:rsidR="003B214D" w:rsidRPr="00842F1E" w:rsidRDefault="003B214D" w:rsidP="005B2D6D">
            <w:pPr>
              <w:pStyle w:val="Heading3"/>
            </w:pPr>
            <w:bookmarkStart w:id="314" w:name="_un0zs2wxrexs" w:colFirst="0" w:colLast="0"/>
            <w:bookmarkEnd w:id="314"/>
            <w:r w:rsidRPr="00842F1E">
              <w:t>Supplement, Article 42-b</w:t>
            </w:r>
          </w:p>
        </w:tc>
        <w:tc>
          <w:tcPr>
            <w:tcW w:w="7200" w:type="dxa"/>
            <w:shd w:val="clear" w:color="auto" w:fill="F3F3F3"/>
          </w:tcPr>
          <w:p w14:paraId="78927B79" w14:textId="2128461D" w:rsidR="003B214D" w:rsidRPr="00842F1E" w:rsidRDefault="00E1515E" w:rsidP="005B2D6D">
            <w:pPr>
              <w:pStyle w:val="Heading3"/>
              <w:rPr>
                <w:rFonts w:asciiTheme="minorEastAsia" w:hAnsiTheme="minorEastAsia"/>
                <w:lang w:eastAsia="ko-KR"/>
              </w:rPr>
            </w:pPr>
            <w:bookmarkStart w:id="315" w:name="_vp582o6y0yu9" w:colFirst="0" w:colLast="0"/>
            <w:bookmarkEnd w:id="31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42</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b </w:t>
            </w:r>
          </w:p>
        </w:tc>
      </w:tr>
      <w:tr w:rsidR="003B214D" w:rsidRPr="00842F1E" w14:paraId="71C8FBF4" w14:textId="77777777" w:rsidTr="00EB4E8E">
        <w:tc>
          <w:tcPr>
            <w:tcW w:w="5760" w:type="dxa"/>
            <w:shd w:val="clear" w:color="auto" w:fill="F3F3F3"/>
            <w:tcMar>
              <w:top w:w="100" w:type="dxa"/>
              <w:left w:w="100" w:type="dxa"/>
              <w:bottom w:w="100" w:type="dxa"/>
              <w:right w:w="100" w:type="dxa"/>
            </w:tcMar>
          </w:tcPr>
          <w:p w14:paraId="27123CBB" w14:textId="574C945F" w:rsidR="003B214D" w:rsidRPr="00842F1E" w:rsidRDefault="002C3C97" w:rsidP="005B2D6D">
            <w:pPr>
              <w:widowControl w:val="0"/>
              <w:spacing w:line="240" w:lineRule="auto"/>
            </w:pPr>
            <w:r w:rsidRPr="00842F1E">
              <w:t xml:space="preserve">a. </w:t>
            </w:r>
            <w:r w:rsidR="003B214D" w:rsidRPr="00842F1E">
              <w:t xml:space="preserve">That synod encourage classes to emphasize the importance of church visiting, thereby acknowledging its value for maintaining spiritual health and vitality in the member congregations of the classis, and encourage the use of the </w:t>
            </w:r>
            <w:r w:rsidR="003B214D" w:rsidRPr="00842F1E">
              <w:rPr>
                <w:i/>
              </w:rPr>
              <w:t>Guide for Conducting Church Visiting</w:t>
            </w:r>
            <w:r w:rsidR="003B214D" w:rsidRPr="00842F1E">
              <w:t xml:space="preserve"> (found on CRC web: www.crcna.org) and/or other resources available from the Office of Pastor-Church Relations as effective tools to that end.</w:t>
            </w:r>
          </w:p>
        </w:tc>
        <w:tc>
          <w:tcPr>
            <w:tcW w:w="7200" w:type="dxa"/>
            <w:tcBorders>
              <w:top w:val="single" w:sz="8" w:space="0" w:color="F3F3F3"/>
              <w:left w:val="single" w:sz="8" w:space="0" w:color="F3F3F3"/>
              <w:bottom w:val="single" w:sz="8" w:space="0" w:color="F3F3F3"/>
              <w:right w:val="single" w:sz="8" w:space="0" w:color="F3F3F3"/>
            </w:tcBorders>
            <w:shd w:val="clear" w:color="auto" w:fill="F3F3F3"/>
          </w:tcPr>
          <w:p w14:paraId="01B0AC27" w14:textId="19897EAC" w:rsidR="00777D7B" w:rsidRPr="00842F1E" w:rsidRDefault="002C3C97" w:rsidP="005B2D6D">
            <w:pPr>
              <w:spacing w:line="240" w:lineRule="auto"/>
              <w:rPr>
                <w:rFonts w:ascii="NanumGothic" w:eastAsia="NanumGothic" w:hAnsi="NanumGothic" w:cs="Arial Unicode MS"/>
                <w:lang w:eastAsia="ko-KR"/>
              </w:rPr>
            </w:pPr>
            <w:r w:rsidRPr="00842F1E">
              <w:rPr>
                <w:rFonts w:ascii="NanumGothic" w:eastAsia="NanumGothic" w:hAnsi="NanumGothic" w:cs="Arial Unicode MS" w:hint="eastAsia"/>
                <w:lang w:eastAsia="ko-KR"/>
              </w:rPr>
              <w:t>a</w:t>
            </w:r>
            <w:r w:rsidRPr="00842F1E">
              <w:rPr>
                <w:rFonts w:ascii="NanumGothic" w:eastAsia="NanumGothic" w:hAnsi="NanumGothic" w:cs="Arial Unicode MS"/>
                <w:lang w:eastAsia="ko-KR"/>
              </w:rPr>
              <w:t xml:space="preserve">. </w:t>
            </w:r>
            <w:r w:rsidR="003B214D" w:rsidRPr="00842F1E">
              <w:rPr>
                <w:rFonts w:ascii="NanumGothic" w:eastAsia="NanumGothic" w:hAnsi="NanumGothic" w:cs="Arial Unicode MS"/>
                <w:lang w:eastAsia="ko-KR"/>
              </w:rPr>
              <w:t xml:space="preserve">총회는 노회로 하여금 시찰위원 방문의 중요성을 강조하도록 하며, 노회에 소속된 회중의 영적인 건강함과 활력을 유지하는 것의 가치를 일깨우고, 교회 시찰위원 활동 지침서 (www.crcna. org 에서 볼 수 있다)과 또는 목회자-교회 지원부에서 제공하는 다른 자료를 사용하도록 권장한다. </w:t>
            </w:r>
          </w:p>
        </w:tc>
      </w:tr>
      <w:tr w:rsidR="002C3C97" w:rsidRPr="00842F1E" w14:paraId="32D8CDD5" w14:textId="77777777" w:rsidTr="00EB4E8E">
        <w:tc>
          <w:tcPr>
            <w:tcW w:w="5760" w:type="dxa"/>
            <w:shd w:val="clear" w:color="auto" w:fill="F3F3F3"/>
            <w:tcMar>
              <w:top w:w="100" w:type="dxa"/>
              <w:left w:w="100" w:type="dxa"/>
              <w:bottom w:w="100" w:type="dxa"/>
              <w:right w:w="100" w:type="dxa"/>
            </w:tcMar>
          </w:tcPr>
          <w:p w14:paraId="0A27844F" w14:textId="77777777" w:rsidR="002C3C97" w:rsidRPr="00842F1E" w:rsidRDefault="002C3C97" w:rsidP="005B2D6D">
            <w:pPr>
              <w:autoSpaceDE w:val="0"/>
              <w:autoSpaceDN w:val="0"/>
              <w:adjustRightInd w:val="0"/>
              <w:spacing w:line="240" w:lineRule="auto"/>
              <w:rPr>
                <w:color w:val="000000"/>
                <w:lang w:val="en-US"/>
              </w:rPr>
            </w:pPr>
            <w:r w:rsidRPr="00842F1E">
              <w:rPr>
                <w:color w:val="000000"/>
                <w:lang w:val="en-US"/>
              </w:rPr>
              <w:t>b.</w:t>
            </w:r>
            <w:r w:rsidRPr="00842F1E">
              <w:rPr>
                <w:color w:val="000000"/>
                <w:lang w:val="en-US"/>
              </w:rPr>
              <w:tab/>
              <w:t>When allegations of abuse against a church leader are brought forward to a church council, the council will contact the classis interim committee, which will appoint church visitors to do the following:</w:t>
            </w:r>
          </w:p>
          <w:p w14:paraId="290B8C57" w14:textId="77777777" w:rsidR="002C3C97" w:rsidRPr="00842F1E" w:rsidRDefault="002C3C97" w:rsidP="005B2D6D">
            <w:pPr>
              <w:autoSpaceDE w:val="0"/>
              <w:autoSpaceDN w:val="0"/>
              <w:adjustRightInd w:val="0"/>
              <w:spacing w:line="240" w:lineRule="auto"/>
              <w:rPr>
                <w:color w:val="000000"/>
                <w:lang w:val="en-US"/>
              </w:rPr>
            </w:pPr>
          </w:p>
          <w:p w14:paraId="3B139D94" w14:textId="77777777" w:rsidR="002C3C97" w:rsidRPr="00842F1E" w:rsidRDefault="002C3C97" w:rsidP="005B2D6D">
            <w:pPr>
              <w:autoSpaceDE w:val="0"/>
              <w:autoSpaceDN w:val="0"/>
              <w:adjustRightInd w:val="0"/>
              <w:spacing w:line="240" w:lineRule="auto"/>
              <w:rPr>
                <w:color w:val="000000"/>
                <w:lang w:val="en-US"/>
              </w:rPr>
            </w:pPr>
            <w:r w:rsidRPr="00842F1E">
              <w:rPr>
                <w:color w:val="000000"/>
                <w:lang w:val="en-US"/>
              </w:rPr>
              <w:lastRenderedPageBreak/>
              <w:tab/>
              <w:t>1.</w:t>
            </w:r>
            <w:r w:rsidRPr="00842F1E">
              <w:rPr>
                <w:color w:val="000000"/>
                <w:lang w:val="en-US"/>
              </w:rPr>
              <w:tab/>
              <w:t>Meet with the church council of the accused for the purposes of advice, encouragement, and support as the council determines the most appropriate process for investigating and responding to the allegations (advisory panel process, independent investigation, mediation/restorative conversations, other).</w:t>
            </w:r>
          </w:p>
          <w:p w14:paraId="7A91048A" w14:textId="77777777" w:rsidR="002C3C97" w:rsidRPr="00842F1E" w:rsidRDefault="002C3C97" w:rsidP="005B2D6D">
            <w:pPr>
              <w:autoSpaceDE w:val="0"/>
              <w:autoSpaceDN w:val="0"/>
              <w:adjustRightInd w:val="0"/>
              <w:spacing w:line="240" w:lineRule="auto"/>
              <w:rPr>
                <w:color w:val="000000"/>
                <w:lang w:val="en-US"/>
              </w:rPr>
            </w:pPr>
            <w:r w:rsidRPr="00842F1E">
              <w:rPr>
                <w:color w:val="000000"/>
                <w:lang w:val="en-US"/>
              </w:rPr>
              <w:tab/>
              <w:t>2.</w:t>
            </w:r>
            <w:r w:rsidRPr="00842F1E">
              <w:rPr>
                <w:color w:val="000000"/>
                <w:lang w:val="en-US"/>
              </w:rPr>
              <w:tab/>
              <w:t>Participate as an observer on the panel if an advisory panel process is initiated.</w:t>
            </w:r>
          </w:p>
          <w:p w14:paraId="286810CE" w14:textId="77777777" w:rsidR="002C3C97" w:rsidRPr="00842F1E" w:rsidRDefault="002C3C97" w:rsidP="005B2D6D">
            <w:pPr>
              <w:autoSpaceDE w:val="0"/>
              <w:autoSpaceDN w:val="0"/>
              <w:adjustRightInd w:val="0"/>
              <w:spacing w:line="240" w:lineRule="auto"/>
              <w:rPr>
                <w:color w:val="000000"/>
                <w:lang w:val="en-US"/>
              </w:rPr>
            </w:pPr>
            <w:r w:rsidRPr="00842F1E">
              <w:rPr>
                <w:color w:val="000000"/>
                <w:lang w:val="en-US"/>
              </w:rPr>
              <w:tab/>
              <w:t>3.</w:t>
            </w:r>
            <w:r w:rsidRPr="00842F1E">
              <w:rPr>
                <w:color w:val="000000"/>
                <w:lang w:val="en-US"/>
              </w:rPr>
              <w:tab/>
              <w:t>Advise the church council as they discern how to follow up on and respond to the advisory panel findings.</w:t>
            </w:r>
          </w:p>
          <w:p w14:paraId="1A547388" w14:textId="3B596D40" w:rsidR="002C3C97" w:rsidRPr="00842F1E" w:rsidRDefault="002C3C97" w:rsidP="005B2D6D">
            <w:pPr>
              <w:widowControl w:val="0"/>
              <w:spacing w:line="240" w:lineRule="auto"/>
            </w:pPr>
            <w:r w:rsidRPr="00842F1E">
              <w:rPr>
                <w:color w:val="000000"/>
                <w:lang w:val="en-US"/>
              </w:rPr>
              <w:tab/>
              <w:t>4.</w:t>
            </w:r>
            <w:r w:rsidRPr="00842F1E">
              <w:rPr>
                <w:color w:val="000000"/>
                <w:lang w:val="en-US"/>
              </w:rPr>
              <w:tab/>
              <w:t>Prepare a report detailing their observations of the advisory panel proceedings and the council’s response. The report will be submitted to the church council and, if requested, to the claimant, the claimant’s advocate, the accused, and the support person for the accused. The report is to be kept confidential and may be submitted to classis only if there is an appeal of the council’s decision. All parties shall commit to maintaining the confidentiality of the report.</w:t>
            </w:r>
          </w:p>
        </w:tc>
        <w:tc>
          <w:tcPr>
            <w:tcW w:w="7200" w:type="dxa"/>
            <w:tcBorders>
              <w:top w:val="single" w:sz="8" w:space="0" w:color="F3F3F3"/>
              <w:left w:val="single" w:sz="8" w:space="0" w:color="F3F3F3"/>
              <w:bottom w:val="single" w:sz="8" w:space="0" w:color="F3F3F3"/>
              <w:right w:val="single" w:sz="8" w:space="0" w:color="F3F3F3"/>
            </w:tcBorders>
            <w:shd w:val="clear" w:color="auto" w:fill="F3F3F3"/>
          </w:tcPr>
          <w:p w14:paraId="3FE2B01B" w14:textId="42CF7E63" w:rsidR="002C3C97" w:rsidRPr="00842F1E" w:rsidRDefault="00777D7B" w:rsidP="005B2D6D">
            <w:pPr>
              <w:spacing w:line="240" w:lineRule="auto"/>
              <w:rPr>
                <w:rFonts w:ascii="NanumGothic" w:eastAsia="NanumGothic" w:hAnsi="NanumGothic" w:cs="Arial Unicode MS"/>
                <w:lang w:val="en-US" w:eastAsia="ko-KR"/>
              </w:rPr>
            </w:pPr>
            <w:r w:rsidRPr="00842F1E">
              <w:rPr>
                <w:rFonts w:ascii="NanumGothic" w:eastAsia="NanumGothic" w:hAnsi="NanumGothic" w:cs="Arial Unicode MS"/>
                <w:lang w:val="en-US" w:eastAsia="ko-KR"/>
              </w:rPr>
              <w:lastRenderedPageBreak/>
              <w:t>b. 교</w:t>
            </w:r>
            <w:r w:rsidRPr="00842F1E">
              <w:rPr>
                <w:rFonts w:ascii="NanumGothic" w:eastAsia="NanumGothic" w:hAnsi="NanumGothic" w:cs="Arial Unicode MS" w:hint="eastAsia"/>
                <w:lang w:val="en-US" w:eastAsia="ko-KR"/>
              </w:rPr>
              <w:t xml:space="preserve">회 리더에 </w:t>
            </w:r>
            <w:r w:rsidR="007C2B06" w:rsidRPr="00842F1E">
              <w:rPr>
                <w:rFonts w:ascii="NanumGothic" w:eastAsia="NanumGothic" w:hAnsi="NanumGothic" w:cs="Arial Unicode MS" w:hint="eastAsia"/>
                <w:lang w:val="en-US" w:eastAsia="ko-KR"/>
              </w:rPr>
              <w:t>의</w:t>
            </w:r>
            <w:r w:rsidRPr="00842F1E">
              <w:rPr>
                <w:rFonts w:ascii="NanumGothic" w:eastAsia="NanumGothic" w:hAnsi="NanumGothic" w:cs="Arial Unicode MS" w:hint="eastAsia"/>
                <w:lang w:val="en-US" w:eastAsia="ko-KR"/>
              </w:rPr>
              <w:t xml:space="preserve">한 </w:t>
            </w:r>
            <w:r w:rsidRPr="00842F1E">
              <w:rPr>
                <w:rFonts w:ascii="NanumGothic" w:eastAsia="NanumGothic" w:hAnsi="NanumGothic" w:cs="Arial Unicode MS"/>
                <w:lang w:val="en-US" w:eastAsia="ko-KR"/>
              </w:rPr>
              <w:t>학</w:t>
            </w:r>
            <w:r w:rsidRPr="00842F1E">
              <w:rPr>
                <w:rFonts w:ascii="NanumGothic" w:eastAsia="NanumGothic" w:hAnsi="NanumGothic" w:cs="Arial Unicode MS" w:hint="eastAsia"/>
                <w:lang w:val="en-US" w:eastAsia="ko-KR"/>
              </w:rPr>
              <w:t xml:space="preserve">대 </w:t>
            </w:r>
            <w:r w:rsidRPr="00842F1E">
              <w:rPr>
                <w:rFonts w:ascii="NanumGothic" w:eastAsia="NanumGothic" w:hAnsi="NanumGothic" w:cs="Arial Unicode MS"/>
                <w:lang w:val="en-US" w:eastAsia="ko-KR"/>
              </w:rPr>
              <w:t>혐</w:t>
            </w:r>
            <w:r w:rsidRPr="00842F1E">
              <w:rPr>
                <w:rFonts w:ascii="NanumGothic" w:eastAsia="NanumGothic" w:hAnsi="NanumGothic" w:cs="Arial Unicode MS" w:hint="eastAsia"/>
                <w:lang w:val="en-US" w:eastAsia="ko-KR"/>
              </w:rPr>
              <w:t xml:space="preserve">의가 </w:t>
            </w:r>
            <w:r w:rsidRPr="00842F1E">
              <w:rPr>
                <w:rFonts w:ascii="NanumGothic" w:eastAsia="NanumGothic" w:hAnsi="NanumGothic" w:cs="Arial Unicode MS"/>
                <w:lang w:val="en-US" w:eastAsia="ko-KR"/>
              </w:rPr>
              <w:t>교</w:t>
            </w:r>
            <w:r w:rsidRPr="00842F1E">
              <w:rPr>
                <w:rFonts w:ascii="NanumGothic" w:eastAsia="NanumGothic" w:hAnsi="NanumGothic" w:cs="Arial Unicode MS" w:hint="eastAsia"/>
                <w:lang w:val="en-US" w:eastAsia="ko-KR"/>
              </w:rPr>
              <w:t xml:space="preserve">회의 </w:t>
            </w:r>
            <w:r w:rsidRPr="00842F1E">
              <w:rPr>
                <w:rFonts w:ascii="NanumGothic" w:eastAsia="NanumGothic" w:hAnsi="NanumGothic" w:cs="Arial Unicode MS"/>
                <w:lang w:val="en-US" w:eastAsia="ko-KR"/>
              </w:rPr>
              <w:t>카</w:t>
            </w:r>
            <w:r w:rsidRPr="00842F1E">
              <w:rPr>
                <w:rFonts w:ascii="NanumGothic" w:eastAsia="NanumGothic" w:hAnsi="NanumGothic" w:cs="Arial Unicode MS" w:hint="eastAsia"/>
                <w:lang w:val="en-US" w:eastAsia="ko-KR"/>
              </w:rPr>
              <w:t xml:space="preserve">운실에 </w:t>
            </w:r>
            <w:r w:rsidRPr="00842F1E">
              <w:rPr>
                <w:rFonts w:ascii="NanumGothic" w:eastAsia="NanumGothic" w:hAnsi="NanumGothic" w:cs="Arial Unicode MS"/>
                <w:lang w:val="en-US" w:eastAsia="ko-KR"/>
              </w:rPr>
              <w:t>보</w:t>
            </w:r>
            <w:r w:rsidRPr="00842F1E">
              <w:rPr>
                <w:rFonts w:ascii="NanumGothic" w:eastAsia="NanumGothic" w:hAnsi="NanumGothic" w:cs="Arial Unicode MS" w:hint="eastAsia"/>
                <w:lang w:val="en-US" w:eastAsia="ko-KR"/>
              </w:rPr>
              <w:t xml:space="preserve">고되면, </w:t>
            </w:r>
            <w:r w:rsidRPr="00842F1E">
              <w:rPr>
                <w:rFonts w:ascii="NanumGothic" w:eastAsia="NanumGothic" w:hAnsi="NanumGothic" w:cs="Arial Unicode MS"/>
                <w:lang w:val="en-US" w:eastAsia="ko-KR"/>
              </w:rPr>
              <w:t>카</w:t>
            </w:r>
            <w:r w:rsidRPr="00842F1E">
              <w:rPr>
                <w:rFonts w:ascii="NanumGothic" w:eastAsia="NanumGothic" w:hAnsi="NanumGothic" w:cs="Arial Unicode MS" w:hint="eastAsia"/>
                <w:lang w:val="en-US" w:eastAsia="ko-KR"/>
              </w:rPr>
              <w:t xml:space="preserve">운실은 </w:t>
            </w:r>
            <w:r w:rsidR="00E558B4" w:rsidRPr="00842F1E">
              <w:rPr>
                <w:rFonts w:ascii="NanumGothic" w:eastAsia="NanumGothic" w:hAnsi="NanumGothic" w:cs="Arial Unicode MS"/>
                <w:lang w:val="en-US" w:eastAsia="ko-KR"/>
              </w:rPr>
              <w:t>교</w:t>
            </w:r>
            <w:r w:rsidR="00E558B4" w:rsidRPr="00842F1E">
              <w:rPr>
                <w:rFonts w:ascii="NanumGothic" w:eastAsia="NanumGothic" w:hAnsi="NanumGothic" w:cs="Arial Unicode MS" w:hint="eastAsia"/>
                <w:lang w:val="en-US" w:eastAsia="ko-KR"/>
              </w:rPr>
              <w:t xml:space="preserve">회 </w:t>
            </w:r>
            <w:r w:rsidR="00E558B4" w:rsidRPr="00842F1E">
              <w:rPr>
                <w:rFonts w:ascii="NanumGothic" w:eastAsia="NanumGothic" w:hAnsi="NanumGothic" w:cs="Arial Unicode MS"/>
                <w:lang w:val="en-US" w:eastAsia="ko-KR"/>
              </w:rPr>
              <w:t>방</w:t>
            </w:r>
            <w:r w:rsidR="00E558B4" w:rsidRPr="00842F1E">
              <w:rPr>
                <w:rFonts w:ascii="NanumGothic" w:eastAsia="NanumGothic" w:hAnsi="NanumGothic" w:cs="Arial Unicode MS" w:hint="eastAsia"/>
                <w:lang w:val="en-US" w:eastAsia="ko-KR"/>
              </w:rPr>
              <w:t xml:space="preserve">문단을 </w:t>
            </w:r>
            <w:r w:rsidR="00E558B4" w:rsidRPr="00842F1E">
              <w:rPr>
                <w:rFonts w:ascii="NanumGothic" w:eastAsia="NanumGothic" w:hAnsi="NanumGothic" w:cs="Arial Unicode MS"/>
                <w:lang w:val="en-US" w:eastAsia="ko-KR"/>
              </w:rPr>
              <w:t>임</w:t>
            </w:r>
            <w:r w:rsidR="00E558B4" w:rsidRPr="00842F1E">
              <w:rPr>
                <w:rFonts w:ascii="NanumGothic" w:eastAsia="NanumGothic" w:hAnsi="NanumGothic" w:cs="Arial Unicode MS" w:hint="eastAsia"/>
                <w:lang w:val="en-US" w:eastAsia="ko-KR"/>
              </w:rPr>
              <w:t xml:space="preserve">명할 </w:t>
            </w:r>
            <w:r w:rsidR="00E558B4" w:rsidRPr="00842F1E">
              <w:rPr>
                <w:rFonts w:ascii="NanumGothic" w:eastAsia="NanumGothic" w:hAnsi="NanumGothic" w:cs="Arial Unicode MS"/>
                <w:lang w:val="en-US" w:eastAsia="ko-KR"/>
              </w:rPr>
              <w:t>노</w:t>
            </w:r>
            <w:r w:rsidR="00E558B4" w:rsidRPr="00842F1E">
              <w:rPr>
                <w:rFonts w:ascii="NanumGothic" w:eastAsia="NanumGothic" w:hAnsi="NanumGothic" w:cs="Arial Unicode MS" w:hint="eastAsia"/>
                <w:lang w:val="en-US" w:eastAsia="ko-KR"/>
              </w:rPr>
              <w:t xml:space="preserve">회의 </w:t>
            </w:r>
            <w:r w:rsidR="00E558B4" w:rsidRPr="00842F1E">
              <w:rPr>
                <w:rFonts w:ascii="NanumGothic" w:eastAsia="NanumGothic" w:hAnsi="NanumGothic" w:cs="Arial Unicode MS"/>
                <w:lang w:val="en-US" w:eastAsia="ko-KR"/>
              </w:rPr>
              <w:t>임</w:t>
            </w:r>
            <w:r w:rsidR="00E558B4" w:rsidRPr="00842F1E">
              <w:rPr>
                <w:rFonts w:ascii="NanumGothic" w:eastAsia="NanumGothic" w:hAnsi="NanumGothic" w:cs="Arial Unicode MS" w:hint="eastAsia"/>
                <w:lang w:val="en-US" w:eastAsia="ko-KR"/>
              </w:rPr>
              <w:t xml:space="preserve">시 </w:t>
            </w:r>
            <w:r w:rsidR="00E558B4" w:rsidRPr="00842F1E">
              <w:rPr>
                <w:rFonts w:ascii="NanumGothic" w:eastAsia="NanumGothic" w:hAnsi="NanumGothic" w:cs="Arial Unicode MS"/>
                <w:lang w:val="en-US" w:eastAsia="ko-KR"/>
              </w:rPr>
              <w:t>위</w:t>
            </w:r>
            <w:r w:rsidR="00E558B4" w:rsidRPr="00842F1E">
              <w:rPr>
                <w:rFonts w:ascii="NanumGothic" w:eastAsia="NanumGothic" w:hAnsi="NanumGothic" w:cs="Arial Unicode MS" w:hint="eastAsia"/>
                <w:lang w:val="en-US" w:eastAsia="ko-KR"/>
              </w:rPr>
              <w:t xml:space="preserve">원회에게게 </w:t>
            </w:r>
            <w:r w:rsidRPr="00842F1E">
              <w:rPr>
                <w:rFonts w:ascii="NanumGothic" w:eastAsia="NanumGothic" w:hAnsi="NanumGothic" w:cs="Arial Unicode MS"/>
                <w:lang w:val="en-US" w:eastAsia="ko-KR"/>
              </w:rPr>
              <w:t>연</w:t>
            </w:r>
            <w:r w:rsidRPr="00842F1E">
              <w:rPr>
                <w:rFonts w:ascii="NanumGothic" w:eastAsia="NanumGothic" w:hAnsi="NanumGothic" w:cs="Arial Unicode MS" w:hint="eastAsia"/>
                <w:lang w:val="en-US" w:eastAsia="ko-KR"/>
              </w:rPr>
              <w:t>락하여</w:t>
            </w:r>
            <w:r w:rsidR="00E558B4" w:rsidRPr="00842F1E">
              <w:rPr>
                <w:rFonts w:ascii="NanumGothic" w:eastAsia="NanumGothic" w:hAnsi="NanumGothic" w:cs="Arial Unicode MS"/>
                <w:lang w:val="en-US" w:eastAsia="ko-KR"/>
              </w:rPr>
              <w:t xml:space="preserve"> </w:t>
            </w:r>
            <w:r w:rsidRPr="00842F1E">
              <w:rPr>
                <w:rFonts w:ascii="NanumGothic" w:eastAsia="NanumGothic" w:hAnsi="NanumGothic" w:cs="Arial Unicode MS"/>
                <w:lang w:val="en-US" w:eastAsia="ko-KR"/>
              </w:rPr>
              <w:t>아</w:t>
            </w:r>
            <w:r w:rsidRPr="00842F1E">
              <w:rPr>
                <w:rFonts w:ascii="NanumGothic" w:eastAsia="NanumGothic" w:hAnsi="NanumGothic" w:cs="Arial Unicode MS" w:hint="eastAsia"/>
                <w:lang w:val="en-US" w:eastAsia="ko-KR"/>
              </w:rPr>
              <w:t xml:space="preserve">래와 </w:t>
            </w:r>
            <w:r w:rsidRPr="00842F1E">
              <w:rPr>
                <w:rFonts w:ascii="NanumGothic" w:eastAsia="NanumGothic" w:hAnsi="NanumGothic" w:cs="Arial Unicode MS"/>
                <w:lang w:val="en-US" w:eastAsia="ko-KR"/>
              </w:rPr>
              <w:t>같</w:t>
            </w:r>
            <w:r w:rsidRPr="00842F1E">
              <w:rPr>
                <w:rFonts w:ascii="NanumGothic" w:eastAsia="NanumGothic" w:hAnsi="NanumGothic" w:cs="Arial Unicode MS" w:hint="eastAsia"/>
                <w:lang w:val="en-US" w:eastAsia="ko-KR"/>
              </w:rPr>
              <w:t xml:space="preserve">은 </w:t>
            </w:r>
            <w:r w:rsidRPr="00842F1E">
              <w:rPr>
                <w:rFonts w:ascii="NanumGothic" w:eastAsia="NanumGothic" w:hAnsi="NanumGothic" w:cs="Arial Unicode MS"/>
                <w:lang w:val="en-US" w:eastAsia="ko-KR"/>
              </w:rPr>
              <w:t>사</w:t>
            </w:r>
            <w:r w:rsidRPr="00842F1E">
              <w:rPr>
                <w:rFonts w:ascii="NanumGothic" w:eastAsia="NanumGothic" w:hAnsi="NanumGothic" w:cs="Arial Unicode MS" w:hint="eastAsia"/>
                <w:lang w:val="en-US" w:eastAsia="ko-KR"/>
              </w:rPr>
              <w:t xml:space="preserve">항을 </w:t>
            </w:r>
            <w:r w:rsidRPr="00842F1E">
              <w:rPr>
                <w:rFonts w:ascii="NanumGothic" w:eastAsia="NanumGothic" w:hAnsi="NanumGothic" w:cs="Arial Unicode MS"/>
                <w:lang w:val="en-US" w:eastAsia="ko-KR"/>
              </w:rPr>
              <w:t>이</w:t>
            </w:r>
            <w:r w:rsidRPr="00842F1E">
              <w:rPr>
                <w:rFonts w:ascii="NanumGothic" w:eastAsia="NanumGothic" w:hAnsi="NanumGothic" w:cs="Arial Unicode MS" w:hint="eastAsia"/>
                <w:lang w:val="en-US" w:eastAsia="ko-KR"/>
              </w:rPr>
              <w:t xml:space="preserve">행하도록 </w:t>
            </w:r>
            <w:r w:rsidRPr="00842F1E">
              <w:rPr>
                <w:rFonts w:ascii="NanumGothic" w:eastAsia="NanumGothic" w:hAnsi="NanumGothic" w:cs="Arial Unicode MS"/>
                <w:lang w:val="en-US" w:eastAsia="ko-KR"/>
              </w:rPr>
              <w:t>한</w:t>
            </w:r>
            <w:r w:rsidRPr="00842F1E">
              <w:rPr>
                <w:rFonts w:ascii="NanumGothic" w:eastAsia="NanumGothic" w:hAnsi="NanumGothic" w:cs="Arial Unicode MS" w:hint="eastAsia"/>
                <w:lang w:val="en-US" w:eastAsia="ko-KR"/>
              </w:rPr>
              <w:t xml:space="preserve">다. </w:t>
            </w:r>
          </w:p>
          <w:p w14:paraId="768ADBB7" w14:textId="77777777" w:rsidR="00777D7B" w:rsidRPr="00842F1E" w:rsidRDefault="00777D7B" w:rsidP="005B2D6D">
            <w:pPr>
              <w:spacing w:line="240" w:lineRule="auto"/>
              <w:rPr>
                <w:rFonts w:ascii="NanumGothic" w:eastAsia="NanumGothic" w:hAnsi="NanumGothic" w:cs="Arial Unicode MS"/>
                <w:lang w:val="en-US" w:eastAsia="ko-KR"/>
              </w:rPr>
            </w:pPr>
          </w:p>
          <w:p w14:paraId="5F25D683" w14:textId="607EFD44" w:rsidR="00777D7B" w:rsidRPr="00842F1E" w:rsidRDefault="00777D7B" w:rsidP="005B2D6D">
            <w:pPr>
              <w:pStyle w:val="ListParagraph"/>
              <w:numPr>
                <w:ilvl w:val="0"/>
                <w:numId w:val="15"/>
              </w:numPr>
              <w:spacing w:line="240" w:lineRule="auto"/>
              <w:ind w:leftChars="0"/>
              <w:rPr>
                <w:rFonts w:ascii="NanumGothic" w:eastAsia="NanumGothic" w:hAnsi="NanumGothic" w:cs="Arial Unicode MS"/>
                <w:lang w:eastAsia="ko-KR"/>
              </w:rPr>
            </w:pPr>
            <w:r w:rsidRPr="00842F1E">
              <w:rPr>
                <w:rFonts w:ascii="NanumGothic" w:eastAsia="NanumGothic" w:hAnsi="NanumGothic" w:cs="Arial Unicode MS"/>
                <w:lang w:eastAsia="ko-KR"/>
              </w:rPr>
              <w:lastRenderedPageBreak/>
              <w:t>피</w:t>
            </w:r>
            <w:r w:rsidRPr="00842F1E">
              <w:rPr>
                <w:rFonts w:ascii="NanumGothic" w:eastAsia="NanumGothic" w:hAnsi="NanumGothic" w:cs="Arial Unicode MS" w:hint="eastAsia"/>
                <w:lang w:eastAsia="ko-KR"/>
              </w:rPr>
              <w:t xml:space="preserve">고인의 교회 </w:t>
            </w:r>
            <w:r w:rsidRPr="00842F1E">
              <w:rPr>
                <w:rFonts w:ascii="NanumGothic" w:eastAsia="NanumGothic" w:hAnsi="NanumGothic" w:cs="Arial Unicode MS"/>
                <w:lang w:eastAsia="ko-KR"/>
              </w:rPr>
              <w:t>카</w:t>
            </w:r>
            <w:r w:rsidRPr="00842F1E">
              <w:rPr>
                <w:rFonts w:ascii="NanumGothic" w:eastAsia="NanumGothic" w:hAnsi="NanumGothic" w:cs="Arial Unicode MS" w:hint="eastAsia"/>
                <w:lang w:eastAsia="ko-KR"/>
              </w:rPr>
              <w:t xml:space="preserve">운실을 </w:t>
            </w:r>
            <w:r w:rsidRPr="00842F1E">
              <w:rPr>
                <w:rFonts w:ascii="NanumGothic" w:eastAsia="NanumGothic" w:hAnsi="NanumGothic" w:cs="Arial Unicode MS"/>
                <w:lang w:eastAsia="ko-KR"/>
              </w:rPr>
              <w:t>만</w:t>
            </w:r>
            <w:r w:rsidRPr="00842F1E">
              <w:rPr>
                <w:rFonts w:ascii="NanumGothic" w:eastAsia="NanumGothic" w:hAnsi="NanumGothic" w:cs="Arial Unicode MS" w:hint="eastAsia"/>
                <w:lang w:eastAsia="ko-KR"/>
              </w:rPr>
              <w:t>나</w:t>
            </w:r>
            <w:r w:rsidR="00021217" w:rsidRPr="00842F1E">
              <w:rPr>
                <w:rFonts w:ascii="NanumGothic" w:eastAsia="NanumGothic" w:hAnsi="NanumGothic" w:cs="Arial Unicode MS"/>
                <w:lang w:eastAsia="ko-KR"/>
              </w:rPr>
              <w:t xml:space="preserve"> </w:t>
            </w:r>
            <w:r w:rsidR="00E558B4" w:rsidRPr="00842F1E">
              <w:rPr>
                <w:rFonts w:ascii="NanumGothic" w:eastAsia="NanumGothic" w:hAnsi="NanumGothic" w:cs="Arial Unicode MS"/>
                <w:lang w:eastAsia="ko-KR"/>
              </w:rPr>
              <w:t>혐</w:t>
            </w:r>
            <w:r w:rsidR="00E558B4" w:rsidRPr="00842F1E">
              <w:rPr>
                <w:rFonts w:ascii="NanumGothic" w:eastAsia="NanumGothic" w:hAnsi="NanumGothic" w:cs="Arial Unicode MS" w:hint="eastAsia"/>
                <w:lang w:eastAsia="ko-KR"/>
              </w:rPr>
              <w:t xml:space="preserve">의에 </w:t>
            </w:r>
            <w:r w:rsidR="00E558B4" w:rsidRPr="00842F1E">
              <w:rPr>
                <w:rFonts w:ascii="NanumGothic" w:eastAsia="NanumGothic" w:hAnsi="NanumGothic" w:cs="Arial Unicode MS"/>
                <w:lang w:eastAsia="ko-KR"/>
              </w:rPr>
              <w:t>대</w:t>
            </w:r>
            <w:r w:rsidR="00E558B4" w:rsidRPr="00842F1E">
              <w:rPr>
                <w:rFonts w:ascii="NanumGothic" w:eastAsia="NanumGothic" w:hAnsi="NanumGothic" w:cs="Arial Unicode MS" w:hint="eastAsia"/>
                <w:lang w:eastAsia="ko-KR"/>
              </w:rPr>
              <w:t xml:space="preserve">한 </w:t>
            </w:r>
            <w:r w:rsidR="00E558B4" w:rsidRPr="00842F1E">
              <w:rPr>
                <w:rFonts w:ascii="NanumGothic" w:eastAsia="NanumGothic" w:hAnsi="NanumGothic" w:cs="Arial Unicode MS"/>
                <w:lang w:eastAsia="ko-KR"/>
              </w:rPr>
              <w:t>조</w:t>
            </w:r>
            <w:r w:rsidR="00E558B4" w:rsidRPr="00842F1E">
              <w:rPr>
                <w:rFonts w:ascii="NanumGothic" w:eastAsia="NanumGothic" w:hAnsi="NanumGothic" w:cs="Arial Unicode MS" w:hint="eastAsia"/>
                <w:lang w:eastAsia="ko-KR"/>
              </w:rPr>
              <w:t xml:space="preserve">사 </w:t>
            </w:r>
            <w:r w:rsidR="00E558B4" w:rsidRPr="00842F1E">
              <w:rPr>
                <w:rFonts w:ascii="NanumGothic" w:eastAsia="NanumGothic" w:hAnsi="NanumGothic" w:cs="Arial Unicode MS"/>
                <w:lang w:eastAsia="ko-KR"/>
              </w:rPr>
              <w:t>및 대</w:t>
            </w:r>
            <w:r w:rsidR="00E558B4" w:rsidRPr="00842F1E">
              <w:rPr>
                <w:rFonts w:ascii="NanumGothic" w:eastAsia="NanumGothic" w:hAnsi="NanumGothic" w:cs="Arial Unicode MS" w:hint="eastAsia"/>
                <w:lang w:eastAsia="ko-KR"/>
              </w:rPr>
              <w:t>응</w:t>
            </w:r>
            <w:r w:rsidR="00E558B4" w:rsidRPr="00842F1E">
              <w:rPr>
                <w:rFonts w:ascii="NanumGothic" w:eastAsia="NanumGothic" w:hAnsi="NanumGothic" w:cs="Arial Unicode MS"/>
                <w:lang w:eastAsia="ko-KR"/>
              </w:rPr>
              <w:t>(</w:t>
            </w:r>
            <w:r w:rsidR="00E558B4" w:rsidRPr="00842F1E">
              <w:rPr>
                <w:rFonts w:ascii="NanumGothic" w:eastAsia="NanumGothic" w:hAnsi="NanumGothic" w:cs="Arial Unicode MS" w:hint="eastAsia"/>
                <w:lang w:eastAsia="ko-KR"/>
              </w:rPr>
              <w:t xml:space="preserve">자문단 </w:t>
            </w:r>
            <w:r w:rsidR="00E558B4" w:rsidRPr="00842F1E">
              <w:rPr>
                <w:rFonts w:ascii="NanumGothic" w:eastAsia="NanumGothic" w:hAnsi="NanumGothic" w:cs="Arial Unicode MS"/>
                <w:lang w:eastAsia="ko-KR"/>
              </w:rPr>
              <w:t>선</w:t>
            </w:r>
            <w:r w:rsidR="00E558B4" w:rsidRPr="00842F1E">
              <w:rPr>
                <w:rFonts w:ascii="NanumGothic" w:eastAsia="NanumGothic" w:hAnsi="NanumGothic" w:cs="Arial Unicode MS" w:hint="eastAsia"/>
                <w:lang w:eastAsia="ko-KR"/>
              </w:rPr>
              <w:t xml:space="preserve">정 </w:t>
            </w:r>
            <w:r w:rsidR="00E558B4" w:rsidRPr="00842F1E">
              <w:rPr>
                <w:rFonts w:ascii="NanumGothic" w:eastAsia="NanumGothic" w:hAnsi="NanumGothic" w:cs="Arial Unicode MS"/>
                <w:lang w:eastAsia="ko-KR"/>
              </w:rPr>
              <w:t>과</w:t>
            </w:r>
            <w:r w:rsidR="00E558B4" w:rsidRPr="00842F1E">
              <w:rPr>
                <w:rFonts w:ascii="NanumGothic" w:eastAsia="NanumGothic" w:hAnsi="NanumGothic" w:cs="Arial Unicode MS" w:hint="eastAsia"/>
                <w:lang w:eastAsia="ko-KR"/>
              </w:rPr>
              <w:t xml:space="preserve">정, </w:t>
            </w:r>
            <w:r w:rsidR="00E558B4" w:rsidRPr="00842F1E">
              <w:rPr>
                <w:rFonts w:ascii="NanumGothic" w:eastAsia="NanumGothic" w:hAnsi="NanumGothic" w:cs="Arial Unicode MS"/>
                <w:lang w:eastAsia="ko-KR"/>
              </w:rPr>
              <w:t>독</w:t>
            </w:r>
            <w:r w:rsidR="00E558B4" w:rsidRPr="00842F1E">
              <w:rPr>
                <w:rFonts w:ascii="NanumGothic" w:eastAsia="NanumGothic" w:hAnsi="NanumGothic" w:cs="Arial Unicode MS" w:hint="eastAsia"/>
                <w:lang w:eastAsia="ko-KR"/>
              </w:rPr>
              <w:t xml:space="preserve">립 </w:t>
            </w:r>
            <w:r w:rsidR="00E558B4" w:rsidRPr="00842F1E">
              <w:rPr>
                <w:rFonts w:ascii="NanumGothic" w:eastAsia="NanumGothic" w:hAnsi="NanumGothic" w:cs="Arial Unicode MS"/>
                <w:lang w:eastAsia="ko-KR"/>
              </w:rPr>
              <w:t>조</w:t>
            </w:r>
            <w:r w:rsidR="00E558B4" w:rsidRPr="00842F1E">
              <w:rPr>
                <w:rFonts w:ascii="NanumGothic" w:eastAsia="NanumGothic" w:hAnsi="NanumGothic" w:cs="Arial Unicode MS" w:hint="eastAsia"/>
                <w:lang w:eastAsia="ko-KR"/>
              </w:rPr>
              <w:t xml:space="preserve">사, </w:t>
            </w:r>
            <w:r w:rsidR="00E558B4" w:rsidRPr="00842F1E">
              <w:rPr>
                <w:rFonts w:ascii="NanumGothic" w:eastAsia="NanumGothic" w:hAnsi="NanumGothic" w:cs="Arial Unicode MS"/>
                <w:lang w:eastAsia="ko-KR"/>
              </w:rPr>
              <w:t>중</w:t>
            </w:r>
            <w:r w:rsidR="00E558B4" w:rsidRPr="00842F1E">
              <w:rPr>
                <w:rFonts w:ascii="NanumGothic" w:eastAsia="NanumGothic" w:hAnsi="NanumGothic" w:cs="Arial Unicode MS" w:hint="eastAsia"/>
                <w:lang w:eastAsia="ko-KR"/>
              </w:rPr>
              <w:t xml:space="preserve">재/회복/합의 </w:t>
            </w:r>
            <w:r w:rsidR="00E558B4" w:rsidRPr="00842F1E">
              <w:rPr>
                <w:rFonts w:ascii="NanumGothic" w:eastAsia="NanumGothic" w:hAnsi="NanumGothic" w:cs="Arial Unicode MS"/>
                <w:lang w:eastAsia="ko-KR"/>
              </w:rPr>
              <w:t>등</w:t>
            </w:r>
            <w:r w:rsidR="00E558B4" w:rsidRPr="00842F1E">
              <w:rPr>
                <w:rFonts w:ascii="NanumGothic" w:eastAsia="NanumGothic" w:hAnsi="NanumGothic" w:cs="Arial Unicode MS" w:hint="eastAsia"/>
                <w:lang w:eastAsia="ko-KR"/>
              </w:rPr>
              <w:t xml:space="preserve">)을 </w:t>
            </w:r>
            <w:r w:rsidR="00E558B4" w:rsidRPr="00842F1E">
              <w:rPr>
                <w:rFonts w:ascii="NanumGothic" w:eastAsia="NanumGothic" w:hAnsi="NanumGothic" w:cs="Arial Unicode MS"/>
                <w:lang w:eastAsia="ko-KR"/>
              </w:rPr>
              <w:t>위</w:t>
            </w:r>
            <w:r w:rsidR="00E558B4" w:rsidRPr="00842F1E">
              <w:rPr>
                <w:rFonts w:ascii="NanumGothic" w:eastAsia="NanumGothic" w:hAnsi="NanumGothic" w:cs="Arial Unicode MS" w:hint="eastAsia"/>
                <w:lang w:eastAsia="ko-KR"/>
              </w:rPr>
              <w:t xml:space="preserve">한 </w:t>
            </w:r>
            <w:r w:rsidR="00E558B4" w:rsidRPr="00842F1E">
              <w:rPr>
                <w:rFonts w:ascii="NanumGothic" w:eastAsia="NanumGothic" w:hAnsi="NanumGothic" w:cs="Arial Unicode MS"/>
                <w:lang w:eastAsia="ko-KR"/>
              </w:rPr>
              <w:t>가</w:t>
            </w:r>
            <w:r w:rsidR="00E558B4" w:rsidRPr="00842F1E">
              <w:rPr>
                <w:rFonts w:ascii="NanumGothic" w:eastAsia="NanumGothic" w:hAnsi="NanumGothic" w:cs="Arial Unicode MS" w:hint="eastAsia"/>
                <w:lang w:eastAsia="ko-KR"/>
              </w:rPr>
              <w:t xml:space="preserve">장 </w:t>
            </w:r>
            <w:r w:rsidR="00E558B4" w:rsidRPr="00842F1E">
              <w:rPr>
                <w:rFonts w:ascii="NanumGothic" w:eastAsia="NanumGothic" w:hAnsi="NanumGothic" w:cs="Arial Unicode MS"/>
                <w:lang w:eastAsia="ko-KR"/>
              </w:rPr>
              <w:t>적</w:t>
            </w:r>
            <w:r w:rsidR="00E558B4" w:rsidRPr="00842F1E">
              <w:rPr>
                <w:rFonts w:ascii="NanumGothic" w:eastAsia="NanumGothic" w:hAnsi="NanumGothic" w:cs="Arial Unicode MS" w:hint="eastAsia"/>
                <w:lang w:eastAsia="ko-KR"/>
              </w:rPr>
              <w:t xml:space="preserve">절한 </w:t>
            </w:r>
            <w:r w:rsidR="00E558B4" w:rsidRPr="00842F1E">
              <w:rPr>
                <w:rFonts w:ascii="NanumGothic" w:eastAsia="NanumGothic" w:hAnsi="NanumGothic" w:cs="Arial Unicode MS"/>
                <w:lang w:eastAsia="ko-KR"/>
              </w:rPr>
              <w:t>결</w:t>
            </w:r>
            <w:r w:rsidR="00E558B4" w:rsidRPr="00842F1E">
              <w:rPr>
                <w:rFonts w:ascii="NanumGothic" w:eastAsia="NanumGothic" w:hAnsi="NanumGothic" w:cs="Arial Unicode MS" w:hint="eastAsia"/>
                <w:lang w:eastAsia="ko-KR"/>
              </w:rPr>
              <w:t xml:space="preserve">정을 </w:t>
            </w:r>
            <w:r w:rsidR="00E558B4" w:rsidRPr="00842F1E">
              <w:rPr>
                <w:rFonts w:ascii="NanumGothic" w:eastAsia="NanumGothic" w:hAnsi="NanumGothic" w:cs="Arial Unicode MS"/>
                <w:lang w:eastAsia="ko-KR"/>
              </w:rPr>
              <w:t>내</w:t>
            </w:r>
            <w:r w:rsidR="00E558B4" w:rsidRPr="00842F1E">
              <w:rPr>
                <w:rFonts w:ascii="NanumGothic" w:eastAsia="NanumGothic" w:hAnsi="NanumGothic" w:cs="Arial Unicode MS" w:hint="eastAsia"/>
                <w:lang w:eastAsia="ko-KR"/>
              </w:rPr>
              <w:t xml:space="preserve">릴 </w:t>
            </w:r>
            <w:r w:rsidR="00E558B4" w:rsidRPr="00842F1E">
              <w:rPr>
                <w:rFonts w:ascii="NanumGothic" w:eastAsia="NanumGothic" w:hAnsi="NanumGothic" w:cs="Arial Unicode MS"/>
                <w:lang w:eastAsia="ko-KR"/>
              </w:rPr>
              <w:t>수 있</w:t>
            </w:r>
            <w:r w:rsidR="00E558B4" w:rsidRPr="00842F1E">
              <w:rPr>
                <w:rFonts w:ascii="NanumGothic" w:eastAsia="NanumGothic" w:hAnsi="NanumGothic" w:cs="Arial Unicode MS" w:hint="eastAsia"/>
                <w:lang w:eastAsia="ko-KR"/>
              </w:rPr>
              <w:t xml:space="preserve">도록, </w:t>
            </w:r>
            <w:r w:rsidR="00E558B4" w:rsidRPr="00842F1E">
              <w:rPr>
                <w:rFonts w:ascii="NanumGothic" w:eastAsia="NanumGothic" w:hAnsi="NanumGothic" w:cs="Arial Unicode MS"/>
                <w:lang w:eastAsia="ko-KR"/>
              </w:rPr>
              <w:t>조</w:t>
            </w:r>
            <w:r w:rsidR="00E558B4" w:rsidRPr="00842F1E">
              <w:rPr>
                <w:rFonts w:ascii="NanumGothic" w:eastAsia="NanumGothic" w:hAnsi="NanumGothic" w:cs="Arial Unicode MS" w:hint="eastAsia"/>
                <w:lang w:eastAsia="ko-KR"/>
              </w:rPr>
              <w:t xml:space="preserve">언과 </w:t>
            </w:r>
            <w:r w:rsidR="00E558B4" w:rsidRPr="00842F1E">
              <w:rPr>
                <w:rFonts w:ascii="NanumGothic" w:eastAsia="NanumGothic" w:hAnsi="NanumGothic" w:cs="Arial Unicode MS"/>
                <w:lang w:eastAsia="ko-KR"/>
              </w:rPr>
              <w:t>격</w:t>
            </w:r>
            <w:r w:rsidR="00E558B4" w:rsidRPr="00842F1E">
              <w:rPr>
                <w:rFonts w:ascii="NanumGothic" w:eastAsia="NanumGothic" w:hAnsi="NanumGothic" w:cs="Arial Unicode MS" w:hint="eastAsia"/>
                <w:lang w:eastAsia="ko-KR"/>
              </w:rPr>
              <w:t xml:space="preserve">려 </w:t>
            </w:r>
            <w:r w:rsidR="00E558B4" w:rsidRPr="00842F1E">
              <w:rPr>
                <w:rFonts w:ascii="NanumGothic" w:eastAsia="NanumGothic" w:hAnsi="NanumGothic" w:cs="Arial Unicode MS"/>
                <w:lang w:eastAsia="ko-KR"/>
              </w:rPr>
              <w:t>및 지</w:t>
            </w:r>
            <w:r w:rsidR="00E558B4" w:rsidRPr="00842F1E">
              <w:rPr>
                <w:rFonts w:ascii="NanumGothic" w:eastAsia="NanumGothic" w:hAnsi="NanumGothic" w:cs="Arial Unicode MS" w:hint="eastAsia"/>
                <w:lang w:eastAsia="ko-KR"/>
              </w:rPr>
              <w:t xml:space="preserve">원을 </w:t>
            </w:r>
            <w:r w:rsidR="00E558B4" w:rsidRPr="00842F1E">
              <w:rPr>
                <w:rFonts w:ascii="NanumGothic" w:eastAsia="NanumGothic" w:hAnsi="NanumGothic" w:cs="Arial Unicode MS"/>
                <w:lang w:eastAsia="ko-KR"/>
              </w:rPr>
              <w:t>한</w:t>
            </w:r>
            <w:r w:rsidR="00E558B4" w:rsidRPr="00842F1E">
              <w:rPr>
                <w:rFonts w:ascii="NanumGothic" w:eastAsia="NanumGothic" w:hAnsi="NanumGothic" w:cs="Arial Unicode MS" w:hint="eastAsia"/>
                <w:lang w:eastAsia="ko-KR"/>
              </w:rPr>
              <w:t xml:space="preserve">다. </w:t>
            </w:r>
            <w:r w:rsidRPr="00842F1E">
              <w:rPr>
                <w:rFonts w:ascii="NanumGothic" w:eastAsia="NanumGothic" w:hAnsi="NanumGothic" w:cs="Arial Unicode MS"/>
                <w:lang w:eastAsia="ko-KR"/>
              </w:rPr>
              <w:t>사</w:t>
            </w:r>
            <w:r w:rsidRPr="00842F1E">
              <w:rPr>
                <w:rFonts w:ascii="NanumGothic" w:eastAsia="NanumGothic" w:hAnsi="NanumGothic" w:cs="Arial Unicode MS" w:hint="eastAsia"/>
                <w:lang w:eastAsia="ko-KR"/>
              </w:rPr>
              <w:t xml:space="preserve">건 </w:t>
            </w:r>
            <w:r w:rsidRPr="00842F1E">
              <w:rPr>
                <w:rFonts w:ascii="NanumGothic" w:eastAsia="NanumGothic" w:hAnsi="NanumGothic" w:cs="Arial Unicode MS"/>
                <w:lang w:eastAsia="ko-KR"/>
              </w:rPr>
              <w:t>절</w:t>
            </w:r>
            <w:r w:rsidRPr="00842F1E">
              <w:rPr>
                <w:rFonts w:ascii="NanumGothic" w:eastAsia="NanumGothic" w:hAnsi="NanumGothic" w:cs="Arial Unicode MS" w:hint="eastAsia"/>
                <w:lang w:eastAsia="ko-KR"/>
              </w:rPr>
              <w:t xml:space="preserve">차에 </w:t>
            </w:r>
            <w:r w:rsidRPr="00842F1E">
              <w:rPr>
                <w:rFonts w:ascii="NanumGothic" w:eastAsia="NanumGothic" w:hAnsi="NanumGothic" w:cs="Arial Unicode MS"/>
                <w:lang w:eastAsia="ko-KR"/>
              </w:rPr>
              <w:t>있</w:t>
            </w:r>
            <w:r w:rsidRPr="00842F1E">
              <w:rPr>
                <w:rFonts w:ascii="NanumGothic" w:eastAsia="NanumGothic" w:hAnsi="NanumGothic" w:cs="Arial Unicode MS" w:hint="eastAsia"/>
                <w:lang w:eastAsia="ko-KR"/>
              </w:rPr>
              <w:t xml:space="preserve">어서 </w:t>
            </w:r>
            <w:r w:rsidRPr="00842F1E">
              <w:rPr>
                <w:rFonts w:ascii="NanumGothic" w:eastAsia="NanumGothic" w:hAnsi="NanumGothic" w:cs="Arial Unicode MS"/>
                <w:lang w:eastAsia="ko-KR"/>
              </w:rPr>
              <w:t>가</w:t>
            </w:r>
            <w:r w:rsidRPr="00842F1E">
              <w:rPr>
                <w:rFonts w:ascii="NanumGothic" w:eastAsia="NanumGothic" w:hAnsi="NanumGothic" w:cs="Arial Unicode MS" w:hint="eastAsia"/>
                <w:lang w:eastAsia="ko-KR"/>
              </w:rPr>
              <w:t>장</w:t>
            </w:r>
            <w:r w:rsidR="00021217" w:rsidRPr="00842F1E">
              <w:rPr>
                <w:rFonts w:ascii="NanumGothic" w:eastAsia="NanumGothic" w:hAnsi="NanumGothic" w:cs="Arial Unicode MS"/>
                <w:lang w:eastAsia="ko-KR"/>
              </w:rPr>
              <w:t xml:space="preserve"> </w:t>
            </w:r>
            <w:r w:rsidRPr="00842F1E">
              <w:rPr>
                <w:rFonts w:ascii="NanumGothic" w:eastAsia="NanumGothic" w:hAnsi="NanumGothic" w:cs="Arial Unicode MS"/>
                <w:lang w:eastAsia="ko-KR"/>
              </w:rPr>
              <w:t>중</w:t>
            </w:r>
            <w:r w:rsidRPr="00842F1E">
              <w:rPr>
                <w:rFonts w:ascii="NanumGothic" w:eastAsia="NanumGothic" w:hAnsi="NanumGothic" w:cs="Arial Unicode MS" w:hint="eastAsia"/>
                <w:lang w:eastAsia="ko-KR"/>
              </w:rPr>
              <w:t>요한</w:t>
            </w:r>
            <w:r w:rsidRPr="00842F1E">
              <w:rPr>
                <w:rFonts w:ascii="NanumGothic" w:eastAsia="NanumGothic" w:hAnsi="NanumGothic" w:cs="Arial Unicode MS"/>
                <w:lang w:eastAsia="ko-KR"/>
              </w:rPr>
              <w:t xml:space="preserve"> 목</w:t>
            </w:r>
            <w:r w:rsidRPr="00842F1E">
              <w:rPr>
                <w:rFonts w:ascii="NanumGothic" w:eastAsia="NanumGothic" w:hAnsi="NanumGothic" w:cs="Arial Unicode MS" w:hint="eastAsia"/>
                <w:lang w:eastAsia="ko-KR"/>
              </w:rPr>
              <w:t xml:space="preserve">적인 </w:t>
            </w:r>
            <w:r w:rsidRPr="00842F1E">
              <w:rPr>
                <w:rFonts w:ascii="NanumGothic" w:eastAsia="NanumGothic" w:hAnsi="NanumGothic" w:cs="Arial Unicode MS"/>
                <w:lang w:eastAsia="ko-KR"/>
              </w:rPr>
              <w:t>격</w:t>
            </w:r>
            <w:r w:rsidRPr="00842F1E">
              <w:rPr>
                <w:rFonts w:ascii="NanumGothic" w:eastAsia="NanumGothic" w:hAnsi="NanumGothic" w:cs="Arial Unicode MS" w:hint="eastAsia"/>
                <w:lang w:eastAsia="ko-KR"/>
              </w:rPr>
              <w:t xml:space="preserve">려와 </w:t>
            </w:r>
            <w:r w:rsidRPr="00842F1E">
              <w:rPr>
                <w:rFonts w:ascii="NanumGothic" w:eastAsia="NanumGothic" w:hAnsi="NanumGothic" w:cs="Arial Unicode MS"/>
                <w:lang w:eastAsia="ko-KR"/>
              </w:rPr>
              <w:t>지</w:t>
            </w:r>
            <w:r w:rsidRPr="00842F1E">
              <w:rPr>
                <w:rFonts w:ascii="NanumGothic" w:eastAsia="NanumGothic" w:hAnsi="NanumGothic" w:cs="Arial Unicode MS" w:hint="eastAsia"/>
                <w:lang w:eastAsia="ko-KR"/>
              </w:rPr>
              <w:t xml:space="preserve">원과 </w:t>
            </w:r>
            <w:r w:rsidRPr="00842F1E">
              <w:rPr>
                <w:rFonts w:ascii="NanumGothic" w:eastAsia="NanumGothic" w:hAnsi="NanumGothic" w:cs="Arial Unicode MS"/>
                <w:lang w:eastAsia="ko-KR"/>
              </w:rPr>
              <w:t>권</w:t>
            </w:r>
            <w:r w:rsidR="00021217" w:rsidRPr="00842F1E">
              <w:rPr>
                <w:rFonts w:ascii="NanumGothic" w:eastAsia="NanumGothic" w:hAnsi="NanumGothic" w:cs="Arial Unicode MS" w:hint="eastAsia"/>
                <w:lang w:eastAsia="ko-KR"/>
              </w:rPr>
              <w:t xml:space="preserve">면을 </w:t>
            </w:r>
            <w:r w:rsidR="00021217" w:rsidRPr="00842F1E">
              <w:rPr>
                <w:rFonts w:ascii="NanumGothic" w:eastAsia="NanumGothic" w:hAnsi="NanumGothic" w:cs="Arial Unicode MS"/>
                <w:lang w:eastAsia="ko-KR"/>
              </w:rPr>
              <w:t>한</w:t>
            </w:r>
            <w:r w:rsidR="00021217" w:rsidRPr="00842F1E">
              <w:rPr>
                <w:rFonts w:ascii="NanumGothic" w:eastAsia="NanumGothic" w:hAnsi="NanumGothic" w:cs="Arial Unicode MS" w:hint="eastAsia"/>
                <w:lang w:eastAsia="ko-KR"/>
              </w:rPr>
              <w:t>다.</w:t>
            </w:r>
            <w:r w:rsidRPr="00842F1E">
              <w:rPr>
                <w:rFonts w:ascii="NanumGothic" w:eastAsia="NanumGothic" w:hAnsi="NanumGothic" w:cs="Arial Unicode MS" w:hint="eastAsia"/>
                <w:lang w:eastAsia="ko-KR"/>
              </w:rPr>
              <w:t xml:space="preserve"> </w:t>
            </w:r>
          </w:p>
          <w:p w14:paraId="77FCC41A" w14:textId="77777777" w:rsidR="00192BF7" w:rsidRPr="00842F1E" w:rsidRDefault="00192BF7" w:rsidP="005B2D6D">
            <w:pPr>
              <w:pStyle w:val="ListParagraph"/>
              <w:spacing w:line="240" w:lineRule="auto"/>
              <w:ind w:leftChars="0" w:left="720"/>
              <w:rPr>
                <w:rFonts w:ascii="NanumGothic" w:eastAsia="NanumGothic" w:hAnsi="NanumGothic" w:cs="Arial Unicode MS"/>
                <w:lang w:eastAsia="ko-KR"/>
              </w:rPr>
            </w:pPr>
          </w:p>
          <w:p w14:paraId="5895240C" w14:textId="10D63BDF" w:rsidR="00192BF7" w:rsidRPr="00842F1E" w:rsidRDefault="00192BF7" w:rsidP="005B2D6D">
            <w:pPr>
              <w:pStyle w:val="ListParagraph"/>
              <w:numPr>
                <w:ilvl w:val="0"/>
                <w:numId w:val="15"/>
              </w:numPr>
              <w:spacing w:line="240" w:lineRule="auto"/>
              <w:ind w:leftChars="0"/>
              <w:rPr>
                <w:rFonts w:ascii="NanumGothic" w:eastAsia="NanumGothic" w:hAnsi="NanumGothic" w:cs="Arial Unicode MS"/>
                <w:lang w:eastAsia="ko-KR"/>
              </w:rPr>
            </w:pPr>
            <w:r w:rsidRPr="00842F1E">
              <w:rPr>
                <w:rFonts w:ascii="NanumGothic" w:eastAsia="NanumGothic" w:hAnsi="NanumGothic" w:cs="Arial Unicode MS" w:hint="eastAsia"/>
                <w:lang w:eastAsia="ko-KR"/>
              </w:rPr>
              <w:t>자문단</w:t>
            </w:r>
            <w:r w:rsidR="005B0340" w:rsidRPr="00842F1E">
              <w:rPr>
                <w:rFonts w:ascii="NanumGothic" w:eastAsia="NanumGothic" w:hAnsi="NanumGothic" w:cs="Arial Unicode MS"/>
                <w:lang w:eastAsia="ko-KR"/>
              </w:rPr>
              <w:t xml:space="preserve">의 </w:t>
            </w:r>
            <w:r w:rsidR="00F82030" w:rsidRPr="00842F1E">
              <w:rPr>
                <w:rFonts w:ascii="NanumGothic" w:eastAsia="NanumGothic" w:hAnsi="NanumGothic" w:cs="Arial Unicode MS"/>
                <w:lang w:eastAsia="ko-KR"/>
              </w:rPr>
              <w:t>조</w:t>
            </w:r>
            <w:r w:rsidR="00F82030" w:rsidRPr="00842F1E">
              <w:rPr>
                <w:rFonts w:ascii="NanumGothic" w:eastAsia="NanumGothic" w:hAnsi="NanumGothic" w:cs="Arial Unicode MS" w:hint="eastAsia"/>
                <w:lang w:eastAsia="ko-KR"/>
              </w:rPr>
              <w:t xml:space="preserve">사과정이 </w:t>
            </w:r>
            <w:r w:rsidRPr="00842F1E">
              <w:rPr>
                <w:rFonts w:ascii="NanumGothic" w:eastAsia="NanumGothic" w:hAnsi="NanumGothic" w:cs="Arial Unicode MS"/>
                <w:lang w:eastAsia="ko-KR"/>
              </w:rPr>
              <w:t>시</w:t>
            </w:r>
            <w:r w:rsidRPr="00842F1E">
              <w:rPr>
                <w:rFonts w:ascii="NanumGothic" w:eastAsia="NanumGothic" w:hAnsi="NanumGothic" w:cs="Arial Unicode MS" w:hint="eastAsia"/>
                <w:lang w:eastAsia="ko-KR"/>
              </w:rPr>
              <w:t xml:space="preserve">행되면 </w:t>
            </w:r>
            <w:r w:rsidRPr="00842F1E">
              <w:rPr>
                <w:rFonts w:ascii="NanumGothic" w:eastAsia="NanumGothic" w:hAnsi="NanumGothic" w:cs="Arial Unicode MS"/>
                <w:lang w:eastAsia="ko-KR"/>
              </w:rPr>
              <w:t>관</w:t>
            </w:r>
            <w:r w:rsidRPr="00842F1E">
              <w:rPr>
                <w:rFonts w:ascii="NanumGothic" w:eastAsia="NanumGothic" w:hAnsi="NanumGothic" w:cs="Arial Unicode MS" w:hint="eastAsia"/>
                <w:lang w:eastAsia="ko-KR"/>
              </w:rPr>
              <w:t xml:space="preserve">찰자로 </w:t>
            </w:r>
            <w:r w:rsidRPr="00842F1E">
              <w:rPr>
                <w:rFonts w:ascii="NanumGothic" w:eastAsia="NanumGothic" w:hAnsi="NanumGothic" w:cs="Arial Unicode MS"/>
                <w:lang w:eastAsia="ko-KR"/>
              </w:rPr>
              <w:t>자</w:t>
            </w:r>
            <w:r w:rsidRPr="00842F1E">
              <w:rPr>
                <w:rFonts w:ascii="NanumGothic" w:eastAsia="NanumGothic" w:hAnsi="NanumGothic" w:cs="Arial Unicode MS" w:hint="eastAsia"/>
                <w:lang w:eastAsia="ko-KR"/>
              </w:rPr>
              <w:t xml:space="preserve">문단에 </w:t>
            </w:r>
            <w:r w:rsidRPr="00842F1E">
              <w:rPr>
                <w:rFonts w:ascii="NanumGothic" w:eastAsia="NanumGothic" w:hAnsi="NanumGothic" w:cs="Arial Unicode MS"/>
                <w:lang w:eastAsia="ko-KR"/>
              </w:rPr>
              <w:t>참</w:t>
            </w:r>
            <w:r w:rsidRPr="00842F1E">
              <w:rPr>
                <w:rFonts w:ascii="NanumGothic" w:eastAsia="NanumGothic" w:hAnsi="NanumGothic" w:cs="Arial Unicode MS" w:hint="eastAsia"/>
                <w:lang w:eastAsia="ko-KR"/>
              </w:rPr>
              <w:t xml:space="preserve">여한다. </w:t>
            </w:r>
          </w:p>
          <w:p w14:paraId="6C94D03A" w14:textId="77777777" w:rsidR="00192BF7" w:rsidRPr="00842F1E" w:rsidRDefault="00192BF7" w:rsidP="005B2D6D">
            <w:pPr>
              <w:spacing w:line="240" w:lineRule="auto"/>
              <w:rPr>
                <w:rFonts w:ascii="NanumGothic" w:eastAsia="NanumGothic" w:hAnsi="NanumGothic" w:cs="Arial Unicode MS"/>
                <w:lang w:eastAsia="ko-KR"/>
              </w:rPr>
            </w:pPr>
          </w:p>
          <w:p w14:paraId="4D4B518B" w14:textId="77777777" w:rsidR="00821A60" w:rsidRPr="00842F1E" w:rsidRDefault="00192BF7" w:rsidP="005B2D6D">
            <w:pPr>
              <w:pStyle w:val="ListParagraph"/>
              <w:numPr>
                <w:ilvl w:val="0"/>
                <w:numId w:val="15"/>
              </w:numPr>
              <w:spacing w:line="240" w:lineRule="auto"/>
              <w:ind w:leftChars="0"/>
              <w:rPr>
                <w:rFonts w:ascii="NanumGothic" w:eastAsia="NanumGothic" w:hAnsi="NanumGothic" w:cs="Arial Unicode MS"/>
                <w:lang w:eastAsia="ko-KR"/>
              </w:rPr>
            </w:pPr>
            <w:r w:rsidRPr="00842F1E">
              <w:rPr>
                <w:rFonts w:ascii="NanumGothic" w:eastAsia="NanumGothic" w:hAnsi="NanumGothic" w:cs="Arial Unicode MS" w:hint="eastAsia"/>
                <w:lang w:eastAsia="ko-KR"/>
              </w:rPr>
              <w:t xml:space="preserve">자문단 조사 결과에 대한 후속 조치와 대응 방법을 분별하는데 </w:t>
            </w:r>
            <w:r w:rsidRPr="00842F1E">
              <w:rPr>
                <w:rFonts w:ascii="NanumGothic" w:eastAsia="NanumGothic" w:hAnsi="NanumGothic" w:cs="Arial Unicode MS"/>
                <w:lang w:eastAsia="ko-KR"/>
              </w:rPr>
              <w:t>있</w:t>
            </w:r>
            <w:r w:rsidRPr="00842F1E">
              <w:rPr>
                <w:rFonts w:ascii="NanumGothic" w:eastAsia="NanumGothic" w:hAnsi="NanumGothic" w:cs="Arial Unicode MS" w:hint="eastAsia"/>
                <w:lang w:eastAsia="ko-KR"/>
              </w:rPr>
              <w:t>어서 교회 카운실에 조언한다</w:t>
            </w:r>
            <w:r w:rsidRPr="00842F1E">
              <w:rPr>
                <w:rFonts w:ascii="NanumGothic" w:eastAsia="NanumGothic" w:hAnsi="NanumGothic" w:cs="Arial Unicode MS"/>
                <w:lang w:eastAsia="ko-KR"/>
              </w:rPr>
              <w:t>.</w:t>
            </w:r>
          </w:p>
          <w:p w14:paraId="2E7B968A" w14:textId="77777777" w:rsidR="00821A60" w:rsidRPr="00842F1E" w:rsidRDefault="00821A60" w:rsidP="005B2D6D">
            <w:pPr>
              <w:spacing w:line="240" w:lineRule="auto"/>
              <w:rPr>
                <w:rFonts w:ascii="NanumGothic" w:eastAsia="NanumGothic" w:hAnsi="NanumGothic" w:cs="Arial Unicode MS"/>
                <w:lang w:eastAsia="ko-KR"/>
              </w:rPr>
            </w:pPr>
          </w:p>
          <w:p w14:paraId="34E0E5B3" w14:textId="5D84108B" w:rsidR="00192BF7" w:rsidRPr="00842F1E" w:rsidRDefault="0043352D" w:rsidP="005B2D6D">
            <w:pPr>
              <w:pStyle w:val="ListParagraph"/>
              <w:numPr>
                <w:ilvl w:val="0"/>
                <w:numId w:val="15"/>
              </w:numPr>
              <w:spacing w:line="240" w:lineRule="auto"/>
              <w:ind w:leftChars="0"/>
              <w:rPr>
                <w:rFonts w:ascii="NanumGothic" w:eastAsia="NanumGothic" w:hAnsi="NanumGothic" w:cs="Arial Unicode MS"/>
                <w:lang w:eastAsia="ko-KR"/>
              </w:rPr>
            </w:pPr>
            <w:r w:rsidRPr="00842F1E">
              <w:rPr>
                <w:rFonts w:ascii="NanumGothic" w:eastAsia="NanumGothic" w:hAnsi="NanumGothic" w:cs="Arial Unicode MS" w:hint="eastAsia"/>
                <w:lang w:eastAsia="ko-KR"/>
              </w:rPr>
              <w:t>자문단</w:t>
            </w:r>
            <w:r w:rsidR="005B0340" w:rsidRPr="00842F1E">
              <w:rPr>
                <w:rFonts w:ascii="NanumGothic" w:eastAsia="NanumGothic" w:hAnsi="NanumGothic" w:cs="Arial Unicode MS" w:hint="eastAsia"/>
                <w:lang w:eastAsia="ko-KR"/>
              </w:rPr>
              <w:t xml:space="preserve"> </w:t>
            </w:r>
            <w:r w:rsidR="005B0340" w:rsidRPr="00842F1E">
              <w:rPr>
                <w:rFonts w:ascii="NanumGothic" w:eastAsia="NanumGothic" w:hAnsi="NanumGothic" w:cs="Arial Unicode MS"/>
                <w:lang w:eastAsia="ko-KR"/>
              </w:rPr>
              <w:t>조</w:t>
            </w:r>
            <w:r w:rsidR="005B0340" w:rsidRPr="00842F1E">
              <w:rPr>
                <w:rFonts w:ascii="NanumGothic" w:eastAsia="NanumGothic" w:hAnsi="NanumGothic" w:cs="Arial Unicode MS" w:hint="eastAsia"/>
                <w:lang w:eastAsia="ko-KR"/>
              </w:rPr>
              <w:t xml:space="preserve">사 </w:t>
            </w:r>
            <w:r w:rsidR="005B0340" w:rsidRPr="00842F1E">
              <w:rPr>
                <w:rFonts w:ascii="NanumGothic" w:eastAsia="NanumGothic" w:hAnsi="NanumGothic" w:cs="Arial Unicode MS"/>
                <w:lang w:eastAsia="ko-KR"/>
              </w:rPr>
              <w:t>진</w:t>
            </w:r>
            <w:r w:rsidR="005B0340" w:rsidRPr="00842F1E">
              <w:rPr>
                <w:rFonts w:ascii="NanumGothic" w:eastAsia="NanumGothic" w:hAnsi="NanumGothic" w:cs="Arial Unicode MS" w:hint="eastAsia"/>
                <w:lang w:eastAsia="ko-KR"/>
              </w:rPr>
              <w:t>행과</w:t>
            </w:r>
            <w:r w:rsidRPr="00842F1E">
              <w:rPr>
                <w:rFonts w:ascii="NanumGothic" w:eastAsia="NanumGothic" w:hAnsi="NanumGothic" w:cs="Arial Unicode MS" w:hint="eastAsia"/>
                <w:lang w:eastAsia="ko-KR"/>
              </w:rPr>
              <w:t xml:space="preserve"> </w:t>
            </w:r>
            <w:r w:rsidR="005B0340" w:rsidRPr="00842F1E">
              <w:rPr>
                <w:rFonts w:ascii="NanumGothic" w:eastAsia="NanumGothic" w:hAnsi="NanumGothic" w:cs="Arial Unicode MS"/>
                <w:lang w:eastAsia="ko-KR"/>
              </w:rPr>
              <w:t>카</w:t>
            </w:r>
            <w:r w:rsidR="005B0340" w:rsidRPr="00842F1E">
              <w:rPr>
                <w:rFonts w:ascii="NanumGothic" w:eastAsia="NanumGothic" w:hAnsi="NanumGothic" w:cs="Arial Unicode MS" w:hint="eastAsia"/>
                <w:lang w:eastAsia="ko-KR"/>
              </w:rPr>
              <w:t>운실</w:t>
            </w:r>
            <w:r w:rsidRPr="00842F1E">
              <w:rPr>
                <w:rFonts w:ascii="NanumGothic" w:eastAsia="NanumGothic" w:hAnsi="NanumGothic" w:cs="Arial Unicode MS" w:hint="eastAsia"/>
                <w:lang w:eastAsia="ko-KR"/>
              </w:rPr>
              <w:t xml:space="preserve">의 대응에 대한 관찰 내용을 자세히 </w:t>
            </w:r>
            <w:r w:rsidR="005B0340" w:rsidRPr="00842F1E">
              <w:rPr>
                <w:rFonts w:ascii="NanumGothic" w:eastAsia="NanumGothic" w:hAnsi="NanumGothic" w:cs="Arial Unicode MS"/>
                <w:lang w:eastAsia="ko-KR"/>
              </w:rPr>
              <w:t>확</w:t>
            </w:r>
            <w:r w:rsidR="005B0340" w:rsidRPr="00842F1E">
              <w:rPr>
                <w:rFonts w:ascii="NanumGothic" w:eastAsia="NanumGothic" w:hAnsi="NanumGothic" w:cs="Arial Unicode MS" w:hint="eastAsia"/>
                <w:lang w:eastAsia="ko-KR"/>
              </w:rPr>
              <w:t xml:space="preserve">인할 </w:t>
            </w:r>
            <w:r w:rsidR="005B0340" w:rsidRPr="00842F1E">
              <w:rPr>
                <w:rFonts w:ascii="NanumGothic" w:eastAsia="NanumGothic" w:hAnsi="NanumGothic" w:cs="Arial Unicode MS"/>
                <w:lang w:eastAsia="ko-KR"/>
              </w:rPr>
              <w:t>수 있</w:t>
            </w:r>
            <w:r w:rsidR="005B0340" w:rsidRPr="00842F1E">
              <w:rPr>
                <w:rFonts w:ascii="NanumGothic" w:eastAsia="NanumGothic" w:hAnsi="NanumGothic" w:cs="Arial Unicode MS" w:hint="eastAsia"/>
                <w:lang w:eastAsia="ko-KR"/>
              </w:rPr>
              <w:t>는</w:t>
            </w:r>
            <w:r w:rsidRPr="00842F1E">
              <w:rPr>
                <w:rFonts w:ascii="NanumGothic" w:eastAsia="NanumGothic" w:hAnsi="NanumGothic" w:cs="Arial Unicode MS" w:hint="eastAsia"/>
                <w:lang w:eastAsia="ko-KR"/>
              </w:rPr>
              <w:t xml:space="preserve"> 보고서를 준비</w:t>
            </w:r>
            <w:r w:rsidR="005B0340" w:rsidRPr="00842F1E">
              <w:rPr>
                <w:rFonts w:ascii="NanumGothic" w:eastAsia="NanumGothic" w:hAnsi="NanumGothic" w:cs="Arial Unicode MS"/>
                <w:lang w:eastAsia="ko-KR"/>
              </w:rPr>
              <w:t>한</w:t>
            </w:r>
            <w:r w:rsidR="005B0340" w:rsidRPr="00842F1E">
              <w:rPr>
                <w:rFonts w:ascii="NanumGothic" w:eastAsia="NanumGothic" w:hAnsi="NanumGothic" w:cs="Arial Unicode MS" w:hint="eastAsia"/>
                <w:lang w:eastAsia="ko-KR"/>
              </w:rPr>
              <w:t>다</w:t>
            </w:r>
            <w:r w:rsidRPr="00842F1E">
              <w:rPr>
                <w:rFonts w:ascii="NanumGothic" w:eastAsia="NanumGothic" w:hAnsi="NanumGothic" w:cs="Arial Unicode MS" w:hint="eastAsia"/>
                <w:lang w:eastAsia="ko-KR"/>
              </w:rPr>
              <w:t xml:space="preserve">. 보고서는 교회 </w:t>
            </w:r>
            <w:r w:rsidR="005B0340" w:rsidRPr="00842F1E">
              <w:rPr>
                <w:rFonts w:ascii="NanumGothic" w:eastAsia="NanumGothic" w:hAnsi="NanumGothic" w:cs="Arial Unicode MS" w:hint="eastAsia"/>
                <w:lang w:eastAsia="ko-KR"/>
              </w:rPr>
              <w:t>카운실</w:t>
            </w:r>
            <w:r w:rsidRPr="00842F1E">
              <w:rPr>
                <w:rFonts w:ascii="NanumGothic" w:eastAsia="NanumGothic" w:hAnsi="NanumGothic" w:cs="Arial Unicode MS" w:hint="eastAsia"/>
                <w:lang w:eastAsia="ko-KR"/>
              </w:rPr>
              <w:t xml:space="preserve">에 제출되며 </w:t>
            </w:r>
            <w:r w:rsidR="005B0340" w:rsidRPr="00842F1E">
              <w:rPr>
                <w:rFonts w:ascii="NanumGothic" w:eastAsia="NanumGothic" w:hAnsi="NanumGothic" w:cs="Arial Unicode MS"/>
                <w:lang w:eastAsia="ko-KR"/>
              </w:rPr>
              <w:t>경</w:t>
            </w:r>
            <w:r w:rsidR="005B0340" w:rsidRPr="00842F1E">
              <w:rPr>
                <w:rFonts w:ascii="NanumGothic" w:eastAsia="NanumGothic" w:hAnsi="NanumGothic" w:cs="Arial Unicode MS" w:hint="eastAsia"/>
                <w:lang w:eastAsia="ko-KR"/>
              </w:rPr>
              <w:t xml:space="preserve">우에 </w:t>
            </w:r>
            <w:r w:rsidR="005B0340" w:rsidRPr="00842F1E">
              <w:rPr>
                <w:rFonts w:ascii="NanumGothic" w:eastAsia="NanumGothic" w:hAnsi="NanumGothic" w:cs="Arial Unicode MS"/>
                <w:lang w:eastAsia="ko-KR"/>
              </w:rPr>
              <w:t>따</w:t>
            </w:r>
            <w:r w:rsidR="005B0340" w:rsidRPr="00842F1E">
              <w:rPr>
                <w:rFonts w:ascii="NanumGothic" w:eastAsia="NanumGothic" w:hAnsi="NanumGothic" w:cs="Arial Unicode MS" w:hint="eastAsia"/>
                <w:lang w:eastAsia="ko-KR"/>
              </w:rPr>
              <w:t xml:space="preserve">라서는 </w:t>
            </w:r>
            <w:r w:rsidRPr="00842F1E">
              <w:rPr>
                <w:rFonts w:ascii="NanumGothic" w:eastAsia="NanumGothic" w:hAnsi="NanumGothic" w:cs="Arial Unicode MS" w:hint="eastAsia"/>
                <w:lang w:eastAsia="ko-KR"/>
              </w:rPr>
              <w:t xml:space="preserve">청구인, 청구인의 변호인, 피고인 및 피고인을 지원하는 사람에게 </w:t>
            </w:r>
            <w:r w:rsidR="005B0340" w:rsidRPr="00842F1E">
              <w:rPr>
                <w:rFonts w:ascii="NanumGothic" w:eastAsia="NanumGothic" w:hAnsi="NanumGothic" w:cs="Arial Unicode MS" w:hint="eastAsia"/>
                <w:lang w:eastAsia="ko-KR"/>
              </w:rPr>
              <w:t>제출된</w:t>
            </w:r>
            <w:r w:rsidRPr="00842F1E">
              <w:rPr>
                <w:rFonts w:ascii="NanumGothic" w:eastAsia="NanumGothic" w:hAnsi="NanumGothic" w:cs="Arial Unicode MS" w:hint="eastAsia"/>
                <w:lang w:eastAsia="ko-KR"/>
              </w:rPr>
              <w:t xml:space="preserve">다. 보고서는 </w:t>
            </w:r>
            <w:r w:rsidR="005B0340" w:rsidRPr="00842F1E">
              <w:rPr>
                <w:rFonts w:ascii="NanumGothic" w:eastAsia="NanumGothic" w:hAnsi="NanumGothic" w:cs="Arial Unicode MS" w:hint="eastAsia"/>
                <w:lang w:eastAsia="ko-KR"/>
              </w:rPr>
              <w:t>기</w:t>
            </w:r>
            <w:r w:rsidRPr="00842F1E">
              <w:rPr>
                <w:rFonts w:ascii="NanumGothic" w:eastAsia="NanumGothic" w:hAnsi="NanumGothic" w:cs="Arial Unicode MS" w:hint="eastAsia"/>
                <w:lang w:eastAsia="ko-KR"/>
              </w:rPr>
              <w:t xml:space="preserve">밀로 유지되어야 하며 </w:t>
            </w:r>
            <w:r w:rsidR="005B0340" w:rsidRPr="00842F1E">
              <w:rPr>
                <w:rFonts w:ascii="NanumGothic" w:eastAsia="NanumGothic" w:hAnsi="NanumGothic" w:cs="Arial Unicode MS" w:hint="eastAsia"/>
                <w:lang w:eastAsia="ko-KR"/>
              </w:rPr>
              <w:t>카운실</w:t>
            </w:r>
            <w:r w:rsidRPr="00842F1E">
              <w:rPr>
                <w:rFonts w:ascii="NanumGothic" w:eastAsia="NanumGothic" w:hAnsi="NanumGothic" w:cs="Arial Unicode MS" w:hint="eastAsia"/>
                <w:lang w:eastAsia="ko-KR"/>
              </w:rPr>
              <w:t xml:space="preserve">의 결정에 항소가 있는 </w:t>
            </w:r>
            <w:r w:rsidR="005B0340" w:rsidRPr="00842F1E">
              <w:rPr>
                <w:rFonts w:ascii="NanumGothic" w:eastAsia="NanumGothic" w:hAnsi="NanumGothic" w:cs="Arial Unicode MS" w:hint="eastAsia"/>
                <w:lang w:eastAsia="ko-KR"/>
              </w:rPr>
              <w:t xml:space="preserve">경우에 </w:t>
            </w:r>
            <w:r w:rsidR="005B0340" w:rsidRPr="00842F1E">
              <w:rPr>
                <w:rFonts w:ascii="NanumGothic" w:eastAsia="NanumGothic" w:hAnsi="NanumGothic" w:cs="Arial Unicode MS"/>
                <w:lang w:eastAsia="ko-KR"/>
              </w:rPr>
              <w:t>한</w:t>
            </w:r>
            <w:r w:rsidR="005B0340" w:rsidRPr="00842F1E">
              <w:rPr>
                <w:rFonts w:ascii="NanumGothic" w:eastAsia="NanumGothic" w:hAnsi="NanumGothic" w:cs="Arial Unicode MS" w:hint="eastAsia"/>
                <w:lang w:eastAsia="ko-KR"/>
              </w:rPr>
              <w:t>에서만</w:t>
            </w:r>
            <w:r w:rsidRPr="00842F1E">
              <w:rPr>
                <w:rFonts w:ascii="NanumGothic" w:eastAsia="NanumGothic" w:hAnsi="NanumGothic" w:cs="Arial Unicode MS" w:hint="eastAsia"/>
                <w:lang w:eastAsia="ko-KR"/>
              </w:rPr>
              <w:t xml:space="preserve"> 노회에 제출될 수 </w:t>
            </w:r>
            <w:r w:rsidR="005B0340" w:rsidRPr="00842F1E">
              <w:rPr>
                <w:rFonts w:ascii="NanumGothic" w:eastAsia="NanumGothic" w:hAnsi="NanumGothic" w:cs="Arial Unicode MS" w:hint="eastAsia"/>
                <w:lang w:eastAsia="ko-KR"/>
              </w:rPr>
              <w:t>있</w:t>
            </w:r>
            <w:r w:rsidRPr="00842F1E">
              <w:rPr>
                <w:rFonts w:ascii="NanumGothic" w:eastAsia="NanumGothic" w:hAnsi="NanumGothic" w:cs="Arial Unicode MS" w:hint="eastAsia"/>
                <w:lang w:eastAsia="ko-KR"/>
              </w:rPr>
              <w:t xml:space="preserve">다. </w:t>
            </w:r>
            <w:r w:rsidR="005B0340" w:rsidRPr="00842F1E">
              <w:rPr>
                <w:rFonts w:ascii="NanumGothic" w:eastAsia="NanumGothic" w:hAnsi="NanumGothic" w:cs="Arial Unicode MS" w:hint="eastAsia"/>
                <w:lang w:eastAsia="ko-KR"/>
              </w:rPr>
              <w:t xml:space="preserve">사건에 </w:t>
            </w:r>
            <w:r w:rsidR="005B0340" w:rsidRPr="00842F1E">
              <w:rPr>
                <w:rFonts w:ascii="NanumGothic" w:eastAsia="NanumGothic" w:hAnsi="NanumGothic" w:cs="Arial Unicode MS"/>
                <w:lang w:eastAsia="ko-KR"/>
              </w:rPr>
              <w:t>관</w:t>
            </w:r>
            <w:r w:rsidR="005B0340" w:rsidRPr="00842F1E">
              <w:rPr>
                <w:rFonts w:ascii="NanumGothic" w:eastAsia="NanumGothic" w:hAnsi="NanumGothic" w:cs="Arial Unicode MS" w:hint="eastAsia"/>
                <w:lang w:eastAsia="ko-KR"/>
              </w:rPr>
              <w:t xml:space="preserve">계된 </w:t>
            </w:r>
            <w:r w:rsidR="005B0340" w:rsidRPr="00842F1E">
              <w:rPr>
                <w:rFonts w:ascii="NanumGothic" w:eastAsia="NanumGothic" w:hAnsi="NanumGothic" w:cs="Arial Unicode MS"/>
                <w:lang w:eastAsia="ko-KR"/>
              </w:rPr>
              <w:t>모</w:t>
            </w:r>
            <w:r w:rsidR="005B0340" w:rsidRPr="00842F1E">
              <w:rPr>
                <w:rFonts w:ascii="NanumGothic" w:eastAsia="NanumGothic" w:hAnsi="NanumGothic" w:cs="Arial Unicode MS" w:hint="eastAsia"/>
                <w:lang w:eastAsia="ko-KR"/>
              </w:rPr>
              <w:t>든</w:t>
            </w:r>
            <w:r w:rsidRPr="00842F1E">
              <w:rPr>
                <w:rFonts w:ascii="NanumGothic" w:eastAsia="NanumGothic" w:hAnsi="NanumGothic" w:cs="Arial Unicode MS" w:hint="eastAsia"/>
                <w:lang w:eastAsia="ko-KR"/>
              </w:rPr>
              <w:t xml:space="preserve"> 당사자는 보고서의 기밀 유지를 약속해야 </w:t>
            </w:r>
            <w:r w:rsidR="005B0340" w:rsidRPr="00842F1E">
              <w:rPr>
                <w:rFonts w:ascii="NanumGothic" w:eastAsia="NanumGothic" w:hAnsi="NanumGothic" w:cs="Arial Unicode MS"/>
                <w:lang w:eastAsia="ko-KR"/>
              </w:rPr>
              <w:t>한</w:t>
            </w:r>
            <w:r w:rsidR="005B0340" w:rsidRPr="00842F1E">
              <w:rPr>
                <w:rFonts w:ascii="NanumGothic" w:eastAsia="NanumGothic" w:hAnsi="NanumGothic" w:cs="Arial Unicode MS" w:hint="eastAsia"/>
                <w:lang w:eastAsia="ko-KR"/>
              </w:rPr>
              <w:t>다</w:t>
            </w:r>
            <w:r w:rsidRPr="00842F1E">
              <w:rPr>
                <w:rFonts w:ascii="NanumGothic" w:eastAsia="NanumGothic" w:hAnsi="NanumGothic" w:cs="Arial Unicode MS" w:hint="eastAsia"/>
                <w:lang w:eastAsia="ko-KR"/>
              </w:rPr>
              <w:t>.</w:t>
            </w:r>
          </w:p>
        </w:tc>
      </w:tr>
      <w:tr w:rsidR="003B214D" w:rsidRPr="00842F1E" w14:paraId="2706C25C" w14:textId="77777777" w:rsidTr="00EB4E8E">
        <w:tc>
          <w:tcPr>
            <w:tcW w:w="5760" w:type="dxa"/>
            <w:shd w:val="clear" w:color="auto" w:fill="F3F3F3"/>
            <w:tcMar>
              <w:top w:w="100" w:type="dxa"/>
              <w:left w:w="100" w:type="dxa"/>
              <w:bottom w:w="100" w:type="dxa"/>
              <w:right w:w="100" w:type="dxa"/>
            </w:tcMar>
          </w:tcPr>
          <w:p w14:paraId="3A7031B9" w14:textId="321C8CE7" w:rsidR="003B214D" w:rsidRPr="00842F1E" w:rsidRDefault="003B214D" w:rsidP="005B2D6D">
            <w:pPr>
              <w:widowControl w:val="0"/>
              <w:spacing w:line="240" w:lineRule="auto"/>
              <w:jc w:val="right"/>
            </w:pPr>
            <w:r w:rsidRPr="00842F1E">
              <w:lastRenderedPageBreak/>
              <w:t>(</w:t>
            </w:r>
            <w:r w:rsidRPr="00842F1E">
              <w:rPr>
                <w:i/>
              </w:rPr>
              <w:t>Acts of Synod 2009</w:t>
            </w:r>
            <w:r w:rsidRPr="00842F1E">
              <w:t>, p. 596)</w:t>
            </w:r>
          </w:p>
          <w:p w14:paraId="4676AACA" w14:textId="4E474B73" w:rsidR="002C3C97" w:rsidRPr="00842F1E" w:rsidRDefault="002C3C97" w:rsidP="005B2D6D">
            <w:pPr>
              <w:widowControl w:val="0"/>
              <w:spacing w:line="240" w:lineRule="auto"/>
              <w:jc w:val="right"/>
            </w:pPr>
            <w:r w:rsidRPr="00842F1E">
              <w:rPr>
                <w:color w:val="000000"/>
                <w:lang w:val="en-US"/>
              </w:rPr>
              <w:t xml:space="preserve">(Amended </w:t>
            </w:r>
            <w:r w:rsidRPr="00842F1E">
              <w:rPr>
                <w:i/>
                <w:iCs/>
                <w:color w:val="000000"/>
                <w:lang w:val="en-US"/>
              </w:rPr>
              <w:t>Acts of Synod 2022</w:t>
            </w:r>
            <w:r w:rsidRPr="00842F1E">
              <w:rPr>
                <w:color w:val="000000"/>
                <w:lang w:val="en-US"/>
              </w:rPr>
              <w:t>, p. 851)</w:t>
            </w:r>
          </w:p>
        </w:tc>
        <w:tc>
          <w:tcPr>
            <w:tcW w:w="7200" w:type="dxa"/>
            <w:tcBorders>
              <w:top w:val="nil"/>
              <w:left w:val="single" w:sz="8" w:space="0" w:color="F3F3F3"/>
              <w:bottom w:val="single" w:sz="8" w:space="0" w:color="F3F3F3"/>
              <w:right w:val="single" w:sz="8" w:space="0" w:color="F3F3F3"/>
            </w:tcBorders>
            <w:shd w:val="clear" w:color="auto" w:fill="F3F3F3"/>
          </w:tcPr>
          <w:p w14:paraId="77BA37E3" w14:textId="3EA566BF" w:rsidR="002C3C97" w:rsidRPr="00842F1E" w:rsidRDefault="003B214D"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(2009 총회회의록, 596쪽</w:t>
            </w:r>
            <w:r w:rsidR="002C3C97" w:rsidRPr="00842F1E">
              <w:rPr>
                <w:rFonts w:ascii="NanumGothic" w:eastAsia="NanumGothic" w:hAnsi="NanumGothic" w:cs="Arial Unicode MS" w:hint="eastAsia"/>
                <w:lang w:eastAsia="ko-KR"/>
              </w:rPr>
              <w:t>)</w:t>
            </w:r>
          </w:p>
          <w:p w14:paraId="5182EE8F" w14:textId="02C701C8" w:rsidR="003B214D" w:rsidRPr="00842F1E" w:rsidRDefault="005B0340"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(2022</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총</w:t>
            </w:r>
            <w:r w:rsidRPr="00842F1E">
              <w:rPr>
                <w:rFonts w:ascii="NanumGothic" w:eastAsia="NanumGothic" w:hAnsi="NanumGothic" w:cs="Arial Unicode MS" w:hint="eastAsia"/>
                <w:lang w:eastAsia="ko-KR"/>
              </w:rPr>
              <w:t>회</w:t>
            </w:r>
            <w:r w:rsidRPr="00842F1E">
              <w:rPr>
                <w:rFonts w:ascii="NanumGothic" w:eastAsia="NanumGothic" w:hAnsi="NanumGothic" w:cs="Arial Unicode MS"/>
                <w:lang w:eastAsia="ko-KR"/>
              </w:rPr>
              <w:t>회</w:t>
            </w:r>
            <w:r w:rsidRPr="00842F1E">
              <w:rPr>
                <w:rFonts w:ascii="NanumGothic" w:eastAsia="NanumGothic" w:hAnsi="NanumGothic" w:cs="Arial Unicode MS" w:hint="eastAsia"/>
                <w:lang w:eastAsia="ko-KR"/>
              </w:rPr>
              <w:t xml:space="preserve">의록 </w:t>
            </w:r>
            <w:r w:rsidRPr="00842F1E">
              <w:rPr>
                <w:rFonts w:ascii="NanumGothic" w:eastAsia="NanumGothic" w:hAnsi="NanumGothic" w:cs="Arial Unicode MS"/>
                <w:lang w:eastAsia="ko-KR"/>
              </w:rPr>
              <w:t>수</w:t>
            </w:r>
            <w:r w:rsidRPr="00842F1E">
              <w:rPr>
                <w:rFonts w:ascii="NanumGothic" w:eastAsia="NanumGothic" w:hAnsi="NanumGothic" w:cs="Arial Unicode MS" w:hint="eastAsia"/>
                <w:lang w:eastAsia="ko-KR"/>
              </w:rPr>
              <w:t xml:space="preserve">정, </w:t>
            </w:r>
            <w:r w:rsidRPr="00842F1E">
              <w:rPr>
                <w:rFonts w:ascii="NanumGothic" w:eastAsia="NanumGothic" w:hAnsi="NanumGothic" w:cs="Arial Unicode MS"/>
                <w:lang w:eastAsia="ko-KR"/>
              </w:rPr>
              <w:t>851</w:t>
            </w:r>
            <w:r w:rsidRPr="00842F1E">
              <w:rPr>
                <w:rFonts w:ascii="NanumGothic" w:eastAsia="NanumGothic" w:hAnsi="NanumGothic" w:cs="Arial Unicode MS" w:hint="eastAsia"/>
                <w:lang w:eastAsia="ko-KR"/>
              </w:rPr>
              <w:t>쪽</w:t>
            </w:r>
            <w:r w:rsidR="009F6E59" w:rsidRPr="00842F1E">
              <w:rPr>
                <w:rFonts w:ascii="NanumGothic" w:eastAsia="NanumGothic" w:hAnsi="NanumGothic" w:cs="Arial Unicode MS" w:hint="eastAsia"/>
                <w:lang w:eastAsia="ko-KR"/>
              </w:rPr>
              <w:t>)</w:t>
            </w:r>
          </w:p>
        </w:tc>
      </w:tr>
      <w:tr w:rsidR="003B214D" w:rsidRPr="00842F1E" w14:paraId="0C41DCEB" w14:textId="77777777" w:rsidTr="00EB4E8E">
        <w:tc>
          <w:tcPr>
            <w:tcW w:w="5760" w:type="dxa"/>
            <w:shd w:val="clear" w:color="auto" w:fill="F3F3F3"/>
            <w:tcMar>
              <w:top w:w="100" w:type="dxa"/>
              <w:left w:w="100" w:type="dxa"/>
              <w:bottom w:w="100" w:type="dxa"/>
              <w:right w:w="100" w:type="dxa"/>
            </w:tcMar>
          </w:tcPr>
          <w:p w14:paraId="495B182A" w14:textId="77777777" w:rsidR="003B214D" w:rsidRPr="00842F1E" w:rsidRDefault="003B214D" w:rsidP="005B2D6D">
            <w:pPr>
              <w:pStyle w:val="Heading3"/>
            </w:pPr>
            <w:r w:rsidRPr="00842F1E">
              <w:t>Supplement, Article 42-d</w:t>
            </w:r>
          </w:p>
        </w:tc>
        <w:tc>
          <w:tcPr>
            <w:tcW w:w="7200" w:type="dxa"/>
            <w:tcBorders>
              <w:top w:val="nil"/>
              <w:left w:val="single" w:sz="8" w:space="0" w:color="F3F3F3"/>
              <w:bottom w:val="single" w:sz="8" w:space="0" w:color="F3F3F3"/>
              <w:right w:val="single" w:sz="8" w:space="0" w:color="F3F3F3"/>
            </w:tcBorders>
            <w:shd w:val="clear" w:color="auto" w:fill="F3F3F3"/>
          </w:tcPr>
          <w:p w14:paraId="46BAEDCE" w14:textId="043694A9" w:rsidR="003B214D" w:rsidRPr="00842F1E" w:rsidRDefault="00E1515E" w:rsidP="005B2D6D">
            <w:pPr>
              <w:pStyle w:val="Heading3"/>
              <w:rPr>
                <w:rFonts w:asciiTheme="minorEastAsia" w:hAnsiTheme="minorEastAsia"/>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42</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d </w:t>
            </w:r>
          </w:p>
        </w:tc>
      </w:tr>
      <w:tr w:rsidR="003B214D" w:rsidRPr="00842F1E" w14:paraId="5B937A65" w14:textId="77777777" w:rsidTr="00EB4E8E">
        <w:tc>
          <w:tcPr>
            <w:tcW w:w="5760" w:type="dxa"/>
            <w:shd w:val="clear" w:color="auto" w:fill="F3F3F3"/>
            <w:tcMar>
              <w:top w:w="100" w:type="dxa"/>
              <w:left w:w="100" w:type="dxa"/>
              <w:bottom w:w="100" w:type="dxa"/>
              <w:right w:w="100" w:type="dxa"/>
            </w:tcMar>
          </w:tcPr>
          <w:p w14:paraId="55C4D81F" w14:textId="77777777" w:rsidR="003B214D" w:rsidRPr="00842F1E" w:rsidRDefault="003B214D" w:rsidP="005B2D6D">
            <w:pPr>
              <w:spacing w:line="240" w:lineRule="auto"/>
            </w:pPr>
            <w:r w:rsidRPr="00842F1E">
              <w:t>1. Regional pastors shall be appointed for a specified term of ­service.</w:t>
            </w:r>
          </w:p>
        </w:tc>
        <w:tc>
          <w:tcPr>
            <w:tcW w:w="7200" w:type="dxa"/>
            <w:tcBorders>
              <w:top w:val="nil"/>
              <w:left w:val="single" w:sz="8" w:space="0" w:color="F3F3F3"/>
              <w:bottom w:val="single" w:sz="8" w:space="0" w:color="F3F3F3"/>
              <w:right w:val="single" w:sz="8" w:space="0" w:color="F3F3F3"/>
            </w:tcBorders>
            <w:shd w:val="clear" w:color="auto" w:fill="F3F3F3"/>
          </w:tcPr>
          <w:p w14:paraId="7BA3F24D" w14:textId="04320062" w:rsidR="003B214D" w:rsidRPr="00842F1E" w:rsidRDefault="003B214D" w:rsidP="005B2D6D">
            <w:pPr>
              <w:numPr>
                <w:ilvl w:val="0"/>
                <w:numId w:val="3"/>
              </w:numPr>
              <w:spacing w:line="240" w:lineRule="auto"/>
              <w:rPr>
                <w:rFonts w:asciiTheme="minorEastAsia" w:hAnsiTheme="minorEastAsia"/>
                <w:lang w:eastAsia="ko-KR"/>
              </w:rPr>
            </w:pPr>
            <w:r w:rsidRPr="00842F1E">
              <w:rPr>
                <w:rFonts w:ascii="NanumGothic" w:eastAsia="NanumGothic" w:hAnsi="NanumGothic" w:cs="Arial Unicode MS"/>
                <w:lang w:eastAsia="ko-KR"/>
              </w:rPr>
              <w:t>지역 자문목사는 특정한 임기와 함께 임명된다.</w:t>
            </w:r>
          </w:p>
        </w:tc>
      </w:tr>
      <w:tr w:rsidR="003B214D" w:rsidRPr="00842F1E" w14:paraId="1E337D18" w14:textId="77777777" w:rsidTr="00EB4E8E">
        <w:tc>
          <w:tcPr>
            <w:tcW w:w="5760" w:type="dxa"/>
            <w:shd w:val="clear" w:color="auto" w:fill="F3F3F3"/>
            <w:tcMar>
              <w:top w:w="100" w:type="dxa"/>
              <w:left w:w="100" w:type="dxa"/>
              <w:bottom w:w="100" w:type="dxa"/>
              <w:right w:w="100" w:type="dxa"/>
            </w:tcMar>
          </w:tcPr>
          <w:p w14:paraId="43CB496F" w14:textId="77777777" w:rsidR="003B214D" w:rsidRPr="00842F1E" w:rsidRDefault="003B214D" w:rsidP="005B2D6D">
            <w:pPr>
              <w:spacing w:line="240" w:lineRule="auto"/>
            </w:pPr>
            <w:r w:rsidRPr="00842F1E">
              <w:t>2. Regional pastors shall be appointed in collaboration with Pastor Church Resources.</w:t>
            </w:r>
          </w:p>
        </w:tc>
        <w:tc>
          <w:tcPr>
            <w:tcW w:w="7200" w:type="dxa"/>
            <w:tcBorders>
              <w:top w:val="nil"/>
              <w:left w:val="single" w:sz="8" w:space="0" w:color="F3F3F3"/>
              <w:bottom w:val="single" w:sz="8" w:space="0" w:color="F3F3F3"/>
              <w:right w:val="single" w:sz="8" w:space="0" w:color="F3F3F3"/>
            </w:tcBorders>
            <w:shd w:val="clear" w:color="auto" w:fill="F3F3F3"/>
          </w:tcPr>
          <w:p w14:paraId="68CD11DF" w14:textId="3B979530" w:rsidR="003B214D" w:rsidRPr="00842F1E" w:rsidRDefault="003B214D" w:rsidP="005B2D6D">
            <w:pPr>
              <w:numPr>
                <w:ilvl w:val="0"/>
                <w:numId w:val="3"/>
              </w:numPr>
              <w:spacing w:line="240" w:lineRule="auto"/>
              <w:rPr>
                <w:rFonts w:asciiTheme="minorEastAsia" w:hAnsiTheme="minorEastAsia"/>
                <w:lang w:eastAsia="ko-KR"/>
              </w:rPr>
            </w:pPr>
            <w:r w:rsidRPr="00842F1E">
              <w:rPr>
                <w:rFonts w:ascii="NanumGothic" w:eastAsia="NanumGothic" w:hAnsi="NanumGothic" w:cs="Arial Unicode MS"/>
                <w:lang w:eastAsia="ko-KR"/>
              </w:rPr>
              <w:t>지역 자문목사는 목회자-교회 지원부와 협력하여 임명한다.</w:t>
            </w:r>
          </w:p>
        </w:tc>
      </w:tr>
      <w:tr w:rsidR="003B214D" w:rsidRPr="00842F1E" w14:paraId="1B85C347" w14:textId="77777777" w:rsidTr="00EB4E8E">
        <w:tc>
          <w:tcPr>
            <w:tcW w:w="5760" w:type="dxa"/>
            <w:shd w:val="clear" w:color="auto" w:fill="F3F3F3"/>
            <w:tcMar>
              <w:top w:w="100" w:type="dxa"/>
              <w:left w:w="100" w:type="dxa"/>
              <w:bottom w:w="100" w:type="dxa"/>
              <w:right w:w="100" w:type="dxa"/>
            </w:tcMar>
          </w:tcPr>
          <w:p w14:paraId="3852B678" w14:textId="77777777" w:rsidR="003B214D" w:rsidRPr="00842F1E" w:rsidRDefault="003B214D" w:rsidP="005B2D6D">
            <w:pPr>
              <w:spacing w:line="240" w:lineRule="auto"/>
            </w:pPr>
            <w:r w:rsidRPr="00842F1E">
              <w:t>3. Regional pastor expenses shall ordinarily be borne by the classis.</w:t>
            </w:r>
          </w:p>
        </w:tc>
        <w:tc>
          <w:tcPr>
            <w:tcW w:w="7200" w:type="dxa"/>
            <w:tcBorders>
              <w:top w:val="nil"/>
              <w:left w:val="single" w:sz="8" w:space="0" w:color="F3F3F3"/>
              <w:bottom w:val="single" w:sz="8" w:space="0" w:color="F3F3F3"/>
              <w:right w:val="single" w:sz="8" w:space="0" w:color="F3F3F3"/>
            </w:tcBorders>
            <w:shd w:val="clear" w:color="auto" w:fill="F3F3F3"/>
          </w:tcPr>
          <w:p w14:paraId="582EEEA3" w14:textId="45A53864" w:rsidR="003B214D" w:rsidRPr="00842F1E" w:rsidRDefault="003B214D" w:rsidP="005B2D6D">
            <w:pPr>
              <w:numPr>
                <w:ilvl w:val="0"/>
                <w:numId w:val="3"/>
              </w:numPr>
              <w:spacing w:line="240" w:lineRule="auto"/>
              <w:rPr>
                <w:rFonts w:asciiTheme="minorEastAsia" w:hAnsiTheme="minorEastAsia" w:cs="Arial Unicode MS"/>
                <w:lang w:eastAsia="ko-KR"/>
              </w:rPr>
            </w:pPr>
            <w:r w:rsidRPr="00842F1E">
              <w:rPr>
                <w:rFonts w:ascii="NanumGothic" w:eastAsia="NanumGothic" w:hAnsi="NanumGothic" w:cs="Arial Unicode MS"/>
                <w:lang w:eastAsia="ko-KR"/>
              </w:rPr>
              <w:t>지역 자문목사의 경비는 보통 노회가 부담한다.</w:t>
            </w:r>
          </w:p>
        </w:tc>
      </w:tr>
      <w:tr w:rsidR="003B214D" w:rsidRPr="00842F1E" w14:paraId="67C4DDB3" w14:textId="77777777" w:rsidTr="00EB4E8E">
        <w:tc>
          <w:tcPr>
            <w:tcW w:w="5760" w:type="dxa"/>
            <w:shd w:val="clear" w:color="auto" w:fill="F3F3F3"/>
            <w:tcMar>
              <w:top w:w="100" w:type="dxa"/>
              <w:left w:w="100" w:type="dxa"/>
              <w:bottom w:w="100" w:type="dxa"/>
              <w:right w:w="100" w:type="dxa"/>
            </w:tcMar>
          </w:tcPr>
          <w:p w14:paraId="75A12905" w14:textId="77777777" w:rsidR="003B214D" w:rsidRPr="00842F1E" w:rsidRDefault="003B214D" w:rsidP="005B2D6D">
            <w:pPr>
              <w:spacing w:line="240" w:lineRule="auto"/>
            </w:pPr>
            <w:r w:rsidRPr="00842F1E">
              <w:lastRenderedPageBreak/>
              <w:t>4. Annual written reports of the regional pastor shall be provided to classis and copied to Pastor Church Resources.</w:t>
            </w:r>
          </w:p>
        </w:tc>
        <w:tc>
          <w:tcPr>
            <w:tcW w:w="7200" w:type="dxa"/>
            <w:tcBorders>
              <w:top w:val="nil"/>
              <w:left w:val="single" w:sz="8" w:space="0" w:color="F3F3F3"/>
              <w:bottom w:val="single" w:sz="8" w:space="0" w:color="F3F3F3"/>
              <w:right w:val="single" w:sz="8" w:space="0" w:color="F3F3F3"/>
            </w:tcBorders>
            <w:shd w:val="clear" w:color="auto" w:fill="F3F3F3"/>
          </w:tcPr>
          <w:p w14:paraId="42AFA7CB" w14:textId="08DF43F5" w:rsidR="003B214D" w:rsidRPr="00842F1E" w:rsidRDefault="003B214D" w:rsidP="005B2D6D">
            <w:pPr>
              <w:numPr>
                <w:ilvl w:val="0"/>
                <w:numId w:val="3"/>
              </w:numPr>
              <w:spacing w:line="240" w:lineRule="auto"/>
              <w:rPr>
                <w:rFonts w:asciiTheme="minorEastAsia" w:hAnsiTheme="minorEastAsia"/>
                <w:lang w:eastAsia="ko-KR"/>
              </w:rPr>
            </w:pPr>
            <w:r w:rsidRPr="00842F1E">
              <w:rPr>
                <w:rFonts w:ascii="NanumGothic" w:eastAsia="NanumGothic" w:hAnsi="NanumGothic" w:cs="Arial Unicode MS"/>
                <w:lang w:eastAsia="ko-KR"/>
              </w:rPr>
              <w:t>지역 자문목사는 매년 노회에 서면으로 보고하고 목회자-교회 지원부에 사본을 보낸다.</w:t>
            </w:r>
          </w:p>
        </w:tc>
      </w:tr>
      <w:tr w:rsidR="003B214D" w:rsidRPr="00842F1E" w14:paraId="4D7E2B6F" w14:textId="77777777" w:rsidTr="00EB4E8E">
        <w:tc>
          <w:tcPr>
            <w:tcW w:w="5760" w:type="dxa"/>
            <w:shd w:val="clear" w:color="auto" w:fill="F3F3F3"/>
            <w:tcMar>
              <w:top w:w="100" w:type="dxa"/>
              <w:left w:w="100" w:type="dxa"/>
              <w:bottom w:w="100" w:type="dxa"/>
              <w:right w:w="100" w:type="dxa"/>
            </w:tcMar>
          </w:tcPr>
          <w:p w14:paraId="067A1CC2" w14:textId="77777777" w:rsidR="003B214D" w:rsidRPr="00842F1E" w:rsidRDefault="003B214D" w:rsidP="005B2D6D">
            <w:pPr>
              <w:spacing w:line="240" w:lineRule="auto"/>
            </w:pPr>
            <w:r w:rsidRPr="00842F1E">
              <w:t>5. General oversight of the regional pastor program, including development of resource materials and training, will be coordinated by Pastor Church Resources.</w:t>
            </w:r>
          </w:p>
        </w:tc>
        <w:tc>
          <w:tcPr>
            <w:tcW w:w="7200" w:type="dxa"/>
            <w:tcBorders>
              <w:top w:val="nil"/>
              <w:left w:val="single" w:sz="8" w:space="0" w:color="F3F3F3"/>
              <w:bottom w:val="single" w:sz="8" w:space="0" w:color="F3F3F3"/>
              <w:right w:val="single" w:sz="8" w:space="0" w:color="F3F3F3"/>
            </w:tcBorders>
            <w:shd w:val="clear" w:color="auto" w:fill="F3F3F3"/>
          </w:tcPr>
          <w:p w14:paraId="15ADF434" w14:textId="1C184BC5" w:rsidR="003B214D" w:rsidRPr="00842F1E" w:rsidRDefault="003B214D" w:rsidP="005B2D6D">
            <w:pPr>
              <w:numPr>
                <w:ilvl w:val="0"/>
                <w:numId w:val="3"/>
              </w:numPr>
              <w:spacing w:line="240" w:lineRule="auto"/>
              <w:rPr>
                <w:rFonts w:asciiTheme="minorEastAsia" w:hAnsiTheme="minorEastAsia"/>
                <w:lang w:eastAsia="ko-KR"/>
              </w:rPr>
            </w:pPr>
            <w:r w:rsidRPr="00842F1E">
              <w:rPr>
                <w:rFonts w:ascii="NanumGothic" w:eastAsia="NanumGothic" w:hAnsi="NanumGothic" w:cs="Arial Unicode MS"/>
                <w:lang w:eastAsia="ko-KR"/>
              </w:rPr>
              <w:t>교재개발과 훈련을 포함한 지역 자문목사 프로그램은 목회자-교회 지원부에서 전체를 감독한다.</w:t>
            </w:r>
          </w:p>
        </w:tc>
      </w:tr>
      <w:tr w:rsidR="003B214D" w:rsidRPr="00842F1E" w14:paraId="668E6B8C" w14:textId="77777777" w:rsidTr="00EB4E8E">
        <w:tc>
          <w:tcPr>
            <w:tcW w:w="5760" w:type="dxa"/>
            <w:shd w:val="clear" w:color="auto" w:fill="F3F3F3"/>
            <w:tcMar>
              <w:top w:w="100" w:type="dxa"/>
              <w:left w:w="100" w:type="dxa"/>
              <w:bottom w:w="100" w:type="dxa"/>
              <w:right w:w="100" w:type="dxa"/>
            </w:tcMar>
          </w:tcPr>
          <w:p w14:paraId="7C55122B" w14:textId="77777777" w:rsidR="003B214D" w:rsidRPr="00842F1E" w:rsidRDefault="003B214D" w:rsidP="005B2D6D">
            <w:pPr>
              <w:spacing w:line="240" w:lineRule="auto"/>
            </w:pPr>
            <w:r w:rsidRPr="00842F1E">
              <w:t>6. Regional pastors assist newly ordained pastors in the selection of a mentor, according to the decision of synod:</w:t>
            </w:r>
          </w:p>
          <w:p w14:paraId="66A6FB72" w14:textId="77777777" w:rsidR="003B214D" w:rsidRPr="00842F1E" w:rsidRDefault="003B214D" w:rsidP="005B2D6D">
            <w:pPr>
              <w:spacing w:line="240" w:lineRule="auto"/>
            </w:pPr>
          </w:p>
          <w:p w14:paraId="2F09401F" w14:textId="77777777" w:rsidR="003B214D" w:rsidRPr="00842F1E" w:rsidRDefault="003B214D" w:rsidP="005B2D6D">
            <w:pPr>
              <w:spacing w:line="240" w:lineRule="auto"/>
            </w:pPr>
            <w:r w:rsidRPr="00842F1E">
              <w:t>a. All candidates for ministry will upon ordination engage with a mentor. Each newly ordained minister will be served by a mentor for the first five years of ministry.</w:t>
            </w:r>
          </w:p>
        </w:tc>
        <w:tc>
          <w:tcPr>
            <w:tcW w:w="7200" w:type="dxa"/>
            <w:tcBorders>
              <w:top w:val="nil"/>
              <w:left w:val="single" w:sz="8" w:space="0" w:color="F3F3F3"/>
              <w:bottom w:val="single" w:sz="8" w:space="0" w:color="F3F3F3"/>
              <w:right w:val="single" w:sz="8" w:space="0" w:color="F3F3F3"/>
            </w:tcBorders>
            <w:shd w:val="clear" w:color="auto" w:fill="F3F3F3"/>
          </w:tcPr>
          <w:p w14:paraId="33807652" w14:textId="77777777" w:rsidR="003B214D" w:rsidRPr="00842F1E" w:rsidRDefault="003B214D" w:rsidP="005B2D6D">
            <w:pPr>
              <w:pStyle w:val="Normal1"/>
              <w:numPr>
                <w:ilvl w:val="0"/>
                <w:numId w:val="11"/>
              </w:numPr>
              <w:spacing w:line="240" w:lineRule="auto"/>
              <w:rPr>
                <w:rFonts w:ascii="NanumGothic" w:eastAsia="NanumGothic" w:hAnsi="NanumGothic"/>
                <w:lang w:eastAsia="ko-KR"/>
              </w:rPr>
            </w:pPr>
            <w:r w:rsidRPr="00842F1E">
              <w:rPr>
                <w:rFonts w:ascii="NanumGothic" w:eastAsia="NanumGothic" w:hAnsi="NanumGothic" w:cs="Arial Unicode MS"/>
                <w:lang w:eastAsia="ko-KR"/>
              </w:rPr>
              <w:t>지역 자문목사는 총회의 결정에 따라, 멘토를 선정함으로 새로 안수받은 목사를 돕는다.</w:t>
            </w:r>
          </w:p>
          <w:p w14:paraId="6247FF3B" w14:textId="77777777" w:rsidR="003B214D" w:rsidRPr="00842F1E" w:rsidRDefault="003B214D" w:rsidP="005B2D6D">
            <w:pPr>
              <w:pStyle w:val="Normal1"/>
              <w:spacing w:line="240" w:lineRule="auto"/>
              <w:ind w:left="720"/>
              <w:rPr>
                <w:rFonts w:ascii="NanumGothic" w:eastAsia="NanumGothic" w:hAnsi="NanumGothic"/>
                <w:lang w:eastAsia="ko-KR"/>
              </w:rPr>
            </w:pPr>
          </w:p>
          <w:p w14:paraId="2F4E3685" w14:textId="7F17534C" w:rsidR="003B214D" w:rsidRPr="00842F1E" w:rsidRDefault="003B214D" w:rsidP="005B2D6D">
            <w:pPr>
              <w:spacing w:line="240" w:lineRule="auto"/>
              <w:ind w:left="720"/>
              <w:rPr>
                <w:rFonts w:asciiTheme="minorEastAsia" w:hAnsiTheme="minorEastAsia"/>
                <w:lang w:eastAsia="ko-KR"/>
              </w:rPr>
            </w:pPr>
            <w:r w:rsidRPr="00842F1E">
              <w:rPr>
                <w:rFonts w:ascii="NanumGothic" w:eastAsia="NanumGothic" w:hAnsi="NanumGothic" w:cs="Arial Unicode MS"/>
                <w:lang w:eastAsia="ko-KR"/>
              </w:rPr>
              <w:t>a. 모든 목사 후보자는 안수받을 때 멘토와 연결된다. 새로 안수받은 목사는 사역의 첫 5년 동안 멘토의 도움을 받는다.</w:t>
            </w:r>
          </w:p>
        </w:tc>
      </w:tr>
      <w:tr w:rsidR="003B214D" w:rsidRPr="00842F1E" w14:paraId="173308FC" w14:textId="77777777" w:rsidTr="00EB4E8E">
        <w:tc>
          <w:tcPr>
            <w:tcW w:w="5760" w:type="dxa"/>
            <w:shd w:val="clear" w:color="auto" w:fill="F3F3F3"/>
            <w:tcMar>
              <w:top w:w="100" w:type="dxa"/>
              <w:left w:w="100" w:type="dxa"/>
              <w:bottom w:w="100" w:type="dxa"/>
              <w:right w:w="100" w:type="dxa"/>
            </w:tcMar>
          </w:tcPr>
          <w:p w14:paraId="00C0D4E5" w14:textId="77777777" w:rsidR="003B214D" w:rsidRPr="00842F1E" w:rsidRDefault="003B214D" w:rsidP="005B2D6D">
            <w:pPr>
              <w:spacing w:line="240" w:lineRule="auto"/>
            </w:pPr>
            <w:r w:rsidRPr="00842F1E">
              <w:t>b. For the first five years of ministry of each person who enters the Christian Reformed Church ministry by way of Church Order Articles 7, 8, or 14-e, engaging with a mentor will be required.</w:t>
            </w:r>
          </w:p>
        </w:tc>
        <w:tc>
          <w:tcPr>
            <w:tcW w:w="7200" w:type="dxa"/>
            <w:tcBorders>
              <w:top w:val="nil"/>
              <w:left w:val="single" w:sz="8" w:space="0" w:color="F3F3F3"/>
              <w:bottom w:val="single" w:sz="8" w:space="0" w:color="F3F3F3"/>
              <w:right w:val="single" w:sz="8" w:space="0" w:color="F3F3F3"/>
            </w:tcBorders>
            <w:shd w:val="clear" w:color="auto" w:fill="F3F3F3"/>
          </w:tcPr>
          <w:p w14:paraId="00B41269" w14:textId="7D040554" w:rsidR="003B214D" w:rsidRPr="00842F1E" w:rsidRDefault="003B214D" w:rsidP="005B2D6D">
            <w:pPr>
              <w:spacing w:line="240" w:lineRule="auto"/>
              <w:ind w:left="720"/>
              <w:rPr>
                <w:rFonts w:asciiTheme="minorEastAsia" w:hAnsiTheme="minorEastAsia"/>
                <w:lang w:eastAsia="ko-KR"/>
              </w:rPr>
            </w:pPr>
            <w:r w:rsidRPr="00842F1E">
              <w:rPr>
                <w:rFonts w:ascii="NanumGothic" w:eastAsia="NanumGothic" w:hAnsi="NanumGothic" w:cs="Arial Unicode MS"/>
                <w:lang w:eastAsia="ko-KR"/>
              </w:rPr>
              <w:t>b. 헌법 제 7조, 8조 또는 제 14조 e항 에 따라 북미주 개혁교회에 가입한 모든 사람은 사역의 첫 5년간 필히 멘토와 연결되어야 한다.</w:t>
            </w:r>
          </w:p>
        </w:tc>
      </w:tr>
      <w:tr w:rsidR="003B214D" w:rsidRPr="00842F1E" w14:paraId="0F1F9332" w14:textId="77777777" w:rsidTr="00EB4E8E">
        <w:tc>
          <w:tcPr>
            <w:tcW w:w="5760" w:type="dxa"/>
            <w:shd w:val="clear" w:color="auto" w:fill="F3F3F3"/>
            <w:tcMar>
              <w:top w:w="100" w:type="dxa"/>
              <w:left w:w="100" w:type="dxa"/>
              <w:bottom w:w="100" w:type="dxa"/>
              <w:right w:w="100" w:type="dxa"/>
            </w:tcMar>
          </w:tcPr>
          <w:p w14:paraId="1BEC6B6C" w14:textId="77777777" w:rsidR="003B214D" w:rsidRPr="00842F1E" w:rsidRDefault="003B214D" w:rsidP="005B2D6D">
            <w:pPr>
              <w:spacing w:line="240" w:lineRule="auto"/>
            </w:pPr>
            <w:r w:rsidRPr="00842F1E">
              <w:t>c. A mentor will be provided for any minister of the Word who desires a mentor.</w:t>
            </w:r>
          </w:p>
        </w:tc>
        <w:tc>
          <w:tcPr>
            <w:tcW w:w="7200" w:type="dxa"/>
            <w:tcBorders>
              <w:top w:val="nil"/>
              <w:left w:val="single" w:sz="8" w:space="0" w:color="F3F3F3"/>
              <w:bottom w:val="single" w:sz="8" w:space="0" w:color="F3F3F3"/>
              <w:right w:val="single" w:sz="8" w:space="0" w:color="F3F3F3"/>
            </w:tcBorders>
            <w:shd w:val="clear" w:color="auto" w:fill="F3F3F3"/>
          </w:tcPr>
          <w:p w14:paraId="57E1DE72" w14:textId="1923BFF1" w:rsidR="003B214D" w:rsidRPr="00842F1E" w:rsidRDefault="003B214D" w:rsidP="005B2D6D">
            <w:pPr>
              <w:spacing w:line="240" w:lineRule="auto"/>
              <w:ind w:left="720"/>
              <w:rPr>
                <w:rFonts w:asciiTheme="minorEastAsia" w:hAnsiTheme="minorEastAsia"/>
                <w:lang w:eastAsia="ko-KR"/>
              </w:rPr>
            </w:pPr>
            <w:r w:rsidRPr="00842F1E">
              <w:rPr>
                <w:rFonts w:ascii="NanumGothic" w:eastAsia="NanumGothic" w:hAnsi="NanumGothic" w:cs="Arial Unicode MS"/>
                <w:lang w:eastAsia="ko-KR"/>
              </w:rPr>
              <w:t>c. 어느 목사라도 멘토를 요청하면 멘토와 연결될 것이다.</w:t>
            </w:r>
          </w:p>
        </w:tc>
      </w:tr>
      <w:tr w:rsidR="003B214D" w:rsidRPr="00842F1E" w14:paraId="0D231B5A" w14:textId="77777777" w:rsidTr="00EB4E8E">
        <w:tc>
          <w:tcPr>
            <w:tcW w:w="5760" w:type="dxa"/>
            <w:shd w:val="clear" w:color="auto" w:fill="F3F3F3"/>
            <w:tcMar>
              <w:top w:w="100" w:type="dxa"/>
              <w:left w:w="100" w:type="dxa"/>
              <w:bottom w:w="100" w:type="dxa"/>
              <w:right w:w="100" w:type="dxa"/>
            </w:tcMar>
          </w:tcPr>
          <w:p w14:paraId="495EA3CE" w14:textId="77777777" w:rsidR="003B214D" w:rsidRPr="00842F1E" w:rsidRDefault="003B214D" w:rsidP="005B2D6D">
            <w:pPr>
              <w:spacing w:line="240" w:lineRule="auto"/>
              <w:jc w:val="right"/>
              <w:rPr>
                <w:i/>
              </w:rPr>
            </w:pPr>
            <w:r w:rsidRPr="00842F1E">
              <w:t>(Adapted from</w:t>
            </w:r>
            <w:r w:rsidRPr="00842F1E">
              <w:rPr>
                <w:i/>
              </w:rPr>
              <w:t xml:space="preserve"> Acts of Synod 1982</w:t>
            </w:r>
            <w:r w:rsidRPr="00842F1E">
              <w:t>, p. 78;</w:t>
            </w:r>
            <w:r w:rsidRPr="00842F1E">
              <w:br/>
            </w:r>
            <w:r w:rsidRPr="00842F1E">
              <w:rPr>
                <w:i/>
              </w:rPr>
              <w:t>Acts of Synod 2019</w:t>
            </w:r>
            <w:r w:rsidRPr="00842F1E">
              <w:t>, p. 757)</w:t>
            </w:r>
          </w:p>
        </w:tc>
        <w:tc>
          <w:tcPr>
            <w:tcW w:w="7200" w:type="dxa"/>
            <w:tcBorders>
              <w:top w:val="nil"/>
              <w:left w:val="single" w:sz="8" w:space="0" w:color="F3F3F3"/>
              <w:bottom w:val="single" w:sz="8" w:space="0" w:color="F3F3F3"/>
              <w:right w:val="single" w:sz="8" w:space="0" w:color="F3F3F3"/>
            </w:tcBorders>
            <w:shd w:val="clear" w:color="auto" w:fill="F3F3F3"/>
          </w:tcPr>
          <w:p w14:paraId="4EBEE9FB" w14:textId="60843871" w:rsidR="003B214D" w:rsidRPr="00842F1E" w:rsidRDefault="003B214D" w:rsidP="005B2D6D">
            <w:pPr>
              <w:spacing w:line="240" w:lineRule="auto"/>
              <w:jc w:val="right"/>
              <w:rPr>
                <w:rFonts w:asciiTheme="minorEastAsia" w:hAnsiTheme="minorEastAsia"/>
                <w:i/>
                <w:lang w:eastAsia="ko-KR"/>
              </w:rPr>
            </w:pPr>
            <w:r w:rsidRPr="00842F1E">
              <w:rPr>
                <w:rFonts w:ascii="NanumGothic" w:eastAsia="NanumGothic" w:hAnsi="NanumGothic" w:cs="Arial Unicode MS"/>
                <w:lang w:eastAsia="ko-KR"/>
              </w:rPr>
              <w:t>(1982 총회회의록 채택, 78쪽;</w:t>
            </w:r>
            <w:r w:rsidRPr="00842F1E">
              <w:rPr>
                <w:rFonts w:ascii="NanumGothic" w:eastAsia="NanumGothic" w:hAnsi="NanumGothic" w:cs="Arial Unicode MS"/>
                <w:lang w:eastAsia="ko-KR"/>
              </w:rPr>
              <w:br/>
              <w:t>2019 총회회의록, 757쪽)</w:t>
            </w:r>
          </w:p>
        </w:tc>
      </w:tr>
      <w:tr w:rsidR="003B214D" w:rsidRPr="00842F1E" w14:paraId="4904A5E4" w14:textId="77777777" w:rsidTr="00EB4E8E">
        <w:tc>
          <w:tcPr>
            <w:tcW w:w="5760" w:type="dxa"/>
            <w:shd w:val="clear" w:color="auto" w:fill="auto"/>
            <w:tcMar>
              <w:top w:w="100" w:type="dxa"/>
              <w:left w:w="100" w:type="dxa"/>
              <w:bottom w:w="100" w:type="dxa"/>
              <w:right w:w="100" w:type="dxa"/>
            </w:tcMar>
          </w:tcPr>
          <w:p w14:paraId="16DD0505" w14:textId="77777777" w:rsidR="003B214D" w:rsidRPr="00842F1E" w:rsidRDefault="003B214D" w:rsidP="005B2D6D">
            <w:pPr>
              <w:pStyle w:val="Heading3"/>
            </w:pPr>
            <w:bookmarkStart w:id="316" w:name="_dwfv4ueyo8lz" w:colFirst="0" w:colLast="0"/>
            <w:bookmarkEnd w:id="316"/>
            <w:r w:rsidRPr="00842F1E">
              <w:t>Article 43</w:t>
            </w:r>
          </w:p>
        </w:tc>
        <w:tc>
          <w:tcPr>
            <w:tcW w:w="7200" w:type="dxa"/>
          </w:tcPr>
          <w:p w14:paraId="38164292" w14:textId="0F84E93C" w:rsidR="003B214D" w:rsidRPr="00842F1E" w:rsidRDefault="003B214D" w:rsidP="005B2D6D">
            <w:pPr>
              <w:pStyle w:val="Heading3"/>
              <w:widowControl w:val="0"/>
              <w:spacing w:before="0" w:line="240" w:lineRule="auto"/>
              <w:rPr>
                <w:rFonts w:asciiTheme="minorEastAsia" w:hAnsiTheme="minorEastAsia"/>
              </w:rPr>
            </w:pPr>
            <w:bookmarkStart w:id="317" w:name="_vj9m9r5f3ck0" w:colFirst="0" w:colLast="0"/>
            <w:bookmarkEnd w:id="317"/>
            <w:r w:rsidRPr="00842F1E">
              <w:rPr>
                <w:rFonts w:ascii="NanumGothic" w:eastAsia="NanumGothic" w:hAnsi="NanumGothic" w:cs="Arial Unicode MS"/>
              </w:rPr>
              <w:t>제 43조</w:t>
            </w:r>
          </w:p>
        </w:tc>
      </w:tr>
      <w:tr w:rsidR="003B214D" w:rsidRPr="00842F1E" w14:paraId="7E68E370" w14:textId="77777777" w:rsidTr="00EB4E8E">
        <w:tc>
          <w:tcPr>
            <w:tcW w:w="5760" w:type="dxa"/>
            <w:shd w:val="clear" w:color="auto" w:fill="auto"/>
            <w:tcMar>
              <w:top w:w="100" w:type="dxa"/>
              <w:left w:w="100" w:type="dxa"/>
              <w:bottom w:w="100" w:type="dxa"/>
              <w:right w:w="100" w:type="dxa"/>
            </w:tcMar>
          </w:tcPr>
          <w:p w14:paraId="525D0746" w14:textId="77777777" w:rsidR="003B214D" w:rsidRPr="00842F1E" w:rsidRDefault="003B214D" w:rsidP="005B2D6D">
            <w:pPr>
              <w:widowControl w:val="0"/>
              <w:spacing w:line="240" w:lineRule="auto"/>
            </w:pPr>
            <w:r w:rsidRPr="00842F1E">
              <w:t>a. Every classis shall maintain a student fund and a Classical Ministerial Leadership Team (CMLT) to provide support and encouragement for individuals preparing for ministry in the Christian Reformed Church.</w:t>
            </w:r>
          </w:p>
        </w:tc>
        <w:tc>
          <w:tcPr>
            <w:tcW w:w="7200" w:type="dxa"/>
          </w:tcPr>
          <w:p w14:paraId="55ECF466" w14:textId="5084AE4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노회는 신학생 장학위원회와 노회 고시위원회 (CMLT)를 운영하여 북미개혁 교회에서 목회를 준비하고 있는 사람들을 지원하고 격려하여야 한다.</w:t>
            </w:r>
          </w:p>
        </w:tc>
      </w:tr>
      <w:tr w:rsidR="003B214D" w:rsidRPr="00842F1E" w14:paraId="3CF14333" w14:textId="77777777" w:rsidTr="00EB4E8E">
        <w:tc>
          <w:tcPr>
            <w:tcW w:w="5760" w:type="dxa"/>
            <w:shd w:val="clear" w:color="auto" w:fill="auto"/>
            <w:tcMar>
              <w:top w:w="100" w:type="dxa"/>
              <w:left w:w="100" w:type="dxa"/>
              <w:bottom w:w="100" w:type="dxa"/>
              <w:right w:w="100" w:type="dxa"/>
            </w:tcMar>
          </w:tcPr>
          <w:p w14:paraId="18EA3F98" w14:textId="77777777" w:rsidR="003B214D" w:rsidRPr="00842F1E" w:rsidRDefault="003B214D" w:rsidP="005B2D6D">
            <w:pPr>
              <w:widowControl w:val="0"/>
              <w:spacing w:line="240" w:lineRule="auto"/>
            </w:pPr>
            <w:r w:rsidRPr="00842F1E">
              <w:t xml:space="preserve">b. The classis may grant the right to exhort within its bounds to persons who are gifted, well-informed, consecrated, and able to edify the churches. When the need for their services has been established, the classis shall examine such persons and license them as </w:t>
            </w:r>
            <w:r w:rsidRPr="00842F1E">
              <w:lastRenderedPageBreak/>
              <w:t>exhorters for a limited period of time.</w:t>
            </w:r>
          </w:p>
        </w:tc>
        <w:tc>
          <w:tcPr>
            <w:tcW w:w="7200" w:type="dxa"/>
          </w:tcPr>
          <w:p w14:paraId="6D966017" w14:textId="5C5FA90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b. 노회는 은사를 가지고, 지식이 풍부하며, 거룩한 삶으로 교회에 덕을 세울 수 있는 자에게 해당 노회의 한도 안에서 권면할 권한을 줄 수 있다. 이러한 </w:t>
            </w:r>
            <w:r w:rsidRPr="00842F1E">
              <w:rPr>
                <w:rFonts w:ascii="NanumGothic" w:eastAsia="NanumGothic" w:hAnsi="NanumGothic" w:cs="Arial Unicode MS"/>
                <w:lang w:eastAsia="ko-KR"/>
              </w:rPr>
              <w:lastRenderedPageBreak/>
              <w:t>사람의 봉사가 긴급히 필요하게 될 때에 노회는 그들을 심사한 후 제한된 기간 동안 권면자로서 인허한다.</w:t>
            </w:r>
          </w:p>
        </w:tc>
      </w:tr>
      <w:tr w:rsidR="003B214D" w:rsidRPr="00842F1E" w14:paraId="07B12A9C" w14:textId="77777777" w:rsidTr="00EB4E8E">
        <w:tc>
          <w:tcPr>
            <w:tcW w:w="5760" w:type="dxa"/>
            <w:shd w:val="clear" w:color="auto" w:fill="auto"/>
            <w:tcMar>
              <w:top w:w="100" w:type="dxa"/>
              <w:left w:w="100" w:type="dxa"/>
              <w:bottom w:w="100" w:type="dxa"/>
              <w:right w:w="100" w:type="dxa"/>
            </w:tcMar>
          </w:tcPr>
          <w:p w14:paraId="0EABC449" w14:textId="77777777" w:rsidR="003B214D" w:rsidRPr="00842F1E" w:rsidRDefault="003B214D" w:rsidP="005B2D6D">
            <w:pPr>
              <w:pStyle w:val="Heading3"/>
            </w:pPr>
            <w:bookmarkStart w:id="318" w:name="_7qxh35n2ndz" w:colFirst="0" w:colLast="0"/>
            <w:bookmarkEnd w:id="318"/>
            <w:r w:rsidRPr="00842F1E">
              <w:lastRenderedPageBreak/>
              <w:t>Article 44</w:t>
            </w:r>
          </w:p>
        </w:tc>
        <w:tc>
          <w:tcPr>
            <w:tcW w:w="7200" w:type="dxa"/>
          </w:tcPr>
          <w:p w14:paraId="6E95E64E" w14:textId="283331DB" w:rsidR="003B214D" w:rsidRPr="00842F1E" w:rsidRDefault="003B214D" w:rsidP="005B2D6D">
            <w:pPr>
              <w:pStyle w:val="Heading3"/>
              <w:rPr>
                <w:rFonts w:asciiTheme="minorEastAsia" w:hAnsiTheme="minorEastAsia"/>
              </w:rPr>
            </w:pPr>
            <w:bookmarkStart w:id="319" w:name="_uxwnm726o7w8" w:colFirst="0" w:colLast="0"/>
            <w:bookmarkEnd w:id="319"/>
            <w:r w:rsidRPr="00842F1E">
              <w:rPr>
                <w:rFonts w:ascii="NanumGothic" w:eastAsia="NanumGothic" w:hAnsi="NanumGothic" w:cs="Arial Unicode MS"/>
              </w:rPr>
              <w:t>제 44조</w:t>
            </w:r>
          </w:p>
        </w:tc>
      </w:tr>
      <w:tr w:rsidR="003B214D" w:rsidRPr="00842F1E" w14:paraId="7A38583F" w14:textId="77777777" w:rsidTr="00EB4E8E">
        <w:tc>
          <w:tcPr>
            <w:tcW w:w="5760" w:type="dxa"/>
            <w:shd w:val="clear" w:color="auto" w:fill="auto"/>
            <w:tcMar>
              <w:top w:w="100" w:type="dxa"/>
              <w:left w:w="100" w:type="dxa"/>
              <w:bottom w:w="100" w:type="dxa"/>
              <w:right w:w="100" w:type="dxa"/>
            </w:tcMar>
          </w:tcPr>
          <w:p w14:paraId="32BC6848" w14:textId="77777777" w:rsidR="003B214D" w:rsidRPr="00842F1E" w:rsidRDefault="003B214D" w:rsidP="005B2D6D">
            <w:pPr>
              <w:widowControl w:val="0"/>
              <w:spacing w:line="240" w:lineRule="auto"/>
            </w:pPr>
            <w:r w:rsidRPr="00842F1E">
              <w:t>a. A classis may take counsel or joint action with its neighboring classis or classes in matters of mutual concern.</w:t>
            </w:r>
          </w:p>
        </w:tc>
        <w:tc>
          <w:tcPr>
            <w:tcW w:w="7200" w:type="dxa"/>
          </w:tcPr>
          <w:p w14:paraId="00F9622F" w14:textId="2A7409C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노회는 다른 노회들과 더불어 공동 관심사를 의논하며 공동 행동을 취할 수 있다.</w:t>
            </w:r>
          </w:p>
        </w:tc>
      </w:tr>
      <w:tr w:rsidR="003B214D" w:rsidRPr="00842F1E" w14:paraId="4B3589A0" w14:textId="77777777" w:rsidTr="00EB4E8E">
        <w:tc>
          <w:tcPr>
            <w:tcW w:w="5760" w:type="dxa"/>
            <w:shd w:val="clear" w:color="auto" w:fill="auto"/>
            <w:tcMar>
              <w:top w:w="100" w:type="dxa"/>
              <w:left w:w="100" w:type="dxa"/>
              <w:bottom w:w="100" w:type="dxa"/>
              <w:right w:w="100" w:type="dxa"/>
            </w:tcMar>
          </w:tcPr>
          <w:p w14:paraId="5E9E6B69" w14:textId="77777777" w:rsidR="003B214D" w:rsidRPr="00842F1E" w:rsidRDefault="003B214D" w:rsidP="005B2D6D">
            <w:pPr>
              <w:widowControl w:val="0"/>
              <w:spacing w:line="240" w:lineRule="auto"/>
            </w:pPr>
            <w:r w:rsidRPr="00842F1E">
              <w:t>b. Classes engaging in matters of mutual concern may organize themselves into an ecclesiastical assembly that will function on the level of classis, with freedom to determine the delegation from the constituent classes and the frequency of meetings. Such an assembly’s authority, jurisdiction, and mandate shall be approved by synod. It shall have direct access to synod in all matters pertaining to its mandate.</w:t>
            </w:r>
          </w:p>
        </w:tc>
        <w:tc>
          <w:tcPr>
            <w:tcW w:w="7200" w:type="dxa"/>
          </w:tcPr>
          <w:p w14:paraId="7E8B908E" w14:textId="587D818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공동 관심사를 수행해 나가려는 노회들은 서로 연합하여 각 노회로부터의 대표를 파견하고 회의 일정을 정하는 등 노회 차원의 공동체를 형성하여 활동할 수 있다. 이러한 새 모임의 권한과 영역과 임무는 총회의 승인을 받아야 한다. 이 공동체는 그 임무에 관한 모든 면에 있어 총회와 직접적인 연계를 갖는다.</w:t>
            </w:r>
          </w:p>
        </w:tc>
      </w:tr>
      <w:tr w:rsidR="003B214D" w:rsidRPr="00842F1E" w14:paraId="2D82A001" w14:textId="77777777" w:rsidTr="00EB4E8E">
        <w:tc>
          <w:tcPr>
            <w:tcW w:w="5760" w:type="dxa"/>
            <w:shd w:val="clear" w:color="auto" w:fill="auto"/>
            <w:tcMar>
              <w:top w:w="100" w:type="dxa"/>
              <w:left w:w="100" w:type="dxa"/>
              <w:bottom w:w="100" w:type="dxa"/>
              <w:right w:w="100" w:type="dxa"/>
            </w:tcMar>
          </w:tcPr>
          <w:p w14:paraId="5FEDAAA5" w14:textId="77777777" w:rsidR="003B214D" w:rsidRPr="00842F1E" w:rsidRDefault="003B214D" w:rsidP="005B2D6D">
            <w:pPr>
              <w:pStyle w:val="Heading2"/>
              <w:widowControl w:val="0"/>
            </w:pPr>
            <w:r w:rsidRPr="00842F1E">
              <w:t>D. The Synod</w:t>
            </w:r>
          </w:p>
        </w:tc>
        <w:tc>
          <w:tcPr>
            <w:tcW w:w="7200" w:type="dxa"/>
          </w:tcPr>
          <w:p w14:paraId="3BB86EE2" w14:textId="188BCE17" w:rsidR="003B214D" w:rsidRPr="00842F1E" w:rsidRDefault="003B214D" w:rsidP="005B2D6D">
            <w:pPr>
              <w:pStyle w:val="Heading2"/>
              <w:widowControl w:val="0"/>
              <w:spacing w:before="0" w:line="240" w:lineRule="auto"/>
              <w:rPr>
                <w:rFonts w:asciiTheme="minorEastAsia" w:hAnsiTheme="minorEastAsia"/>
              </w:rPr>
            </w:pPr>
            <w:r w:rsidRPr="00842F1E">
              <w:rPr>
                <w:rFonts w:ascii="NanumGothic" w:eastAsia="NanumGothic" w:hAnsi="NanumGothic"/>
              </w:rPr>
              <w:t xml:space="preserve">D. </w:t>
            </w:r>
            <w:r w:rsidRPr="00842F1E">
              <w:rPr>
                <w:rFonts w:ascii="NanumGothic" w:eastAsia="NanumGothic" w:hAnsi="NanumGothic" w:cs="Arial Unicode MS"/>
                <w:sz w:val="23"/>
                <w:szCs w:val="23"/>
              </w:rPr>
              <w:t>총회</w:t>
            </w:r>
          </w:p>
        </w:tc>
      </w:tr>
      <w:tr w:rsidR="003B214D" w:rsidRPr="00842F1E" w14:paraId="15CFA398" w14:textId="77777777" w:rsidTr="00EB4E8E">
        <w:tc>
          <w:tcPr>
            <w:tcW w:w="5760" w:type="dxa"/>
            <w:shd w:val="clear" w:color="auto" w:fill="auto"/>
            <w:tcMar>
              <w:top w:w="100" w:type="dxa"/>
              <w:left w:w="100" w:type="dxa"/>
              <w:bottom w:w="100" w:type="dxa"/>
              <w:right w:w="100" w:type="dxa"/>
            </w:tcMar>
          </w:tcPr>
          <w:p w14:paraId="07412048" w14:textId="77777777" w:rsidR="003B214D" w:rsidRPr="00842F1E" w:rsidRDefault="003B214D" w:rsidP="005B2D6D">
            <w:pPr>
              <w:pStyle w:val="Heading3"/>
              <w:widowControl w:val="0"/>
              <w:spacing w:before="0" w:line="240" w:lineRule="auto"/>
            </w:pPr>
            <w:bookmarkStart w:id="320" w:name="_vzp9gbo6eqtc" w:colFirst="0" w:colLast="0"/>
            <w:bookmarkEnd w:id="320"/>
            <w:r w:rsidRPr="00842F1E">
              <w:t>Article 45</w:t>
            </w:r>
          </w:p>
        </w:tc>
        <w:tc>
          <w:tcPr>
            <w:tcW w:w="7200" w:type="dxa"/>
          </w:tcPr>
          <w:p w14:paraId="68801C6E" w14:textId="07374B77" w:rsidR="003B214D" w:rsidRPr="00842F1E" w:rsidRDefault="003B214D" w:rsidP="005B2D6D">
            <w:pPr>
              <w:pStyle w:val="Heading3"/>
              <w:widowControl w:val="0"/>
              <w:spacing w:before="0" w:line="240" w:lineRule="auto"/>
              <w:rPr>
                <w:rFonts w:asciiTheme="minorEastAsia" w:hAnsiTheme="minorEastAsia"/>
              </w:rPr>
            </w:pPr>
            <w:bookmarkStart w:id="321" w:name="_wb042hpc16l5" w:colFirst="0" w:colLast="0"/>
            <w:bookmarkEnd w:id="321"/>
            <w:r w:rsidRPr="00842F1E">
              <w:rPr>
                <w:rFonts w:ascii="NanumGothic" w:eastAsia="NanumGothic" w:hAnsi="NanumGothic" w:cs="Arial Unicode MS"/>
              </w:rPr>
              <w:t>제 45조</w:t>
            </w:r>
          </w:p>
        </w:tc>
      </w:tr>
      <w:tr w:rsidR="003B214D" w:rsidRPr="00842F1E" w14:paraId="480B380D" w14:textId="77777777" w:rsidTr="00EB4E8E">
        <w:tc>
          <w:tcPr>
            <w:tcW w:w="5760" w:type="dxa"/>
            <w:shd w:val="clear" w:color="auto" w:fill="auto"/>
            <w:tcMar>
              <w:top w:w="100" w:type="dxa"/>
              <w:left w:w="100" w:type="dxa"/>
              <w:bottom w:w="100" w:type="dxa"/>
              <w:right w:w="100" w:type="dxa"/>
            </w:tcMar>
          </w:tcPr>
          <w:p w14:paraId="59C3CCD1" w14:textId="50239E65" w:rsidR="003B214D" w:rsidRPr="00842F1E" w:rsidRDefault="00A64CDE" w:rsidP="005B2D6D">
            <w:pPr>
              <w:widowControl w:val="0"/>
              <w:spacing w:line="240" w:lineRule="auto"/>
            </w:pPr>
            <w:r w:rsidRPr="00842F1E">
              <w:rPr>
                <w:color w:val="000000"/>
                <w:lang w:val="en-US"/>
              </w:rPr>
              <w:t>Synod is the assembly representing the churches of all the classes. Each classis shall ordinarily delegate one minister, one elder, one deacon, and one other officebearer to synod. A classis may send no more than two delegates bearing the same office.</w:t>
            </w:r>
          </w:p>
        </w:tc>
        <w:tc>
          <w:tcPr>
            <w:tcW w:w="7200" w:type="dxa"/>
          </w:tcPr>
          <w:p w14:paraId="47955C85" w14:textId="5D750FD2" w:rsidR="003B214D" w:rsidRPr="00842F1E" w:rsidRDefault="00A64CDE" w:rsidP="005B2D6D">
            <w:pPr>
              <w:spacing w:line="240" w:lineRule="auto"/>
              <w:rPr>
                <w:rFonts w:asciiTheme="minorEastAsia" w:hAnsiTheme="minorEastAsia"/>
                <w:lang w:eastAsia="ko-KR"/>
              </w:rPr>
            </w:pPr>
            <w:r w:rsidRPr="00842F1E">
              <w:rPr>
                <w:rFonts w:ascii="NanumGothic" w:eastAsia="NanumGothic" w:hAnsi="NanumGothic" w:cs="Arial Unicode MS" w:hint="eastAsia"/>
                <w:lang w:eastAsia="ko-KR"/>
              </w:rPr>
              <w:t xml:space="preserve">총회는 모든 노회의 교회를 대표하는 기구이다. 각 노회는 일반적으로 목사 </w:t>
            </w:r>
            <w:r w:rsidR="00715C79" w:rsidRPr="00842F1E">
              <w:rPr>
                <w:rFonts w:ascii="NanumGothic" w:eastAsia="NanumGothic" w:hAnsi="NanumGothic" w:cs="Arial Unicode MS"/>
                <w:lang w:eastAsia="ko-KR"/>
              </w:rPr>
              <w:t>1</w:t>
            </w:r>
            <w:r w:rsidRPr="00842F1E">
              <w:rPr>
                <w:rFonts w:ascii="NanumGothic" w:eastAsia="NanumGothic" w:hAnsi="NanumGothic" w:cs="Arial Unicode MS" w:hint="eastAsia"/>
                <w:lang w:eastAsia="ko-KR"/>
              </w:rPr>
              <w:t xml:space="preserve">명, 장로 </w:t>
            </w:r>
            <w:r w:rsidR="00715C79" w:rsidRPr="00842F1E">
              <w:rPr>
                <w:rFonts w:ascii="NanumGothic" w:eastAsia="NanumGothic" w:hAnsi="NanumGothic" w:cs="Arial Unicode MS" w:hint="eastAsia"/>
                <w:lang w:eastAsia="ko-KR"/>
              </w:rPr>
              <w:t>1</w:t>
            </w:r>
            <w:r w:rsidRPr="00842F1E">
              <w:rPr>
                <w:rFonts w:ascii="NanumGothic" w:eastAsia="NanumGothic" w:hAnsi="NanumGothic" w:cs="Arial Unicode MS" w:hint="eastAsia"/>
                <w:lang w:eastAsia="ko-KR"/>
              </w:rPr>
              <w:t xml:space="preserve">명, 집사 </w:t>
            </w:r>
            <w:r w:rsidR="00715C79" w:rsidRPr="00842F1E">
              <w:rPr>
                <w:rFonts w:ascii="NanumGothic" w:eastAsia="NanumGothic" w:hAnsi="NanumGothic" w:cs="Arial Unicode MS" w:hint="eastAsia"/>
                <w:lang w:eastAsia="ko-KR"/>
              </w:rPr>
              <w:t>1</w:t>
            </w:r>
            <w:r w:rsidRPr="00842F1E">
              <w:rPr>
                <w:rFonts w:ascii="NanumGothic" w:eastAsia="NanumGothic" w:hAnsi="NanumGothic" w:cs="Arial Unicode MS" w:hint="eastAsia"/>
                <w:lang w:eastAsia="ko-KR"/>
              </w:rPr>
              <w:t xml:space="preserve">명, 기타 직분자 </w:t>
            </w:r>
            <w:r w:rsidR="00715C79" w:rsidRPr="00842F1E">
              <w:rPr>
                <w:rFonts w:ascii="NanumGothic" w:eastAsia="NanumGothic" w:hAnsi="NanumGothic" w:cs="Arial Unicode MS" w:hint="eastAsia"/>
                <w:lang w:eastAsia="ko-KR"/>
              </w:rPr>
              <w:t>1</w:t>
            </w:r>
            <w:r w:rsidRPr="00842F1E">
              <w:rPr>
                <w:rFonts w:ascii="NanumGothic" w:eastAsia="NanumGothic" w:hAnsi="NanumGothic" w:cs="Arial Unicode MS" w:hint="eastAsia"/>
                <w:lang w:eastAsia="ko-KR"/>
              </w:rPr>
              <w:t xml:space="preserve">명을 </w:t>
            </w:r>
            <w:r w:rsidR="00715C79" w:rsidRPr="00842F1E">
              <w:rPr>
                <w:rFonts w:ascii="NanumGothic" w:eastAsia="NanumGothic" w:hAnsi="NanumGothic" w:cs="Arial Unicode MS" w:hint="eastAsia"/>
                <w:lang w:eastAsia="ko-KR"/>
              </w:rPr>
              <w:t>총대로</w:t>
            </w:r>
            <w:r w:rsidRPr="00842F1E">
              <w:rPr>
                <w:rFonts w:ascii="NanumGothic" w:eastAsia="NanumGothic" w:hAnsi="NanumGothic" w:cs="Arial Unicode MS" w:hint="eastAsia"/>
                <w:lang w:eastAsia="ko-KR"/>
              </w:rPr>
              <w:t xml:space="preserve"> 위임한다. </w:t>
            </w:r>
            <w:r w:rsidR="00715C79" w:rsidRPr="00842F1E">
              <w:rPr>
                <w:rFonts w:ascii="NanumGothic" w:eastAsia="NanumGothic" w:hAnsi="NanumGothic" w:cs="Arial Unicode MS" w:hint="eastAsia"/>
                <w:lang w:eastAsia="ko-KR"/>
              </w:rPr>
              <w:t xml:space="preserve">한 </w:t>
            </w:r>
            <w:r w:rsidRPr="00842F1E">
              <w:rPr>
                <w:rFonts w:ascii="NanumGothic" w:eastAsia="NanumGothic" w:hAnsi="NanumGothic" w:cs="Arial Unicode MS" w:hint="eastAsia"/>
                <w:lang w:eastAsia="ko-KR"/>
              </w:rPr>
              <w:t>노회</w:t>
            </w:r>
            <w:r w:rsidR="00715C79" w:rsidRPr="00842F1E">
              <w:rPr>
                <w:rFonts w:ascii="NanumGothic" w:eastAsia="NanumGothic" w:hAnsi="NanumGothic" w:cs="Arial Unicode MS" w:hint="eastAsia"/>
                <w:lang w:eastAsia="ko-KR"/>
              </w:rPr>
              <w:t>에서</w:t>
            </w:r>
            <w:r w:rsidRPr="00842F1E">
              <w:rPr>
                <w:rFonts w:ascii="NanumGothic" w:eastAsia="NanumGothic" w:hAnsi="NanumGothic" w:cs="Arial Unicode MS" w:hint="eastAsia"/>
                <w:lang w:eastAsia="ko-KR"/>
              </w:rPr>
              <w:t xml:space="preserve"> 같은 </w:t>
            </w:r>
            <w:r w:rsidR="00715C79" w:rsidRPr="00842F1E">
              <w:rPr>
                <w:rFonts w:ascii="NanumGothic" w:eastAsia="NanumGothic" w:hAnsi="NanumGothic" w:cs="Arial Unicode MS" w:hint="eastAsia"/>
                <w:lang w:eastAsia="ko-KR"/>
              </w:rPr>
              <w:t>직분을 가진</w:t>
            </w:r>
            <w:r w:rsidRPr="00842F1E">
              <w:rPr>
                <w:rFonts w:ascii="NanumGothic" w:eastAsia="NanumGothic" w:hAnsi="NanumGothic" w:cs="Arial Unicode MS" w:hint="eastAsia"/>
                <w:lang w:eastAsia="ko-KR"/>
              </w:rPr>
              <w:t xml:space="preserve"> 총대를 2명 이</w:t>
            </w:r>
            <w:r w:rsidR="00715C79" w:rsidRPr="00842F1E">
              <w:rPr>
                <w:rFonts w:ascii="NanumGothic" w:eastAsia="NanumGothic" w:hAnsi="NanumGothic" w:cs="Arial Unicode MS" w:hint="eastAsia"/>
                <w:lang w:eastAsia="ko-KR"/>
              </w:rPr>
              <w:t>하로</w:t>
            </w:r>
            <w:r w:rsidRPr="00842F1E">
              <w:rPr>
                <w:rFonts w:ascii="NanumGothic" w:eastAsia="NanumGothic" w:hAnsi="NanumGothic" w:cs="Arial Unicode MS" w:hint="eastAsia"/>
                <w:lang w:eastAsia="ko-KR"/>
              </w:rPr>
              <w:t xml:space="preserve"> 보낼 수 </w:t>
            </w:r>
            <w:r w:rsidR="00715C79" w:rsidRPr="00842F1E">
              <w:rPr>
                <w:rFonts w:ascii="NanumGothic" w:eastAsia="NanumGothic" w:hAnsi="NanumGothic" w:cs="Arial Unicode MS" w:hint="eastAsia"/>
                <w:lang w:eastAsia="ko-KR"/>
              </w:rPr>
              <w:t>있</w:t>
            </w:r>
            <w:r w:rsidRPr="00842F1E">
              <w:rPr>
                <w:rFonts w:ascii="NanumGothic" w:eastAsia="NanumGothic" w:hAnsi="NanumGothic" w:cs="Arial Unicode MS" w:hint="eastAsia"/>
                <w:lang w:eastAsia="ko-KR"/>
              </w:rPr>
              <w:t>다.</w:t>
            </w:r>
          </w:p>
        </w:tc>
      </w:tr>
      <w:tr w:rsidR="003B214D" w:rsidRPr="00842F1E" w14:paraId="079CCB01" w14:textId="77777777" w:rsidTr="00EB4E8E">
        <w:tc>
          <w:tcPr>
            <w:tcW w:w="5760" w:type="dxa"/>
            <w:shd w:val="clear" w:color="auto" w:fill="auto"/>
            <w:tcMar>
              <w:top w:w="100" w:type="dxa"/>
              <w:left w:w="100" w:type="dxa"/>
              <w:bottom w:w="100" w:type="dxa"/>
              <w:right w:w="100" w:type="dxa"/>
            </w:tcMar>
          </w:tcPr>
          <w:p w14:paraId="71722D7A" w14:textId="77777777" w:rsidR="003B214D" w:rsidRPr="00842F1E" w:rsidRDefault="003B214D" w:rsidP="005B2D6D">
            <w:pPr>
              <w:widowControl w:val="0"/>
              <w:spacing w:line="240" w:lineRule="auto"/>
              <w:jc w:val="right"/>
            </w:pPr>
            <w:r w:rsidRPr="00842F1E">
              <w:t>—Cf. Supplement, Article 45</w:t>
            </w:r>
          </w:p>
        </w:tc>
        <w:tc>
          <w:tcPr>
            <w:tcW w:w="7200" w:type="dxa"/>
          </w:tcPr>
          <w:p w14:paraId="44478A98" w14:textId="24230A4D"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1B0F23" w:rsidRPr="00842F1E">
              <w:rPr>
                <w:rFonts w:ascii="NanumGothic" w:eastAsia="NanumGothic" w:hAnsi="NanumGothic" w:cs="Arial Unicode MS"/>
              </w:rPr>
              <w:t>참조</w:t>
            </w:r>
            <w:r w:rsidR="001B0F23"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45조 </w:t>
            </w:r>
          </w:p>
        </w:tc>
      </w:tr>
      <w:tr w:rsidR="003B214D" w:rsidRPr="00842F1E" w14:paraId="4B96F863" w14:textId="77777777" w:rsidTr="00EB4E8E">
        <w:tc>
          <w:tcPr>
            <w:tcW w:w="5760" w:type="dxa"/>
            <w:shd w:val="clear" w:color="auto" w:fill="F3F3F3"/>
            <w:tcMar>
              <w:top w:w="100" w:type="dxa"/>
              <w:left w:w="100" w:type="dxa"/>
              <w:bottom w:w="100" w:type="dxa"/>
              <w:right w:w="100" w:type="dxa"/>
            </w:tcMar>
          </w:tcPr>
          <w:p w14:paraId="25249A6A" w14:textId="77777777" w:rsidR="003B214D" w:rsidRPr="00842F1E" w:rsidRDefault="003B214D" w:rsidP="005B2D6D">
            <w:pPr>
              <w:pStyle w:val="Heading3"/>
              <w:widowControl w:val="0"/>
              <w:spacing w:before="0" w:line="240" w:lineRule="auto"/>
            </w:pPr>
            <w:bookmarkStart w:id="322" w:name="_91os0x6ya5uw" w:colFirst="0" w:colLast="0"/>
            <w:bookmarkEnd w:id="322"/>
            <w:r w:rsidRPr="00842F1E">
              <w:t>Supplement, Article 45</w:t>
            </w:r>
          </w:p>
        </w:tc>
        <w:tc>
          <w:tcPr>
            <w:tcW w:w="7200" w:type="dxa"/>
            <w:shd w:val="clear" w:color="auto" w:fill="F3F3F3"/>
          </w:tcPr>
          <w:p w14:paraId="08449F11" w14:textId="5769F63E" w:rsidR="003B214D" w:rsidRPr="00842F1E" w:rsidRDefault="00E1515E" w:rsidP="005B2D6D">
            <w:pPr>
              <w:pStyle w:val="Heading3"/>
              <w:widowControl w:val="0"/>
              <w:spacing w:before="0" w:line="240" w:lineRule="auto"/>
              <w:rPr>
                <w:rFonts w:asciiTheme="minorEastAsia" w:hAnsiTheme="minorEastAsia"/>
                <w:lang w:eastAsia="ko-KR"/>
              </w:rPr>
            </w:pPr>
            <w:bookmarkStart w:id="323" w:name="_qvel5z8y0pa0" w:colFirst="0" w:colLast="0"/>
            <w:bookmarkEnd w:id="323"/>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제 45조 </w:t>
            </w:r>
          </w:p>
        </w:tc>
      </w:tr>
      <w:tr w:rsidR="003B214D" w:rsidRPr="00842F1E" w14:paraId="0A00D516" w14:textId="77777777" w:rsidTr="00EB4E8E">
        <w:tc>
          <w:tcPr>
            <w:tcW w:w="5760" w:type="dxa"/>
            <w:shd w:val="clear" w:color="auto" w:fill="F3F3F3"/>
            <w:tcMar>
              <w:top w:w="100" w:type="dxa"/>
              <w:left w:w="100" w:type="dxa"/>
              <w:bottom w:w="100" w:type="dxa"/>
              <w:right w:w="100" w:type="dxa"/>
            </w:tcMar>
          </w:tcPr>
          <w:p w14:paraId="79C3C40E" w14:textId="77777777" w:rsidR="003B214D" w:rsidRPr="00842F1E" w:rsidRDefault="003B214D" w:rsidP="005B2D6D">
            <w:pPr>
              <w:widowControl w:val="0"/>
              <w:spacing w:line="240" w:lineRule="auto"/>
            </w:pPr>
            <w:r w:rsidRPr="00842F1E">
              <w:t>a. Denominational Funding</w:t>
            </w:r>
          </w:p>
        </w:tc>
        <w:tc>
          <w:tcPr>
            <w:tcW w:w="7200" w:type="dxa"/>
            <w:shd w:val="clear" w:color="auto" w:fill="F3F3F3"/>
          </w:tcPr>
          <w:p w14:paraId="664541F9" w14:textId="513DE2DA" w:rsidR="003B214D" w:rsidRPr="00842F1E" w:rsidRDefault="003B214D" w:rsidP="005B2D6D">
            <w:pPr>
              <w:spacing w:line="240" w:lineRule="auto"/>
              <w:rPr>
                <w:rFonts w:asciiTheme="minorEastAsia" w:hAnsiTheme="minorEastAsia"/>
              </w:rPr>
            </w:pPr>
            <w:r w:rsidRPr="00842F1E">
              <w:rPr>
                <w:rFonts w:ascii="NanumGothic" w:eastAsia="NanumGothic" w:hAnsi="NanumGothic" w:cs="Arial Unicode MS"/>
              </w:rPr>
              <w:t>a. 교단의 기금</w:t>
            </w:r>
          </w:p>
        </w:tc>
      </w:tr>
      <w:tr w:rsidR="003B214D" w:rsidRPr="00842F1E" w14:paraId="593A5B16" w14:textId="77777777" w:rsidTr="00EB4E8E">
        <w:tc>
          <w:tcPr>
            <w:tcW w:w="5760" w:type="dxa"/>
            <w:shd w:val="clear" w:color="auto" w:fill="F3F3F3"/>
            <w:tcMar>
              <w:top w:w="100" w:type="dxa"/>
              <w:left w:w="100" w:type="dxa"/>
              <w:bottom w:w="100" w:type="dxa"/>
              <w:right w:w="100" w:type="dxa"/>
            </w:tcMar>
          </w:tcPr>
          <w:p w14:paraId="0E4163A5" w14:textId="417388EF" w:rsidR="003B214D" w:rsidRPr="00842F1E" w:rsidRDefault="00672FAD" w:rsidP="005B2D6D">
            <w:pPr>
              <w:widowControl w:val="0"/>
              <w:spacing w:line="240" w:lineRule="auto"/>
            </w:pPr>
            <w:r w:rsidRPr="00842F1E">
              <w:t>1</w:t>
            </w:r>
            <w:r w:rsidR="003B214D" w:rsidRPr="00842F1E">
              <w:t>. Synod shall review the annual budgets of the denominational agencies.</w:t>
            </w:r>
          </w:p>
        </w:tc>
        <w:tc>
          <w:tcPr>
            <w:tcW w:w="7200" w:type="dxa"/>
            <w:shd w:val="clear" w:color="auto" w:fill="F3F3F3"/>
          </w:tcPr>
          <w:p w14:paraId="7D985D25" w14:textId="5D198AD3" w:rsidR="003B214D" w:rsidRPr="00842F1E" w:rsidRDefault="00672FA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w:t>
            </w:r>
            <w:r w:rsidR="003B214D" w:rsidRPr="00842F1E">
              <w:rPr>
                <w:rFonts w:ascii="NanumGothic" w:eastAsia="NanumGothic" w:hAnsi="NanumGothic" w:cs="Arial Unicode MS"/>
                <w:lang w:eastAsia="ko-KR"/>
              </w:rPr>
              <w:t>. 총회는 교단 사역기관의 연간 예산을 심의한다.</w:t>
            </w:r>
          </w:p>
        </w:tc>
      </w:tr>
      <w:tr w:rsidR="003B214D" w:rsidRPr="00842F1E" w14:paraId="305A2627" w14:textId="77777777" w:rsidTr="00EB4E8E">
        <w:tc>
          <w:tcPr>
            <w:tcW w:w="5760" w:type="dxa"/>
            <w:shd w:val="clear" w:color="auto" w:fill="F3F3F3"/>
            <w:tcMar>
              <w:top w:w="100" w:type="dxa"/>
              <w:left w:w="100" w:type="dxa"/>
              <w:bottom w:w="100" w:type="dxa"/>
              <w:right w:w="100" w:type="dxa"/>
            </w:tcMar>
          </w:tcPr>
          <w:p w14:paraId="2EC54491" w14:textId="6DC4860E" w:rsidR="003B214D" w:rsidRPr="00842F1E" w:rsidRDefault="00672FAD" w:rsidP="005B2D6D">
            <w:pPr>
              <w:widowControl w:val="0"/>
              <w:spacing w:line="240" w:lineRule="auto"/>
            </w:pPr>
            <w:r w:rsidRPr="00842F1E">
              <w:lastRenderedPageBreak/>
              <w:t>2</w:t>
            </w:r>
            <w:r w:rsidR="003B214D" w:rsidRPr="00842F1E">
              <w:t xml:space="preserve">. Following each annual synod, </w:t>
            </w:r>
            <w:r w:rsidRPr="00842F1E">
              <w:t>denominational staff in accordance with national regulations</w:t>
            </w:r>
            <w:r w:rsidRPr="00842F1E">
              <w:rPr>
                <w:i/>
              </w:rPr>
              <w:t xml:space="preserve"> </w:t>
            </w:r>
            <w:r w:rsidRPr="00842F1E">
              <w:t>shall send to the churches a letter of guidance as they consider their denominational pledges for the coming fiscal year.</w:t>
            </w:r>
            <w:r w:rsidR="003B214D" w:rsidRPr="00842F1E">
              <w:t xml:space="preserve"> </w:t>
            </w:r>
          </w:p>
        </w:tc>
        <w:tc>
          <w:tcPr>
            <w:tcW w:w="7200" w:type="dxa"/>
            <w:shd w:val="clear" w:color="auto" w:fill="F3F3F3"/>
          </w:tcPr>
          <w:p w14:paraId="60E445E4" w14:textId="55C48891" w:rsidR="003B214D" w:rsidRPr="00842F1E" w:rsidRDefault="00672FA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w:t>
            </w:r>
            <w:r w:rsidR="003B214D" w:rsidRPr="00842F1E">
              <w:rPr>
                <w:rFonts w:ascii="NanumGothic" w:eastAsia="NanumGothic" w:hAnsi="NanumGothic" w:cs="Arial Unicode MS"/>
                <w:lang w:eastAsia="ko-KR"/>
              </w:rPr>
              <w:t xml:space="preserve">. </w:t>
            </w:r>
            <w:r w:rsidR="00FA63CC" w:rsidRPr="00842F1E">
              <w:rPr>
                <w:rFonts w:ascii="NanumGothic" w:eastAsia="NanumGothic" w:hAnsi="NanumGothic" w:cs="Arial Unicode MS"/>
                <w:lang w:eastAsia="ko-KR"/>
              </w:rPr>
              <w:t>매년 총회 후</w:t>
            </w:r>
            <w:r w:rsidR="00FA63CC" w:rsidRPr="00842F1E">
              <w:rPr>
                <w:rFonts w:ascii="NanumGothic" w:eastAsia="NanumGothic" w:hAnsi="NanumGothic" w:cs="Arial Unicode MS" w:hint="eastAsia"/>
                <w:lang w:eastAsia="ko-KR"/>
              </w:rPr>
              <w:t xml:space="preserve"> 교단직원은,</w:t>
            </w:r>
            <w:r w:rsidR="00FA63CC" w:rsidRPr="00842F1E">
              <w:rPr>
                <w:rFonts w:ascii="NanumGothic" w:eastAsia="NanumGothic" w:hAnsi="NanumGothic" w:cs="Arial Unicode MS"/>
                <w:lang w:eastAsia="ko-KR"/>
              </w:rPr>
              <w:t xml:space="preserve"> </w:t>
            </w:r>
            <w:r w:rsidR="00FA63CC" w:rsidRPr="00842F1E">
              <w:rPr>
                <w:rFonts w:ascii="NanumGothic" w:eastAsia="NanumGothic" w:hAnsi="NanumGothic" w:cs="Arial Unicode MS" w:hint="eastAsia"/>
                <w:lang w:eastAsia="ko-KR"/>
              </w:rPr>
              <w:t>국가의 규정을 따라,</w:t>
            </w:r>
            <w:r w:rsidR="00FA63CC" w:rsidRPr="00842F1E">
              <w:rPr>
                <w:rFonts w:ascii="NanumGothic" w:eastAsia="NanumGothic" w:hAnsi="NanumGothic" w:cs="Arial Unicode MS"/>
                <w:lang w:eastAsia="ko-KR"/>
              </w:rPr>
              <w:t xml:space="preserve"> </w:t>
            </w:r>
            <w:r w:rsidR="00FA63CC" w:rsidRPr="00842F1E">
              <w:rPr>
                <w:rFonts w:ascii="NanumGothic" w:eastAsia="NanumGothic" w:hAnsi="NanumGothic" w:cs="Arial Unicode MS" w:hint="eastAsia"/>
                <w:lang w:eastAsia="ko-KR"/>
              </w:rPr>
              <w:t>다음 회계연도의 교단 헌금을 서약하는데 참고할 지침을 담은 편지를 보낸다.</w:t>
            </w:r>
          </w:p>
        </w:tc>
      </w:tr>
      <w:tr w:rsidR="003B214D" w:rsidRPr="00842F1E" w14:paraId="5E632C8C" w14:textId="77777777" w:rsidTr="00EB4E8E">
        <w:tc>
          <w:tcPr>
            <w:tcW w:w="5760" w:type="dxa"/>
            <w:shd w:val="clear" w:color="auto" w:fill="F3F3F3"/>
            <w:tcMar>
              <w:top w:w="100" w:type="dxa"/>
              <w:left w:w="100" w:type="dxa"/>
              <w:bottom w:w="100" w:type="dxa"/>
              <w:right w:w="100" w:type="dxa"/>
            </w:tcMar>
          </w:tcPr>
          <w:p w14:paraId="0DAAD816" w14:textId="77777777" w:rsidR="003B214D" w:rsidRPr="00842F1E" w:rsidRDefault="003B214D" w:rsidP="005B2D6D">
            <w:pPr>
              <w:widowControl w:val="0"/>
              <w:spacing w:line="240" w:lineRule="auto"/>
              <w:jc w:val="right"/>
            </w:pPr>
            <w:r w:rsidRPr="00842F1E">
              <w:t xml:space="preserve">(Adapted from </w:t>
            </w:r>
            <w:r w:rsidRPr="00842F1E">
              <w:rPr>
                <w:i/>
              </w:rPr>
              <w:t>Acts of Synod 1992</w:t>
            </w:r>
            <w:r w:rsidRPr="00842F1E">
              <w:t>, p. 711)</w:t>
            </w:r>
          </w:p>
          <w:p w14:paraId="0D767658" w14:textId="6E306AF4" w:rsidR="00576E36" w:rsidRPr="00842F1E" w:rsidRDefault="00576E36" w:rsidP="005B2D6D">
            <w:pPr>
              <w:widowControl w:val="0"/>
              <w:spacing w:line="240" w:lineRule="auto"/>
              <w:jc w:val="right"/>
            </w:pPr>
            <w:r w:rsidRPr="00842F1E">
              <w:t xml:space="preserve">(Amended </w:t>
            </w:r>
            <w:r w:rsidRPr="00842F1E">
              <w:rPr>
                <w:i/>
              </w:rPr>
              <w:t>Minutes of the Special Meeting of the COD 2020</w:t>
            </w:r>
            <w:r w:rsidRPr="00842F1E">
              <w:t>, p. 464)</w:t>
            </w:r>
          </w:p>
        </w:tc>
        <w:tc>
          <w:tcPr>
            <w:tcW w:w="7200" w:type="dxa"/>
            <w:shd w:val="clear" w:color="auto" w:fill="F3F3F3"/>
          </w:tcPr>
          <w:p w14:paraId="2CAEDE6E" w14:textId="77777777" w:rsidR="003B214D" w:rsidRPr="00842F1E" w:rsidRDefault="003B214D" w:rsidP="005B2D6D">
            <w:pPr>
              <w:spacing w:line="240" w:lineRule="auto"/>
              <w:jc w:val="right"/>
              <w:rPr>
                <w:rFonts w:ascii="NanumGothic" w:eastAsia="NanumGothic" w:hAnsi="NanumGothic" w:cs="Arial Unicode MS"/>
                <w:lang w:eastAsia="ko-KR"/>
              </w:rPr>
            </w:pPr>
            <w:r w:rsidRPr="00842F1E">
              <w:rPr>
                <w:rFonts w:ascii="NanumGothic" w:eastAsia="NanumGothic" w:hAnsi="NanumGothic" w:cs="Arial Unicode MS"/>
                <w:lang w:eastAsia="ko-KR"/>
              </w:rPr>
              <w:t>(1992 총회회의록 채택, 711쪽)</w:t>
            </w:r>
          </w:p>
          <w:p w14:paraId="14A6CF16" w14:textId="4D6D5D21" w:rsidR="00576E36" w:rsidRPr="00842F1E" w:rsidRDefault="00FA63CC"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(2020</w:t>
            </w:r>
            <w:r w:rsidRPr="00842F1E">
              <w:rPr>
                <w:rFonts w:ascii="NanumGothic" w:eastAsia="NanumGothic" w:hAnsi="NanumGothic" w:cs="Arial Unicode MS" w:hint="eastAsia"/>
                <w:lang w:eastAsia="ko-KR"/>
              </w:rPr>
              <w:t>년 교단이사회 특별회기 수정안,</w:t>
            </w:r>
            <w:r w:rsidRPr="00842F1E">
              <w:rPr>
                <w:rFonts w:ascii="NanumGothic" w:eastAsia="NanumGothic" w:hAnsi="NanumGothic" w:cs="Arial Unicode MS"/>
                <w:lang w:eastAsia="ko-KR"/>
              </w:rPr>
              <w:t xml:space="preserve"> 464</w:t>
            </w:r>
            <w:r w:rsidRPr="00842F1E">
              <w:rPr>
                <w:rFonts w:ascii="NanumGothic" w:eastAsia="NanumGothic" w:hAnsi="NanumGothic" w:cs="Arial Unicode MS" w:hint="eastAsia"/>
                <w:lang w:eastAsia="ko-KR"/>
              </w:rPr>
              <w:t>쪽)</w:t>
            </w:r>
          </w:p>
        </w:tc>
      </w:tr>
      <w:tr w:rsidR="003B214D" w:rsidRPr="00842F1E" w14:paraId="61E637EC" w14:textId="77777777" w:rsidTr="00EB4E8E">
        <w:tc>
          <w:tcPr>
            <w:tcW w:w="5760" w:type="dxa"/>
            <w:shd w:val="clear" w:color="auto" w:fill="F3F3F3"/>
            <w:tcMar>
              <w:top w:w="100" w:type="dxa"/>
              <w:left w:w="100" w:type="dxa"/>
              <w:bottom w:w="100" w:type="dxa"/>
              <w:right w:w="100" w:type="dxa"/>
            </w:tcMar>
          </w:tcPr>
          <w:p w14:paraId="1DB0E17C" w14:textId="77777777" w:rsidR="003B214D" w:rsidRPr="00842F1E" w:rsidRDefault="003B214D" w:rsidP="005B2D6D">
            <w:pPr>
              <w:widowControl w:val="0"/>
              <w:spacing w:line="240" w:lineRule="auto"/>
            </w:pPr>
            <w:r w:rsidRPr="00842F1E">
              <w:t>b. Regulations pertaining to the choosing of delegates to synod and synodical deputies</w:t>
            </w:r>
          </w:p>
        </w:tc>
        <w:tc>
          <w:tcPr>
            <w:tcW w:w="7200" w:type="dxa"/>
            <w:shd w:val="clear" w:color="auto" w:fill="F3F3F3"/>
          </w:tcPr>
          <w:p w14:paraId="25C717BB" w14:textId="24969E1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총회에 파견한 총대의 선정과 총회대표의 선정에 관한 규칙</w:t>
            </w:r>
          </w:p>
        </w:tc>
      </w:tr>
      <w:tr w:rsidR="003B214D" w:rsidRPr="00842F1E" w14:paraId="597529C3" w14:textId="77777777" w:rsidTr="00EB4E8E">
        <w:tc>
          <w:tcPr>
            <w:tcW w:w="5760" w:type="dxa"/>
            <w:shd w:val="clear" w:color="auto" w:fill="F3F3F3"/>
            <w:tcMar>
              <w:top w:w="100" w:type="dxa"/>
              <w:left w:w="100" w:type="dxa"/>
              <w:bottom w:w="100" w:type="dxa"/>
              <w:right w:w="100" w:type="dxa"/>
            </w:tcMar>
          </w:tcPr>
          <w:p w14:paraId="57FC5484" w14:textId="77777777" w:rsidR="003B214D" w:rsidRPr="00842F1E" w:rsidRDefault="003B214D" w:rsidP="005B2D6D">
            <w:pPr>
              <w:widowControl w:val="0"/>
              <w:spacing w:line="240" w:lineRule="auto"/>
            </w:pPr>
            <w:r w:rsidRPr="00842F1E">
              <w:t>1. Delegates who believe the seating of (or election of) women delegates (or synodical deputies) is in violation of the Word of God may record their protest on the appropriate credentials. Their names, along with protests, shall be recorded in the minutes of synod.</w:t>
            </w:r>
          </w:p>
        </w:tc>
        <w:tc>
          <w:tcPr>
            <w:tcW w:w="7200" w:type="dxa"/>
            <w:shd w:val="clear" w:color="auto" w:fill="F3F3F3"/>
          </w:tcPr>
          <w:p w14:paraId="0643287E" w14:textId="50D5FCB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여성이 총회에 총대로 또는 총회대표로 선정되거나 참여하는 것을 하나님의 말씀에 위배되는 것으로 믿는 총대는 총회 교적증명에 그들의 반대의사를 표할 수 있다. 그들의 반대의사와 함께 그들의 이름이 총회의 회의록에 포함되어야 한다.</w:t>
            </w:r>
          </w:p>
        </w:tc>
      </w:tr>
      <w:tr w:rsidR="003B214D" w:rsidRPr="00842F1E" w14:paraId="56D91FB6" w14:textId="77777777" w:rsidTr="00EB4E8E">
        <w:tc>
          <w:tcPr>
            <w:tcW w:w="5760" w:type="dxa"/>
            <w:shd w:val="clear" w:color="auto" w:fill="F3F3F3"/>
            <w:tcMar>
              <w:top w:w="100" w:type="dxa"/>
              <w:left w:w="100" w:type="dxa"/>
              <w:bottom w:w="100" w:type="dxa"/>
              <w:right w:w="100" w:type="dxa"/>
            </w:tcMar>
          </w:tcPr>
          <w:p w14:paraId="7ECFFC52" w14:textId="77777777" w:rsidR="003B214D" w:rsidRPr="00842F1E" w:rsidRDefault="003B214D" w:rsidP="005B2D6D">
            <w:pPr>
              <w:widowControl w:val="0"/>
              <w:spacing w:line="240" w:lineRule="auto"/>
            </w:pPr>
            <w:r w:rsidRPr="00842F1E">
              <w:t>2. A commissioned pastor serving as a solo pastor of an organized congregation may be sent as a ministerial delegate to synod and nominated to serve in other denominational functions where a person must normally be a minister of the Word.</w:t>
            </w:r>
          </w:p>
        </w:tc>
        <w:tc>
          <w:tcPr>
            <w:tcW w:w="7200" w:type="dxa"/>
            <w:shd w:val="clear" w:color="auto" w:fill="F3F3F3"/>
          </w:tcPr>
          <w:p w14:paraId="0C0FD7DE" w14:textId="4ED3208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조직교회에서 홀로 목회하는 전도목사도 총회에 목사 총대로 파견될 수 있으며 또한 교단 내에서 일반적으로 목사들이 활동하는 기능에서 섬기도록 추천될 수 있다.</w:t>
            </w:r>
          </w:p>
        </w:tc>
      </w:tr>
      <w:tr w:rsidR="003B214D" w:rsidRPr="00842F1E" w14:paraId="513A11E9" w14:textId="77777777" w:rsidTr="00EB4E8E">
        <w:tc>
          <w:tcPr>
            <w:tcW w:w="5760" w:type="dxa"/>
            <w:shd w:val="clear" w:color="auto" w:fill="F3F3F3"/>
            <w:tcMar>
              <w:top w:w="100" w:type="dxa"/>
              <w:left w:w="100" w:type="dxa"/>
              <w:bottom w:w="100" w:type="dxa"/>
              <w:right w:w="100" w:type="dxa"/>
            </w:tcMar>
          </w:tcPr>
          <w:p w14:paraId="62A26E91" w14:textId="77777777" w:rsidR="003B214D" w:rsidRPr="00842F1E" w:rsidRDefault="003B214D" w:rsidP="005B2D6D">
            <w:pPr>
              <w:widowControl w:val="0"/>
              <w:spacing w:line="240" w:lineRule="auto"/>
              <w:jc w:val="right"/>
            </w:pPr>
            <w:r w:rsidRPr="00842F1E">
              <w:t>(</w:t>
            </w:r>
            <w:r w:rsidRPr="00842F1E">
              <w:rPr>
                <w:i/>
              </w:rPr>
              <w:t>Acts of Synod 2007</w:t>
            </w:r>
            <w:r w:rsidRPr="00842F1E">
              <w:t xml:space="preserve">, pp. 612, 665) </w:t>
            </w:r>
          </w:p>
          <w:p w14:paraId="0C78AEA2" w14:textId="77777777" w:rsidR="003B214D" w:rsidRPr="00842F1E" w:rsidRDefault="003B214D" w:rsidP="005B2D6D">
            <w:pPr>
              <w:widowControl w:val="0"/>
              <w:spacing w:line="240" w:lineRule="auto"/>
              <w:jc w:val="right"/>
            </w:pPr>
            <w:r w:rsidRPr="00842F1E">
              <w:t xml:space="preserve">(Amended </w:t>
            </w:r>
            <w:r w:rsidRPr="00842F1E">
              <w:rPr>
                <w:i/>
              </w:rPr>
              <w:t>Acts of Synod 2009</w:t>
            </w:r>
            <w:r w:rsidRPr="00842F1E">
              <w:t>, pp. 613-14)</w:t>
            </w:r>
          </w:p>
        </w:tc>
        <w:tc>
          <w:tcPr>
            <w:tcW w:w="7200" w:type="dxa"/>
            <w:shd w:val="clear" w:color="auto" w:fill="F3F3F3"/>
          </w:tcPr>
          <w:p w14:paraId="57683943"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(2007 총회회의록, 612, 665쪽)</w:t>
            </w:r>
          </w:p>
          <w:p w14:paraId="2BCC21D1" w14:textId="5469A2C5"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(2009 총회회의록 수정, 613-14쪽)</w:t>
            </w:r>
          </w:p>
        </w:tc>
      </w:tr>
      <w:tr w:rsidR="003B214D" w:rsidRPr="00842F1E" w14:paraId="37C99996" w14:textId="77777777" w:rsidTr="00EB4E8E">
        <w:tc>
          <w:tcPr>
            <w:tcW w:w="5760" w:type="dxa"/>
            <w:shd w:val="clear" w:color="auto" w:fill="F3F3F3"/>
            <w:tcMar>
              <w:top w:w="100" w:type="dxa"/>
              <w:left w:w="100" w:type="dxa"/>
              <w:bottom w:w="100" w:type="dxa"/>
              <w:right w:w="100" w:type="dxa"/>
            </w:tcMar>
          </w:tcPr>
          <w:p w14:paraId="3BCE0052" w14:textId="77777777" w:rsidR="003B214D" w:rsidRPr="00842F1E" w:rsidRDefault="003B214D" w:rsidP="005B2D6D">
            <w:pPr>
              <w:widowControl w:val="0"/>
              <w:spacing w:line="240" w:lineRule="auto"/>
            </w:pPr>
            <w:r w:rsidRPr="00842F1E">
              <w:t>3. Commissioned pastors serving in emerging churches and associate staff positions may be delegated as elder delegates to synod and nominated to serve in other denominational functions where a person must normally be an elder.</w:t>
            </w:r>
          </w:p>
        </w:tc>
        <w:tc>
          <w:tcPr>
            <w:tcW w:w="7200" w:type="dxa"/>
            <w:shd w:val="clear" w:color="auto" w:fill="F3F3F3"/>
          </w:tcPr>
          <w:p w14:paraId="68EF1A1C" w14:textId="655BB9F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개척교회에서 사역하는 전도목사나 부교역자도 총회에 장로 대표로 파견될 수 있으며, 통상적으로 장로가 수행했던 교단의 다른 사역에 임명되어 일할 수 있다.</w:t>
            </w:r>
          </w:p>
        </w:tc>
      </w:tr>
      <w:tr w:rsidR="003B214D" w:rsidRPr="00842F1E" w14:paraId="15BB5448" w14:textId="77777777" w:rsidTr="00EB4E8E">
        <w:tc>
          <w:tcPr>
            <w:tcW w:w="5760" w:type="dxa"/>
            <w:shd w:val="clear" w:color="auto" w:fill="F3F3F3"/>
            <w:tcMar>
              <w:top w:w="100" w:type="dxa"/>
              <w:left w:w="100" w:type="dxa"/>
              <w:bottom w:w="100" w:type="dxa"/>
              <w:right w:w="100" w:type="dxa"/>
            </w:tcMar>
          </w:tcPr>
          <w:p w14:paraId="4C15DB2B" w14:textId="77777777" w:rsidR="003B214D" w:rsidRPr="00842F1E" w:rsidRDefault="003B214D" w:rsidP="005B2D6D">
            <w:pPr>
              <w:widowControl w:val="0"/>
              <w:spacing w:line="240" w:lineRule="auto"/>
              <w:jc w:val="right"/>
            </w:pPr>
            <w:r w:rsidRPr="00842F1E">
              <w:t>(</w:t>
            </w:r>
            <w:r w:rsidRPr="00842F1E">
              <w:rPr>
                <w:i/>
              </w:rPr>
              <w:t>Acts of Synod 2013</w:t>
            </w:r>
            <w:r w:rsidRPr="00842F1E">
              <w:t>, pp. 559-60)</w:t>
            </w:r>
          </w:p>
        </w:tc>
        <w:tc>
          <w:tcPr>
            <w:tcW w:w="7200" w:type="dxa"/>
            <w:shd w:val="clear" w:color="auto" w:fill="F3F3F3"/>
          </w:tcPr>
          <w:p w14:paraId="7D85EBFD" w14:textId="645A6E5A"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(2013 총회회의록 수정, 559-60쪽)</w:t>
            </w:r>
          </w:p>
        </w:tc>
      </w:tr>
      <w:tr w:rsidR="003B214D" w:rsidRPr="00842F1E" w14:paraId="1E45FF62" w14:textId="77777777" w:rsidTr="00EB4E8E">
        <w:tc>
          <w:tcPr>
            <w:tcW w:w="5760" w:type="dxa"/>
            <w:shd w:val="clear" w:color="auto" w:fill="auto"/>
            <w:tcMar>
              <w:top w:w="100" w:type="dxa"/>
              <w:left w:w="100" w:type="dxa"/>
              <w:bottom w:w="100" w:type="dxa"/>
              <w:right w:w="100" w:type="dxa"/>
            </w:tcMar>
          </w:tcPr>
          <w:p w14:paraId="4E9CFBF0" w14:textId="77777777" w:rsidR="003B214D" w:rsidRPr="00842F1E" w:rsidRDefault="003B214D" w:rsidP="005B2D6D">
            <w:pPr>
              <w:pStyle w:val="Heading3"/>
            </w:pPr>
            <w:bookmarkStart w:id="324" w:name="_6g9iu6jz32ri" w:colFirst="0" w:colLast="0"/>
            <w:bookmarkEnd w:id="324"/>
            <w:r w:rsidRPr="00842F1E">
              <w:lastRenderedPageBreak/>
              <w:t>Article 46</w:t>
            </w:r>
          </w:p>
        </w:tc>
        <w:tc>
          <w:tcPr>
            <w:tcW w:w="7200" w:type="dxa"/>
          </w:tcPr>
          <w:p w14:paraId="7779FF59" w14:textId="012AC1B7" w:rsidR="003B214D" w:rsidRPr="00842F1E" w:rsidRDefault="003B214D" w:rsidP="005B2D6D">
            <w:pPr>
              <w:pStyle w:val="Heading3"/>
              <w:rPr>
                <w:rFonts w:asciiTheme="minorEastAsia" w:hAnsiTheme="minorEastAsia"/>
              </w:rPr>
            </w:pPr>
            <w:bookmarkStart w:id="325" w:name="_84dx4ptzrpku" w:colFirst="0" w:colLast="0"/>
            <w:bookmarkEnd w:id="325"/>
            <w:r w:rsidRPr="00842F1E">
              <w:rPr>
                <w:rFonts w:ascii="NanumGothic" w:eastAsia="NanumGothic" w:hAnsi="NanumGothic" w:cs="Arial Unicode MS"/>
              </w:rPr>
              <w:t>제 46조</w:t>
            </w:r>
          </w:p>
        </w:tc>
      </w:tr>
      <w:tr w:rsidR="003B214D" w:rsidRPr="00842F1E" w14:paraId="1FEFFCFC" w14:textId="77777777" w:rsidTr="00EB4E8E">
        <w:tc>
          <w:tcPr>
            <w:tcW w:w="5760" w:type="dxa"/>
            <w:shd w:val="clear" w:color="auto" w:fill="auto"/>
            <w:tcMar>
              <w:top w:w="100" w:type="dxa"/>
              <w:left w:w="100" w:type="dxa"/>
              <w:bottom w:w="100" w:type="dxa"/>
              <w:right w:w="100" w:type="dxa"/>
            </w:tcMar>
          </w:tcPr>
          <w:p w14:paraId="7E63046D" w14:textId="77777777" w:rsidR="003B214D" w:rsidRPr="00842F1E" w:rsidRDefault="003B214D" w:rsidP="005B2D6D">
            <w:pPr>
              <w:widowControl w:val="0"/>
              <w:spacing w:line="240" w:lineRule="auto"/>
            </w:pPr>
            <w:r w:rsidRPr="00842F1E">
              <w:t>a. Synod shall meet annually, at a time and place determined by the previous synod. Each synod shall designate a church to convene the following synod.</w:t>
            </w:r>
          </w:p>
        </w:tc>
        <w:tc>
          <w:tcPr>
            <w:tcW w:w="7200" w:type="dxa"/>
          </w:tcPr>
          <w:p w14:paraId="37ADC1C9" w14:textId="678FD31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총회는 매년 모이며, 그 시간과 장소는 그 직전 총회에서 결정한다. 각 총회는 다음 총회를 소집하는 교회를 선정한다.</w:t>
            </w:r>
          </w:p>
        </w:tc>
      </w:tr>
      <w:tr w:rsidR="003B214D" w:rsidRPr="00842F1E" w14:paraId="144D8595" w14:textId="77777777" w:rsidTr="00EB4E8E">
        <w:tc>
          <w:tcPr>
            <w:tcW w:w="5760" w:type="dxa"/>
            <w:shd w:val="clear" w:color="auto" w:fill="auto"/>
            <w:tcMar>
              <w:top w:w="100" w:type="dxa"/>
              <w:left w:w="100" w:type="dxa"/>
              <w:bottom w:w="100" w:type="dxa"/>
              <w:right w:w="100" w:type="dxa"/>
            </w:tcMar>
          </w:tcPr>
          <w:p w14:paraId="54C91587" w14:textId="77777777" w:rsidR="003B214D" w:rsidRPr="00842F1E" w:rsidRDefault="003B214D" w:rsidP="005B2D6D">
            <w:pPr>
              <w:widowControl w:val="0"/>
              <w:spacing w:line="240" w:lineRule="auto"/>
            </w:pPr>
            <w:r w:rsidRPr="00842F1E">
              <w:t>b. The convening church, with the approval of the Council of Delegates of the CRCNA, may call a special session of synod, but only in very extraordinary circumstances and with the observance of synodical regulations.</w:t>
            </w:r>
          </w:p>
        </w:tc>
        <w:tc>
          <w:tcPr>
            <w:tcW w:w="7200" w:type="dxa"/>
          </w:tcPr>
          <w:p w14:paraId="414BCEE9" w14:textId="7AB6630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소집하는 교회는 북미주 개혁교회 중앙위원회의 승인을 얻어 총회에 특별한 모임을 소집할 것을 요청할 수 있으나 이것은 매우 특별한 상황에서 총회의 규정을 따라서 행해질 때만 가능하다.</w:t>
            </w:r>
          </w:p>
        </w:tc>
      </w:tr>
      <w:tr w:rsidR="003B214D" w:rsidRPr="00842F1E" w14:paraId="686AB799" w14:textId="77777777" w:rsidTr="00EB4E8E">
        <w:tc>
          <w:tcPr>
            <w:tcW w:w="5760" w:type="dxa"/>
            <w:shd w:val="clear" w:color="auto" w:fill="auto"/>
            <w:tcMar>
              <w:top w:w="100" w:type="dxa"/>
              <w:left w:w="100" w:type="dxa"/>
              <w:bottom w:w="100" w:type="dxa"/>
              <w:right w:w="100" w:type="dxa"/>
            </w:tcMar>
          </w:tcPr>
          <w:p w14:paraId="7D0A5CCC" w14:textId="77777777" w:rsidR="003B214D" w:rsidRPr="00842F1E" w:rsidRDefault="003B214D" w:rsidP="005B2D6D">
            <w:pPr>
              <w:widowControl w:val="0"/>
              <w:spacing w:line="240" w:lineRule="auto"/>
            </w:pPr>
            <w:r w:rsidRPr="00842F1E">
              <w:t>c. The officers of synod shall be elected and shall function in accordance with the Rules for Synodical Procedure.</w:t>
            </w:r>
          </w:p>
        </w:tc>
        <w:tc>
          <w:tcPr>
            <w:tcW w:w="7200" w:type="dxa"/>
          </w:tcPr>
          <w:p w14:paraId="1196FCBE" w14:textId="62E361B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총회의 임원은 총회 규정에 따라 선출되며 정해진 직분을 수행한다.</w:t>
            </w:r>
          </w:p>
        </w:tc>
      </w:tr>
      <w:tr w:rsidR="003B214D" w:rsidRPr="00842F1E" w14:paraId="2A5313AB" w14:textId="77777777" w:rsidTr="00EB4E8E">
        <w:tc>
          <w:tcPr>
            <w:tcW w:w="5760" w:type="dxa"/>
            <w:shd w:val="clear" w:color="auto" w:fill="auto"/>
            <w:tcMar>
              <w:top w:w="100" w:type="dxa"/>
              <w:left w:w="100" w:type="dxa"/>
              <w:bottom w:w="100" w:type="dxa"/>
              <w:right w:w="100" w:type="dxa"/>
            </w:tcMar>
          </w:tcPr>
          <w:p w14:paraId="611259B9" w14:textId="77777777" w:rsidR="003B214D" w:rsidRPr="00842F1E" w:rsidRDefault="003B214D" w:rsidP="005B2D6D">
            <w:pPr>
              <w:pStyle w:val="Heading3"/>
            </w:pPr>
            <w:bookmarkStart w:id="326" w:name="_npedj75omqhu" w:colFirst="0" w:colLast="0"/>
            <w:bookmarkEnd w:id="326"/>
            <w:r w:rsidRPr="00842F1E">
              <w:t>Article 47</w:t>
            </w:r>
          </w:p>
        </w:tc>
        <w:tc>
          <w:tcPr>
            <w:tcW w:w="7200" w:type="dxa"/>
          </w:tcPr>
          <w:p w14:paraId="1808F2B0" w14:textId="5F2CE044" w:rsidR="003B214D" w:rsidRPr="00842F1E" w:rsidRDefault="003B214D" w:rsidP="005B2D6D">
            <w:pPr>
              <w:pStyle w:val="Heading3"/>
              <w:rPr>
                <w:rFonts w:asciiTheme="minorEastAsia" w:hAnsiTheme="minorEastAsia"/>
              </w:rPr>
            </w:pPr>
            <w:bookmarkStart w:id="327" w:name="_x31uoc9y3vrd" w:colFirst="0" w:colLast="0"/>
            <w:bookmarkEnd w:id="327"/>
            <w:r w:rsidRPr="00842F1E">
              <w:rPr>
                <w:rFonts w:ascii="NanumGothic" w:eastAsia="NanumGothic" w:hAnsi="NanumGothic" w:cs="Arial Unicode MS"/>
              </w:rPr>
              <w:t>제 47조</w:t>
            </w:r>
          </w:p>
        </w:tc>
      </w:tr>
      <w:tr w:rsidR="003B214D" w:rsidRPr="00842F1E" w14:paraId="29AE0AE5" w14:textId="77777777" w:rsidTr="00EB4E8E">
        <w:tc>
          <w:tcPr>
            <w:tcW w:w="5760" w:type="dxa"/>
            <w:shd w:val="clear" w:color="auto" w:fill="auto"/>
            <w:tcMar>
              <w:top w:w="100" w:type="dxa"/>
              <w:left w:w="100" w:type="dxa"/>
              <w:bottom w:w="100" w:type="dxa"/>
              <w:right w:w="100" w:type="dxa"/>
            </w:tcMar>
          </w:tcPr>
          <w:p w14:paraId="502656C5" w14:textId="1409349D" w:rsidR="003B214D" w:rsidRPr="00842F1E" w:rsidRDefault="003B214D" w:rsidP="005B2D6D">
            <w:pPr>
              <w:widowControl w:val="0"/>
              <w:spacing w:line="240" w:lineRule="auto"/>
            </w:pPr>
            <w:r w:rsidRPr="00842F1E">
              <w:t xml:space="preserve">The task of synod includes the adoption of the creeds, of the Church Order, and of the principles and elements of worship. Synod shall approve the liturgical forms, the </w:t>
            </w:r>
            <w:r w:rsidR="004E0002" w:rsidRPr="00842F1E">
              <w:t>h</w:t>
            </w:r>
            <w:r w:rsidRPr="00842F1E">
              <w:t>ymnal</w:t>
            </w:r>
            <w:r w:rsidR="004E0002" w:rsidRPr="00842F1E">
              <w:t>s</w:t>
            </w:r>
            <w:r w:rsidRPr="00842F1E">
              <w:t>, and the Bible versions suitable for use in worship. No substantial alterations shall be effected by synod in these matters unless the churches have had prior opportunity to consider the advisability of the proposed changes.</w:t>
            </w:r>
          </w:p>
        </w:tc>
        <w:tc>
          <w:tcPr>
            <w:tcW w:w="7200" w:type="dxa"/>
          </w:tcPr>
          <w:p w14:paraId="69DBA0A0" w14:textId="5A5E7F3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총회의 임무에는 신조, 교회헌법과 예배의 원리와 요소 채택을 포함한다. 총회는 예배의식, 찬송가, 그리고 예배에 사용되는 적합한 성경 번역을 승인한다. 이러한 사안에 대한 변경 청원이 있을 경우 교회들이 사전에 이러한 변경 청원에 대해서 충분히 검토하기까지 총회의 결정은 이루어지지 않는다.</w:t>
            </w:r>
          </w:p>
        </w:tc>
      </w:tr>
      <w:tr w:rsidR="003B214D" w:rsidRPr="00842F1E" w14:paraId="26F8D579" w14:textId="77777777" w:rsidTr="00EB4E8E">
        <w:tc>
          <w:tcPr>
            <w:tcW w:w="5760" w:type="dxa"/>
            <w:shd w:val="clear" w:color="auto" w:fill="auto"/>
            <w:tcMar>
              <w:top w:w="100" w:type="dxa"/>
              <w:left w:w="100" w:type="dxa"/>
              <w:bottom w:w="100" w:type="dxa"/>
              <w:right w:w="100" w:type="dxa"/>
            </w:tcMar>
          </w:tcPr>
          <w:p w14:paraId="14E4B4D5" w14:textId="77777777" w:rsidR="003B214D" w:rsidRPr="00842F1E" w:rsidRDefault="003B214D" w:rsidP="005B2D6D">
            <w:pPr>
              <w:widowControl w:val="0"/>
              <w:spacing w:line="240" w:lineRule="auto"/>
              <w:jc w:val="right"/>
            </w:pPr>
            <w:r w:rsidRPr="00842F1E">
              <w:t>—Cf. Supplement, Article 47</w:t>
            </w:r>
          </w:p>
        </w:tc>
        <w:tc>
          <w:tcPr>
            <w:tcW w:w="7200" w:type="dxa"/>
          </w:tcPr>
          <w:p w14:paraId="24FA075A" w14:textId="3313A3D5"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1B0F23" w:rsidRPr="00842F1E">
              <w:rPr>
                <w:rFonts w:ascii="NanumGothic" w:eastAsia="NanumGothic" w:hAnsi="NanumGothic" w:cs="Arial Unicode MS"/>
              </w:rPr>
              <w:t>참조</w:t>
            </w:r>
            <w:r w:rsidR="001B0F23"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47조 </w:t>
            </w:r>
          </w:p>
        </w:tc>
      </w:tr>
      <w:tr w:rsidR="003B214D" w:rsidRPr="00842F1E" w14:paraId="46F53407" w14:textId="77777777" w:rsidTr="00EB4E8E">
        <w:tc>
          <w:tcPr>
            <w:tcW w:w="5760" w:type="dxa"/>
            <w:shd w:val="clear" w:color="auto" w:fill="F3F3F3"/>
            <w:tcMar>
              <w:top w:w="100" w:type="dxa"/>
              <w:left w:w="100" w:type="dxa"/>
              <w:bottom w:w="100" w:type="dxa"/>
              <w:right w:w="100" w:type="dxa"/>
            </w:tcMar>
          </w:tcPr>
          <w:p w14:paraId="5A983406" w14:textId="77777777" w:rsidR="003B214D" w:rsidRPr="00842F1E" w:rsidRDefault="003B214D" w:rsidP="005B2D6D">
            <w:pPr>
              <w:pStyle w:val="Heading3"/>
            </w:pPr>
            <w:bookmarkStart w:id="328" w:name="_65fj7fnc2tuq" w:colFirst="0" w:colLast="0"/>
            <w:bookmarkEnd w:id="328"/>
            <w:r w:rsidRPr="00842F1E">
              <w:t>Supplement, Article 47</w:t>
            </w:r>
          </w:p>
        </w:tc>
        <w:tc>
          <w:tcPr>
            <w:tcW w:w="7200" w:type="dxa"/>
            <w:shd w:val="clear" w:color="auto" w:fill="F3F3F3"/>
          </w:tcPr>
          <w:p w14:paraId="1C10AE23" w14:textId="241C6D54" w:rsidR="003B214D" w:rsidRPr="00842F1E" w:rsidRDefault="00E1515E" w:rsidP="005B2D6D">
            <w:pPr>
              <w:pStyle w:val="Heading3"/>
              <w:rPr>
                <w:rFonts w:asciiTheme="minorEastAsia" w:hAnsiTheme="minorEastAsia"/>
                <w:lang w:eastAsia="ko-KR"/>
              </w:rPr>
            </w:pPr>
            <w:bookmarkStart w:id="329" w:name="_hfnzqso6yyws" w:colFirst="0" w:colLast="0"/>
            <w:bookmarkEnd w:id="329"/>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제 47조 </w:t>
            </w:r>
          </w:p>
        </w:tc>
      </w:tr>
      <w:tr w:rsidR="003B214D" w:rsidRPr="00842F1E" w14:paraId="35D9CC98" w14:textId="77777777" w:rsidTr="00EB4E8E">
        <w:tc>
          <w:tcPr>
            <w:tcW w:w="5760" w:type="dxa"/>
            <w:shd w:val="clear" w:color="auto" w:fill="F3F3F3"/>
            <w:tcMar>
              <w:top w:w="100" w:type="dxa"/>
              <w:left w:w="100" w:type="dxa"/>
              <w:bottom w:w="100" w:type="dxa"/>
              <w:right w:w="100" w:type="dxa"/>
            </w:tcMar>
          </w:tcPr>
          <w:p w14:paraId="47D9DD0A" w14:textId="77777777" w:rsidR="003B214D" w:rsidRPr="00842F1E" w:rsidRDefault="003B214D" w:rsidP="005B2D6D">
            <w:pPr>
              <w:pStyle w:val="Heading4"/>
            </w:pPr>
            <w:bookmarkStart w:id="330" w:name="_p16nj42qtznb" w:colFirst="0" w:colLast="0"/>
            <w:bookmarkEnd w:id="330"/>
            <w:r w:rsidRPr="00842F1E">
              <w:t>Regulations Pertaining to Article 47 of the Church Order</w:t>
            </w:r>
          </w:p>
        </w:tc>
        <w:tc>
          <w:tcPr>
            <w:tcW w:w="7200" w:type="dxa"/>
            <w:shd w:val="clear" w:color="auto" w:fill="F3F3F3"/>
          </w:tcPr>
          <w:p w14:paraId="0C01A313" w14:textId="68CCAC25" w:rsidR="003B214D" w:rsidRPr="00842F1E" w:rsidRDefault="003B214D" w:rsidP="005B2D6D">
            <w:pPr>
              <w:spacing w:line="240" w:lineRule="auto"/>
              <w:rPr>
                <w:rFonts w:asciiTheme="minorEastAsia" w:hAnsiTheme="minorEastAsia"/>
                <w:lang w:eastAsia="ko-KR"/>
              </w:rPr>
            </w:pPr>
            <w:bookmarkStart w:id="331" w:name="_w89ggwj42ilm" w:colFirst="0" w:colLast="0"/>
            <w:bookmarkEnd w:id="331"/>
            <w:r w:rsidRPr="00842F1E">
              <w:rPr>
                <w:rFonts w:ascii="NanumGothic" w:eastAsia="NanumGothic" w:hAnsi="NanumGothic" w:cs="Arial Unicode MS"/>
                <w:b/>
                <w:lang w:eastAsia="ko-KR"/>
              </w:rPr>
              <w:t>헌법 제47조에 관한 부속 규칙</w:t>
            </w:r>
          </w:p>
        </w:tc>
      </w:tr>
      <w:tr w:rsidR="003B214D" w:rsidRPr="00842F1E" w14:paraId="2EAF5D70" w14:textId="77777777" w:rsidTr="00EB4E8E">
        <w:tc>
          <w:tcPr>
            <w:tcW w:w="5760" w:type="dxa"/>
            <w:shd w:val="clear" w:color="auto" w:fill="F3F3F3"/>
            <w:tcMar>
              <w:top w:w="100" w:type="dxa"/>
              <w:left w:w="100" w:type="dxa"/>
              <w:bottom w:w="100" w:type="dxa"/>
              <w:right w:w="100" w:type="dxa"/>
            </w:tcMar>
          </w:tcPr>
          <w:p w14:paraId="7F8AC200" w14:textId="279FE6D9" w:rsidR="003B214D" w:rsidRPr="00842F1E" w:rsidRDefault="003B214D" w:rsidP="005B2D6D">
            <w:pPr>
              <w:widowControl w:val="0"/>
              <w:spacing w:line="240" w:lineRule="auto"/>
            </w:pPr>
            <w:r w:rsidRPr="00842F1E">
              <w:t xml:space="preserve">a. A substantial alteration is any alteration which changes the essential meaning of the creeds or the articles of the Church Order or which changes the church’s regulation of its worship through the adopted </w:t>
            </w:r>
            <w:r w:rsidRPr="00842F1E">
              <w:lastRenderedPageBreak/>
              <w:t xml:space="preserve">liturgical forms, </w:t>
            </w:r>
            <w:r w:rsidR="00223EDC" w:rsidRPr="00842F1E">
              <w:t>h</w:t>
            </w:r>
            <w:r w:rsidRPr="00842F1E">
              <w:t>ymnal</w:t>
            </w:r>
            <w:r w:rsidR="00223EDC" w:rsidRPr="00842F1E">
              <w:t>s</w:t>
            </w:r>
            <w:r w:rsidRPr="00842F1E">
              <w:t>, principles and elements of worship, or the designated Bible versions to be used in the worship services. A committee recommending any change in these matters shall specify what change is being recommended and shall state whether or not the change is a “substantial alteration.”</w:t>
            </w:r>
          </w:p>
        </w:tc>
        <w:tc>
          <w:tcPr>
            <w:tcW w:w="7200" w:type="dxa"/>
            <w:shd w:val="clear" w:color="auto" w:fill="F3F3F3"/>
          </w:tcPr>
          <w:p w14:paraId="09417197" w14:textId="678C899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a. 중요한 변경사항이라 함은 신조의 중요한 의미나 헌법 조항의 의미를 바꾸거나, 예배의식이나 찬송가나 예배의 원리나 요소들을 변경하거나 성경 번역본을 달리 채택해서 교회의 예배 규정을 바꾸는 것을 의미한다. 이러한 </w:t>
            </w:r>
            <w:r w:rsidRPr="00842F1E">
              <w:rPr>
                <w:rFonts w:ascii="NanumGothic" w:eastAsia="NanumGothic" w:hAnsi="NanumGothic" w:cs="Arial Unicode MS"/>
                <w:lang w:eastAsia="ko-KR"/>
              </w:rPr>
              <w:lastRenderedPageBreak/>
              <w:t>내용을 바꾸려고 건의하는 위원회는 변화의 내용을 구체적으로 제시하면서 바꾸고자 하는 내용이 중요한 변경사항에 해당되는지 여부를 설명하여야 된다.</w:t>
            </w:r>
          </w:p>
        </w:tc>
      </w:tr>
      <w:tr w:rsidR="003B214D" w:rsidRPr="00842F1E" w14:paraId="4D333FB7" w14:textId="77777777" w:rsidTr="00EB4E8E">
        <w:tc>
          <w:tcPr>
            <w:tcW w:w="5760" w:type="dxa"/>
            <w:shd w:val="clear" w:color="auto" w:fill="F3F3F3"/>
            <w:tcMar>
              <w:top w:w="100" w:type="dxa"/>
              <w:left w:w="100" w:type="dxa"/>
              <w:bottom w:w="100" w:type="dxa"/>
              <w:right w:w="100" w:type="dxa"/>
            </w:tcMar>
          </w:tcPr>
          <w:p w14:paraId="18A05247" w14:textId="77777777" w:rsidR="003B214D" w:rsidRPr="00842F1E" w:rsidRDefault="003B214D" w:rsidP="005B2D6D">
            <w:pPr>
              <w:widowControl w:val="0"/>
              <w:spacing w:line="240" w:lineRule="auto"/>
            </w:pPr>
            <w:r w:rsidRPr="00842F1E">
              <w:lastRenderedPageBreak/>
              <w:t xml:space="preserve">b. Prior opportunity is understood as sufficient time for churches and classes to be able to respond to a substantial alteration with overtures or other communications to synod before the substantial alteration is adopted. Generally, churches and classes have prior opportunity in the case of study committee reports because such reports are received by November 1 of the year before synod meets. Generally, churches and classes do not have prior opportunity in the case of standing-committee reports and overtures because the printed </w:t>
            </w:r>
            <w:r w:rsidRPr="00842F1E">
              <w:rPr>
                <w:i/>
              </w:rPr>
              <w:t>Agenda for Synod</w:t>
            </w:r>
            <w:r w:rsidRPr="00842F1E">
              <w:t xml:space="preserve"> is received only two months before synod meets and one month after the majority of the classes have had their last meetings before synod.</w:t>
            </w:r>
          </w:p>
        </w:tc>
        <w:tc>
          <w:tcPr>
            <w:tcW w:w="7200" w:type="dxa"/>
            <w:shd w:val="clear" w:color="auto" w:fill="F3F3F3"/>
          </w:tcPr>
          <w:p w14:paraId="5981374C" w14:textId="331C3C0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사전에 검토할 기회라 함은 중요한 변경을 채택하기에 앞서 교회와 노회가 총회에 제안이나 기타 의사전달 과정을 통해 변경 요청을 충분히 심의할 수 있도록 하는 시간적 여유를 의미한다. 일반적으로, 연구위원회 보고서는 총회가 소집되기 전 해 11월 1일까지 접수되기 때문에, 교회와 노회는 연구위원회 보고서의 형식을 가지고 사전에 검토할 기회를 갖는다. 보통 상임위원회 보고서나 제안을 검토할 경우, 교회와 노회는 사전에 심의할 기회를 갖지 못한다. 왜냐하면 인쇄된 총회안건집을 회의 시작 2개월 전에, 무엇보다 대다수의 노회가 총회 준비회의를 이미 끝마친 시기에 받기 때문이다.</w:t>
            </w:r>
          </w:p>
        </w:tc>
      </w:tr>
      <w:tr w:rsidR="003B214D" w:rsidRPr="00842F1E" w14:paraId="06FA9185" w14:textId="77777777" w:rsidTr="00EB4E8E">
        <w:tc>
          <w:tcPr>
            <w:tcW w:w="5760" w:type="dxa"/>
            <w:shd w:val="clear" w:color="auto" w:fill="F3F3F3"/>
            <w:tcMar>
              <w:top w:w="100" w:type="dxa"/>
              <w:left w:w="100" w:type="dxa"/>
              <w:bottom w:w="100" w:type="dxa"/>
              <w:right w:w="100" w:type="dxa"/>
            </w:tcMar>
          </w:tcPr>
          <w:p w14:paraId="422038E8" w14:textId="77777777" w:rsidR="003B214D" w:rsidRPr="00842F1E" w:rsidRDefault="003B214D" w:rsidP="005B2D6D">
            <w:pPr>
              <w:widowControl w:val="0"/>
              <w:spacing w:line="240" w:lineRule="auto"/>
            </w:pPr>
            <w:r w:rsidRPr="00842F1E">
              <w:t>c. If the churches and classes have not had prior opportunity to consider a substantial alteration, it must be submitted to a following synod, which will consider its advisability. The first decision shall be understood as a decision to propose; the action of a following synod shall be understood as a decision to adopt.</w:t>
            </w:r>
          </w:p>
        </w:tc>
        <w:tc>
          <w:tcPr>
            <w:tcW w:w="7200" w:type="dxa"/>
            <w:shd w:val="clear" w:color="auto" w:fill="F3F3F3"/>
          </w:tcPr>
          <w:p w14:paraId="6933E58F" w14:textId="2C3EC98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교회와 카운실이 중요한 변경사항을 사전에 심의할 기회를 갖지 못했다면 그 안건은 차기 총회에 상정시켜 타당성을 검토해야 된다. 총회에서의 최초의 결의는 제안할 것을 결정함으로 이해되며, 차기 총회의 결정은 채택을 결의한 것으로 이해된다.</w:t>
            </w:r>
          </w:p>
        </w:tc>
      </w:tr>
      <w:tr w:rsidR="003B214D" w:rsidRPr="00842F1E" w14:paraId="6E4CCA75" w14:textId="77777777" w:rsidTr="00EB4E8E">
        <w:tc>
          <w:tcPr>
            <w:tcW w:w="5760" w:type="dxa"/>
            <w:shd w:val="clear" w:color="auto" w:fill="F3F3F3"/>
            <w:tcMar>
              <w:top w:w="100" w:type="dxa"/>
              <w:left w:w="100" w:type="dxa"/>
              <w:bottom w:w="100" w:type="dxa"/>
              <w:right w:w="100" w:type="dxa"/>
            </w:tcMar>
          </w:tcPr>
          <w:p w14:paraId="55AD4460" w14:textId="77777777" w:rsidR="003B214D" w:rsidRPr="00842F1E" w:rsidRDefault="003B214D" w:rsidP="005B2D6D">
            <w:pPr>
              <w:widowControl w:val="0"/>
              <w:spacing w:line="240" w:lineRule="auto"/>
            </w:pPr>
            <w:r w:rsidRPr="00842F1E">
              <w:t>1) A proposed change may not be implemented until it is adopted by a following synod. It has no effect on any other synodical decisions until it is adopted.</w:t>
            </w:r>
          </w:p>
        </w:tc>
        <w:tc>
          <w:tcPr>
            <w:tcW w:w="7200" w:type="dxa"/>
            <w:shd w:val="clear" w:color="auto" w:fill="F3F3F3"/>
          </w:tcPr>
          <w:p w14:paraId="73250564" w14:textId="56E56D3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한 총회에서 제안할 것을 결정한 변경사항은 차기 총회에서 채택될 때까지 시행되지 않는다. 채택되기 전까지는 다른 총회 결의에 아무런 효력을 미치지 못한다.</w:t>
            </w:r>
          </w:p>
        </w:tc>
      </w:tr>
      <w:tr w:rsidR="003B214D" w:rsidRPr="00842F1E" w14:paraId="1AAE5A99" w14:textId="77777777" w:rsidTr="00EB4E8E">
        <w:tc>
          <w:tcPr>
            <w:tcW w:w="5760" w:type="dxa"/>
            <w:shd w:val="clear" w:color="auto" w:fill="F3F3F3"/>
            <w:tcMar>
              <w:top w:w="100" w:type="dxa"/>
              <w:left w:w="100" w:type="dxa"/>
              <w:bottom w:w="100" w:type="dxa"/>
              <w:right w:w="100" w:type="dxa"/>
            </w:tcMar>
          </w:tcPr>
          <w:p w14:paraId="12FFD189" w14:textId="77777777" w:rsidR="003B214D" w:rsidRPr="00842F1E" w:rsidRDefault="003B214D" w:rsidP="005B2D6D">
            <w:pPr>
              <w:widowControl w:val="0"/>
              <w:spacing w:line="240" w:lineRule="auto"/>
            </w:pPr>
            <w:r w:rsidRPr="00842F1E">
              <w:t>2) A proposed change has the same status as the recommendation of a study committee. The synod proposing the change may designate a person(s) to represent the change at the synod to which it is submitted for adoption. The proposed change and its representatives have all the rights and privileges of the recommendations and representatives of a synodical study committee.</w:t>
            </w:r>
          </w:p>
        </w:tc>
        <w:tc>
          <w:tcPr>
            <w:tcW w:w="7200" w:type="dxa"/>
            <w:shd w:val="clear" w:color="auto" w:fill="F3F3F3"/>
          </w:tcPr>
          <w:p w14:paraId="7B161EF3" w14:textId="2DF07E3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한 총회에서 변경할 것을 제안한 것은 연구위원회 건의서와 같은 지위를 가진다. 변경을 제안하는 총회는 한 사람이나 복수의 사람들을 지정해서 그 회기에 변경 안건을 설명하게 할 수 있다. 이 때 변경안건과 설명자는 건의서 및 총회 연구위원회의 제안과 그 대변자와 동등한 권리와 특권을 가진다.</w:t>
            </w:r>
          </w:p>
        </w:tc>
      </w:tr>
      <w:tr w:rsidR="003B214D" w:rsidRPr="00842F1E" w14:paraId="3DA10528" w14:textId="77777777" w:rsidTr="00EB4E8E">
        <w:tc>
          <w:tcPr>
            <w:tcW w:w="5760" w:type="dxa"/>
            <w:shd w:val="clear" w:color="auto" w:fill="F3F3F3"/>
            <w:tcMar>
              <w:top w:w="100" w:type="dxa"/>
              <w:left w:w="100" w:type="dxa"/>
              <w:bottom w:w="100" w:type="dxa"/>
              <w:right w:w="100" w:type="dxa"/>
            </w:tcMar>
          </w:tcPr>
          <w:p w14:paraId="2DD65F0C" w14:textId="77777777" w:rsidR="003B214D" w:rsidRPr="00842F1E" w:rsidRDefault="003B214D" w:rsidP="005B2D6D">
            <w:pPr>
              <w:widowControl w:val="0"/>
              <w:spacing w:line="240" w:lineRule="auto"/>
            </w:pPr>
            <w:r w:rsidRPr="00842F1E">
              <w:lastRenderedPageBreak/>
              <w:t>3) If a proposed change is rejected by a following synod, that change (or one substantially similar) is not available for adoption by a succeeding synod unless it has been first proposed once again by synod.</w:t>
            </w:r>
          </w:p>
        </w:tc>
        <w:tc>
          <w:tcPr>
            <w:tcW w:w="7200" w:type="dxa"/>
            <w:shd w:val="clear" w:color="auto" w:fill="F3F3F3"/>
          </w:tcPr>
          <w:p w14:paraId="1409236F" w14:textId="46C7BBC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제안된 변경이 차기 총회에서 기각될 경우, 그 안건 또는 유사한 안건을 다시 처음부터 제안하기 전에는 차차기 총회에서 채택될 수 없다.</w:t>
            </w:r>
          </w:p>
        </w:tc>
      </w:tr>
      <w:tr w:rsidR="003B214D" w:rsidRPr="00842F1E" w14:paraId="34E1AEEC" w14:textId="77777777" w:rsidTr="00EB4E8E">
        <w:tc>
          <w:tcPr>
            <w:tcW w:w="5760" w:type="dxa"/>
            <w:shd w:val="clear" w:color="auto" w:fill="F3F3F3"/>
            <w:tcMar>
              <w:top w:w="100" w:type="dxa"/>
              <w:left w:w="100" w:type="dxa"/>
              <w:bottom w:w="100" w:type="dxa"/>
              <w:right w:w="100" w:type="dxa"/>
            </w:tcMar>
          </w:tcPr>
          <w:p w14:paraId="654FB355" w14:textId="77777777" w:rsidR="003B214D" w:rsidRPr="00842F1E" w:rsidRDefault="003B214D" w:rsidP="005B2D6D">
            <w:pPr>
              <w:widowControl w:val="0"/>
              <w:spacing w:line="240" w:lineRule="auto"/>
            </w:pPr>
            <w:r w:rsidRPr="00842F1E">
              <w:t>d. Changes to Church Order Supplements are not subject to the above requirements.</w:t>
            </w:r>
          </w:p>
        </w:tc>
        <w:tc>
          <w:tcPr>
            <w:tcW w:w="7200" w:type="dxa"/>
            <w:shd w:val="clear" w:color="auto" w:fill="F3F3F3"/>
          </w:tcPr>
          <w:p w14:paraId="3D9FC1FC" w14:textId="4660B1D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헌법 보칙의 변경은 상기 규정에 따르지 아니한다.</w:t>
            </w:r>
          </w:p>
        </w:tc>
      </w:tr>
      <w:tr w:rsidR="003B214D" w:rsidRPr="00842F1E" w14:paraId="246239FA" w14:textId="77777777" w:rsidTr="00EB4E8E">
        <w:tc>
          <w:tcPr>
            <w:tcW w:w="5760" w:type="dxa"/>
            <w:shd w:val="clear" w:color="auto" w:fill="F3F3F3"/>
            <w:tcMar>
              <w:top w:w="100" w:type="dxa"/>
              <w:left w:w="100" w:type="dxa"/>
              <w:bottom w:w="100" w:type="dxa"/>
              <w:right w:w="100" w:type="dxa"/>
            </w:tcMar>
          </w:tcPr>
          <w:p w14:paraId="51006D6C" w14:textId="77777777" w:rsidR="003B214D" w:rsidRPr="00842F1E" w:rsidRDefault="003B214D" w:rsidP="005B2D6D">
            <w:pPr>
              <w:widowControl w:val="0"/>
              <w:spacing w:line="240" w:lineRule="auto"/>
              <w:jc w:val="right"/>
            </w:pPr>
            <w:r w:rsidRPr="00842F1E">
              <w:t>(</w:t>
            </w:r>
            <w:r w:rsidRPr="00842F1E">
              <w:rPr>
                <w:i/>
              </w:rPr>
              <w:t>Acts of Synod 1995</w:t>
            </w:r>
            <w:r w:rsidRPr="00842F1E">
              <w:t>, pp. 755-56)</w:t>
            </w:r>
          </w:p>
          <w:p w14:paraId="1872B256" w14:textId="77777777" w:rsidR="003B214D" w:rsidRPr="00842F1E" w:rsidRDefault="003B214D" w:rsidP="005B2D6D">
            <w:pPr>
              <w:widowControl w:val="0"/>
              <w:spacing w:line="240" w:lineRule="auto"/>
              <w:jc w:val="right"/>
            </w:pPr>
            <w:r w:rsidRPr="00842F1E">
              <w:t xml:space="preserve">(Amended </w:t>
            </w:r>
            <w:r w:rsidRPr="00842F1E">
              <w:rPr>
                <w:i/>
              </w:rPr>
              <w:t>Acts of Synod 1996</w:t>
            </w:r>
            <w:r w:rsidRPr="00842F1E">
              <w:t>, p. 500)</w:t>
            </w:r>
          </w:p>
        </w:tc>
        <w:tc>
          <w:tcPr>
            <w:tcW w:w="7200" w:type="dxa"/>
            <w:shd w:val="clear" w:color="auto" w:fill="F3F3F3"/>
          </w:tcPr>
          <w:p w14:paraId="684ACCE1"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(1995 총회회의록, 755-56쪽)</w:t>
            </w:r>
          </w:p>
          <w:p w14:paraId="6E5A9710" w14:textId="18A2D54B"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(1996 총회회의록</w:t>
            </w:r>
            <w:r w:rsidRPr="00842F1E">
              <w:rPr>
                <w:rFonts w:ascii="NanumGothic" w:eastAsia="NanumGothic" w:hAnsi="NanumGothic"/>
                <w:i/>
                <w:lang w:eastAsia="ko-KR"/>
              </w:rPr>
              <w:t xml:space="preserve"> </w:t>
            </w:r>
            <w:r w:rsidRPr="00842F1E">
              <w:rPr>
                <w:rFonts w:ascii="NanumGothic" w:eastAsia="NanumGothic" w:hAnsi="NanumGothic" w:cs="Arial Unicode MS"/>
                <w:lang w:eastAsia="ko-KR"/>
              </w:rPr>
              <w:t>수정, 500쪽)</w:t>
            </w:r>
          </w:p>
        </w:tc>
      </w:tr>
      <w:tr w:rsidR="003B214D" w:rsidRPr="00842F1E" w14:paraId="1D9B2A0E" w14:textId="77777777" w:rsidTr="00EB4E8E">
        <w:tc>
          <w:tcPr>
            <w:tcW w:w="5760" w:type="dxa"/>
            <w:shd w:val="clear" w:color="auto" w:fill="auto"/>
            <w:tcMar>
              <w:top w:w="100" w:type="dxa"/>
              <w:left w:w="100" w:type="dxa"/>
              <w:bottom w:w="100" w:type="dxa"/>
              <w:right w:w="100" w:type="dxa"/>
            </w:tcMar>
          </w:tcPr>
          <w:p w14:paraId="6756EB48" w14:textId="77777777" w:rsidR="003B214D" w:rsidRPr="00842F1E" w:rsidRDefault="003B214D" w:rsidP="005B2D6D">
            <w:pPr>
              <w:pStyle w:val="Heading3"/>
            </w:pPr>
            <w:bookmarkStart w:id="332" w:name="_q23yj98k6pd6" w:colFirst="0" w:colLast="0"/>
            <w:bookmarkEnd w:id="332"/>
            <w:r w:rsidRPr="00842F1E">
              <w:t>Article 48</w:t>
            </w:r>
          </w:p>
        </w:tc>
        <w:tc>
          <w:tcPr>
            <w:tcW w:w="7200" w:type="dxa"/>
          </w:tcPr>
          <w:p w14:paraId="0C8D2398" w14:textId="7AE85420" w:rsidR="003B214D" w:rsidRPr="00842F1E" w:rsidRDefault="003B214D" w:rsidP="005B2D6D">
            <w:pPr>
              <w:pStyle w:val="Heading3"/>
              <w:rPr>
                <w:rFonts w:asciiTheme="minorEastAsia" w:hAnsiTheme="minorEastAsia"/>
              </w:rPr>
            </w:pPr>
            <w:bookmarkStart w:id="333" w:name="_y4gk38xf5946" w:colFirst="0" w:colLast="0"/>
            <w:bookmarkEnd w:id="333"/>
            <w:r w:rsidRPr="00842F1E">
              <w:rPr>
                <w:rFonts w:ascii="NanumGothic" w:eastAsia="NanumGothic" w:hAnsi="NanumGothic" w:cs="Arial Unicode MS"/>
              </w:rPr>
              <w:t>제 48조</w:t>
            </w:r>
          </w:p>
        </w:tc>
      </w:tr>
      <w:tr w:rsidR="003B214D" w:rsidRPr="00842F1E" w14:paraId="26564F65" w14:textId="77777777" w:rsidTr="00EB4E8E">
        <w:tc>
          <w:tcPr>
            <w:tcW w:w="5760" w:type="dxa"/>
            <w:shd w:val="clear" w:color="auto" w:fill="auto"/>
            <w:tcMar>
              <w:top w:w="100" w:type="dxa"/>
              <w:left w:w="100" w:type="dxa"/>
              <w:bottom w:w="100" w:type="dxa"/>
              <w:right w:w="100" w:type="dxa"/>
            </w:tcMar>
          </w:tcPr>
          <w:p w14:paraId="64A91886" w14:textId="77777777" w:rsidR="003B214D" w:rsidRPr="00842F1E" w:rsidRDefault="003B214D" w:rsidP="005B2D6D">
            <w:pPr>
              <w:widowControl w:val="0"/>
              <w:spacing w:line="240" w:lineRule="auto"/>
            </w:pPr>
            <w:r w:rsidRPr="00842F1E">
              <w:t>a. Upon the nomination of the classes, synod shall appoint ministers, one from each classis, to serve as synodical deputies for a term designated by synod.</w:t>
            </w:r>
          </w:p>
        </w:tc>
        <w:tc>
          <w:tcPr>
            <w:tcW w:w="7200" w:type="dxa"/>
          </w:tcPr>
          <w:p w14:paraId="461ECAC9" w14:textId="4678723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노회의 지명에 의하여 총회는 각 노회에서 목사 한 명씩을 총회대표로 임명하여 총회가 지정한 기간동안 봉사하게 한다.</w:t>
            </w:r>
          </w:p>
        </w:tc>
      </w:tr>
      <w:tr w:rsidR="003B214D" w:rsidRPr="00842F1E" w14:paraId="4790F2E0" w14:textId="77777777" w:rsidTr="00EB4E8E">
        <w:tc>
          <w:tcPr>
            <w:tcW w:w="5760" w:type="dxa"/>
            <w:shd w:val="clear" w:color="auto" w:fill="auto"/>
            <w:tcMar>
              <w:top w:w="100" w:type="dxa"/>
              <w:left w:w="100" w:type="dxa"/>
              <w:bottom w:w="100" w:type="dxa"/>
              <w:right w:w="100" w:type="dxa"/>
            </w:tcMar>
          </w:tcPr>
          <w:p w14:paraId="5830AF61" w14:textId="77777777" w:rsidR="003B214D" w:rsidRPr="00842F1E" w:rsidRDefault="003B214D" w:rsidP="005B2D6D">
            <w:pPr>
              <w:widowControl w:val="0"/>
              <w:spacing w:line="240" w:lineRule="auto"/>
              <w:jc w:val="right"/>
            </w:pPr>
            <w:r w:rsidRPr="00842F1E">
              <w:t>—Cf. Supplement, Article 48-a</w:t>
            </w:r>
          </w:p>
        </w:tc>
        <w:tc>
          <w:tcPr>
            <w:tcW w:w="7200" w:type="dxa"/>
          </w:tcPr>
          <w:p w14:paraId="5EC50656" w14:textId="75AF8355"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1B0F23" w:rsidRPr="00842F1E">
              <w:rPr>
                <w:rFonts w:ascii="NanumGothic" w:eastAsia="NanumGothic" w:hAnsi="NanumGothic" w:cs="Arial Unicode MS"/>
              </w:rPr>
              <w:t>참조</w:t>
            </w:r>
            <w:r w:rsidR="001B0F23" w:rsidRPr="00842F1E">
              <w:rPr>
                <w:rFonts w:ascii="NanumGothic" w:eastAsia="NanumGothic" w:hAnsi="NanumGothic" w:cs="Arial Unicode MS" w:hint="eastAsia"/>
                <w:lang w:eastAsia="ko-KR"/>
              </w:rPr>
              <w:t>, 보칙, 4</w:t>
            </w:r>
            <w:r w:rsidRPr="00842F1E">
              <w:rPr>
                <w:rFonts w:ascii="NanumGothic" w:eastAsia="NanumGothic" w:hAnsi="NanumGothic" w:cs="Arial Unicode MS"/>
              </w:rPr>
              <w:t>8</w:t>
            </w:r>
            <w:r w:rsidR="001B0F23"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tc>
      </w:tr>
      <w:tr w:rsidR="003B214D" w:rsidRPr="00842F1E" w14:paraId="08F9D01A" w14:textId="77777777" w:rsidTr="00EB4E8E">
        <w:tc>
          <w:tcPr>
            <w:tcW w:w="5760" w:type="dxa"/>
            <w:shd w:val="clear" w:color="auto" w:fill="auto"/>
            <w:tcMar>
              <w:top w:w="100" w:type="dxa"/>
              <w:left w:w="100" w:type="dxa"/>
              <w:bottom w:w="100" w:type="dxa"/>
              <w:right w:w="100" w:type="dxa"/>
            </w:tcMar>
          </w:tcPr>
          <w:p w14:paraId="1EC248DA" w14:textId="77777777" w:rsidR="003B214D" w:rsidRPr="00842F1E" w:rsidRDefault="003B214D" w:rsidP="005B2D6D">
            <w:pPr>
              <w:widowControl w:val="0"/>
              <w:spacing w:line="240" w:lineRule="auto"/>
            </w:pPr>
            <w:r w:rsidRPr="00842F1E">
              <w:t>b. When the cooperation of the synodical deputies is required as stipulated in the Church Order, the presence of at least three deputies from the nearest classes shall be prescribed.</w:t>
            </w:r>
          </w:p>
        </w:tc>
        <w:tc>
          <w:tcPr>
            <w:tcW w:w="7200" w:type="dxa"/>
          </w:tcPr>
          <w:p w14:paraId="1E71A5FE" w14:textId="70D83E1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교회헌법에 규정된 대로 총회감독의 협조가 필요한 때에는, 가장 가까운 노회들에서 최소한 세 명의 총회감독이 출석하여야 한다.</w:t>
            </w:r>
          </w:p>
        </w:tc>
      </w:tr>
      <w:tr w:rsidR="003B214D" w:rsidRPr="00842F1E" w14:paraId="46521D82" w14:textId="77777777" w:rsidTr="00EB4E8E">
        <w:tc>
          <w:tcPr>
            <w:tcW w:w="5760" w:type="dxa"/>
            <w:shd w:val="clear" w:color="auto" w:fill="auto"/>
            <w:tcMar>
              <w:top w:w="100" w:type="dxa"/>
              <w:left w:w="100" w:type="dxa"/>
              <w:bottom w:w="100" w:type="dxa"/>
              <w:right w:w="100" w:type="dxa"/>
            </w:tcMar>
          </w:tcPr>
          <w:p w14:paraId="72B12C37" w14:textId="77777777" w:rsidR="003B214D" w:rsidRPr="00842F1E" w:rsidRDefault="003B214D" w:rsidP="005B2D6D">
            <w:pPr>
              <w:widowControl w:val="0"/>
              <w:spacing w:line="240" w:lineRule="auto"/>
            </w:pPr>
            <w:r w:rsidRPr="00842F1E">
              <w:t>c. Besides the duties elsewhere stipulated, the deputies shall, upon request, extend help to the classes in the event of difficulties in order that proper unity, order, and sound doctrine may be maintained.</w:t>
            </w:r>
          </w:p>
        </w:tc>
        <w:tc>
          <w:tcPr>
            <w:tcW w:w="7200" w:type="dxa"/>
          </w:tcPr>
          <w:p w14:paraId="11FA31B8" w14:textId="5C7A9E0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총회감독의 직무는 별도로 규정된 사항 외에도, 노회들이 어려움에 처해있을 때에 요청에 따라서 적절한 화합, 질서, 건전한 교리를 유지하도록 돕는다.</w:t>
            </w:r>
          </w:p>
        </w:tc>
      </w:tr>
      <w:tr w:rsidR="003B214D" w:rsidRPr="00842F1E" w14:paraId="5A0047C7" w14:textId="77777777" w:rsidTr="00EB4E8E">
        <w:tc>
          <w:tcPr>
            <w:tcW w:w="5760" w:type="dxa"/>
            <w:shd w:val="clear" w:color="auto" w:fill="auto"/>
            <w:tcMar>
              <w:top w:w="100" w:type="dxa"/>
              <w:left w:w="100" w:type="dxa"/>
              <w:bottom w:w="100" w:type="dxa"/>
              <w:right w:w="100" w:type="dxa"/>
            </w:tcMar>
          </w:tcPr>
          <w:p w14:paraId="5742F0DF" w14:textId="77777777" w:rsidR="003B214D" w:rsidRPr="00842F1E" w:rsidRDefault="003B214D" w:rsidP="005B2D6D">
            <w:pPr>
              <w:widowControl w:val="0"/>
              <w:spacing w:line="240" w:lineRule="auto"/>
            </w:pPr>
            <w:r w:rsidRPr="00842F1E">
              <w:t>d. The synodical deputies shall submit a complete report of their actions to the next synod.</w:t>
            </w:r>
          </w:p>
        </w:tc>
        <w:tc>
          <w:tcPr>
            <w:tcW w:w="7200" w:type="dxa"/>
          </w:tcPr>
          <w:p w14:paraId="3E1F8363" w14:textId="2474C9F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총회감독은 자신의 활동을 다음 총회에 종합적으로 보고한다.</w:t>
            </w:r>
          </w:p>
        </w:tc>
      </w:tr>
      <w:tr w:rsidR="003B214D" w:rsidRPr="00842F1E" w14:paraId="7E29A042" w14:textId="77777777" w:rsidTr="00EB4E8E">
        <w:tc>
          <w:tcPr>
            <w:tcW w:w="5760" w:type="dxa"/>
            <w:shd w:val="clear" w:color="auto" w:fill="F3F3F3"/>
            <w:tcMar>
              <w:top w:w="100" w:type="dxa"/>
              <w:left w:w="100" w:type="dxa"/>
              <w:bottom w:w="100" w:type="dxa"/>
              <w:right w:w="100" w:type="dxa"/>
            </w:tcMar>
          </w:tcPr>
          <w:p w14:paraId="57CE7CD3" w14:textId="77777777" w:rsidR="003B214D" w:rsidRPr="00842F1E" w:rsidRDefault="003B214D" w:rsidP="005B2D6D">
            <w:pPr>
              <w:pStyle w:val="Heading3"/>
            </w:pPr>
            <w:bookmarkStart w:id="334" w:name="_xtzg7trv04ga" w:colFirst="0" w:colLast="0"/>
            <w:bookmarkEnd w:id="334"/>
            <w:r w:rsidRPr="00842F1E">
              <w:t>Supplement, Article 48-a</w:t>
            </w:r>
          </w:p>
        </w:tc>
        <w:tc>
          <w:tcPr>
            <w:tcW w:w="7200" w:type="dxa"/>
            <w:shd w:val="clear" w:color="auto" w:fill="F3F3F3"/>
          </w:tcPr>
          <w:p w14:paraId="27979B32" w14:textId="2287CEC5" w:rsidR="003B214D" w:rsidRPr="00842F1E" w:rsidRDefault="00E1515E" w:rsidP="005B2D6D">
            <w:pPr>
              <w:pStyle w:val="Heading3"/>
              <w:rPr>
                <w:rFonts w:asciiTheme="minorEastAsia" w:hAnsiTheme="minorEastAsia"/>
                <w:lang w:eastAsia="ko-KR"/>
              </w:rPr>
            </w:pPr>
            <w:bookmarkStart w:id="335" w:name="_7xs35s9bw1wd" w:colFirst="0" w:colLast="0"/>
            <w:bookmarkEnd w:id="33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48</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a </w:t>
            </w:r>
          </w:p>
        </w:tc>
      </w:tr>
      <w:tr w:rsidR="003B214D" w:rsidRPr="00842F1E" w14:paraId="6075145E" w14:textId="77777777" w:rsidTr="00EB4E8E">
        <w:tc>
          <w:tcPr>
            <w:tcW w:w="5760" w:type="dxa"/>
            <w:shd w:val="clear" w:color="auto" w:fill="F3F3F3"/>
            <w:tcMar>
              <w:top w:w="100" w:type="dxa"/>
              <w:left w:w="100" w:type="dxa"/>
              <w:bottom w:w="100" w:type="dxa"/>
              <w:right w:w="100" w:type="dxa"/>
            </w:tcMar>
          </w:tcPr>
          <w:p w14:paraId="1DF5EEAD" w14:textId="77777777" w:rsidR="003B214D" w:rsidRPr="00842F1E" w:rsidRDefault="003B214D" w:rsidP="005B2D6D">
            <w:pPr>
              <w:widowControl w:val="0"/>
              <w:spacing w:line="240" w:lineRule="auto"/>
            </w:pPr>
            <w:r w:rsidRPr="00842F1E">
              <w:t>A classis may appoint a female minister to serve as a synodical deputy as long as, out of consideration for neighboring classes, a male minister is the alternate.</w:t>
            </w:r>
          </w:p>
        </w:tc>
        <w:tc>
          <w:tcPr>
            <w:tcW w:w="7200" w:type="dxa"/>
            <w:shd w:val="clear" w:color="auto" w:fill="F3F3F3"/>
          </w:tcPr>
          <w:p w14:paraId="7ED22F7F" w14:textId="4837FC1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노회는 인접한 노회의 상황을 고려하여 여성 목사를 총회감독으로 일하도록 지명할 수 있다. 이때에는 남성 목사를 대체 대표로 두어야 한다.</w:t>
            </w:r>
          </w:p>
        </w:tc>
      </w:tr>
      <w:tr w:rsidR="003B214D" w:rsidRPr="00842F1E" w14:paraId="7C5B6D38" w14:textId="77777777" w:rsidTr="00EB4E8E">
        <w:tc>
          <w:tcPr>
            <w:tcW w:w="5760" w:type="dxa"/>
            <w:shd w:val="clear" w:color="auto" w:fill="F3F3F3"/>
            <w:tcMar>
              <w:top w:w="100" w:type="dxa"/>
              <w:left w:w="100" w:type="dxa"/>
              <w:bottom w:w="100" w:type="dxa"/>
              <w:right w:w="100" w:type="dxa"/>
            </w:tcMar>
          </w:tcPr>
          <w:p w14:paraId="069B5675" w14:textId="77777777" w:rsidR="003B214D" w:rsidRPr="00842F1E" w:rsidRDefault="003B214D" w:rsidP="005B2D6D">
            <w:pPr>
              <w:widowControl w:val="0"/>
              <w:spacing w:line="240" w:lineRule="auto"/>
              <w:jc w:val="right"/>
            </w:pPr>
            <w:r w:rsidRPr="00842F1E">
              <w:lastRenderedPageBreak/>
              <w:t>(</w:t>
            </w:r>
            <w:r w:rsidRPr="00842F1E">
              <w:rPr>
                <w:i/>
              </w:rPr>
              <w:t>Acts of Synod 2007</w:t>
            </w:r>
            <w:r w:rsidRPr="00842F1E">
              <w:t>, p. 612)</w:t>
            </w:r>
          </w:p>
        </w:tc>
        <w:tc>
          <w:tcPr>
            <w:tcW w:w="7200" w:type="dxa"/>
            <w:shd w:val="clear" w:color="auto" w:fill="F3F3F3"/>
          </w:tcPr>
          <w:p w14:paraId="10508718" w14:textId="1865FDAD"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(2007 총회회의록, 612쪽)</w:t>
            </w:r>
          </w:p>
        </w:tc>
      </w:tr>
      <w:tr w:rsidR="003B214D" w:rsidRPr="00842F1E" w14:paraId="1FEF1B31" w14:textId="77777777" w:rsidTr="00EB4E8E">
        <w:tc>
          <w:tcPr>
            <w:tcW w:w="5760" w:type="dxa"/>
            <w:shd w:val="clear" w:color="auto" w:fill="auto"/>
            <w:tcMar>
              <w:top w:w="100" w:type="dxa"/>
              <w:left w:w="100" w:type="dxa"/>
              <w:bottom w:w="100" w:type="dxa"/>
              <w:right w:w="100" w:type="dxa"/>
            </w:tcMar>
          </w:tcPr>
          <w:p w14:paraId="5A7A04D0" w14:textId="77777777" w:rsidR="003B214D" w:rsidRPr="00842F1E" w:rsidRDefault="003B214D" w:rsidP="005B2D6D">
            <w:pPr>
              <w:pStyle w:val="Heading3"/>
              <w:widowControl w:val="0"/>
              <w:spacing w:before="0" w:line="240" w:lineRule="auto"/>
            </w:pPr>
            <w:bookmarkStart w:id="336" w:name="_n5pm2ilzxp7o" w:colFirst="0" w:colLast="0"/>
            <w:bookmarkEnd w:id="336"/>
            <w:r w:rsidRPr="00842F1E">
              <w:t>Article 49</w:t>
            </w:r>
          </w:p>
        </w:tc>
        <w:tc>
          <w:tcPr>
            <w:tcW w:w="7200" w:type="dxa"/>
          </w:tcPr>
          <w:p w14:paraId="161788FD" w14:textId="6EAEF96E" w:rsidR="003B214D" w:rsidRPr="00842F1E" w:rsidRDefault="003B214D" w:rsidP="005B2D6D">
            <w:pPr>
              <w:pStyle w:val="Heading3"/>
              <w:widowControl w:val="0"/>
              <w:spacing w:before="0" w:line="240" w:lineRule="auto"/>
              <w:rPr>
                <w:rFonts w:asciiTheme="minorEastAsia" w:hAnsiTheme="minorEastAsia"/>
              </w:rPr>
            </w:pPr>
            <w:bookmarkStart w:id="337" w:name="_ldw6p6yntsth" w:colFirst="0" w:colLast="0"/>
            <w:bookmarkEnd w:id="337"/>
            <w:r w:rsidRPr="00842F1E">
              <w:rPr>
                <w:rFonts w:ascii="NanumGothic" w:eastAsia="NanumGothic" w:hAnsi="NanumGothic" w:cs="Arial Unicode MS"/>
              </w:rPr>
              <w:t>제 49조</w:t>
            </w:r>
          </w:p>
        </w:tc>
      </w:tr>
      <w:tr w:rsidR="003B214D" w:rsidRPr="00842F1E" w14:paraId="0665D98B" w14:textId="77777777" w:rsidTr="00EB4E8E">
        <w:tc>
          <w:tcPr>
            <w:tcW w:w="5760" w:type="dxa"/>
            <w:shd w:val="clear" w:color="auto" w:fill="auto"/>
            <w:tcMar>
              <w:top w:w="100" w:type="dxa"/>
              <w:left w:w="100" w:type="dxa"/>
              <w:bottom w:w="100" w:type="dxa"/>
              <w:right w:w="100" w:type="dxa"/>
            </w:tcMar>
          </w:tcPr>
          <w:p w14:paraId="32F2F301" w14:textId="77777777" w:rsidR="003B214D" w:rsidRPr="00842F1E" w:rsidRDefault="003B214D" w:rsidP="005B2D6D">
            <w:pPr>
              <w:widowControl w:val="0"/>
              <w:spacing w:line="240" w:lineRule="auto"/>
            </w:pPr>
            <w:r w:rsidRPr="00842F1E">
              <w:t>a. Synod shall appoint a committee to encourage ecumenical relationships with other Christian churches, especially those that are part of the Reformed family, as articulated in the synodically approved Ecumenical Charter of the Christian Reformed Church so that the Christian Reformed Church may exercise Christian fellowship with other denominations and may promote the unity of the church of Jesus Christ.</w:t>
            </w:r>
          </w:p>
        </w:tc>
        <w:tc>
          <w:tcPr>
            <w:tcW w:w="7200" w:type="dxa"/>
          </w:tcPr>
          <w:p w14:paraId="2D613CCA" w14:textId="2D48B96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총회는 한 위원회를 임명하여 북미주 개혁교회가 다른 교단들과 교제를 나누고 예수 그리스도의 교회의 연합을 촉진하도록 한다. 이러한 관계는 총회가 인준한 북미주 개혁교회의 교회연합 교단명단 (Ecumenical Charter of the Christian Reformed Church)에 기재된 개혁교단과의 연합에 있어서 특별히 중요하다.</w:t>
            </w:r>
          </w:p>
        </w:tc>
      </w:tr>
      <w:tr w:rsidR="003B214D" w:rsidRPr="00842F1E" w14:paraId="17906BDD" w14:textId="77777777" w:rsidTr="00EB4E8E">
        <w:tc>
          <w:tcPr>
            <w:tcW w:w="5760" w:type="dxa"/>
            <w:shd w:val="clear" w:color="auto" w:fill="auto"/>
            <w:tcMar>
              <w:top w:w="100" w:type="dxa"/>
              <w:left w:w="100" w:type="dxa"/>
              <w:bottom w:w="100" w:type="dxa"/>
              <w:right w:w="100" w:type="dxa"/>
            </w:tcMar>
          </w:tcPr>
          <w:p w14:paraId="0C5759E7" w14:textId="5B22BF3E" w:rsidR="003B214D" w:rsidRPr="00842F1E" w:rsidRDefault="003B214D" w:rsidP="005B2D6D">
            <w:pPr>
              <w:widowControl w:val="0"/>
              <w:spacing w:line="240" w:lineRule="auto"/>
            </w:pPr>
            <w:r w:rsidRPr="00842F1E">
              <w:t xml:space="preserve">b. Synod shall designate the churches with whom the Christian Reformed Church is in </w:t>
            </w:r>
            <w:r w:rsidR="009B7D0E" w:rsidRPr="00842F1E">
              <w:t>communion</w:t>
            </w:r>
            <w:r w:rsidRPr="00842F1E">
              <w:t xml:space="preserve"> and the ecumenical organizations in which the Christian Reformed Church holds membership or significantly participates.</w:t>
            </w:r>
          </w:p>
        </w:tc>
        <w:tc>
          <w:tcPr>
            <w:tcW w:w="7200" w:type="dxa"/>
          </w:tcPr>
          <w:p w14:paraId="0E20B36F" w14:textId="5E00C70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총회는 북미주 개혁교회가 어떠한 교단과 교류를 가지고 있는지, 어떤 교단과 대화하고 있는지, 그리고 어떤 연합기구에 북미주 개혁교회가 가입하여, 중요하게 참여하고 있는지를 표명하여야 한다.</w:t>
            </w:r>
          </w:p>
        </w:tc>
      </w:tr>
      <w:tr w:rsidR="003B214D" w:rsidRPr="00842F1E" w14:paraId="49DAC834" w14:textId="77777777" w:rsidTr="00EB4E8E">
        <w:tc>
          <w:tcPr>
            <w:tcW w:w="5760" w:type="dxa"/>
            <w:shd w:val="clear" w:color="auto" w:fill="auto"/>
            <w:tcMar>
              <w:top w:w="100" w:type="dxa"/>
              <w:left w:w="100" w:type="dxa"/>
              <w:bottom w:w="100" w:type="dxa"/>
              <w:right w:w="100" w:type="dxa"/>
            </w:tcMar>
          </w:tcPr>
          <w:p w14:paraId="0039D2C5" w14:textId="77777777" w:rsidR="003B214D" w:rsidRPr="00842F1E" w:rsidRDefault="003B214D" w:rsidP="005B2D6D">
            <w:pPr>
              <w:pStyle w:val="Heading3"/>
            </w:pPr>
            <w:bookmarkStart w:id="338" w:name="_3igoz8slwbj5" w:colFirst="0" w:colLast="0"/>
            <w:bookmarkEnd w:id="338"/>
            <w:r w:rsidRPr="00842F1E">
              <w:t>Article 50</w:t>
            </w:r>
          </w:p>
        </w:tc>
        <w:tc>
          <w:tcPr>
            <w:tcW w:w="7200" w:type="dxa"/>
          </w:tcPr>
          <w:p w14:paraId="455786CA" w14:textId="2F560513" w:rsidR="003B214D" w:rsidRPr="00842F1E" w:rsidRDefault="003B214D" w:rsidP="005B2D6D">
            <w:pPr>
              <w:pStyle w:val="Heading3"/>
              <w:rPr>
                <w:rFonts w:asciiTheme="minorEastAsia" w:hAnsiTheme="minorEastAsia"/>
              </w:rPr>
            </w:pPr>
            <w:bookmarkStart w:id="339" w:name="_bn58r21o4l5q" w:colFirst="0" w:colLast="0"/>
            <w:bookmarkEnd w:id="339"/>
            <w:r w:rsidRPr="00842F1E">
              <w:rPr>
                <w:rFonts w:ascii="NanumGothic" w:eastAsia="NanumGothic" w:hAnsi="NanumGothic" w:cs="Arial Unicode MS"/>
              </w:rPr>
              <w:t>제 50조</w:t>
            </w:r>
          </w:p>
        </w:tc>
      </w:tr>
      <w:tr w:rsidR="003B214D" w:rsidRPr="00842F1E" w14:paraId="61993322" w14:textId="77777777" w:rsidTr="00EB4E8E">
        <w:tc>
          <w:tcPr>
            <w:tcW w:w="5760" w:type="dxa"/>
            <w:shd w:val="clear" w:color="auto" w:fill="auto"/>
            <w:tcMar>
              <w:top w:w="100" w:type="dxa"/>
              <w:left w:w="100" w:type="dxa"/>
              <w:bottom w:w="100" w:type="dxa"/>
              <w:right w:w="100" w:type="dxa"/>
            </w:tcMar>
          </w:tcPr>
          <w:p w14:paraId="693F4C6E" w14:textId="77777777" w:rsidR="003B214D" w:rsidRPr="00842F1E" w:rsidRDefault="003B214D" w:rsidP="005B2D6D">
            <w:pPr>
              <w:widowControl w:val="0"/>
              <w:spacing w:line="240" w:lineRule="auto"/>
            </w:pPr>
            <w:r w:rsidRPr="00842F1E">
              <w:t>a. Synod shall send delegates to ecumenical bodies in which the Christian Reformed Church cooperates with other Christian denominations, particularly those sharing the Reformed perspective.</w:t>
            </w:r>
          </w:p>
        </w:tc>
        <w:tc>
          <w:tcPr>
            <w:tcW w:w="7200" w:type="dxa"/>
          </w:tcPr>
          <w:p w14:paraId="3C63F420" w14:textId="288FE3B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총회는 북미주 개혁교회가 다른 기독교 교단, 특별히 개혁주의 신앙을 가진 교회 연합체에 대표를 파견한다.</w:t>
            </w:r>
          </w:p>
        </w:tc>
      </w:tr>
      <w:tr w:rsidR="003B214D" w:rsidRPr="00842F1E" w14:paraId="49D04680" w14:textId="77777777" w:rsidTr="00EB4E8E">
        <w:tc>
          <w:tcPr>
            <w:tcW w:w="5760" w:type="dxa"/>
            <w:shd w:val="clear" w:color="auto" w:fill="auto"/>
            <w:tcMar>
              <w:top w:w="100" w:type="dxa"/>
              <w:left w:w="100" w:type="dxa"/>
              <w:bottom w:w="100" w:type="dxa"/>
              <w:right w:w="100" w:type="dxa"/>
            </w:tcMar>
          </w:tcPr>
          <w:p w14:paraId="4D4B9271" w14:textId="77777777" w:rsidR="003B214D" w:rsidRPr="00842F1E" w:rsidRDefault="003B214D" w:rsidP="005B2D6D">
            <w:pPr>
              <w:widowControl w:val="0"/>
              <w:spacing w:line="240" w:lineRule="auto"/>
            </w:pPr>
            <w:r w:rsidRPr="00842F1E">
              <w:t>b. Synod may present to such gatherings matters on which it seeks judgment of churches throughout the world.</w:t>
            </w:r>
          </w:p>
        </w:tc>
        <w:tc>
          <w:tcPr>
            <w:tcW w:w="7200" w:type="dxa"/>
          </w:tcPr>
          <w:p w14:paraId="673DD2E3" w14:textId="5990D8F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총회는 이와 같은 연합체에 전세계 교회들의 결정을 요하는 사항들을 제안할 수 있다.</w:t>
            </w:r>
          </w:p>
        </w:tc>
      </w:tr>
      <w:tr w:rsidR="003B214D" w:rsidRPr="00842F1E" w14:paraId="782736D6" w14:textId="77777777" w:rsidTr="00EB4E8E">
        <w:tc>
          <w:tcPr>
            <w:tcW w:w="5760" w:type="dxa"/>
            <w:shd w:val="clear" w:color="auto" w:fill="auto"/>
            <w:tcMar>
              <w:top w:w="100" w:type="dxa"/>
              <w:left w:w="100" w:type="dxa"/>
              <w:bottom w:w="100" w:type="dxa"/>
              <w:right w:w="100" w:type="dxa"/>
            </w:tcMar>
          </w:tcPr>
          <w:p w14:paraId="562D75E3" w14:textId="77777777" w:rsidR="003B214D" w:rsidRPr="00842F1E" w:rsidRDefault="003B214D" w:rsidP="005B2D6D">
            <w:pPr>
              <w:widowControl w:val="0"/>
              <w:spacing w:line="240" w:lineRule="auto"/>
            </w:pPr>
            <w:r w:rsidRPr="00842F1E">
              <w:t>c. Decisions of ecumenical bodies shall be binding upon the Christian Reformed Church only when they have been ratified by its synod.</w:t>
            </w:r>
          </w:p>
        </w:tc>
        <w:tc>
          <w:tcPr>
            <w:tcW w:w="7200" w:type="dxa"/>
          </w:tcPr>
          <w:p w14:paraId="29107A0E" w14:textId="68B3B78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교회 연합체들의 결정은 본 교단의 총회가 인준할 때에만 본 교단에 대하여 구속력을 갖는다.</w:t>
            </w:r>
          </w:p>
        </w:tc>
      </w:tr>
      <w:tr w:rsidR="003B214D" w:rsidRPr="00842F1E" w14:paraId="5C1C95D9" w14:textId="77777777" w:rsidTr="00EB4E8E">
        <w:tc>
          <w:tcPr>
            <w:tcW w:w="5760" w:type="dxa"/>
            <w:shd w:val="clear" w:color="auto" w:fill="auto"/>
            <w:tcMar>
              <w:top w:w="100" w:type="dxa"/>
              <w:left w:w="100" w:type="dxa"/>
              <w:bottom w:w="100" w:type="dxa"/>
              <w:right w:w="100" w:type="dxa"/>
            </w:tcMar>
          </w:tcPr>
          <w:p w14:paraId="136FA216" w14:textId="77777777" w:rsidR="003B214D" w:rsidRPr="00842F1E" w:rsidRDefault="003B214D" w:rsidP="005B2D6D">
            <w:pPr>
              <w:pStyle w:val="Heading1"/>
              <w:widowControl w:val="0"/>
              <w:spacing w:before="0" w:line="240" w:lineRule="auto"/>
            </w:pPr>
            <w:bookmarkStart w:id="340" w:name="_3yls1bxocink" w:colFirst="0" w:colLast="0"/>
            <w:bookmarkEnd w:id="340"/>
            <w:r w:rsidRPr="00842F1E">
              <w:lastRenderedPageBreak/>
              <w:t>III. THE TASK AND ACTIVITIES OF THE CHURCH</w:t>
            </w:r>
          </w:p>
        </w:tc>
        <w:tc>
          <w:tcPr>
            <w:tcW w:w="7200" w:type="dxa"/>
          </w:tcPr>
          <w:p w14:paraId="3CA9E0A9" w14:textId="3098F738" w:rsidR="003B214D" w:rsidRPr="00842F1E" w:rsidRDefault="003B214D" w:rsidP="005B2D6D">
            <w:pPr>
              <w:pStyle w:val="Heading1"/>
              <w:widowControl w:val="0"/>
              <w:spacing w:before="0" w:line="240" w:lineRule="auto"/>
              <w:rPr>
                <w:rFonts w:asciiTheme="minorEastAsia" w:hAnsiTheme="minorEastAsia"/>
                <w:lang w:eastAsia="ko-KR"/>
              </w:rPr>
            </w:pPr>
            <w:bookmarkStart w:id="341" w:name="_xibiobuuw8mk" w:colFirst="0" w:colLast="0"/>
            <w:bookmarkEnd w:id="341"/>
            <w:r w:rsidRPr="00842F1E">
              <w:rPr>
                <w:rFonts w:ascii="NanumGothic" w:eastAsia="NanumGothic" w:hAnsi="NanumGothic" w:cs="Arial Unicode MS"/>
                <w:lang w:eastAsia="ko-KR"/>
              </w:rPr>
              <w:t>III. 교회의 임무와 사역</w:t>
            </w:r>
          </w:p>
        </w:tc>
      </w:tr>
      <w:tr w:rsidR="003B214D" w:rsidRPr="00842F1E" w14:paraId="24CEE518" w14:textId="77777777" w:rsidTr="00EB4E8E">
        <w:tc>
          <w:tcPr>
            <w:tcW w:w="5760" w:type="dxa"/>
            <w:shd w:val="clear" w:color="auto" w:fill="auto"/>
            <w:tcMar>
              <w:top w:w="100" w:type="dxa"/>
              <w:left w:w="100" w:type="dxa"/>
              <w:bottom w:w="100" w:type="dxa"/>
              <w:right w:w="100" w:type="dxa"/>
            </w:tcMar>
          </w:tcPr>
          <w:p w14:paraId="4FAD9998" w14:textId="77777777" w:rsidR="003B214D" w:rsidRPr="00842F1E" w:rsidRDefault="003B214D" w:rsidP="005B2D6D">
            <w:pPr>
              <w:pStyle w:val="Heading2"/>
              <w:widowControl w:val="0"/>
              <w:spacing w:before="0" w:line="240" w:lineRule="auto"/>
            </w:pPr>
            <w:bookmarkStart w:id="342" w:name="_48r2xqbe771u" w:colFirst="0" w:colLast="0"/>
            <w:bookmarkEnd w:id="342"/>
            <w:r w:rsidRPr="00842F1E">
              <w:t>A. Worship Services</w:t>
            </w:r>
          </w:p>
        </w:tc>
        <w:tc>
          <w:tcPr>
            <w:tcW w:w="7200" w:type="dxa"/>
          </w:tcPr>
          <w:p w14:paraId="51EA4E69" w14:textId="73CB676A" w:rsidR="003B214D" w:rsidRPr="00842F1E" w:rsidRDefault="003B214D" w:rsidP="005B2D6D">
            <w:pPr>
              <w:pStyle w:val="Heading2"/>
              <w:spacing w:before="0" w:line="240" w:lineRule="auto"/>
              <w:rPr>
                <w:rFonts w:asciiTheme="minorEastAsia" w:hAnsiTheme="minorEastAsia"/>
              </w:rPr>
            </w:pPr>
            <w:bookmarkStart w:id="343" w:name="_odwetgtwp2o0" w:colFirst="0" w:colLast="0"/>
            <w:bookmarkEnd w:id="343"/>
            <w:r w:rsidRPr="00842F1E">
              <w:rPr>
                <w:rFonts w:ascii="NanumGothic" w:eastAsia="NanumGothic" w:hAnsi="NanumGothic" w:cs="Arial Unicode MS"/>
              </w:rPr>
              <w:t>A. 예배</w:t>
            </w:r>
          </w:p>
        </w:tc>
      </w:tr>
      <w:tr w:rsidR="003B214D" w:rsidRPr="00842F1E" w14:paraId="57DBE4DE" w14:textId="77777777" w:rsidTr="00EB4E8E">
        <w:tc>
          <w:tcPr>
            <w:tcW w:w="5760" w:type="dxa"/>
            <w:shd w:val="clear" w:color="auto" w:fill="auto"/>
            <w:tcMar>
              <w:top w:w="100" w:type="dxa"/>
              <w:left w:w="100" w:type="dxa"/>
              <w:bottom w:w="100" w:type="dxa"/>
              <w:right w:w="100" w:type="dxa"/>
            </w:tcMar>
          </w:tcPr>
          <w:p w14:paraId="3037801E" w14:textId="77777777" w:rsidR="003B214D" w:rsidRPr="00842F1E" w:rsidRDefault="003B214D" w:rsidP="005B2D6D">
            <w:pPr>
              <w:pStyle w:val="Heading3"/>
            </w:pPr>
            <w:bookmarkStart w:id="344" w:name="_ap3btee9susr" w:colFirst="0" w:colLast="0"/>
            <w:bookmarkEnd w:id="344"/>
            <w:r w:rsidRPr="00842F1E">
              <w:t>Article 51</w:t>
            </w:r>
          </w:p>
        </w:tc>
        <w:tc>
          <w:tcPr>
            <w:tcW w:w="7200" w:type="dxa"/>
          </w:tcPr>
          <w:p w14:paraId="5C3AD3CA" w14:textId="2A78AD51" w:rsidR="003B214D" w:rsidRPr="00842F1E" w:rsidRDefault="003B214D" w:rsidP="005B2D6D">
            <w:pPr>
              <w:pStyle w:val="Heading3"/>
              <w:widowControl w:val="0"/>
              <w:spacing w:before="0" w:line="240" w:lineRule="auto"/>
              <w:rPr>
                <w:rFonts w:asciiTheme="minorEastAsia" w:hAnsiTheme="minorEastAsia"/>
              </w:rPr>
            </w:pPr>
            <w:bookmarkStart w:id="345" w:name="_218t1b71br6c" w:colFirst="0" w:colLast="0"/>
            <w:bookmarkEnd w:id="345"/>
            <w:r w:rsidRPr="00842F1E">
              <w:rPr>
                <w:rFonts w:ascii="NanumGothic" w:eastAsia="NanumGothic" w:hAnsi="NanumGothic" w:cs="Arial Unicode MS"/>
              </w:rPr>
              <w:t>제 51조</w:t>
            </w:r>
          </w:p>
        </w:tc>
      </w:tr>
      <w:tr w:rsidR="003B214D" w:rsidRPr="00842F1E" w14:paraId="123BC5A6" w14:textId="77777777" w:rsidTr="00EB4E8E">
        <w:tc>
          <w:tcPr>
            <w:tcW w:w="5760" w:type="dxa"/>
            <w:shd w:val="clear" w:color="auto" w:fill="auto"/>
            <w:tcMar>
              <w:top w:w="100" w:type="dxa"/>
              <w:left w:w="100" w:type="dxa"/>
              <w:bottom w:w="100" w:type="dxa"/>
              <w:right w:w="100" w:type="dxa"/>
            </w:tcMar>
          </w:tcPr>
          <w:p w14:paraId="29E7F57C" w14:textId="03150F52" w:rsidR="003B214D" w:rsidRPr="00842F1E" w:rsidRDefault="00574CC8" w:rsidP="005B2D6D">
            <w:pPr>
              <w:widowControl w:val="0"/>
              <w:spacing w:line="240" w:lineRule="auto"/>
            </w:pPr>
            <w:r w:rsidRPr="00842F1E">
              <w:t>a. The congregation shall assemble for worship on the Lord’s Day to hear God’s Word, to receive the sacraments, to engage in praise and prayer, and to present gifts of gratitude.</w:t>
            </w:r>
          </w:p>
        </w:tc>
        <w:tc>
          <w:tcPr>
            <w:tcW w:w="7200" w:type="dxa"/>
          </w:tcPr>
          <w:p w14:paraId="42C171E9" w14:textId="7B7C2188" w:rsidR="003B214D" w:rsidRPr="00842F1E" w:rsidRDefault="00574CC8"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교회는 한 주일에 보통 한 번씩</w:t>
            </w:r>
            <w:r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예배로 모여서 하나님의 말씀을 듣고, 성례에 참여하며, 찬송과 기도를 드리며, 감사의 예물을 드린다.</w:t>
            </w:r>
          </w:p>
        </w:tc>
      </w:tr>
      <w:tr w:rsidR="003B214D" w:rsidRPr="00842F1E" w14:paraId="5D1BB2FC" w14:textId="77777777" w:rsidTr="00EB4E8E">
        <w:tc>
          <w:tcPr>
            <w:tcW w:w="5760" w:type="dxa"/>
            <w:shd w:val="clear" w:color="auto" w:fill="auto"/>
            <w:tcMar>
              <w:top w:w="100" w:type="dxa"/>
              <w:left w:w="100" w:type="dxa"/>
              <w:bottom w:w="100" w:type="dxa"/>
              <w:right w:w="100" w:type="dxa"/>
            </w:tcMar>
          </w:tcPr>
          <w:p w14:paraId="1A1A2828" w14:textId="77777777" w:rsidR="003B214D" w:rsidRPr="00842F1E" w:rsidRDefault="003B214D" w:rsidP="005B2D6D">
            <w:pPr>
              <w:widowControl w:val="0"/>
              <w:spacing w:line="240" w:lineRule="auto"/>
              <w:jc w:val="right"/>
            </w:pPr>
            <w:r w:rsidRPr="00842F1E">
              <w:t>—Cf. Supplement, Article 51-a</w:t>
            </w:r>
          </w:p>
        </w:tc>
        <w:tc>
          <w:tcPr>
            <w:tcW w:w="7200" w:type="dxa"/>
          </w:tcPr>
          <w:p w14:paraId="78833881" w14:textId="7547B4B9"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1B0F23" w:rsidRPr="00842F1E">
              <w:rPr>
                <w:rFonts w:ascii="NanumGothic" w:eastAsia="NanumGothic" w:hAnsi="NanumGothic" w:cs="Arial Unicode MS"/>
              </w:rPr>
              <w:t>참조</w:t>
            </w:r>
            <w:r w:rsidR="001B0F23"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51</w:t>
            </w:r>
            <w:r w:rsidR="001B0F23"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a </w:t>
            </w:r>
          </w:p>
        </w:tc>
      </w:tr>
      <w:tr w:rsidR="003B214D" w:rsidRPr="00842F1E" w14:paraId="5A6CD321" w14:textId="77777777" w:rsidTr="00EB4E8E">
        <w:tc>
          <w:tcPr>
            <w:tcW w:w="5760" w:type="dxa"/>
            <w:shd w:val="clear" w:color="auto" w:fill="auto"/>
            <w:tcMar>
              <w:top w:w="100" w:type="dxa"/>
              <w:left w:w="100" w:type="dxa"/>
              <w:bottom w:w="100" w:type="dxa"/>
              <w:right w:w="100" w:type="dxa"/>
            </w:tcMar>
          </w:tcPr>
          <w:p w14:paraId="691D7C08" w14:textId="77777777" w:rsidR="003B214D" w:rsidRPr="00842F1E" w:rsidRDefault="003B214D" w:rsidP="005B2D6D">
            <w:pPr>
              <w:widowControl w:val="0"/>
              <w:spacing w:line="240" w:lineRule="auto"/>
            </w:pPr>
            <w:r w:rsidRPr="00842F1E">
              <w:rPr>
                <w:iCs/>
              </w:rPr>
              <w:t>b. Each classis shall affirm the rich tradition of assembling a second time on the Lord’s Day for worship, learning, prayer, and fellowship by encouraging churches to include these items as part of a strategic ministry plan for the building up of the body of Christ.</w:t>
            </w:r>
          </w:p>
        </w:tc>
        <w:tc>
          <w:tcPr>
            <w:tcW w:w="7200" w:type="dxa"/>
          </w:tcPr>
          <w:p w14:paraId="4829FBC3"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b. 각 노회는 그리스도의 몸을 세우는 전략적 사역계획의 일환에 포함시키도록 권면함으로써 교회의 주일 두번째 모임에서 갖는 예배, 학습, 기도, 교제 등 풍성한 전통을 확인해야 한다. </w:t>
            </w:r>
          </w:p>
          <w:p w14:paraId="2B2C37FE" w14:textId="12D75E6C" w:rsidR="003B214D" w:rsidRPr="00842F1E" w:rsidRDefault="003B214D" w:rsidP="005B2D6D">
            <w:pPr>
              <w:spacing w:line="240" w:lineRule="auto"/>
              <w:rPr>
                <w:rFonts w:asciiTheme="minorEastAsia" w:hAnsiTheme="minorEastAsia"/>
                <w:lang w:eastAsia="ko-KR"/>
              </w:rPr>
            </w:pPr>
          </w:p>
        </w:tc>
      </w:tr>
      <w:tr w:rsidR="003B214D" w:rsidRPr="00842F1E" w14:paraId="48A82C81" w14:textId="77777777" w:rsidTr="00EB4E8E">
        <w:tc>
          <w:tcPr>
            <w:tcW w:w="5760" w:type="dxa"/>
            <w:shd w:val="clear" w:color="auto" w:fill="auto"/>
            <w:tcMar>
              <w:top w:w="100" w:type="dxa"/>
              <w:left w:w="100" w:type="dxa"/>
              <w:bottom w:w="100" w:type="dxa"/>
              <w:right w:w="100" w:type="dxa"/>
            </w:tcMar>
          </w:tcPr>
          <w:p w14:paraId="1BEC7A3F" w14:textId="2FF971EE" w:rsidR="003B214D" w:rsidRPr="00842F1E" w:rsidRDefault="00574CC8" w:rsidP="005B2D6D">
            <w:pPr>
              <w:widowControl w:val="0"/>
              <w:spacing w:line="240" w:lineRule="auto"/>
            </w:pPr>
            <w:r w:rsidRPr="00842F1E">
              <w:t>c</w:t>
            </w:r>
            <w:r w:rsidR="003B214D" w:rsidRPr="00842F1E">
              <w:t>. Worship services shall be held in observance of Christmas, Good Friday, Easter, Ascension Day, and Pentecost, and ordinarily on Old and New Year’s Day, and annual days of prayer and thanksgiving.</w:t>
            </w:r>
          </w:p>
        </w:tc>
        <w:tc>
          <w:tcPr>
            <w:tcW w:w="7200" w:type="dxa"/>
          </w:tcPr>
          <w:p w14:paraId="5A1A93E2" w14:textId="50AB5340" w:rsidR="003B214D" w:rsidRPr="00842F1E" w:rsidRDefault="00574CC8"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w:t>
            </w:r>
            <w:r w:rsidR="003B214D" w:rsidRPr="00842F1E">
              <w:rPr>
                <w:rFonts w:ascii="NanumGothic" w:eastAsia="NanumGothic" w:hAnsi="NanumGothic" w:cs="Arial Unicode MS"/>
                <w:lang w:eastAsia="ko-KR"/>
              </w:rPr>
              <w:t>. 성탄절, 성금요일, 부활절, 승천일, 오순절, 그리고 보통 송년과 신년, 연례 기도일과 감사주일 등을 지키기 위해서 예배 모임을 가진다.</w:t>
            </w:r>
          </w:p>
        </w:tc>
      </w:tr>
      <w:tr w:rsidR="003B214D" w:rsidRPr="00842F1E" w14:paraId="3B39D329" w14:textId="77777777" w:rsidTr="00EB4E8E">
        <w:tc>
          <w:tcPr>
            <w:tcW w:w="5760" w:type="dxa"/>
            <w:shd w:val="clear" w:color="auto" w:fill="auto"/>
            <w:tcMar>
              <w:top w:w="100" w:type="dxa"/>
              <w:left w:w="100" w:type="dxa"/>
              <w:bottom w:w="100" w:type="dxa"/>
              <w:right w:w="100" w:type="dxa"/>
            </w:tcMar>
          </w:tcPr>
          <w:p w14:paraId="76C01DD0" w14:textId="059D897B" w:rsidR="003B214D" w:rsidRPr="00842F1E" w:rsidRDefault="00574CC8" w:rsidP="005B2D6D">
            <w:pPr>
              <w:widowControl w:val="0"/>
              <w:spacing w:line="240" w:lineRule="auto"/>
            </w:pPr>
            <w:r w:rsidRPr="00842F1E">
              <w:t>d</w:t>
            </w:r>
            <w:r w:rsidR="003B214D" w:rsidRPr="00842F1E">
              <w:t>. Special worship services may be proclaimed in times of great stress or blessing for church, nation, or world.</w:t>
            </w:r>
          </w:p>
        </w:tc>
        <w:tc>
          <w:tcPr>
            <w:tcW w:w="7200" w:type="dxa"/>
          </w:tcPr>
          <w:p w14:paraId="4344A34F" w14:textId="032F96F7" w:rsidR="003B214D" w:rsidRPr="00842F1E" w:rsidRDefault="00574CC8"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w:t>
            </w:r>
            <w:r w:rsidR="003B214D" w:rsidRPr="00842F1E">
              <w:rPr>
                <w:rFonts w:ascii="NanumGothic" w:eastAsia="NanumGothic" w:hAnsi="NanumGothic" w:cs="Arial Unicode MS"/>
                <w:lang w:eastAsia="ko-KR"/>
              </w:rPr>
              <w:t>. 교회, 국가, 세계에 중대한 문제가 발생하거나 복된 일이 있을 때에 특별 예배를 선포할 수 있다.</w:t>
            </w:r>
          </w:p>
        </w:tc>
      </w:tr>
      <w:tr w:rsidR="003B214D" w:rsidRPr="00842F1E" w14:paraId="08DB5A26" w14:textId="77777777" w:rsidTr="00EB4E8E">
        <w:tc>
          <w:tcPr>
            <w:tcW w:w="5760" w:type="dxa"/>
            <w:shd w:val="clear" w:color="auto" w:fill="F3F3F3"/>
            <w:tcMar>
              <w:top w:w="100" w:type="dxa"/>
              <w:left w:w="100" w:type="dxa"/>
              <w:bottom w:w="100" w:type="dxa"/>
              <w:right w:w="100" w:type="dxa"/>
            </w:tcMar>
          </w:tcPr>
          <w:p w14:paraId="34668DFB" w14:textId="77777777" w:rsidR="003B214D" w:rsidRPr="00842F1E" w:rsidRDefault="003B214D" w:rsidP="005B2D6D">
            <w:pPr>
              <w:pStyle w:val="Heading3"/>
              <w:widowControl w:val="0"/>
              <w:spacing w:before="0" w:line="240" w:lineRule="auto"/>
            </w:pPr>
            <w:bookmarkStart w:id="346" w:name="_thgg1tu3cjt1" w:colFirst="0" w:colLast="0"/>
            <w:bookmarkEnd w:id="346"/>
            <w:r w:rsidRPr="00842F1E">
              <w:t>Supplement, Article 51-a</w:t>
            </w:r>
          </w:p>
        </w:tc>
        <w:tc>
          <w:tcPr>
            <w:tcW w:w="7200" w:type="dxa"/>
            <w:shd w:val="clear" w:color="auto" w:fill="F3F3F3"/>
          </w:tcPr>
          <w:p w14:paraId="5D61B7F7" w14:textId="1EE41FDA" w:rsidR="003B214D" w:rsidRPr="00842F1E" w:rsidRDefault="00E1515E" w:rsidP="005B2D6D">
            <w:pPr>
              <w:pStyle w:val="Heading3"/>
              <w:widowControl w:val="0"/>
              <w:spacing w:before="0" w:line="240" w:lineRule="auto"/>
              <w:rPr>
                <w:rFonts w:asciiTheme="minorEastAsia" w:hAnsiTheme="minorEastAsia"/>
                <w:lang w:eastAsia="ko-KR"/>
              </w:rPr>
            </w:pPr>
            <w:bookmarkStart w:id="347" w:name="_gvvjsmjcypyn" w:colFirst="0" w:colLast="0"/>
            <w:bookmarkEnd w:id="347"/>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51</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a </w:t>
            </w:r>
          </w:p>
        </w:tc>
      </w:tr>
      <w:tr w:rsidR="003B214D" w:rsidRPr="00842F1E" w14:paraId="327C06A5" w14:textId="77777777" w:rsidTr="00EB4E8E">
        <w:tc>
          <w:tcPr>
            <w:tcW w:w="5760" w:type="dxa"/>
            <w:shd w:val="clear" w:color="auto" w:fill="F3F3F3"/>
            <w:tcMar>
              <w:top w:w="100" w:type="dxa"/>
              <w:left w:w="100" w:type="dxa"/>
              <w:bottom w:w="100" w:type="dxa"/>
              <w:right w:w="100" w:type="dxa"/>
            </w:tcMar>
          </w:tcPr>
          <w:p w14:paraId="621E07FE" w14:textId="77777777" w:rsidR="003B214D" w:rsidRPr="00842F1E" w:rsidRDefault="003B214D" w:rsidP="005B2D6D">
            <w:pPr>
              <w:widowControl w:val="0"/>
              <w:spacing w:line="240" w:lineRule="auto"/>
            </w:pPr>
            <w:r w:rsidRPr="00842F1E">
              <w:t>a. Synod affirms the rich tradition of assembling for worship twice on the Lord’s Day and encourages existing congregations to continue and new congregations to embrace this tradition for the building up of the body of Christ.</w:t>
            </w:r>
          </w:p>
        </w:tc>
        <w:tc>
          <w:tcPr>
            <w:tcW w:w="7200" w:type="dxa"/>
            <w:shd w:val="clear" w:color="auto" w:fill="F3F3F3"/>
          </w:tcPr>
          <w:p w14:paraId="7D409AB5" w14:textId="1E3FD25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총회는 주일에 예배를 두 번 드리는 귀중한 전통을 옹호하면서 그리스도의 몸을 세워나가기 위해 기성 교회는 이 전통을 계속 유지하고 새로 형성되는 교회는 이 전통을 따를 것을 권고한다.</w:t>
            </w:r>
          </w:p>
        </w:tc>
      </w:tr>
      <w:tr w:rsidR="003B214D" w:rsidRPr="00842F1E" w14:paraId="178CAEC5" w14:textId="77777777" w:rsidTr="00EB4E8E">
        <w:tc>
          <w:tcPr>
            <w:tcW w:w="5760" w:type="dxa"/>
            <w:shd w:val="clear" w:color="auto" w:fill="F3F3F3"/>
            <w:tcMar>
              <w:top w:w="100" w:type="dxa"/>
              <w:left w:w="100" w:type="dxa"/>
              <w:bottom w:w="100" w:type="dxa"/>
              <w:right w:w="100" w:type="dxa"/>
            </w:tcMar>
          </w:tcPr>
          <w:p w14:paraId="5B17A934" w14:textId="77777777" w:rsidR="003B214D" w:rsidRPr="00842F1E" w:rsidRDefault="003B214D" w:rsidP="005B2D6D">
            <w:pPr>
              <w:widowControl w:val="0"/>
              <w:spacing w:line="240" w:lineRule="auto"/>
            </w:pPr>
            <w:r w:rsidRPr="00842F1E">
              <w:lastRenderedPageBreak/>
              <w:t>b. Where congregations are exploring alternatives to the second service, synod encourages those congregations to ensure that such alternatives are part of a strategic ministry plan with full accountability to their classis.</w:t>
            </w:r>
          </w:p>
        </w:tc>
        <w:tc>
          <w:tcPr>
            <w:tcW w:w="7200" w:type="dxa"/>
            <w:shd w:val="clear" w:color="auto" w:fill="F3F3F3"/>
          </w:tcPr>
          <w:p w14:paraId="35C311BF" w14:textId="03B079E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교회가 저녁예배의 대안을 고려하려 할 경우, 총회는 그 교회에 고려하는 대안이 소속 노회의 감독을 받는 중요한 목회</w:t>
            </w:r>
            <w:r w:rsidR="00213A40" w:rsidRPr="00842F1E">
              <w:rPr>
                <w:rFonts w:ascii="NanumGothic" w:eastAsia="NanumGothic" w:hAnsi="NanumGothic" w:cs="Arial Unicode MS" w:hint="eastAsia"/>
                <w:lang w:eastAsia="ko-KR"/>
              </w:rPr>
              <w:t>임</w:t>
            </w:r>
            <w:r w:rsidRPr="00842F1E">
              <w:rPr>
                <w:rFonts w:ascii="NanumGothic" w:eastAsia="NanumGothic" w:hAnsi="NanumGothic" w:cs="Arial Unicode MS"/>
                <w:lang w:eastAsia="ko-KR"/>
              </w:rPr>
              <w:t>을 분명히 할 것을 권고한다.</w:t>
            </w:r>
          </w:p>
        </w:tc>
      </w:tr>
      <w:tr w:rsidR="003B214D" w:rsidRPr="00842F1E" w14:paraId="5F9381D9" w14:textId="77777777" w:rsidTr="00EB4E8E">
        <w:tc>
          <w:tcPr>
            <w:tcW w:w="5760" w:type="dxa"/>
            <w:shd w:val="clear" w:color="auto" w:fill="F3F3F3"/>
            <w:tcMar>
              <w:top w:w="100" w:type="dxa"/>
              <w:left w:w="100" w:type="dxa"/>
              <w:bottom w:w="100" w:type="dxa"/>
              <w:right w:w="100" w:type="dxa"/>
            </w:tcMar>
          </w:tcPr>
          <w:p w14:paraId="0B198201" w14:textId="77777777" w:rsidR="003B214D" w:rsidRPr="00842F1E" w:rsidRDefault="003B214D" w:rsidP="005B2D6D">
            <w:pPr>
              <w:widowControl w:val="0"/>
              <w:spacing w:line="240" w:lineRule="auto"/>
              <w:jc w:val="right"/>
            </w:pPr>
            <w:r w:rsidRPr="00842F1E">
              <w:t>(</w:t>
            </w:r>
            <w:r w:rsidRPr="00842F1E">
              <w:rPr>
                <w:i/>
              </w:rPr>
              <w:t>Acts of Synod 1995</w:t>
            </w:r>
            <w:r w:rsidRPr="00842F1E">
              <w:t>, pp. 766-67)</w:t>
            </w:r>
          </w:p>
        </w:tc>
        <w:tc>
          <w:tcPr>
            <w:tcW w:w="7200" w:type="dxa"/>
            <w:shd w:val="clear" w:color="auto" w:fill="F3F3F3"/>
          </w:tcPr>
          <w:p w14:paraId="6C9D09F2" w14:textId="4F859FB2"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(1995 총회회의록, 766-767쪽)</w:t>
            </w:r>
          </w:p>
        </w:tc>
      </w:tr>
      <w:tr w:rsidR="003B214D" w:rsidRPr="00842F1E" w14:paraId="7F8AC94C" w14:textId="77777777" w:rsidTr="00EB4E8E">
        <w:tc>
          <w:tcPr>
            <w:tcW w:w="5760" w:type="dxa"/>
            <w:shd w:val="clear" w:color="auto" w:fill="auto"/>
            <w:tcMar>
              <w:top w:w="100" w:type="dxa"/>
              <w:left w:w="100" w:type="dxa"/>
              <w:bottom w:w="100" w:type="dxa"/>
              <w:right w:w="100" w:type="dxa"/>
            </w:tcMar>
          </w:tcPr>
          <w:p w14:paraId="38E94244" w14:textId="77777777" w:rsidR="003B214D" w:rsidRPr="00842F1E" w:rsidRDefault="003B214D" w:rsidP="005B2D6D">
            <w:pPr>
              <w:pStyle w:val="Heading3"/>
            </w:pPr>
            <w:bookmarkStart w:id="348" w:name="_cskrkf2sarrx" w:colFirst="0" w:colLast="0"/>
            <w:bookmarkEnd w:id="348"/>
            <w:r w:rsidRPr="00842F1E">
              <w:t>Article 52</w:t>
            </w:r>
          </w:p>
        </w:tc>
        <w:tc>
          <w:tcPr>
            <w:tcW w:w="7200" w:type="dxa"/>
          </w:tcPr>
          <w:p w14:paraId="679FFBC6" w14:textId="0CB296CA" w:rsidR="003B214D" w:rsidRPr="00842F1E" w:rsidRDefault="003B214D" w:rsidP="005B2D6D">
            <w:pPr>
              <w:pStyle w:val="Heading3"/>
              <w:rPr>
                <w:rFonts w:asciiTheme="minorEastAsia" w:hAnsiTheme="minorEastAsia"/>
              </w:rPr>
            </w:pPr>
            <w:bookmarkStart w:id="349" w:name="_8lte1pl45xzd" w:colFirst="0" w:colLast="0"/>
            <w:bookmarkEnd w:id="349"/>
            <w:r w:rsidRPr="00842F1E">
              <w:rPr>
                <w:rFonts w:ascii="NanumGothic" w:eastAsia="NanumGothic" w:hAnsi="NanumGothic" w:cs="Arial Unicode MS"/>
              </w:rPr>
              <w:t>제 52조</w:t>
            </w:r>
          </w:p>
        </w:tc>
      </w:tr>
      <w:tr w:rsidR="003B214D" w:rsidRPr="00842F1E" w14:paraId="73298301" w14:textId="77777777" w:rsidTr="00EB4E8E">
        <w:tc>
          <w:tcPr>
            <w:tcW w:w="5760" w:type="dxa"/>
            <w:shd w:val="clear" w:color="auto" w:fill="auto"/>
            <w:tcMar>
              <w:top w:w="100" w:type="dxa"/>
              <w:left w:w="100" w:type="dxa"/>
              <w:bottom w:w="100" w:type="dxa"/>
              <w:right w:w="100" w:type="dxa"/>
            </w:tcMar>
          </w:tcPr>
          <w:p w14:paraId="0A5957CE" w14:textId="77777777" w:rsidR="003B214D" w:rsidRPr="00842F1E" w:rsidRDefault="003B214D" w:rsidP="005B2D6D">
            <w:pPr>
              <w:widowControl w:val="0"/>
              <w:spacing w:line="240" w:lineRule="auto"/>
            </w:pPr>
            <w:r w:rsidRPr="00842F1E">
              <w:t>a. The consistory shall regulate the worship services.</w:t>
            </w:r>
          </w:p>
        </w:tc>
        <w:tc>
          <w:tcPr>
            <w:tcW w:w="7200" w:type="dxa"/>
          </w:tcPr>
          <w:p w14:paraId="208A4298" w14:textId="177B317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당회는 예배의식을 관할한다.</w:t>
            </w:r>
          </w:p>
        </w:tc>
      </w:tr>
      <w:tr w:rsidR="003B214D" w:rsidRPr="00842F1E" w14:paraId="75D049AC" w14:textId="77777777" w:rsidTr="00EB4E8E">
        <w:tc>
          <w:tcPr>
            <w:tcW w:w="5760" w:type="dxa"/>
            <w:shd w:val="clear" w:color="auto" w:fill="auto"/>
            <w:tcMar>
              <w:top w:w="100" w:type="dxa"/>
              <w:left w:w="100" w:type="dxa"/>
              <w:bottom w:w="100" w:type="dxa"/>
              <w:right w:w="100" w:type="dxa"/>
            </w:tcMar>
          </w:tcPr>
          <w:p w14:paraId="1A93A9A3" w14:textId="77777777" w:rsidR="003B214D" w:rsidRPr="00842F1E" w:rsidRDefault="003B214D" w:rsidP="005B2D6D">
            <w:pPr>
              <w:widowControl w:val="0"/>
              <w:spacing w:line="240" w:lineRule="auto"/>
            </w:pPr>
            <w:r w:rsidRPr="00842F1E">
              <w:t>b. The consistory shall see to it that the principles and elements of worship approved by synod are observed, including the use of liturgical forms, songs, and synodically approved Bible versions. If liturgical forms are adapted or additional psalms, hymns, and spiritual songs are used in worship, these elements should conform to synodical guidelines.</w:t>
            </w:r>
          </w:p>
        </w:tc>
        <w:tc>
          <w:tcPr>
            <w:tcW w:w="7200" w:type="dxa"/>
          </w:tcPr>
          <w:p w14:paraId="2DDF97D3" w14:textId="09E4009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당회는 총회가 승인한 예배 형식의 사용, 찬송가, 교회에서 승인한 성경번역을 포함한 예배의 원리와 요소들을 준행하는지 살펴야 한다. 예배 형식을 변형하거나 다른 찬송가나 복음송을 더할 때에 이러한 요소들은 총회의 지침에 적합해야 한다.</w:t>
            </w:r>
          </w:p>
        </w:tc>
      </w:tr>
      <w:tr w:rsidR="003B214D" w:rsidRPr="00842F1E" w14:paraId="6D49225E" w14:textId="77777777" w:rsidTr="00EB4E8E">
        <w:tc>
          <w:tcPr>
            <w:tcW w:w="5760" w:type="dxa"/>
            <w:shd w:val="clear" w:color="auto" w:fill="auto"/>
            <w:tcMar>
              <w:top w:w="100" w:type="dxa"/>
              <w:left w:w="100" w:type="dxa"/>
              <w:bottom w:w="100" w:type="dxa"/>
              <w:right w:w="100" w:type="dxa"/>
            </w:tcMar>
          </w:tcPr>
          <w:p w14:paraId="52A74B63" w14:textId="77777777" w:rsidR="003B214D" w:rsidRPr="00842F1E" w:rsidRDefault="003B214D" w:rsidP="005B2D6D">
            <w:pPr>
              <w:widowControl w:val="0"/>
              <w:spacing w:line="240" w:lineRule="auto"/>
              <w:jc w:val="right"/>
            </w:pPr>
            <w:r w:rsidRPr="00842F1E">
              <w:t>—Cf. Supplement, Article 52-b</w:t>
            </w:r>
          </w:p>
        </w:tc>
        <w:tc>
          <w:tcPr>
            <w:tcW w:w="7200" w:type="dxa"/>
          </w:tcPr>
          <w:p w14:paraId="7703F133" w14:textId="6E3E37C2"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213A40" w:rsidRPr="00842F1E">
              <w:rPr>
                <w:rFonts w:ascii="NanumGothic" w:eastAsia="NanumGothic" w:hAnsi="NanumGothic" w:cs="Arial Unicode MS"/>
              </w:rPr>
              <w:t>참조</w:t>
            </w:r>
            <w:r w:rsidR="00213A40" w:rsidRPr="00842F1E">
              <w:rPr>
                <w:rFonts w:ascii="NanumGothic" w:eastAsia="NanumGothic" w:hAnsi="NanumGothic" w:cs="Arial Unicode MS" w:hint="eastAsia"/>
                <w:lang w:eastAsia="ko-KR"/>
              </w:rPr>
              <w:t xml:space="preserve">, </w:t>
            </w:r>
            <w:r w:rsidR="006161C6" w:rsidRPr="00842F1E">
              <w:rPr>
                <w:rFonts w:ascii="NanumGothic" w:eastAsia="NanumGothic" w:hAnsi="NanumGothic" w:cs="Arial Unicode MS" w:hint="eastAsia"/>
                <w:lang w:eastAsia="ko-KR"/>
              </w:rPr>
              <w:t xml:space="preserve">보칙, </w:t>
            </w:r>
            <w:r w:rsidRPr="00842F1E">
              <w:rPr>
                <w:rFonts w:ascii="NanumGothic" w:eastAsia="NanumGothic" w:hAnsi="NanumGothic" w:cs="Arial Unicode MS"/>
              </w:rPr>
              <w:t>52</w:t>
            </w:r>
            <w:r w:rsidR="006161C6"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b </w:t>
            </w:r>
          </w:p>
        </w:tc>
      </w:tr>
      <w:tr w:rsidR="003B214D" w:rsidRPr="00842F1E" w14:paraId="2109C657" w14:textId="77777777" w:rsidTr="00EB4E8E">
        <w:tc>
          <w:tcPr>
            <w:tcW w:w="5760" w:type="dxa"/>
            <w:shd w:val="clear" w:color="auto" w:fill="F3F3F3"/>
            <w:tcMar>
              <w:top w:w="100" w:type="dxa"/>
              <w:left w:w="100" w:type="dxa"/>
              <w:bottom w:w="100" w:type="dxa"/>
              <w:right w:w="100" w:type="dxa"/>
            </w:tcMar>
          </w:tcPr>
          <w:p w14:paraId="29B85F45" w14:textId="77777777" w:rsidR="003B214D" w:rsidRPr="00842F1E" w:rsidRDefault="003B214D" w:rsidP="005B2D6D">
            <w:pPr>
              <w:pStyle w:val="Heading3"/>
            </w:pPr>
            <w:bookmarkStart w:id="350" w:name="_5783axyauci4" w:colFirst="0" w:colLast="0"/>
            <w:bookmarkEnd w:id="350"/>
            <w:r w:rsidRPr="00842F1E">
              <w:t>Supplement, Article 52-b</w:t>
            </w:r>
          </w:p>
        </w:tc>
        <w:tc>
          <w:tcPr>
            <w:tcW w:w="7200" w:type="dxa"/>
            <w:shd w:val="clear" w:color="auto" w:fill="F3F3F3"/>
          </w:tcPr>
          <w:p w14:paraId="212B9BEE" w14:textId="38956555" w:rsidR="003B214D" w:rsidRPr="00842F1E" w:rsidRDefault="006161C6" w:rsidP="005B2D6D">
            <w:pPr>
              <w:pStyle w:val="Heading3"/>
              <w:rPr>
                <w:rFonts w:asciiTheme="minorEastAsia" w:hAnsiTheme="minorEastAsia"/>
                <w:lang w:eastAsia="ko-KR"/>
              </w:rPr>
            </w:pPr>
            <w:bookmarkStart w:id="351" w:name="_w037g4tnpnl" w:colFirst="0" w:colLast="0"/>
            <w:bookmarkEnd w:id="351"/>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52</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b </w:t>
            </w:r>
          </w:p>
        </w:tc>
      </w:tr>
      <w:tr w:rsidR="003B214D" w:rsidRPr="00842F1E" w14:paraId="32575107" w14:textId="77777777" w:rsidTr="00EB4E8E">
        <w:tc>
          <w:tcPr>
            <w:tcW w:w="5760" w:type="dxa"/>
            <w:shd w:val="clear" w:color="auto" w:fill="F3F3F3"/>
            <w:tcMar>
              <w:top w:w="100" w:type="dxa"/>
              <w:left w:w="100" w:type="dxa"/>
              <w:bottom w:w="100" w:type="dxa"/>
              <w:right w:w="100" w:type="dxa"/>
            </w:tcMar>
          </w:tcPr>
          <w:p w14:paraId="0F0AB905" w14:textId="77777777" w:rsidR="003B214D" w:rsidRPr="00842F1E" w:rsidRDefault="003B214D" w:rsidP="005B2D6D">
            <w:pPr>
              <w:widowControl w:val="0"/>
              <w:spacing w:line="240" w:lineRule="auto"/>
            </w:pPr>
            <w:r w:rsidRPr="00842F1E">
              <w:t xml:space="preserve">– </w:t>
            </w:r>
            <w:r w:rsidRPr="00842F1E">
              <w:rPr>
                <w:b/>
              </w:rPr>
              <w:t>Bible versions</w:t>
            </w:r>
            <w:r w:rsidRPr="00842F1E">
              <w:t xml:space="preserve"> recommended by synod for use in worship services are listed online at </w:t>
            </w:r>
            <w:hyperlink r:id="rId30">
              <w:r w:rsidRPr="00842F1E">
                <w:rPr>
                  <w:color w:val="1155CC"/>
                  <w:u w:val="single"/>
                </w:rPr>
                <w:t>www.crcna.org</w:t>
              </w:r>
            </w:hyperlink>
            <w:r w:rsidRPr="00842F1E">
              <w:t xml:space="preserve"> and include the King James Version (KJV), the American Standard Version (ASV), the Revised Standard Version (RSV), the New International Version (NIV), the New Revised Standard Version (NRSV), Today’s New International Version (TNIV), the English Standard Version (ESV), and the New Living Translation (NLT).</w:t>
            </w:r>
          </w:p>
        </w:tc>
        <w:tc>
          <w:tcPr>
            <w:tcW w:w="7200" w:type="dxa"/>
            <w:shd w:val="clear" w:color="auto" w:fill="F3F3F3"/>
          </w:tcPr>
          <w:p w14:paraId="2968BE3F" w14:textId="4E29D660" w:rsidR="003B214D" w:rsidRPr="00842F1E" w:rsidRDefault="003B214D" w:rsidP="005B2D6D">
            <w:pPr>
              <w:spacing w:line="240" w:lineRule="auto"/>
              <w:rPr>
                <w:rFonts w:asciiTheme="minorEastAsia" w:hAnsiTheme="minorEastAsia"/>
              </w:rPr>
            </w:pPr>
            <w:r w:rsidRPr="00842F1E">
              <w:rPr>
                <w:rFonts w:ascii="NanumGothic" w:eastAsia="NanumGothic" w:hAnsi="NanumGothic" w:cs="Arial Unicode MS"/>
              </w:rPr>
              <w:t xml:space="preserve">- 총회가 권장하는 예배에 사용할 </w:t>
            </w:r>
            <w:r w:rsidRPr="00842F1E">
              <w:rPr>
                <w:rFonts w:ascii="NanumGothic" w:eastAsia="NanumGothic" w:hAnsi="NanumGothic" w:cs="Arial Unicode MS"/>
                <w:b/>
              </w:rPr>
              <w:t>성경번역</w:t>
            </w:r>
            <w:r w:rsidRPr="00842F1E">
              <w:rPr>
                <w:rFonts w:ascii="NanumGothic" w:eastAsia="NanumGothic" w:hAnsi="NanumGothic" w:cs="Arial Unicode MS"/>
              </w:rPr>
              <w:t>은 웹사이트</w:t>
            </w:r>
            <w:hyperlink r:id="rId31">
              <w:r w:rsidRPr="00842F1E">
                <w:rPr>
                  <w:rFonts w:ascii="NanumGothic" w:eastAsia="NanumGothic" w:hAnsi="NanumGothic"/>
                  <w:color w:val="1155CC"/>
                  <w:u w:val="single"/>
                </w:rPr>
                <w:t xml:space="preserve"> www.crcna.org</w:t>
              </w:r>
            </w:hyperlink>
            <w:r w:rsidRPr="00842F1E">
              <w:rPr>
                <w:rFonts w:ascii="NanumGothic" w:eastAsia="NanumGothic" w:hAnsi="NanumGothic" w:cs="Arial Unicode MS"/>
              </w:rPr>
              <w:t>에 실려 있으며 거기에는 King James Version (KJV), the American Standard Version (ASV), the Revised Standard Version (RSV), the New International Version (NIV), the New Revised Standard Version (NRSV), Today’s New International Version (TNIV), the English Standard Version (ESV), 그리고 the New Living Translation (NLT)를 포함한다.</w:t>
            </w:r>
          </w:p>
        </w:tc>
      </w:tr>
      <w:tr w:rsidR="003B214D" w:rsidRPr="00842F1E" w14:paraId="5772600B" w14:textId="77777777" w:rsidTr="00EB4E8E">
        <w:tc>
          <w:tcPr>
            <w:tcW w:w="5760" w:type="dxa"/>
            <w:shd w:val="clear" w:color="auto" w:fill="F3F3F3"/>
            <w:tcMar>
              <w:top w:w="100" w:type="dxa"/>
              <w:left w:w="100" w:type="dxa"/>
              <w:bottom w:w="100" w:type="dxa"/>
              <w:right w:w="100" w:type="dxa"/>
            </w:tcMar>
          </w:tcPr>
          <w:p w14:paraId="5ACC40B9" w14:textId="77777777" w:rsidR="003B214D" w:rsidRPr="00842F1E" w:rsidRDefault="003B214D" w:rsidP="005B2D6D">
            <w:pPr>
              <w:widowControl w:val="0"/>
              <w:spacing w:line="240" w:lineRule="auto"/>
            </w:pPr>
            <w:r w:rsidRPr="00842F1E">
              <w:t xml:space="preserve">– </w:t>
            </w:r>
            <w:r w:rsidRPr="00842F1E">
              <w:rPr>
                <w:b/>
              </w:rPr>
              <w:t>Liturgical forms, songs, and elements of worship</w:t>
            </w:r>
            <w:r w:rsidRPr="00842F1E">
              <w:t xml:space="preserve"> approved by synod are contained in the latest edition (currently 1987) of the denomination’s </w:t>
            </w:r>
            <w:r w:rsidRPr="00842F1E">
              <w:rPr>
                <w:i/>
              </w:rPr>
              <w:t>Psalter Hymnal</w:t>
            </w:r>
            <w:r w:rsidRPr="00842F1E">
              <w:t xml:space="preserve">. Forms, subsequent revisions of forms that are </w:t>
            </w:r>
            <w:r w:rsidRPr="00842F1E">
              <w:lastRenderedPageBreak/>
              <w:t>synodically approved, and other such resources are made available on the denomination’s website (</w:t>
            </w:r>
            <w:hyperlink r:id="rId32">
              <w:r w:rsidRPr="00842F1E">
                <w:rPr>
                  <w:color w:val="1155CC"/>
                  <w:u w:val="single"/>
                </w:rPr>
                <w:t>www.crcna.org</w:t>
              </w:r>
            </w:hyperlink>
            <w:r w:rsidRPr="00842F1E">
              <w:t>) under “Synod Resources.”</w:t>
            </w:r>
          </w:p>
        </w:tc>
        <w:tc>
          <w:tcPr>
            <w:tcW w:w="7200" w:type="dxa"/>
            <w:shd w:val="clear" w:color="auto" w:fill="F3F3F3"/>
          </w:tcPr>
          <w:p w14:paraId="68DBE879" w14:textId="69A9BD3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 총회가 인정하는 </w:t>
            </w:r>
            <w:r w:rsidRPr="00842F1E">
              <w:rPr>
                <w:rFonts w:ascii="NanumGothic" w:eastAsia="NanumGothic" w:hAnsi="NanumGothic" w:cs="Arial Unicode MS"/>
                <w:b/>
                <w:lang w:eastAsia="ko-KR"/>
              </w:rPr>
              <w:t>예전, 찬송가, 그리고 예배의 요소</w:t>
            </w:r>
            <w:r w:rsidRPr="00842F1E">
              <w:rPr>
                <w:rFonts w:ascii="NanumGothic" w:eastAsia="NanumGothic" w:hAnsi="NanumGothic" w:cs="Arial Unicode MS"/>
                <w:lang w:eastAsia="ko-KR"/>
              </w:rPr>
              <w:t xml:space="preserve">들은 교단의 최근 찬송가 (1987년도)에 실려 있다. 예배의 형식 그리고 수정된 것을 총회에서 </w:t>
            </w:r>
            <w:r w:rsidRPr="00842F1E">
              <w:rPr>
                <w:rFonts w:ascii="NanumGothic" w:eastAsia="NanumGothic" w:hAnsi="NanumGothic" w:cs="Arial Unicode MS"/>
                <w:lang w:eastAsia="ko-KR"/>
              </w:rPr>
              <w:lastRenderedPageBreak/>
              <w:t>인준한 형식과 같은 다른 자료들은 교단의 웹사이트인</w:t>
            </w:r>
            <w:hyperlink r:id="rId33">
              <w:r w:rsidRPr="00842F1E">
                <w:rPr>
                  <w:rFonts w:ascii="NanumGothic" w:eastAsia="NanumGothic" w:hAnsi="NanumGothic"/>
                  <w:color w:val="1155CC"/>
                  <w:u w:val="single"/>
                  <w:lang w:eastAsia="ko-KR"/>
                </w:rPr>
                <w:t xml:space="preserve"> www.crcna.org</w:t>
              </w:r>
            </w:hyperlink>
            <w:r w:rsidRPr="00842F1E">
              <w:rPr>
                <w:rFonts w:ascii="NanumGothic" w:eastAsia="NanumGothic" w:hAnsi="NanumGothic" w:cs="Arial Unicode MS"/>
                <w:lang w:eastAsia="ko-KR"/>
              </w:rPr>
              <w:t>에서 총회 자료 (Synod Resources)에서 찾을 수 있다.</w:t>
            </w:r>
          </w:p>
        </w:tc>
      </w:tr>
      <w:tr w:rsidR="003B214D" w:rsidRPr="00842F1E" w14:paraId="1CE60B08" w14:textId="77777777" w:rsidTr="00EB4E8E">
        <w:tc>
          <w:tcPr>
            <w:tcW w:w="5760" w:type="dxa"/>
            <w:shd w:val="clear" w:color="auto" w:fill="F3F3F3"/>
            <w:tcMar>
              <w:top w:w="100" w:type="dxa"/>
              <w:left w:w="100" w:type="dxa"/>
              <w:bottom w:w="100" w:type="dxa"/>
              <w:right w:w="100" w:type="dxa"/>
            </w:tcMar>
          </w:tcPr>
          <w:p w14:paraId="59DB6A06" w14:textId="77777777" w:rsidR="003B214D" w:rsidRPr="00842F1E" w:rsidRDefault="003B214D" w:rsidP="005B2D6D">
            <w:pPr>
              <w:widowControl w:val="0"/>
              <w:spacing w:line="240" w:lineRule="auto"/>
              <w:rPr>
                <w:i/>
              </w:rPr>
            </w:pPr>
            <w:r w:rsidRPr="00842F1E">
              <w:lastRenderedPageBreak/>
              <w:t xml:space="preserve">– Synodical guidelines pertaining to the </w:t>
            </w:r>
            <w:r w:rsidRPr="00842F1E">
              <w:rPr>
                <w:b/>
              </w:rPr>
              <w:t>adaptation of liturgical forms</w:t>
            </w:r>
            <w:r w:rsidRPr="00842F1E">
              <w:t xml:space="preserve"> are found in the </w:t>
            </w:r>
            <w:r w:rsidRPr="00842F1E">
              <w:rPr>
                <w:i/>
              </w:rPr>
              <w:t>Acts of Synod 1994</w:t>
            </w:r>
            <w:r w:rsidRPr="00842F1E">
              <w:t xml:space="preserve">, pages 493-94, and in the </w:t>
            </w:r>
            <w:r w:rsidRPr="00842F1E">
              <w:rPr>
                <w:i/>
              </w:rPr>
              <w:t>Manual of Christian Reformed Church Government.</w:t>
            </w:r>
          </w:p>
        </w:tc>
        <w:tc>
          <w:tcPr>
            <w:tcW w:w="7200" w:type="dxa"/>
            <w:shd w:val="clear" w:color="auto" w:fill="F3F3F3"/>
          </w:tcPr>
          <w:p w14:paraId="517F54D3" w14:textId="5C1F74B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lang w:eastAsia="ko-KR"/>
              </w:rPr>
              <w:t xml:space="preserve">- </w:t>
            </w:r>
            <w:r w:rsidRPr="00842F1E">
              <w:rPr>
                <w:rFonts w:ascii="NanumGothic" w:eastAsia="NanumGothic" w:hAnsi="NanumGothic" w:cs="Arial Unicode MS"/>
                <w:b/>
                <w:lang w:eastAsia="ko-KR"/>
              </w:rPr>
              <w:t>예배 형식 변경</w:t>
            </w:r>
            <w:r w:rsidRPr="00842F1E">
              <w:rPr>
                <w:rFonts w:ascii="NanumGothic" w:eastAsia="NanumGothic" w:hAnsi="NanumGothic" w:cs="Arial Unicode MS"/>
                <w:lang w:eastAsia="ko-KR"/>
              </w:rPr>
              <w:t>에 관한 총회의 지침은 1994 총회회의록, 493-44쪽 그리고 교단 운영교본 (</w:t>
            </w:r>
            <w:r w:rsidRPr="00842F1E">
              <w:rPr>
                <w:rFonts w:ascii="NanumGothic" w:eastAsia="NanumGothic" w:hAnsi="NanumGothic"/>
                <w:i/>
                <w:lang w:eastAsia="ko-KR"/>
              </w:rPr>
              <w:t>Manual of Christian Reformed Church Government</w:t>
            </w:r>
            <w:r w:rsidRPr="00842F1E">
              <w:rPr>
                <w:rFonts w:ascii="NanumGothic" w:eastAsia="NanumGothic" w:hAnsi="NanumGothic" w:cs="Arial Unicode MS"/>
                <w:lang w:eastAsia="ko-KR"/>
              </w:rPr>
              <w:t>)에서 찾을 수 있다.</w:t>
            </w:r>
          </w:p>
        </w:tc>
      </w:tr>
      <w:tr w:rsidR="003B214D" w:rsidRPr="00842F1E" w14:paraId="179C6167" w14:textId="77777777" w:rsidTr="00EB4E8E">
        <w:tc>
          <w:tcPr>
            <w:tcW w:w="5760" w:type="dxa"/>
            <w:shd w:val="clear" w:color="auto" w:fill="F3F3F3"/>
            <w:tcMar>
              <w:top w:w="100" w:type="dxa"/>
              <w:left w:w="100" w:type="dxa"/>
              <w:bottom w:w="100" w:type="dxa"/>
              <w:right w:w="100" w:type="dxa"/>
            </w:tcMar>
          </w:tcPr>
          <w:p w14:paraId="4041E65B" w14:textId="77777777" w:rsidR="003B214D" w:rsidRPr="00842F1E" w:rsidRDefault="003B214D" w:rsidP="005B2D6D">
            <w:pPr>
              <w:widowControl w:val="0"/>
              <w:spacing w:line="240" w:lineRule="auto"/>
            </w:pPr>
            <w:r w:rsidRPr="00842F1E">
              <w:t>– Materials on the</w:t>
            </w:r>
            <w:r w:rsidRPr="00842F1E">
              <w:rPr>
                <w:b/>
              </w:rPr>
              <w:t xml:space="preserve"> principles of, elements of, and guidelines for worship and music</w:t>
            </w:r>
            <w:r w:rsidRPr="00842F1E">
              <w:t xml:space="preserve"> are found in the “Introduction to the Psalms, Bible Songs, and Hymns” contained in the latest edition (currently 1987) of the denomination’s </w:t>
            </w:r>
            <w:r w:rsidRPr="00842F1E">
              <w:rPr>
                <w:i/>
              </w:rPr>
              <w:t>Psalter Hymnal</w:t>
            </w:r>
            <w:r w:rsidRPr="00842F1E">
              <w:t xml:space="preserve">, pages 11-13; in the </w:t>
            </w:r>
            <w:r w:rsidRPr="00842F1E">
              <w:rPr>
                <w:i/>
              </w:rPr>
              <w:t>Acts of Synod 1997</w:t>
            </w:r>
            <w:r w:rsidRPr="00842F1E">
              <w:t>, pages 664-68; and in the 1997 Committee to Study Worship Report available on the denomination’s website (</w:t>
            </w:r>
            <w:hyperlink r:id="rId34">
              <w:r w:rsidRPr="00842F1E">
                <w:rPr>
                  <w:color w:val="1155CC"/>
                  <w:u w:val="single"/>
                </w:rPr>
                <w:t>www.crcna.org</w:t>
              </w:r>
            </w:hyperlink>
            <w:r w:rsidRPr="00842F1E">
              <w:t>) under “Synod Resources.”</w:t>
            </w:r>
          </w:p>
        </w:tc>
        <w:tc>
          <w:tcPr>
            <w:tcW w:w="7200" w:type="dxa"/>
            <w:shd w:val="clear" w:color="auto" w:fill="F3F3F3"/>
          </w:tcPr>
          <w:p w14:paraId="3B2F1098" w14:textId="6F290ED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lang w:eastAsia="ko-KR"/>
              </w:rPr>
              <w:t xml:space="preserve">- </w:t>
            </w:r>
            <w:r w:rsidRPr="00842F1E">
              <w:rPr>
                <w:rFonts w:ascii="NanumGothic" w:eastAsia="NanumGothic" w:hAnsi="NanumGothic" w:cs="Arial Unicode MS"/>
                <w:b/>
                <w:lang w:eastAsia="ko-KR"/>
              </w:rPr>
              <w:t>예배와 음악에 관련된 원리, 요소와 지침</w:t>
            </w:r>
            <w:r w:rsidRPr="00842F1E">
              <w:rPr>
                <w:rFonts w:ascii="NanumGothic" w:eastAsia="NanumGothic" w:hAnsi="NanumGothic" w:cs="Arial Unicode MS"/>
                <w:lang w:eastAsia="ko-KR"/>
              </w:rPr>
              <w:t>은 교단의 최근 찬송가 (1987년도)의 11-13쪽의 시편송, 복음송, 그리고 찬송가에 대한 설명 “Introduction to the Psalms, Bible Songs, and Hymns”과 1997 총회회의록, 664-68쪽, 혹은 교단 웹사이트</w:t>
            </w:r>
            <w:hyperlink r:id="rId35">
              <w:r w:rsidRPr="00842F1E">
                <w:rPr>
                  <w:rFonts w:ascii="NanumGothic" w:eastAsia="NanumGothic" w:hAnsi="NanumGothic"/>
                  <w:color w:val="1155CC"/>
                  <w:u w:val="single"/>
                  <w:lang w:eastAsia="ko-KR"/>
                </w:rPr>
                <w:t xml:space="preserve"> www.crcna.org</w:t>
              </w:r>
            </w:hyperlink>
            <w:r w:rsidRPr="00842F1E">
              <w:rPr>
                <w:rFonts w:ascii="NanumGothic" w:eastAsia="NanumGothic" w:hAnsi="NanumGothic" w:cs="Arial Unicode MS"/>
                <w:lang w:eastAsia="ko-KR"/>
              </w:rPr>
              <w:t xml:space="preserve"> 의 총회 자료 (Synodical Resources) 에 있는 1997년 예배연구 위원회의 보고서에서 찾을 수 있다.</w:t>
            </w:r>
          </w:p>
        </w:tc>
      </w:tr>
      <w:tr w:rsidR="003B214D" w:rsidRPr="00842F1E" w14:paraId="369EAE84" w14:textId="77777777" w:rsidTr="00EB4E8E">
        <w:tc>
          <w:tcPr>
            <w:tcW w:w="5760" w:type="dxa"/>
            <w:shd w:val="clear" w:color="auto" w:fill="auto"/>
            <w:tcMar>
              <w:top w:w="100" w:type="dxa"/>
              <w:left w:w="100" w:type="dxa"/>
              <w:bottom w:w="100" w:type="dxa"/>
              <w:right w:w="100" w:type="dxa"/>
            </w:tcMar>
          </w:tcPr>
          <w:p w14:paraId="65515926" w14:textId="77777777" w:rsidR="003B214D" w:rsidRPr="00842F1E" w:rsidRDefault="003B214D" w:rsidP="005B2D6D">
            <w:pPr>
              <w:pStyle w:val="Heading3"/>
              <w:widowControl w:val="0"/>
              <w:spacing w:before="0" w:line="240" w:lineRule="auto"/>
            </w:pPr>
            <w:bookmarkStart w:id="352" w:name="_9ojuedtgukd" w:colFirst="0" w:colLast="0"/>
            <w:bookmarkEnd w:id="352"/>
            <w:r w:rsidRPr="00842F1E">
              <w:t>Article 53</w:t>
            </w:r>
          </w:p>
        </w:tc>
        <w:tc>
          <w:tcPr>
            <w:tcW w:w="7200" w:type="dxa"/>
          </w:tcPr>
          <w:p w14:paraId="7CD5F180" w14:textId="6318FE2F" w:rsidR="003B214D" w:rsidRPr="00842F1E" w:rsidRDefault="003B214D" w:rsidP="005B2D6D">
            <w:pPr>
              <w:pStyle w:val="Heading3"/>
              <w:widowControl w:val="0"/>
              <w:spacing w:before="0" w:line="240" w:lineRule="auto"/>
              <w:rPr>
                <w:rFonts w:asciiTheme="minorEastAsia" w:hAnsiTheme="minorEastAsia"/>
              </w:rPr>
            </w:pPr>
            <w:bookmarkStart w:id="353" w:name="_xkhdeesp6joo" w:colFirst="0" w:colLast="0"/>
            <w:bookmarkEnd w:id="353"/>
            <w:r w:rsidRPr="00842F1E">
              <w:rPr>
                <w:rFonts w:ascii="NanumGothic" w:eastAsia="NanumGothic" w:hAnsi="NanumGothic" w:cs="Arial Unicode MS"/>
              </w:rPr>
              <w:t>제 53조</w:t>
            </w:r>
          </w:p>
        </w:tc>
      </w:tr>
      <w:tr w:rsidR="003B214D" w:rsidRPr="00842F1E" w14:paraId="3916CC52" w14:textId="77777777" w:rsidTr="00EB4E8E">
        <w:tc>
          <w:tcPr>
            <w:tcW w:w="5760" w:type="dxa"/>
            <w:shd w:val="clear" w:color="auto" w:fill="auto"/>
            <w:tcMar>
              <w:top w:w="100" w:type="dxa"/>
              <w:left w:w="100" w:type="dxa"/>
              <w:bottom w:w="100" w:type="dxa"/>
              <w:right w:w="100" w:type="dxa"/>
            </w:tcMar>
          </w:tcPr>
          <w:p w14:paraId="0099D0E7" w14:textId="77777777" w:rsidR="003B214D" w:rsidRPr="00842F1E" w:rsidRDefault="003B214D" w:rsidP="005B2D6D">
            <w:pPr>
              <w:widowControl w:val="0"/>
              <w:spacing w:line="240" w:lineRule="auto"/>
            </w:pPr>
            <w:r w:rsidRPr="00842F1E">
              <w:t>a. The worship services shall be led by the ministers of the Word and others appointed by the consistory.</w:t>
            </w:r>
          </w:p>
        </w:tc>
        <w:tc>
          <w:tcPr>
            <w:tcW w:w="7200" w:type="dxa"/>
          </w:tcPr>
          <w:p w14:paraId="27EFE451" w14:textId="2A27BC0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예배의식은 목사나 당회가 지명한 사람이 인도한다.</w:t>
            </w:r>
          </w:p>
        </w:tc>
      </w:tr>
      <w:tr w:rsidR="003B214D" w:rsidRPr="00842F1E" w14:paraId="37B2D2D4" w14:textId="77777777" w:rsidTr="00EB4E8E">
        <w:tc>
          <w:tcPr>
            <w:tcW w:w="5760" w:type="dxa"/>
            <w:shd w:val="clear" w:color="auto" w:fill="auto"/>
            <w:tcMar>
              <w:top w:w="100" w:type="dxa"/>
              <w:left w:w="100" w:type="dxa"/>
              <w:bottom w:w="100" w:type="dxa"/>
              <w:right w:w="100" w:type="dxa"/>
            </w:tcMar>
          </w:tcPr>
          <w:p w14:paraId="3AA9436A" w14:textId="77777777" w:rsidR="003B214D" w:rsidRPr="00842F1E" w:rsidRDefault="003B214D" w:rsidP="005B2D6D">
            <w:pPr>
              <w:widowControl w:val="0"/>
              <w:spacing w:line="240" w:lineRule="auto"/>
            </w:pPr>
            <w:r w:rsidRPr="00842F1E">
              <w:t>b. Worship services may be led by persons licensed to exhort or by those appointed by the consistory to read a sermon. Such persons, however, shall refrain from all official acts of ministry, and only sermons approved by the consistory shall be read in a worship service.</w:t>
            </w:r>
          </w:p>
        </w:tc>
        <w:tc>
          <w:tcPr>
            <w:tcW w:w="7200" w:type="dxa"/>
          </w:tcPr>
          <w:p w14:paraId="0A8BFE98" w14:textId="1FD7DFC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예배의식은 설교 인허를 받은 사람과 설교를 낭독하도록 당회로부터 지명받은 사람이 인도할 수 있다. 그러나 이들은 당회가 승인한 설교만 예배에서 낭독하고 목회의 모든 공식적인 사역은 삼가해야 한다.</w:t>
            </w:r>
          </w:p>
        </w:tc>
      </w:tr>
      <w:tr w:rsidR="003B214D" w:rsidRPr="00842F1E" w14:paraId="5C0FE025" w14:textId="77777777" w:rsidTr="00EB4E8E">
        <w:tc>
          <w:tcPr>
            <w:tcW w:w="5760" w:type="dxa"/>
            <w:shd w:val="clear" w:color="auto" w:fill="auto"/>
            <w:tcMar>
              <w:top w:w="100" w:type="dxa"/>
              <w:left w:w="100" w:type="dxa"/>
              <w:bottom w:w="100" w:type="dxa"/>
              <w:right w:w="100" w:type="dxa"/>
            </w:tcMar>
          </w:tcPr>
          <w:p w14:paraId="624EDF0A" w14:textId="77777777" w:rsidR="003B214D" w:rsidRPr="00842F1E" w:rsidRDefault="003B214D" w:rsidP="005B2D6D">
            <w:pPr>
              <w:widowControl w:val="0"/>
              <w:spacing w:line="240" w:lineRule="auto"/>
              <w:jc w:val="right"/>
            </w:pPr>
            <w:r w:rsidRPr="00842F1E">
              <w:t>—Cf. Supplement, Article 53</w:t>
            </w:r>
          </w:p>
        </w:tc>
        <w:tc>
          <w:tcPr>
            <w:tcW w:w="7200" w:type="dxa"/>
          </w:tcPr>
          <w:p w14:paraId="06CF5C2D" w14:textId="75831701"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F77060" w:rsidRPr="00842F1E">
              <w:rPr>
                <w:rFonts w:ascii="NanumGothic" w:eastAsia="NanumGothic" w:hAnsi="NanumGothic" w:cs="Arial Unicode MS"/>
              </w:rPr>
              <w:t>참조</w:t>
            </w:r>
            <w:r w:rsidR="00F77060"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53조 </w:t>
            </w:r>
          </w:p>
        </w:tc>
      </w:tr>
      <w:tr w:rsidR="003B214D" w:rsidRPr="00842F1E" w14:paraId="26F01F02" w14:textId="77777777" w:rsidTr="00EB4E8E">
        <w:tc>
          <w:tcPr>
            <w:tcW w:w="5760" w:type="dxa"/>
            <w:shd w:val="clear" w:color="auto" w:fill="F3F3F3"/>
            <w:tcMar>
              <w:top w:w="100" w:type="dxa"/>
              <w:left w:w="100" w:type="dxa"/>
              <w:bottom w:w="100" w:type="dxa"/>
              <w:right w:w="100" w:type="dxa"/>
            </w:tcMar>
          </w:tcPr>
          <w:p w14:paraId="6816D550" w14:textId="77777777" w:rsidR="003B214D" w:rsidRPr="00842F1E" w:rsidRDefault="003B214D" w:rsidP="005B2D6D">
            <w:pPr>
              <w:pStyle w:val="Heading3"/>
              <w:widowControl w:val="0"/>
              <w:spacing w:before="0" w:line="240" w:lineRule="auto"/>
            </w:pPr>
            <w:bookmarkStart w:id="354" w:name="_g3bwpuxjlb9l" w:colFirst="0" w:colLast="0"/>
            <w:bookmarkEnd w:id="354"/>
            <w:r w:rsidRPr="00842F1E">
              <w:t>Supplement, Article 53</w:t>
            </w:r>
          </w:p>
        </w:tc>
        <w:tc>
          <w:tcPr>
            <w:tcW w:w="7200" w:type="dxa"/>
            <w:shd w:val="clear" w:color="auto" w:fill="F3F3F3"/>
          </w:tcPr>
          <w:p w14:paraId="4F025127" w14:textId="434D31C2" w:rsidR="003B214D" w:rsidRPr="00842F1E" w:rsidRDefault="006161C6" w:rsidP="005B2D6D">
            <w:pPr>
              <w:pStyle w:val="Heading3"/>
              <w:widowControl w:val="0"/>
              <w:spacing w:before="0" w:line="240" w:lineRule="auto"/>
              <w:rPr>
                <w:rFonts w:asciiTheme="minorEastAsia" w:hAnsiTheme="minorEastAsia"/>
                <w:lang w:eastAsia="ko-KR"/>
              </w:rPr>
            </w:pPr>
            <w:bookmarkStart w:id="355" w:name="_laf3nsqohl7g" w:colFirst="0" w:colLast="0"/>
            <w:bookmarkEnd w:id="35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제 53조 </w:t>
            </w:r>
          </w:p>
        </w:tc>
      </w:tr>
      <w:tr w:rsidR="003B214D" w:rsidRPr="00842F1E" w14:paraId="57BD66A3" w14:textId="77777777" w:rsidTr="00EB4E8E">
        <w:tc>
          <w:tcPr>
            <w:tcW w:w="5760" w:type="dxa"/>
            <w:shd w:val="clear" w:color="auto" w:fill="F3F3F3"/>
            <w:tcMar>
              <w:top w:w="100" w:type="dxa"/>
              <w:left w:w="100" w:type="dxa"/>
              <w:bottom w:w="100" w:type="dxa"/>
              <w:right w:w="100" w:type="dxa"/>
            </w:tcMar>
          </w:tcPr>
          <w:p w14:paraId="64E26165" w14:textId="77777777" w:rsidR="003B214D" w:rsidRPr="00842F1E" w:rsidRDefault="003B214D" w:rsidP="005B2D6D">
            <w:pPr>
              <w:pStyle w:val="Heading4"/>
            </w:pPr>
            <w:bookmarkStart w:id="356" w:name="_phj95iaw6l6z" w:colFirst="0" w:colLast="0"/>
            <w:bookmarkEnd w:id="356"/>
            <w:r w:rsidRPr="00842F1E">
              <w:t>“Official Acts of Ministry”</w:t>
            </w:r>
          </w:p>
        </w:tc>
        <w:tc>
          <w:tcPr>
            <w:tcW w:w="7200" w:type="dxa"/>
            <w:shd w:val="clear" w:color="auto" w:fill="F3F3F3"/>
          </w:tcPr>
          <w:p w14:paraId="5BBF5F71" w14:textId="67319CA8" w:rsidR="003B214D" w:rsidRPr="00842F1E" w:rsidRDefault="003B214D" w:rsidP="005B2D6D">
            <w:pPr>
              <w:spacing w:line="240" w:lineRule="auto"/>
              <w:rPr>
                <w:rFonts w:asciiTheme="minorEastAsia" w:hAnsiTheme="minorEastAsia" w:cs="Arial Unicode MS"/>
                <w:b/>
                <w:lang w:eastAsia="ko-KR"/>
              </w:rPr>
            </w:pPr>
            <w:bookmarkStart w:id="357" w:name="_sgfhxhtilrje" w:colFirst="0" w:colLast="0"/>
            <w:bookmarkEnd w:id="357"/>
            <w:r w:rsidRPr="00842F1E">
              <w:rPr>
                <w:rFonts w:ascii="NanumGothic" w:eastAsia="NanumGothic" w:hAnsi="NanumGothic" w:cs="Arial Unicode MS"/>
                <w:b/>
              </w:rPr>
              <w:t>목회의 공식적인 사역</w:t>
            </w:r>
          </w:p>
        </w:tc>
      </w:tr>
      <w:tr w:rsidR="003B214D" w:rsidRPr="00842F1E" w14:paraId="4681AF71" w14:textId="77777777" w:rsidTr="00EB4E8E">
        <w:tc>
          <w:tcPr>
            <w:tcW w:w="5760" w:type="dxa"/>
            <w:shd w:val="clear" w:color="auto" w:fill="F3F3F3"/>
            <w:tcMar>
              <w:top w:w="100" w:type="dxa"/>
              <w:left w:w="100" w:type="dxa"/>
              <w:bottom w:w="100" w:type="dxa"/>
              <w:right w:w="100" w:type="dxa"/>
            </w:tcMar>
          </w:tcPr>
          <w:p w14:paraId="18176D55" w14:textId="77777777" w:rsidR="003B214D" w:rsidRPr="00842F1E" w:rsidRDefault="003B214D" w:rsidP="005B2D6D">
            <w:pPr>
              <w:widowControl w:val="0"/>
              <w:spacing w:line="240" w:lineRule="auto"/>
            </w:pPr>
            <w:r w:rsidRPr="00842F1E">
              <w:t xml:space="preserve">1) Certain acts of ministry—among them the preaching of the Word, the administration of the sacraments, the pronouncement of blessings for the people, the laying of hands on new leaders, and the reception and formal </w:t>
            </w:r>
            <w:r w:rsidRPr="00842F1E">
              <w:lastRenderedPageBreak/>
              <w:t>dismissal of members—are part of the ministry of Christ to his followers and are entrusted to the church and, within the church, to its ordained leaders, not to a specific office.</w:t>
            </w:r>
          </w:p>
        </w:tc>
        <w:tc>
          <w:tcPr>
            <w:tcW w:w="7200" w:type="dxa"/>
            <w:shd w:val="clear" w:color="auto" w:fill="F3F3F3"/>
          </w:tcPr>
          <w:p w14:paraId="55CA21DB" w14:textId="298459D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1) 말씀의 설교, 성례의 집행, 성도를 향한 축도, 새로운 임직자 안수, 교인의 영입과 보냄 등을 포함하는 목회의 독특한 수행은 성도를 위한 그리스도의 </w:t>
            </w:r>
            <w:r w:rsidRPr="00842F1E">
              <w:rPr>
                <w:rFonts w:ascii="NanumGothic" w:eastAsia="NanumGothic" w:hAnsi="NanumGothic" w:cs="Arial Unicode MS"/>
                <w:lang w:eastAsia="ko-KR"/>
              </w:rPr>
              <w:lastRenderedPageBreak/>
              <w:t>사역의 일부로서 교회에 위임되었으며 교회 안에서는 특정한 직분이 아닌, 안수받은 지도자들에게 위임되었다.</w:t>
            </w:r>
          </w:p>
        </w:tc>
      </w:tr>
      <w:tr w:rsidR="003B214D" w:rsidRPr="00842F1E" w14:paraId="4C5CA8BA" w14:textId="77777777" w:rsidTr="00EB4E8E">
        <w:tc>
          <w:tcPr>
            <w:tcW w:w="5760" w:type="dxa"/>
            <w:shd w:val="clear" w:color="auto" w:fill="F3F3F3"/>
            <w:tcMar>
              <w:top w:w="100" w:type="dxa"/>
              <w:left w:w="100" w:type="dxa"/>
              <w:bottom w:w="100" w:type="dxa"/>
              <w:right w:w="100" w:type="dxa"/>
            </w:tcMar>
          </w:tcPr>
          <w:p w14:paraId="78345691" w14:textId="77777777" w:rsidR="003B214D" w:rsidRPr="00842F1E" w:rsidRDefault="003B214D" w:rsidP="005B2D6D">
            <w:pPr>
              <w:widowControl w:val="0"/>
              <w:spacing w:line="240" w:lineRule="auto"/>
            </w:pPr>
            <w:r w:rsidRPr="00842F1E">
              <w:lastRenderedPageBreak/>
              <w:t>2) Therefore, no long-standing, organized congregation of Christians should be deprived of these liturgical acts simply because it cannot provide for the presence of an ordained minister or commissioned pastor</w:t>
            </w:r>
          </w:p>
        </w:tc>
        <w:tc>
          <w:tcPr>
            <w:tcW w:w="7200" w:type="dxa"/>
            <w:shd w:val="clear" w:color="auto" w:fill="F3F3F3"/>
          </w:tcPr>
          <w:p w14:paraId="0AE9F4B0" w14:textId="3E9E2C3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역사가 짧은 조직 교회가 안수받은 목사나 전도목사를 부양할 수 없다는 이유만으로 이러한 예전적 활동에 도움받기를 포기할 수 없다.</w:t>
            </w:r>
          </w:p>
        </w:tc>
      </w:tr>
      <w:tr w:rsidR="003B214D" w:rsidRPr="00842F1E" w14:paraId="613838ED" w14:textId="77777777" w:rsidTr="00EB4E8E">
        <w:tc>
          <w:tcPr>
            <w:tcW w:w="5760" w:type="dxa"/>
            <w:shd w:val="clear" w:color="auto" w:fill="F3F3F3"/>
            <w:tcMar>
              <w:top w:w="100" w:type="dxa"/>
              <w:left w:w="100" w:type="dxa"/>
              <w:bottom w:w="100" w:type="dxa"/>
              <w:right w:w="100" w:type="dxa"/>
            </w:tcMar>
          </w:tcPr>
          <w:p w14:paraId="19C1C888" w14:textId="77777777" w:rsidR="003B214D" w:rsidRPr="00842F1E" w:rsidRDefault="003B214D" w:rsidP="005B2D6D">
            <w:pPr>
              <w:widowControl w:val="0"/>
              <w:spacing w:line="240" w:lineRule="auto"/>
            </w:pPr>
            <w:r w:rsidRPr="00842F1E">
              <w:t>3) These acts of ministry symbolize and strengthen the relationships among the Lord, leaders, and the people of God. Their use is a sacred trust given to leaders by the Lord for the purpose of strengthening the flock. Therefore the administration of these acts should continue to be regulated by the church.</w:t>
            </w:r>
          </w:p>
        </w:tc>
        <w:tc>
          <w:tcPr>
            <w:tcW w:w="7200" w:type="dxa"/>
            <w:shd w:val="clear" w:color="auto" w:fill="F3F3F3"/>
          </w:tcPr>
          <w:p w14:paraId="3A36BE88" w14:textId="5E5E26B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이러한 목회수행은 주님과 지도자와 하나님의 백성 사이의 관계를 상징하고 충실하게 한다. 그러한 사역은 교회를 튼튼히 세울 목적으로 주님께서 지도자들에게 맡기신 성역이다. 그러므로 이러한 목회수행은 교회에 의하여 지속적으로 규정되어야 한다.</w:t>
            </w:r>
          </w:p>
        </w:tc>
      </w:tr>
      <w:tr w:rsidR="003B214D" w:rsidRPr="00842F1E" w14:paraId="7C15F352" w14:textId="77777777" w:rsidTr="00EB4E8E">
        <w:tc>
          <w:tcPr>
            <w:tcW w:w="5760" w:type="dxa"/>
            <w:shd w:val="clear" w:color="auto" w:fill="F3F3F3"/>
            <w:tcMar>
              <w:top w:w="100" w:type="dxa"/>
              <w:left w:w="100" w:type="dxa"/>
              <w:bottom w:w="100" w:type="dxa"/>
              <w:right w:w="100" w:type="dxa"/>
            </w:tcMar>
          </w:tcPr>
          <w:p w14:paraId="44ECCDEA" w14:textId="77777777" w:rsidR="003B214D" w:rsidRPr="00842F1E" w:rsidRDefault="003B214D" w:rsidP="005B2D6D">
            <w:pPr>
              <w:widowControl w:val="0"/>
              <w:spacing w:line="240" w:lineRule="auto"/>
              <w:jc w:val="right"/>
            </w:pPr>
            <w:r w:rsidRPr="00842F1E">
              <w:t>(</w:t>
            </w:r>
            <w:r w:rsidRPr="00842F1E">
              <w:rPr>
                <w:i/>
              </w:rPr>
              <w:t>Acts of Synod 2001</w:t>
            </w:r>
            <w:r w:rsidRPr="00842F1E">
              <w:t>, p. 504)</w:t>
            </w:r>
          </w:p>
        </w:tc>
        <w:tc>
          <w:tcPr>
            <w:tcW w:w="7200" w:type="dxa"/>
            <w:shd w:val="clear" w:color="auto" w:fill="F3F3F3"/>
          </w:tcPr>
          <w:p w14:paraId="4BA4607A" w14:textId="7A3A8316"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(2001 총회회의록, 504쪽)</w:t>
            </w:r>
          </w:p>
        </w:tc>
      </w:tr>
      <w:tr w:rsidR="003B214D" w:rsidRPr="00842F1E" w14:paraId="1B104655" w14:textId="77777777" w:rsidTr="00EB4E8E">
        <w:tc>
          <w:tcPr>
            <w:tcW w:w="5760" w:type="dxa"/>
            <w:shd w:val="clear" w:color="auto" w:fill="auto"/>
            <w:tcMar>
              <w:top w:w="100" w:type="dxa"/>
              <w:left w:w="100" w:type="dxa"/>
              <w:bottom w:w="100" w:type="dxa"/>
              <w:right w:w="100" w:type="dxa"/>
            </w:tcMar>
          </w:tcPr>
          <w:p w14:paraId="71248A2C" w14:textId="77777777" w:rsidR="003B214D" w:rsidRPr="00842F1E" w:rsidRDefault="003B214D" w:rsidP="005B2D6D">
            <w:pPr>
              <w:pStyle w:val="Heading3"/>
              <w:widowControl w:val="0"/>
              <w:spacing w:before="0" w:line="240" w:lineRule="auto"/>
            </w:pPr>
            <w:bookmarkStart w:id="358" w:name="_3q917flbqyx5" w:colFirst="0" w:colLast="0"/>
            <w:bookmarkEnd w:id="358"/>
            <w:r w:rsidRPr="00842F1E">
              <w:t>Article 54</w:t>
            </w:r>
          </w:p>
        </w:tc>
        <w:tc>
          <w:tcPr>
            <w:tcW w:w="7200" w:type="dxa"/>
          </w:tcPr>
          <w:p w14:paraId="21D59DB7" w14:textId="42998ACA" w:rsidR="003B214D" w:rsidRPr="00842F1E" w:rsidRDefault="003B214D" w:rsidP="005B2D6D">
            <w:pPr>
              <w:pStyle w:val="Heading3"/>
              <w:widowControl w:val="0"/>
              <w:spacing w:before="0" w:line="240" w:lineRule="auto"/>
              <w:rPr>
                <w:rFonts w:asciiTheme="minorEastAsia" w:hAnsiTheme="minorEastAsia"/>
              </w:rPr>
            </w:pPr>
            <w:bookmarkStart w:id="359" w:name="_ao75w5kvlvd8" w:colFirst="0" w:colLast="0"/>
            <w:bookmarkEnd w:id="359"/>
            <w:r w:rsidRPr="00842F1E">
              <w:rPr>
                <w:rFonts w:ascii="NanumGothic" w:eastAsia="NanumGothic" w:hAnsi="NanumGothic" w:cs="Arial Unicode MS"/>
              </w:rPr>
              <w:t>제 54조</w:t>
            </w:r>
          </w:p>
        </w:tc>
      </w:tr>
      <w:tr w:rsidR="003B214D" w:rsidRPr="00842F1E" w14:paraId="48473FDF" w14:textId="77777777" w:rsidTr="00EB4E8E">
        <w:tc>
          <w:tcPr>
            <w:tcW w:w="5760" w:type="dxa"/>
            <w:shd w:val="clear" w:color="auto" w:fill="auto"/>
            <w:tcMar>
              <w:top w:w="100" w:type="dxa"/>
              <w:left w:w="100" w:type="dxa"/>
              <w:bottom w:w="100" w:type="dxa"/>
              <w:right w:w="100" w:type="dxa"/>
            </w:tcMar>
          </w:tcPr>
          <w:p w14:paraId="5A66DDFB" w14:textId="06546D58" w:rsidR="003B214D" w:rsidRPr="00842F1E" w:rsidRDefault="003B214D" w:rsidP="005B2D6D">
            <w:pPr>
              <w:widowControl w:val="0"/>
              <w:spacing w:line="240" w:lineRule="auto"/>
            </w:pPr>
            <w:r w:rsidRPr="00842F1E">
              <w:t>The proclamation of the Word shall be central to the worship of the church and shall be guided by the creeds and confessions.</w:t>
            </w:r>
          </w:p>
        </w:tc>
        <w:tc>
          <w:tcPr>
            <w:tcW w:w="7200" w:type="dxa"/>
          </w:tcPr>
          <w:p w14:paraId="375EBB61" w14:textId="4F4B939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말씀의 선포는 교회의 예배의 중심으로 신조와 신앙고백에 의하여 인도되어야 한다.</w:t>
            </w:r>
          </w:p>
        </w:tc>
      </w:tr>
      <w:tr w:rsidR="003B214D" w:rsidRPr="00842F1E" w14:paraId="55543FD5" w14:textId="77777777" w:rsidTr="00EB4E8E">
        <w:tc>
          <w:tcPr>
            <w:tcW w:w="5760" w:type="dxa"/>
            <w:shd w:val="clear" w:color="auto" w:fill="auto"/>
            <w:tcMar>
              <w:top w:w="100" w:type="dxa"/>
              <w:left w:w="100" w:type="dxa"/>
              <w:bottom w:w="100" w:type="dxa"/>
              <w:right w:w="100" w:type="dxa"/>
            </w:tcMar>
          </w:tcPr>
          <w:p w14:paraId="320B7341" w14:textId="77777777" w:rsidR="003B214D" w:rsidRPr="00842F1E" w:rsidRDefault="003B214D" w:rsidP="005B2D6D">
            <w:pPr>
              <w:pStyle w:val="Heading3"/>
            </w:pPr>
            <w:bookmarkStart w:id="360" w:name="_wjsc4rkxled9" w:colFirst="0" w:colLast="0"/>
            <w:bookmarkEnd w:id="360"/>
            <w:r w:rsidRPr="00842F1E">
              <w:t>Article 55</w:t>
            </w:r>
          </w:p>
        </w:tc>
        <w:tc>
          <w:tcPr>
            <w:tcW w:w="7200" w:type="dxa"/>
          </w:tcPr>
          <w:p w14:paraId="7C51486C" w14:textId="77C22C53" w:rsidR="003B214D" w:rsidRPr="00842F1E" w:rsidRDefault="003B214D" w:rsidP="005B2D6D">
            <w:pPr>
              <w:pStyle w:val="Heading3"/>
              <w:rPr>
                <w:rFonts w:asciiTheme="minorEastAsia" w:hAnsiTheme="minorEastAsia"/>
              </w:rPr>
            </w:pPr>
            <w:bookmarkStart w:id="361" w:name="_ujvecxefdind" w:colFirst="0" w:colLast="0"/>
            <w:bookmarkEnd w:id="361"/>
            <w:r w:rsidRPr="00842F1E">
              <w:rPr>
                <w:rFonts w:ascii="NanumGothic" w:eastAsia="NanumGothic" w:hAnsi="NanumGothic" w:cs="Arial Unicode MS"/>
              </w:rPr>
              <w:t>제 55조</w:t>
            </w:r>
          </w:p>
        </w:tc>
      </w:tr>
      <w:tr w:rsidR="003B214D" w:rsidRPr="00842F1E" w14:paraId="278BC0EB" w14:textId="77777777" w:rsidTr="00EB4E8E">
        <w:tc>
          <w:tcPr>
            <w:tcW w:w="5760" w:type="dxa"/>
            <w:shd w:val="clear" w:color="auto" w:fill="auto"/>
            <w:tcMar>
              <w:top w:w="100" w:type="dxa"/>
              <w:left w:w="100" w:type="dxa"/>
              <w:bottom w:w="100" w:type="dxa"/>
              <w:right w:w="100" w:type="dxa"/>
            </w:tcMar>
          </w:tcPr>
          <w:p w14:paraId="1C21BE19" w14:textId="2604A9E3" w:rsidR="003B214D" w:rsidRPr="00842F1E" w:rsidRDefault="003B214D" w:rsidP="005B2D6D">
            <w:pPr>
              <w:widowControl w:val="0"/>
              <w:spacing w:line="240" w:lineRule="auto"/>
            </w:pPr>
            <w:r w:rsidRPr="00842F1E">
              <w:t>The sacraments shall be administered upon the authority of the consistory in the public worship service by a minister of the Word, a commissioned pastor, or, in the case of need, an ordained person who has received the</w:t>
            </w:r>
            <w:r w:rsidRPr="00842F1E">
              <w:br/>
              <w:t>approval of classis, with the use of the prescribed forms or adaptations of them that conform to synodical guidelines.</w:t>
            </w:r>
          </w:p>
        </w:tc>
        <w:tc>
          <w:tcPr>
            <w:tcW w:w="7200" w:type="dxa"/>
          </w:tcPr>
          <w:p w14:paraId="55869840" w14:textId="6EF73BA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성례는 공식 예배 시 당회의 권한에 근거하여 규정된 양식 또는 총회지침에 맞게 각색된 양식을 따라 목사, 전도목사, 또는 필요한 경우에는 노회의 허락을 받은 안수받은 직분자가 시행한다.</w:t>
            </w:r>
          </w:p>
        </w:tc>
      </w:tr>
      <w:tr w:rsidR="003B214D" w:rsidRPr="00842F1E" w14:paraId="42C22187" w14:textId="77777777" w:rsidTr="00EB4E8E">
        <w:tc>
          <w:tcPr>
            <w:tcW w:w="5760" w:type="dxa"/>
            <w:shd w:val="clear" w:color="auto" w:fill="auto"/>
            <w:tcMar>
              <w:top w:w="100" w:type="dxa"/>
              <w:left w:w="100" w:type="dxa"/>
              <w:bottom w:w="100" w:type="dxa"/>
              <w:right w:w="100" w:type="dxa"/>
            </w:tcMar>
          </w:tcPr>
          <w:p w14:paraId="3774BFE7" w14:textId="77777777" w:rsidR="003B214D" w:rsidRPr="00842F1E" w:rsidRDefault="003B214D" w:rsidP="005B2D6D">
            <w:pPr>
              <w:widowControl w:val="0"/>
              <w:spacing w:line="240" w:lineRule="auto"/>
              <w:jc w:val="right"/>
            </w:pPr>
            <w:r w:rsidRPr="00842F1E">
              <w:t>—Cf. Supplement, Article 55</w:t>
            </w:r>
          </w:p>
        </w:tc>
        <w:tc>
          <w:tcPr>
            <w:tcW w:w="7200" w:type="dxa"/>
          </w:tcPr>
          <w:p w14:paraId="14F2D42B" w14:textId="742D9089"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F77060" w:rsidRPr="00842F1E">
              <w:rPr>
                <w:rFonts w:ascii="NanumGothic" w:eastAsia="NanumGothic" w:hAnsi="NanumGothic" w:cs="Arial Unicode MS"/>
              </w:rPr>
              <w:t>참조</w:t>
            </w:r>
            <w:r w:rsidR="00F77060"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55조 </w:t>
            </w:r>
          </w:p>
        </w:tc>
      </w:tr>
      <w:tr w:rsidR="003B214D" w:rsidRPr="00842F1E" w14:paraId="1292EC9D" w14:textId="77777777" w:rsidTr="00EB4E8E">
        <w:tc>
          <w:tcPr>
            <w:tcW w:w="5760" w:type="dxa"/>
            <w:shd w:val="clear" w:color="auto" w:fill="F3F3F3"/>
            <w:tcMar>
              <w:top w:w="100" w:type="dxa"/>
              <w:left w:w="100" w:type="dxa"/>
              <w:bottom w:w="100" w:type="dxa"/>
              <w:right w:w="100" w:type="dxa"/>
            </w:tcMar>
          </w:tcPr>
          <w:p w14:paraId="2C8D22D1" w14:textId="77777777" w:rsidR="003B214D" w:rsidRPr="00842F1E" w:rsidRDefault="003B214D" w:rsidP="005B2D6D">
            <w:pPr>
              <w:pStyle w:val="Heading3"/>
            </w:pPr>
            <w:bookmarkStart w:id="362" w:name="_cb22s5fpn0n6" w:colFirst="0" w:colLast="0"/>
            <w:bookmarkEnd w:id="362"/>
            <w:r w:rsidRPr="00842F1E">
              <w:lastRenderedPageBreak/>
              <w:t>Supplement, Article 55</w:t>
            </w:r>
          </w:p>
        </w:tc>
        <w:tc>
          <w:tcPr>
            <w:tcW w:w="7200" w:type="dxa"/>
            <w:shd w:val="clear" w:color="auto" w:fill="F3F3F3"/>
          </w:tcPr>
          <w:p w14:paraId="3D7D7F8C" w14:textId="274C6A99" w:rsidR="003B214D" w:rsidRPr="00842F1E" w:rsidRDefault="006161C6" w:rsidP="005B2D6D">
            <w:pPr>
              <w:pStyle w:val="Heading3"/>
              <w:rPr>
                <w:rFonts w:asciiTheme="minorEastAsia" w:hAnsiTheme="minorEastAsia"/>
                <w:lang w:eastAsia="ko-KR"/>
              </w:rPr>
            </w:pPr>
            <w:bookmarkStart w:id="363" w:name="_fpoclut6yub" w:colFirst="0" w:colLast="0"/>
            <w:bookmarkEnd w:id="363"/>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제 55조 </w:t>
            </w:r>
          </w:p>
        </w:tc>
      </w:tr>
      <w:tr w:rsidR="003B214D" w:rsidRPr="00842F1E" w14:paraId="28FA8C17" w14:textId="77777777" w:rsidTr="00EB4E8E">
        <w:tc>
          <w:tcPr>
            <w:tcW w:w="5760" w:type="dxa"/>
            <w:shd w:val="clear" w:color="auto" w:fill="F3F3F3"/>
            <w:tcMar>
              <w:top w:w="100" w:type="dxa"/>
              <w:left w:w="100" w:type="dxa"/>
              <w:bottom w:w="100" w:type="dxa"/>
              <w:right w:w="100" w:type="dxa"/>
            </w:tcMar>
          </w:tcPr>
          <w:p w14:paraId="298BF2D7" w14:textId="77777777" w:rsidR="003B214D" w:rsidRPr="00842F1E" w:rsidRDefault="003B214D" w:rsidP="005B2D6D">
            <w:pPr>
              <w:widowControl w:val="0"/>
              <w:spacing w:line="240" w:lineRule="auto"/>
            </w:pPr>
            <w:r w:rsidRPr="00842F1E">
              <w:t>a. Classis approval is required for an ordained person to administer the sacraments.</w:t>
            </w:r>
          </w:p>
        </w:tc>
        <w:tc>
          <w:tcPr>
            <w:tcW w:w="7200" w:type="dxa"/>
            <w:shd w:val="clear" w:color="auto" w:fill="F3F3F3"/>
          </w:tcPr>
          <w:p w14:paraId="78EFF798" w14:textId="486742C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안수받은 직분자가 성례를 집행하려면 노회의 승인을 받아야 한다.</w:t>
            </w:r>
          </w:p>
        </w:tc>
      </w:tr>
      <w:tr w:rsidR="003B214D" w:rsidRPr="00842F1E" w14:paraId="116E91DF" w14:textId="77777777" w:rsidTr="00EB4E8E">
        <w:tc>
          <w:tcPr>
            <w:tcW w:w="5760" w:type="dxa"/>
            <w:shd w:val="clear" w:color="auto" w:fill="F3F3F3"/>
            <w:tcMar>
              <w:top w:w="100" w:type="dxa"/>
              <w:left w:w="100" w:type="dxa"/>
              <w:bottom w:w="100" w:type="dxa"/>
              <w:right w:w="100" w:type="dxa"/>
            </w:tcMar>
          </w:tcPr>
          <w:p w14:paraId="2EDD0A39" w14:textId="77777777" w:rsidR="003B214D" w:rsidRPr="00842F1E" w:rsidRDefault="003B214D" w:rsidP="005B2D6D">
            <w:pPr>
              <w:widowControl w:val="0"/>
              <w:spacing w:line="240" w:lineRule="auto"/>
            </w:pPr>
            <w:r w:rsidRPr="00842F1E">
              <w:t>b. Ordinarily the ordained person should be an elder.</w:t>
            </w:r>
          </w:p>
        </w:tc>
        <w:tc>
          <w:tcPr>
            <w:tcW w:w="7200" w:type="dxa"/>
            <w:shd w:val="clear" w:color="auto" w:fill="F3F3F3"/>
          </w:tcPr>
          <w:p w14:paraId="70DE0B90" w14:textId="0833800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이 경우 일반적으로 안수받은 직분자는 장로여야 한다.</w:t>
            </w:r>
          </w:p>
        </w:tc>
      </w:tr>
      <w:tr w:rsidR="003B214D" w:rsidRPr="00842F1E" w14:paraId="7C18C29B" w14:textId="77777777" w:rsidTr="00EB4E8E">
        <w:tc>
          <w:tcPr>
            <w:tcW w:w="5760" w:type="dxa"/>
            <w:shd w:val="clear" w:color="auto" w:fill="F3F3F3"/>
            <w:tcMar>
              <w:top w:w="100" w:type="dxa"/>
              <w:left w:w="100" w:type="dxa"/>
              <w:bottom w:w="100" w:type="dxa"/>
              <w:right w:w="100" w:type="dxa"/>
            </w:tcMar>
          </w:tcPr>
          <w:p w14:paraId="59DEC38B" w14:textId="77777777" w:rsidR="003B214D" w:rsidRPr="00842F1E" w:rsidRDefault="003B214D" w:rsidP="005B2D6D">
            <w:pPr>
              <w:widowControl w:val="0"/>
              <w:spacing w:line="240" w:lineRule="auto"/>
              <w:jc w:val="right"/>
            </w:pPr>
            <w:r w:rsidRPr="00842F1E">
              <w:t>(</w:t>
            </w:r>
            <w:r w:rsidRPr="00842F1E">
              <w:rPr>
                <w:i/>
              </w:rPr>
              <w:t>Acts of Synod 2002</w:t>
            </w:r>
            <w:r w:rsidRPr="00842F1E">
              <w:t>, p. 537)</w:t>
            </w:r>
          </w:p>
        </w:tc>
        <w:tc>
          <w:tcPr>
            <w:tcW w:w="7200" w:type="dxa"/>
            <w:shd w:val="clear" w:color="auto" w:fill="F3F3F3"/>
          </w:tcPr>
          <w:p w14:paraId="520099CA" w14:textId="1704EA22"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(2002 총회회의록, 537쪽)</w:t>
            </w:r>
          </w:p>
        </w:tc>
      </w:tr>
      <w:tr w:rsidR="003B214D" w:rsidRPr="00842F1E" w14:paraId="3FB22F63" w14:textId="77777777" w:rsidTr="00EB4E8E">
        <w:tc>
          <w:tcPr>
            <w:tcW w:w="5760" w:type="dxa"/>
            <w:shd w:val="clear" w:color="auto" w:fill="auto"/>
            <w:tcMar>
              <w:top w:w="100" w:type="dxa"/>
              <w:left w:w="100" w:type="dxa"/>
              <w:bottom w:w="100" w:type="dxa"/>
              <w:right w:w="100" w:type="dxa"/>
            </w:tcMar>
          </w:tcPr>
          <w:p w14:paraId="5CEEA78C" w14:textId="77777777" w:rsidR="003B214D" w:rsidRPr="00842F1E" w:rsidRDefault="003B214D" w:rsidP="005B2D6D">
            <w:pPr>
              <w:pStyle w:val="Heading3"/>
            </w:pPr>
            <w:bookmarkStart w:id="364" w:name="_8o8u9ibincvr" w:colFirst="0" w:colLast="0"/>
            <w:bookmarkEnd w:id="364"/>
            <w:r w:rsidRPr="00842F1E">
              <w:t>Article 56</w:t>
            </w:r>
          </w:p>
        </w:tc>
        <w:tc>
          <w:tcPr>
            <w:tcW w:w="7200" w:type="dxa"/>
          </w:tcPr>
          <w:p w14:paraId="4A9E8DC9" w14:textId="62BB7DA3" w:rsidR="003B214D" w:rsidRPr="00842F1E" w:rsidRDefault="003B214D" w:rsidP="005B2D6D">
            <w:pPr>
              <w:pStyle w:val="Heading3"/>
              <w:rPr>
                <w:rFonts w:asciiTheme="minorEastAsia" w:hAnsiTheme="minorEastAsia"/>
              </w:rPr>
            </w:pPr>
            <w:bookmarkStart w:id="365" w:name="_eyrggxv725q0" w:colFirst="0" w:colLast="0"/>
            <w:bookmarkEnd w:id="365"/>
            <w:r w:rsidRPr="00842F1E">
              <w:rPr>
                <w:rFonts w:ascii="NanumGothic" w:eastAsia="NanumGothic" w:hAnsi="NanumGothic" w:cs="Arial Unicode MS"/>
              </w:rPr>
              <w:t>제 56조</w:t>
            </w:r>
          </w:p>
        </w:tc>
      </w:tr>
      <w:tr w:rsidR="003B214D" w:rsidRPr="00842F1E" w14:paraId="4719BE35" w14:textId="77777777" w:rsidTr="00EB4E8E">
        <w:tc>
          <w:tcPr>
            <w:tcW w:w="5760" w:type="dxa"/>
            <w:shd w:val="clear" w:color="auto" w:fill="auto"/>
            <w:tcMar>
              <w:top w:w="100" w:type="dxa"/>
              <w:left w:w="100" w:type="dxa"/>
              <w:bottom w:w="100" w:type="dxa"/>
              <w:right w:w="100" w:type="dxa"/>
            </w:tcMar>
          </w:tcPr>
          <w:p w14:paraId="31D0BADD" w14:textId="77777777" w:rsidR="003B214D" w:rsidRPr="00842F1E" w:rsidRDefault="003B214D" w:rsidP="005B2D6D">
            <w:pPr>
              <w:widowControl w:val="0"/>
              <w:spacing w:line="240" w:lineRule="auto"/>
            </w:pPr>
            <w:r w:rsidRPr="00842F1E">
              <w:t>The covenant of God shall be sealed to children of confessing members by holy baptism. The consistory shall see to it that baptism is requested and administered as soon as feasible. Upon their baptism, children shall be designated as “baptized member.”</w:t>
            </w:r>
          </w:p>
        </w:tc>
        <w:tc>
          <w:tcPr>
            <w:tcW w:w="7200" w:type="dxa"/>
          </w:tcPr>
          <w:p w14:paraId="2F9D7838" w14:textId="36061F3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믿는 가정의 자녀는 세례를 통해 하나님의 언약의 인침을 받게 한다. 당회는 이러한 세례의식이 가능한 한 신속히 요청되고 실시되도록 조처한다. 세례를 받은 자녀는 “세례받은 멤버”로 인정된다.</w:t>
            </w:r>
          </w:p>
        </w:tc>
      </w:tr>
      <w:tr w:rsidR="003B214D" w:rsidRPr="00842F1E" w14:paraId="065BE1A3" w14:textId="77777777" w:rsidTr="00EB4E8E">
        <w:tc>
          <w:tcPr>
            <w:tcW w:w="5760" w:type="dxa"/>
            <w:shd w:val="clear" w:color="auto" w:fill="auto"/>
            <w:tcMar>
              <w:top w:w="100" w:type="dxa"/>
              <w:left w:w="100" w:type="dxa"/>
              <w:bottom w:w="100" w:type="dxa"/>
              <w:right w:w="100" w:type="dxa"/>
            </w:tcMar>
          </w:tcPr>
          <w:p w14:paraId="41A2C421" w14:textId="77777777" w:rsidR="003B214D" w:rsidRPr="00842F1E" w:rsidRDefault="003B214D" w:rsidP="005B2D6D">
            <w:pPr>
              <w:pStyle w:val="Heading3"/>
            </w:pPr>
            <w:bookmarkStart w:id="366" w:name="_4rkxzvd9mte" w:colFirst="0" w:colLast="0"/>
            <w:bookmarkEnd w:id="366"/>
            <w:r w:rsidRPr="00842F1E">
              <w:t>Article 57</w:t>
            </w:r>
          </w:p>
        </w:tc>
        <w:tc>
          <w:tcPr>
            <w:tcW w:w="7200" w:type="dxa"/>
          </w:tcPr>
          <w:p w14:paraId="1C4B0DC4" w14:textId="1ECF5711" w:rsidR="003B214D" w:rsidRPr="00842F1E" w:rsidRDefault="003B214D" w:rsidP="005B2D6D">
            <w:pPr>
              <w:pStyle w:val="Heading3"/>
              <w:rPr>
                <w:rFonts w:asciiTheme="minorEastAsia" w:hAnsiTheme="minorEastAsia"/>
              </w:rPr>
            </w:pPr>
            <w:bookmarkStart w:id="367" w:name="_1tldb8rp63zk" w:colFirst="0" w:colLast="0"/>
            <w:bookmarkEnd w:id="367"/>
            <w:r w:rsidRPr="00842F1E">
              <w:rPr>
                <w:rFonts w:ascii="NanumGothic" w:eastAsia="NanumGothic" w:hAnsi="NanumGothic" w:cs="Arial Unicode MS"/>
              </w:rPr>
              <w:t>제 57조</w:t>
            </w:r>
          </w:p>
        </w:tc>
      </w:tr>
      <w:tr w:rsidR="003B214D" w:rsidRPr="00842F1E" w14:paraId="7BD9F168" w14:textId="77777777" w:rsidTr="00EB4E8E">
        <w:tc>
          <w:tcPr>
            <w:tcW w:w="5760" w:type="dxa"/>
            <w:shd w:val="clear" w:color="auto" w:fill="auto"/>
            <w:tcMar>
              <w:top w:w="100" w:type="dxa"/>
              <w:left w:w="100" w:type="dxa"/>
              <w:bottom w:w="100" w:type="dxa"/>
              <w:right w:w="100" w:type="dxa"/>
            </w:tcMar>
          </w:tcPr>
          <w:p w14:paraId="0DEBDDFE" w14:textId="77777777" w:rsidR="003B214D" w:rsidRPr="00842F1E" w:rsidRDefault="003B214D" w:rsidP="005B2D6D">
            <w:pPr>
              <w:widowControl w:val="0"/>
              <w:spacing w:line="240" w:lineRule="auto"/>
            </w:pPr>
            <w:r w:rsidRPr="00842F1E">
              <w:t xml:space="preserve">Adults who have not been baptized shall receive holy baptism upon public profession of faith. The </w:t>
            </w:r>
          </w:p>
        </w:tc>
        <w:tc>
          <w:tcPr>
            <w:tcW w:w="7200" w:type="dxa"/>
          </w:tcPr>
          <w:p w14:paraId="2CB02075" w14:textId="6085E50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세례 받지 않는 성인은 공적 신앙고백을 거쳐서 세례식을 거행한다. 이러한 공적 신앙고백에는 성인세례 양식을 사용한다.</w:t>
            </w:r>
          </w:p>
        </w:tc>
      </w:tr>
      <w:tr w:rsidR="003B214D" w:rsidRPr="00842F1E" w14:paraId="386D3992" w14:textId="77777777" w:rsidTr="00EB4E8E">
        <w:tc>
          <w:tcPr>
            <w:tcW w:w="5760" w:type="dxa"/>
            <w:shd w:val="clear" w:color="auto" w:fill="auto"/>
            <w:tcMar>
              <w:top w:w="100" w:type="dxa"/>
              <w:left w:w="100" w:type="dxa"/>
              <w:bottom w:w="100" w:type="dxa"/>
              <w:right w:w="100" w:type="dxa"/>
            </w:tcMar>
          </w:tcPr>
          <w:p w14:paraId="730F18DE" w14:textId="77777777" w:rsidR="003B214D" w:rsidRPr="00842F1E" w:rsidRDefault="003B214D" w:rsidP="005B2D6D">
            <w:pPr>
              <w:pStyle w:val="Heading3"/>
            </w:pPr>
            <w:bookmarkStart w:id="368" w:name="_sgpz5exh8mrb" w:colFirst="0" w:colLast="0"/>
            <w:bookmarkEnd w:id="368"/>
            <w:r w:rsidRPr="00842F1E">
              <w:t>Article 58</w:t>
            </w:r>
          </w:p>
        </w:tc>
        <w:tc>
          <w:tcPr>
            <w:tcW w:w="7200" w:type="dxa"/>
          </w:tcPr>
          <w:p w14:paraId="2539E0AE" w14:textId="0C58D12E" w:rsidR="003B214D" w:rsidRPr="00842F1E" w:rsidRDefault="003B214D" w:rsidP="005B2D6D">
            <w:pPr>
              <w:pStyle w:val="Heading3"/>
              <w:rPr>
                <w:rFonts w:asciiTheme="minorEastAsia" w:hAnsiTheme="minorEastAsia"/>
              </w:rPr>
            </w:pPr>
            <w:bookmarkStart w:id="369" w:name="_vwwu2cjuuut" w:colFirst="0" w:colLast="0"/>
            <w:bookmarkEnd w:id="369"/>
            <w:r w:rsidRPr="00842F1E">
              <w:rPr>
                <w:rFonts w:ascii="NanumGothic" w:eastAsia="NanumGothic" w:hAnsi="NanumGothic" w:cs="Arial Unicode MS"/>
              </w:rPr>
              <w:t>제 58조</w:t>
            </w:r>
          </w:p>
        </w:tc>
      </w:tr>
      <w:tr w:rsidR="003B214D" w:rsidRPr="00842F1E" w14:paraId="18B77023" w14:textId="77777777" w:rsidTr="00EB4E8E">
        <w:tc>
          <w:tcPr>
            <w:tcW w:w="5760" w:type="dxa"/>
            <w:shd w:val="clear" w:color="auto" w:fill="auto"/>
            <w:tcMar>
              <w:top w:w="100" w:type="dxa"/>
              <w:left w:w="100" w:type="dxa"/>
              <w:bottom w:w="100" w:type="dxa"/>
              <w:right w:w="100" w:type="dxa"/>
            </w:tcMar>
          </w:tcPr>
          <w:p w14:paraId="51465F05" w14:textId="77777777" w:rsidR="003B214D" w:rsidRPr="00842F1E" w:rsidRDefault="003B214D" w:rsidP="005B2D6D">
            <w:pPr>
              <w:widowControl w:val="0"/>
              <w:spacing w:line="240" w:lineRule="auto"/>
            </w:pPr>
            <w:r w:rsidRPr="00842F1E">
              <w:t>The baptism of one who comes from another Christian denomination shall be held valid if it has been administered in the name of the triune God, by someone authorized by that denomination.</w:t>
            </w:r>
          </w:p>
        </w:tc>
        <w:tc>
          <w:tcPr>
            <w:tcW w:w="7200" w:type="dxa"/>
          </w:tcPr>
          <w:p w14:paraId="13B81983" w14:textId="0C0ABCC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다른 기독교 교단으로부터 이적해 온 교인의 경우 그가 그 교단에서 적법하게 위임받은 자에 의해서 성삼위 일체의 이름으로 세례를 받았다면 그 세례는 유효하다.</w:t>
            </w:r>
          </w:p>
        </w:tc>
      </w:tr>
      <w:tr w:rsidR="003B214D" w:rsidRPr="00842F1E" w14:paraId="5FC7F65B" w14:textId="77777777" w:rsidTr="00EB4E8E">
        <w:tc>
          <w:tcPr>
            <w:tcW w:w="5760" w:type="dxa"/>
            <w:shd w:val="clear" w:color="auto" w:fill="auto"/>
            <w:tcMar>
              <w:top w:w="100" w:type="dxa"/>
              <w:left w:w="100" w:type="dxa"/>
              <w:bottom w:w="100" w:type="dxa"/>
              <w:right w:w="100" w:type="dxa"/>
            </w:tcMar>
          </w:tcPr>
          <w:p w14:paraId="5055B55F" w14:textId="77777777" w:rsidR="003B214D" w:rsidRPr="00842F1E" w:rsidRDefault="003B214D" w:rsidP="005B2D6D">
            <w:pPr>
              <w:pStyle w:val="Heading3"/>
            </w:pPr>
            <w:bookmarkStart w:id="370" w:name="_nv8f37dhftda" w:colFirst="0" w:colLast="0"/>
            <w:bookmarkEnd w:id="370"/>
            <w:r w:rsidRPr="00842F1E">
              <w:t>Article 59</w:t>
            </w:r>
          </w:p>
        </w:tc>
        <w:tc>
          <w:tcPr>
            <w:tcW w:w="7200" w:type="dxa"/>
          </w:tcPr>
          <w:p w14:paraId="031BE25F" w14:textId="6FA557F3" w:rsidR="003B214D" w:rsidRPr="00842F1E" w:rsidRDefault="003B214D" w:rsidP="005B2D6D">
            <w:pPr>
              <w:pStyle w:val="Heading3"/>
              <w:rPr>
                <w:rFonts w:asciiTheme="minorEastAsia" w:hAnsiTheme="minorEastAsia"/>
              </w:rPr>
            </w:pPr>
            <w:bookmarkStart w:id="371" w:name="_jptozgz6jc5p" w:colFirst="0" w:colLast="0"/>
            <w:bookmarkEnd w:id="371"/>
            <w:r w:rsidRPr="00842F1E">
              <w:rPr>
                <w:rFonts w:ascii="NanumGothic" w:eastAsia="NanumGothic" w:hAnsi="NanumGothic" w:cs="Arial Unicode MS"/>
              </w:rPr>
              <w:t>제 59조</w:t>
            </w:r>
          </w:p>
        </w:tc>
      </w:tr>
      <w:tr w:rsidR="003B214D" w:rsidRPr="00842F1E" w14:paraId="37C278B7" w14:textId="77777777" w:rsidTr="00EB4E8E">
        <w:tc>
          <w:tcPr>
            <w:tcW w:w="5760" w:type="dxa"/>
            <w:shd w:val="clear" w:color="auto" w:fill="auto"/>
            <w:tcMar>
              <w:top w:w="100" w:type="dxa"/>
              <w:left w:w="100" w:type="dxa"/>
              <w:bottom w:w="100" w:type="dxa"/>
              <w:right w:w="100" w:type="dxa"/>
            </w:tcMar>
          </w:tcPr>
          <w:p w14:paraId="1542E278" w14:textId="77777777" w:rsidR="003B214D" w:rsidRPr="00842F1E" w:rsidRDefault="003B214D" w:rsidP="005B2D6D">
            <w:pPr>
              <w:widowControl w:val="0"/>
              <w:spacing w:line="240" w:lineRule="auto"/>
            </w:pPr>
            <w:r w:rsidRPr="00842F1E">
              <w:t xml:space="preserve">a. All baptized members who come with age- and ability-appropriate faith in Jesus Christ are welcome to the Lord’s Supper and called to obey the scriptural </w:t>
            </w:r>
            <w:r w:rsidRPr="00842F1E">
              <w:lastRenderedPageBreak/>
              <w:t>commands about participation in an age- and ability appropriate way under the supervision of the elders.</w:t>
            </w:r>
          </w:p>
        </w:tc>
        <w:tc>
          <w:tcPr>
            <w:tcW w:w="7200" w:type="dxa"/>
          </w:tcPr>
          <w:p w14:paraId="41F6E52B" w14:textId="739BFFB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 xml:space="preserve">a. 자신의 나이와 능력에 적합하게 예수 그리스도에 대한 신앙을 가진 모든 세례교인 (baptized members)은 성만찬에 초대되며, 당회의 감독하에서 </w:t>
            </w:r>
            <w:r w:rsidRPr="00842F1E">
              <w:rPr>
                <w:rFonts w:ascii="NanumGothic" w:eastAsia="NanumGothic" w:hAnsi="NanumGothic" w:cs="Arial Unicode MS"/>
                <w:lang w:eastAsia="ko-KR"/>
              </w:rPr>
              <w:lastRenderedPageBreak/>
              <w:t>자신의 나이와 능력에 따라 적합하게 성만찬에 참여함에 따르는 성경의 가르침에 순종하도록 요구된다.</w:t>
            </w:r>
          </w:p>
        </w:tc>
      </w:tr>
      <w:tr w:rsidR="003B214D" w:rsidRPr="00842F1E" w14:paraId="56902FC4" w14:textId="77777777" w:rsidTr="00EB4E8E">
        <w:tc>
          <w:tcPr>
            <w:tcW w:w="5760" w:type="dxa"/>
            <w:shd w:val="clear" w:color="auto" w:fill="auto"/>
            <w:tcMar>
              <w:top w:w="100" w:type="dxa"/>
              <w:left w:w="100" w:type="dxa"/>
              <w:bottom w:w="100" w:type="dxa"/>
              <w:right w:w="100" w:type="dxa"/>
            </w:tcMar>
          </w:tcPr>
          <w:p w14:paraId="3A9DD302" w14:textId="77777777" w:rsidR="003B214D" w:rsidRPr="00842F1E" w:rsidRDefault="003B214D" w:rsidP="005B2D6D">
            <w:pPr>
              <w:widowControl w:val="0"/>
              <w:spacing w:line="240" w:lineRule="auto"/>
            </w:pPr>
            <w:r w:rsidRPr="00842F1E">
              <w:lastRenderedPageBreak/>
              <w:t>b. Baptized members shall be encouraged to make a public profession of faith with the use of a prescribed form in a public worship service. This public profession of faith includes a commitment to the creeds and confessions of the Christian Reformed Church. Before their profession of faith, they shall give an appropriate testimony of their faith, life, and doctrine to the elders. The names of those who will make a public profession of faith shall be announced to the congregation for approval at least one Sunday before their profession takes place. Upon their public profession of faith, they shall be designated as “confessing members.”</w:t>
            </w:r>
          </w:p>
        </w:tc>
        <w:tc>
          <w:tcPr>
            <w:tcW w:w="7200" w:type="dxa"/>
          </w:tcPr>
          <w:p w14:paraId="53B4B4FD" w14:textId="1E9BA8A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b. 세례교인은 공식 예배서식에 준비된 양식을 사용하여 공적 신앙고백을 하도록 권고한다. 이 공적 신앙고백에는 북미주 개혁교회의 신조와 신앙고백에 대한 서약을 포함한다. 공적 신앙고백을 하기 전에 그들은 자신의 신앙, 삶과 신조에 대해서 적합한 증언을 장로들에게 할 기회를 가져야 한다. 그들이 공적 신앙고백을 하기 적어도 한 주 전에 그들의 이름을 교회에 공포하여서 승인을 받도록 한다. 공적 신앙고백을 한 사람은 곧 “등록교인” (confessing members)으로 인정된다. </w:t>
            </w:r>
          </w:p>
        </w:tc>
      </w:tr>
      <w:tr w:rsidR="003B214D" w:rsidRPr="00842F1E" w14:paraId="4A31880C" w14:textId="77777777" w:rsidTr="00EB4E8E">
        <w:tc>
          <w:tcPr>
            <w:tcW w:w="5760" w:type="dxa"/>
            <w:shd w:val="clear" w:color="auto" w:fill="auto"/>
            <w:tcMar>
              <w:top w:w="100" w:type="dxa"/>
              <w:left w:w="100" w:type="dxa"/>
              <w:bottom w:w="100" w:type="dxa"/>
              <w:right w:w="100" w:type="dxa"/>
            </w:tcMar>
          </w:tcPr>
          <w:p w14:paraId="74855495" w14:textId="77777777" w:rsidR="003B214D" w:rsidRPr="00842F1E" w:rsidRDefault="003B214D" w:rsidP="005B2D6D">
            <w:pPr>
              <w:widowControl w:val="0"/>
              <w:spacing w:line="240" w:lineRule="auto"/>
            </w:pPr>
            <w:r w:rsidRPr="00842F1E">
              <w:t>c. Confessing members receive all the privileges and responsibilities of such membership. Privileges include but are not limited to presentation of children for holy baptism, the right to vote at congregational meetings, and eligibility to hold office. Responsibilities include full participation in the work, life, and mutual discipline of the local congregation and the universal body of Christ.</w:t>
            </w:r>
          </w:p>
        </w:tc>
        <w:tc>
          <w:tcPr>
            <w:tcW w:w="7200" w:type="dxa"/>
          </w:tcPr>
          <w:p w14:paraId="3A0AC4ED" w14:textId="57F32D0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등록교인은 교인으로서의 모든 권리와 책임을 가진다. 권리에는 자녀가 세례를 받도록 함, 회중 모임에서 투표를 할 수 있는 권리, 그리고 직분을 가질 수 있는 자격요건을 포함하며, 여기 적은 내용에 제한되지 아니한다. 책임에는 지교회와 그리스도의 몸이라는 일반교회의 사역과 삶, 그리고 상호훈련에 참여함을 포함한다.</w:t>
            </w:r>
          </w:p>
        </w:tc>
      </w:tr>
      <w:tr w:rsidR="003B214D" w:rsidRPr="00842F1E" w14:paraId="589F3A85" w14:textId="77777777" w:rsidTr="00EB4E8E">
        <w:tc>
          <w:tcPr>
            <w:tcW w:w="5760" w:type="dxa"/>
            <w:shd w:val="clear" w:color="auto" w:fill="auto"/>
            <w:tcMar>
              <w:top w:w="100" w:type="dxa"/>
              <w:left w:w="100" w:type="dxa"/>
              <w:bottom w:w="100" w:type="dxa"/>
              <w:right w:w="100" w:type="dxa"/>
            </w:tcMar>
          </w:tcPr>
          <w:p w14:paraId="693D06EE" w14:textId="77777777" w:rsidR="003B214D" w:rsidRPr="00842F1E" w:rsidRDefault="003B214D" w:rsidP="005B2D6D">
            <w:pPr>
              <w:widowControl w:val="0"/>
              <w:spacing w:line="240" w:lineRule="auto"/>
              <w:jc w:val="right"/>
            </w:pPr>
            <w:r w:rsidRPr="00842F1E">
              <w:t>—Cf. Supplement, Article 59-c</w:t>
            </w:r>
          </w:p>
        </w:tc>
        <w:tc>
          <w:tcPr>
            <w:tcW w:w="7200" w:type="dxa"/>
          </w:tcPr>
          <w:p w14:paraId="653FB8BE" w14:textId="086FC012"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6161C6" w:rsidRPr="00842F1E">
              <w:rPr>
                <w:rFonts w:ascii="NanumGothic" w:eastAsia="NanumGothic" w:hAnsi="NanumGothic" w:cs="Arial Unicode MS"/>
              </w:rPr>
              <w:t>참조</w:t>
            </w:r>
            <w:r w:rsidR="006161C6" w:rsidRPr="00842F1E">
              <w:rPr>
                <w:rFonts w:ascii="NanumGothic" w:eastAsia="NanumGothic" w:hAnsi="NanumGothic" w:cs="Arial Unicode MS" w:hint="eastAsia"/>
                <w:lang w:eastAsia="ko-KR"/>
              </w:rPr>
              <w:t xml:space="preserve">, 보칙, </w:t>
            </w:r>
            <w:r w:rsidR="00E70D1A" w:rsidRPr="00842F1E">
              <w:rPr>
                <w:rFonts w:ascii="NanumGothic" w:eastAsia="NanumGothic" w:hAnsi="NanumGothic" w:cs="Arial Unicode MS" w:hint="eastAsia"/>
                <w:lang w:eastAsia="ko-KR"/>
              </w:rPr>
              <w:t>5</w:t>
            </w:r>
            <w:r w:rsidRPr="00842F1E">
              <w:rPr>
                <w:rFonts w:ascii="NanumGothic" w:eastAsia="NanumGothic" w:hAnsi="NanumGothic" w:cs="Arial Unicode MS"/>
              </w:rPr>
              <w:t>9</w:t>
            </w:r>
            <w:r w:rsidR="00E70D1A" w:rsidRPr="00842F1E">
              <w:rPr>
                <w:rFonts w:ascii="NanumGothic" w:eastAsia="NanumGothic" w:hAnsi="NanumGothic" w:cs="Arial Unicode MS" w:hint="eastAsia"/>
                <w:lang w:eastAsia="ko-KR"/>
              </w:rPr>
              <w:t>-</w:t>
            </w:r>
            <w:r w:rsidRPr="00842F1E">
              <w:rPr>
                <w:rFonts w:ascii="NanumGothic" w:eastAsia="NanumGothic" w:hAnsi="NanumGothic" w:cs="Arial Unicode MS"/>
              </w:rPr>
              <w:t xml:space="preserve">c </w:t>
            </w:r>
          </w:p>
        </w:tc>
      </w:tr>
      <w:tr w:rsidR="003B214D" w:rsidRPr="00842F1E" w14:paraId="4C3A3472" w14:textId="77777777" w:rsidTr="00EB4E8E">
        <w:tc>
          <w:tcPr>
            <w:tcW w:w="5760" w:type="dxa"/>
            <w:shd w:val="clear" w:color="auto" w:fill="auto"/>
            <w:tcMar>
              <w:top w:w="100" w:type="dxa"/>
              <w:left w:w="100" w:type="dxa"/>
              <w:bottom w:w="100" w:type="dxa"/>
              <w:right w:w="100" w:type="dxa"/>
            </w:tcMar>
          </w:tcPr>
          <w:p w14:paraId="6F94F6ED" w14:textId="77777777" w:rsidR="003B214D" w:rsidRPr="00842F1E" w:rsidRDefault="003B214D" w:rsidP="005B2D6D">
            <w:pPr>
              <w:widowControl w:val="0"/>
              <w:spacing w:line="240" w:lineRule="auto"/>
            </w:pPr>
            <w:r w:rsidRPr="00842F1E">
              <w:t>d. Confessing members coming from other Christian Reformed congregations shall be admitted to confessing membership in the congregation upon the presentation of certificates of membership attesting to their soundness in doctrine and life.</w:t>
            </w:r>
          </w:p>
        </w:tc>
        <w:tc>
          <w:tcPr>
            <w:tcW w:w="7200" w:type="dxa"/>
          </w:tcPr>
          <w:p w14:paraId="40D1D08B" w14:textId="6D42E14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다른 북미주 개혁교회로부터 이전해 온 등록교인은, 그들의 신앙과 삶이 건전하다는 교인 증서를 제출함으로, 동일하게 인정된다.</w:t>
            </w:r>
          </w:p>
        </w:tc>
      </w:tr>
      <w:tr w:rsidR="003B214D" w:rsidRPr="00842F1E" w14:paraId="098C4898" w14:textId="77777777" w:rsidTr="00EB4E8E">
        <w:tc>
          <w:tcPr>
            <w:tcW w:w="5760" w:type="dxa"/>
            <w:shd w:val="clear" w:color="auto" w:fill="auto"/>
            <w:tcMar>
              <w:top w:w="100" w:type="dxa"/>
              <w:left w:w="100" w:type="dxa"/>
              <w:bottom w:w="100" w:type="dxa"/>
              <w:right w:w="100" w:type="dxa"/>
            </w:tcMar>
          </w:tcPr>
          <w:p w14:paraId="6FFACBFC" w14:textId="0F6ADD99" w:rsidR="003B214D" w:rsidRPr="00842F1E" w:rsidRDefault="003B214D" w:rsidP="005B2D6D">
            <w:pPr>
              <w:widowControl w:val="0"/>
              <w:spacing w:line="240" w:lineRule="auto"/>
            </w:pPr>
            <w:r w:rsidRPr="00842F1E">
              <w:t xml:space="preserve">e. Confessing members coming from churches in </w:t>
            </w:r>
            <w:r w:rsidR="00DE4693" w:rsidRPr="00842F1E">
              <w:t>communion</w:t>
            </w:r>
            <w:r w:rsidRPr="00842F1E">
              <w:t xml:space="preserve"> shall be admitted as confessing members of the congregation upon the presentation of certificates or statements of membership after the consistory has satisfied itself concerning the doctrine and conduct of the members</w:t>
            </w:r>
          </w:p>
        </w:tc>
        <w:tc>
          <w:tcPr>
            <w:tcW w:w="7200" w:type="dxa"/>
          </w:tcPr>
          <w:p w14:paraId="037062D5" w14:textId="6E4CE36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e. 북미주 개혁교회와 교단적 </w:t>
            </w:r>
            <w:r w:rsidR="005C78F9" w:rsidRPr="00842F1E">
              <w:rPr>
                <w:rFonts w:ascii="NanumGothic" w:eastAsia="NanumGothic" w:hAnsi="NanumGothic" w:cs="Arial Unicode MS"/>
                <w:lang w:eastAsia="ko-KR"/>
              </w:rPr>
              <w:t>연</w:t>
            </w:r>
            <w:r w:rsidR="005C78F9" w:rsidRPr="00842F1E">
              <w:rPr>
                <w:rFonts w:ascii="NanumGothic" w:eastAsia="NanumGothic" w:hAnsi="NanumGothic" w:cs="Arial Unicode MS" w:hint="eastAsia"/>
                <w:lang w:eastAsia="ko-KR"/>
              </w:rPr>
              <w:t xml:space="preserve">합이 </w:t>
            </w:r>
            <w:r w:rsidR="005C78F9" w:rsidRPr="00842F1E">
              <w:rPr>
                <w:rFonts w:ascii="NanumGothic" w:eastAsia="NanumGothic" w:hAnsi="NanumGothic" w:cs="Arial Unicode MS"/>
                <w:lang w:eastAsia="ko-KR"/>
              </w:rPr>
              <w:t>있</w:t>
            </w:r>
            <w:r w:rsidR="005C78F9" w:rsidRPr="00842F1E">
              <w:rPr>
                <w:rFonts w:ascii="NanumGothic" w:eastAsia="NanumGothic" w:hAnsi="NanumGothic" w:cs="Arial Unicode MS" w:hint="eastAsia"/>
                <w:lang w:eastAsia="ko-KR"/>
              </w:rPr>
              <w:t>는 타</w:t>
            </w:r>
            <w:r w:rsidRPr="00842F1E">
              <w:rPr>
                <w:rFonts w:ascii="NanumGothic" w:eastAsia="NanumGothic" w:hAnsi="NanumGothic" w:cs="Arial Unicode MS"/>
                <w:lang w:eastAsia="ko-KR"/>
              </w:rPr>
              <w:t xml:space="preserve"> 교회로부터 이전해 온 등록교인은, 이전 교회의 교인증서나 편지를 보고 당회가 그의 신앙과 삶에 만족할 때에, 등록교인으로 인정된다.</w:t>
            </w:r>
          </w:p>
        </w:tc>
      </w:tr>
      <w:tr w:rsidR="003B214D" w:rsidRPr="00842F1E" w14:paraId="4F3121BA" w14:textId="77777777" w:rsidTr="00EB4E8E">
        <w:tc>
          <w:tcPr>
            <w:tcW w:w="5760" w:type="dxa"/>
            <w:shd w:val="clear" w:color="auto" w:fill="auto"/>
            <w:tcMar>
              <w:top w:w="100" w:type="dxa"/>
              <w:left w:w="100" w:type="dxa"/>
              <w:bottom w:w="100" w:type="dxa"/>
              <w:right w:w="100" w:type="dxa"/>
            </w:tcMar>
          </w:tcPr>
          <w:p w14:paraId="39C942A8" w14:textId="77777777" w:rsidR="003B214D" w:rsidRPr="00842F1E" w:rsidRDefault="003B214D" w:rsidP="005B2D6D">
            <w:pPr>
              <w:widowControl w:val="0"/>
              <w:spacing w:line="240" w:lineRule="auto"/>
            </w:pPr>
            <w:r w:rsidRPr="00842F1E">
              <w:lastRenderedPageBreak/>
              <w:t>f. Persons coming from other denominations shall be admitted as confessing members of the congregation only after the consistory has examined them concerning doctrine and conduct. The consistory shall determine in each case whether to admit them directly or by public reaffirmation or profession of faith. Their names shall be announced to the congregation for approval.</w:t>
            </w:r>
          </w:p>
        </w:tc>
        <w:tc>
          <w:tcPr>
            <w:tcW w:w="7200" w:type="dxa"/>
          </w:tcPr>
          <w:p w14:paraId="790EFDF2" w14:textId="7382500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다른 교단으로부터 이전해 온 성도는 당회가 그들의 신앙과 삶에 관하여 검사한 후에 등록교인으로 인정된다. 당회는 이러한 각각의 경우에 관하여 그들을 직접 받아들이거나 또는 공적 신앙고백을 통하여 받아들일 것인지를 결정한다. 그들의 이름은 회중의 승인을 받기 위하여 공개되어야 한다.</w:t>
            </w:r>
          </w:p>
        </w:tc>
      </w:tr>
      <w:tr w:rsidR="003B214D" w:rsidRPr="00842F1E" w14:paraId="5E135841" w14:textId="77777777" w:rsidTr="00EB4E8E">
        <w:trPr>
          <w:trHeight w:val="600"/>
        </w:trPr>
        <w:tc>
          <w:tcPr>
            <w:tcW w:w="5760" w:type="dxa"/>
            <w:shd w:val="clear" w:color="auto" w:fill="F3F3F3"/>
            <w:tcMar>
              <w:top w:w="100" w:type="dxa"/>
              <w:left w:w="100" w:type="dxa"/>
              <w:bottom w:w="100" w:type="dxa"/>
              <w:right w:w="100" w:type="dxa"/>
            </w:tcMar>
          </w:tcPr>
          <w:p w14:paraId="2AE7BD4E" w14:textId="77777777" w:rsidR="003B214D" w:rsidRPr="00842F1E" w:rsidRDefault="003B214D" w:rsidP="005B2D6D">
            <w:pPr>
              <w:pStyle w:val="Heading3"/>
            </w:pPr>
            <w:bookmarkStart w:id="372" w:name="_sxcjcygjn7am" w:colFirst="0" w:colLast="0"/>
            <w:bookmarkEnd w:id="372"/>
            <w:r w:rsidRPr="00842F1E">
              <w:t>Supplement, Article 59-c</w:t>
            </w:r>
          </w:p>
        </w:tc>
        <w:tc>
          <w:tcPr>
            <w:tcW w:w="7200" w:type="dxa"/>
            <w:shd w:val="clear" w:color="auto" w:fill="F3F3F3"/>
          </w:tcPr>
          <w:p w14:paraId="17561FEC" w14:textId="7ED6289C" w:rsidR="003B214D" w:rsidRPr="00842F1E" w:rsidRDefault="00E70D1A" w:rsidP="005B2D6D">
            <w:pPr>
              <w:pStyle w:val="Heading3"/>
              <w:rPr>
                <w:rFonts w:asciiTheme="minorEastAsia" w:hAnsiTheme="minorEastAsia"/>
                <w:lang w:eastAsia="ko-KR"/>
              </w:rPr>
            </w:pPr>
            <w:bookmarkStart w:id="373" w:name="_wp6vgzfkxpyh" w:colFirst="0" w:colLast="0"/>
            <w:bookmarkEnd w:id="373"/>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59</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c </w:t>
            </w:r>
          </w:p>
        </w:tc>
      </w:tr>
      <w:tr w:rsidR="003B214D" w:rsidRPr="00842F1E" w14:paraId="68F2FB9A" w14:textId="77777777" w:rsidTr="00EB4E8E">
        <w:tc>
          <w:tcPr>
            <w:tcW w:w="5760" w:type="dxa"/>
            <w:shd w:val="clear" w:color="auto" w:fill="F3F3F3"/>
            <w:tcMar>
              <w:top w:w="100" w:type="dxa"/>
              <w:left w:w="100" w:type="dxa"/>
              <w:bottom w:w="100" w:type="dxa"/>
              <w:right w:w="100" w:type="dxa"/>
            </w:tcMar>
          </w:tcPr>
          <w:p w14:paraId="272DA64F" w14:textId="77777777" w:rsidR="003B214D" w:rsidRPr="00842F1E" w:rsidRDefault="003B214D" w:rsidP="005B2D6D">
            <w:pPr>
              <w:widowControl w:val="0"/>
              <w:spacing w:line="240" w:lineRule="auto"/>
            </w:pPr>
            <w:r w:rsidRPr="00842F1E">
              <w:t>Each congregation shall determine the appropriate age at which a confessing member shall receive such privileges and responsibilities.</w:t>
            </w:r>
          </w:p>
        </w:tc>
        <w:tc>
          <w:tcPr>
            <w:tcW w:w="7200" w:type="dxa"/>
            <w:shd w:val="clear" w:color="auto" w:fill="F3F3F3"/>
          </w:tcPr>
          <w:p w14:paraId="1D51DF5F" w14:textId="2D5A509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각 교회는 등록교인으로서 교회의 권리와 책임을 감당할 수 있다고 판단하는 적합한 나이를 결정한다.</w:t>
            </w:r>
          </w:p>
        </w:tc>
      </w:tr>
      <w:tr w:rsidR="003B214D" w:rsidRPr="00842F1E" w14:paraId="4E90A9DC" w14:textId="77777777" w:rsidTr="00EB4E8E">
        <w:tc>
          <w:tcPr>
            <w:tcW w:w="5760" w:type="dxa"/>
            <w:shd w:val="clear" w:color="auto" w:fill="F3F3F3"/>
            <w:tcMar>
              <w:top w:w="100" w:type="dxa"/>
              <w:left w:w="100" w:type="dxa"/>
              <w:bottom w:w="100" w:type="dxa"/>
              <w:right w:w="100" w:type="dxa"/>
            </w:tcMar>
          </w:tcPr>
          <w:p w14:paraId="4CAB36B6" w14:textId="77777777" w:rsidR="003B214D" w:rsidRPr="00842F1E" w:rsidRDefault="003B214D" w:rsidP="005B2D6D">
            <w:pPr>
              <w:widowControl w:val="0"/>
              <w:spacing w:line="240" w:lineRule="auto"/>
              <w:jc w:val="right"/>
            </w:pPr>
            <w:r w:rsidRPr="00842F1E">
              <w:t>(</w:t>
            </w:r>
            <w:r w:rsidRPr="00842F1E">
              <w:rPr>
                <w:i/>
              </w:rPr>
              <w:t>Acts of Synod 2011</w:t>
            </w:r>
            <w:r w:rsidRPr="00842F1E">
              <w:t>, p. 829)</w:t>
            </w:r>
          </w:p>
        </w:tc>
        <w:tc>
          <w:tcPr>
            <w:tcW w:w="7200" w:type="dxa"/>
            <w:shd w:val="clear" w:color="auto" w:fill="F3F3F3"/>
          </w:tcPr>
          <w:p w14:paraId="5F5EAFF1" w14:textId="5B35BE27"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(2011 총회회의록, 829쪽)</w:t>
            </w:r>
          </w:p>
        </w:tc>
      </w:tr>
      <w:tr w:rsidR="003B214D" w:rsidRPr="00842F1E" w14:paraId="74BDA4B6" w14:textId="77777777" w:rsidTr="00EB4E8E">
        <w:tc>
          <w:tcPr>
            <w:tcW w:w="5760" w:type="dxa"/>
            <w:shd w:val="clear" w:color="auto" w:fill="auto"/>
            <w:tcMar>
              <w:top w:w="100" w:type="dxa"/>
              <w:left w:w="100" w:type="dxa"/>
              <w:bottom w:w="100" w:type="dxa"/>
              <w:right w:w="100" w:type="dxa"/>
            </w:tcMar>
          </w:tcPr>
          <w:p w14:paraId="1ED139AF" w14:textId="77777777" w:rsidR="003B214D" w:rsidRPr="00842F1E" w:rsidRDefault="003B214D" w:rsidP="005B2D6D">
            <w:pPr>
              <w:pStyle w:val="Heading3"/>
            </w:pPr>
            <w:bookmarkStart w:id="374" w:name="_zhq96msq3c7g" w:colFirst="0" w:colLast="0"/>
            <w:bookmarkEnd w:id="374"/>
            <w:r w:rsidRPr="00842F1E">
              <w:t>Article 60</w:t>
            </w:r>
          </w:p>
        </w:tc>
        <w:tc>
          <w:tcPr>
            <w:tcW w:w="7200" w:type="dxa"/>
          </w:tcPr>
          <w:p w14:paraId="5B9EC377" w14:textId="440C72C7" w:rsidR="003B214D" w:rsidRPr="00842F1E" w:rsidRDefault="003B214D" w:rsidP="005B2D6D">
            <w:pPr>
              <w:pStyle w:val="Heading3"/>
              <w:rPr>
                <w:rFonts w:asciiTheme="minorEastAsia" w:hAnsiTheme="minorEastAsia"/>
              </w:rPr>
            </w:pPr>
            <w:bookmarkStart w:id="375" w:name="_76huu9or2see" w:colFirst="0" w:colLast="0"/>
            <w:bookmarkEnd w:id="375"/>
            <w:r w:rsidRPr="00842F1E">
              <w:rPr>
                <w:rFonts w:ascii="NanumGothic" w:eastAsia="NanumGothic" w:hAnsi="NanumGothic" w:cs="Arial Unicode MS"/>
              </w:rPr>
              <w:t>제 60조</w:t>
            </w:r>
          </w:p>
        </w:tc>
      </w:tr>
      <w:tr w:rsidR="003B214D" w:rsidRPr="00842F1E" w14:paraId="4C63ECC1" w14:textId="77777777" w:rsidTr="00EB4E8E">
        <w:tc>
          <w:tcPr>
            <w:tcW w:w="5760" w:type="dxa"/>
            <w:shd w:val="clear" w:color="auto" w:fill="auto"/>
            <w:tcMar>
              <w:top w:w="100" w:type="dxa"/>
              <w:left w:w="100" w:type="dxa"/>
              <w:bottom w:w="100" w:type="dxa"/>
              <w:right w:w="100" w:type="dxa"/>
            </w:tcMar>
          </w:tcPr>
          <w:p w14:paraId="2A64DD51" w14:textId="77777777" w:rsidR="003B214D" w:rsidRPr="00842F1E" w:rsidRDefault="003B214D" w:rsidP="005B2D6D">
            <w:pPr>
              <w:widowControl w:val="0"/>
              <w:spacing w:line="240" w:lineRule="auto"/>
            </w:pPr>
            <w:r w:rsidRPr="00842F1E">
              <w:t>The Lord’s Supper shall be administered at least once every three months in a manner conducive to building up the body of Christ and in keeping with the teachings of God’s Word.</w:t>
            </w:r>
          </w:p>
        </w:tc>
        <w:tc>
          <w:tcPr>
            <w:tcW w:w="7200" w:type="dxa"/>
          </w:tcPr>
          <w:p w14:paraId="7A8B485C" w14:textId="7AED295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성찬식은 적어도 3 개월에 한 번씩 그리스도의 몸을 세우고 하나님의 말씀을 가르치는 방법으로 시행한다.</w:t>
            </w:r>
          </w:p>
        </w:tc>
      </w:tr>
      <w:tr w:rsidR="003B214D" w:rsidRPr="00842F1E" w14:paraId="15F26A54" w14:textId="77777777" w:rsidTr="00EB4E8E">
        <w:tc>
          <w:tcPr>
            <w:tcW w:w="5760" w:type="dxa"/>
            <w:shd w:val="clear" w:color="auto" w:fill="auto"/>
            <w:tcMar>
              <w:top w:w="100" w:type="dxa"/>
              <w:left w:w="100" w:type="dxa"/>
              <w:bottom w:w="100" w:type="dxa"/>
              <w:right w:w="100" w:type="dxa"/>
            </w:tcMar>
          </w:tcPr>
          <w:p w14:paraId="307E815B" w14:textId="77777777" w:rsidR="003B214D" w:rsidRPr="00842F1E" w:rsidRDefault="003B214D" w:rsidP="005B2D6D">
            <w:pPr>
              <w:pStyle w:val="Heading3"/>
              <w:widowControl w:val="0"/>
              <w:spacing w:before="0" w:line="240" w:lineRule="auto"/>
            </w:pPr>
            <w:bookmarkStart w:id="376" w:name="_ey8q1ta3tls6" w:colFirst="0" w:colLast="0"/>
            <w:bookmarkEnd w:id="376"/>
            <w:r w:rsidRPr="00842F1E">
              <w:t>Article 61</w:t>
            </w:r>
          </w:p>
        </w:tc>
        <w:tc>
          <w:tcPr>
            <w:tcW w:w="7200" w:type="dxa"/>
          </w:tcPr>
          <w:p w14:paraId="0035405A" w14:textId="5B8F184F" w:rsidR="003B214D" w:rsidRPr="00842F1E" w:rsidRDefault="003B214D" w:rsidP="005B2D6D">
            <w:pPr>
              <w:pStyle w:val="Heading3"/>
              <w:widowControl w:val="0"/>
              <w:spacing w:before="0" w:line="240" w:lineRule="auto"/>
              <w:rPr>
                <w:rFonts w:asciiTheme="minorEastAsia" w:hAnsiTheme="minorEastAsia"/>
              </w:rPr>
            </w:pPr>
            <w:bookmarkStart w:id="377" w:name="_q4h0go7s76wv" w:colFirst="0" w:colLast="0"/>
            <w:bookmarkEnd w:id="377"/>
            <w:r w:rsidRPr="00842F1E">
              <w:rPr>
                <w:rFonts w:ascii="NanumGothic" w:eastAsia="NanumGothic" w:hAnsi="NanumGothic" w:cs="Arial Unicode MS"/>
              </w:rPr>
              <w:t>제 61조</w:t>
            </w:r>
          </w:p>
        </w:tc>
      </w:tr>
      <w:tr w:rsidR="003B214D" w:rsidRPr="00842F1E" w14:paraId="30B68BD9" w14:textId="77777777" w:rsidTr="00EB4E8E">
        <w:tc>
          <w:tcPr>
            <w:tcW w:w="5760" w:type="dxa"/>
            <w:shd w:val="clear" w:color="auto" w:fill="auto"/>
            <w:tcMar>
              <w:top w:w="100" w:type="dxa"/>
              <w:left w:w="100" w:type="dxa"/>
              <w:bottom w:w="100" w:type="dxa"/>
              <w:right w:w="100" w:type="dxa"/>
            </w:tcMar>
          </w:tcPr>
          <w:p w14:paraId="0FE5E3C0" w14:textId="77777777" w:rsidR="003B214D" w:rsidRPr="00842F1E" w:rsidRDefault="003B214D" w:rsidP="005B2D6D">
            <w:pPr>
              <w:widowControl w:val="0"/>
              <w:spacing w:line="240" w:lineRule="auto"/>
            </w:pPr>
            <w:r w:rsidRPr="00842F1E">
              <w:t>The public prayers in the worship service shall include adoration, confession, thanksgiving, supplication, and intercession.</w:t>
            </w:r>
          </w:p>
        </w:tc>
        <w:tc>
          <w:tcPr>
            <w:tcW w:w="7200" w:type="dxa"/>
          </w:tcPr>
          <w:p w14:paraId="015EE652" w14:textId="1184172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예배의 공중기도는 찬양, 고백, 감사, 간구와 중보기도를 포함한다.</w:t>
            </w:r>
          </w:p>
        </w:tc>
      </w:tr>
      <w:tr w:rsidR="003B214D" w:rsidRPr="00842F1E" w14:paraId="5ADF05AE" w14:textId="77777777" w:rsidTr="00EB4E8E">
        <w:tc>
          <w:tcPr>
            <w:tcW w:w="5760" w:type="dxa"/>
            <w:shd w:val="clear" w:color="auto" w:fill="auto"/>
            <w:tcMar>
              <w:top w:w="100" w:type="dxa"/>
              <w:left w:w="100" w:type="dxa"/>
              <w:bottom w:w="100" w:type="dxa"/>
              <w:right w:w="100" w:type="dxa"/>
            </w:tcMar>
          </w:tcPr>
          <w:p w14:paraId="661FC85F" w14:textId="77777777" w:rsidR="003B214D" w:rsidRPr="00842F1E" w:rsidRDefault="003B214D" w:rsidP="005B2D6D">
            <w:pPr>
              <w:pStyle w:val="Heading3"/>
              <w:widowControl w:val="0"/>
              <w:spacing w:before="0" w:line="240" w:lineRule="auto"/>
            </w:pPr>
            <w:bookmarkStart w:id="378" w:name="_tpdfacqpx5rg" w:colFirst="0" w:colLast="0"/>
            <w:bookmarkEnd w:id="378"/>
            <w:r w:rsidRPr="00842F1E">
              <w:t>Article 62</w:t>
            </w:r>
          </w:p>
        </w:tc>
        <w:tc>
          <w:tcPr>
            <w:tcW w:w="7200" w:type="dxa"/>
          </w:tcPr>
          <w:p w14:paraId="6C56D966" w14:textId="4BE2E289" w:rsidR="003B214D" w:rsidRPr="00842F1E" w:rsidRDefault="003B214D" w:rsidP="005B2D6D">
            <w:pPr>
              <w:pStyle w:val="Heading3"/>
              <w:widowControl w:val="0"/>
              <w:spacing w:before="0" w:line="240" w:lineRule="auto"/>
              <w:rPr>
                <w:rFonts w:asciiTheme="minorEastAsia" w:hAnsiTheme="minorEastAsia"/>
              </w:rPr>
            </w:pPr>
            <w:bookmarkStart w:id="379" w:name="_mx44h2at6bsz" w:colFirst="0" w:colLast="0"/>
            <w:bookmarkEnd w:id="379"/>
            <w:r w:rsidRPr="00842F1E">
              <w:rPr>
                <w:rFonts w:ascii="NanumGothic" w:eastAsia="NanumGothic" w:hAnsi="NanumGothic" w:cs="Arial Unicode MS"/>
              </w:rPr>
              <w:t>제 62조</w:t>
            </w:r>
          </w:p>
        </w:tc>
      </w:tr>
      <w:tr w:rsidR="003B214D" w:rsidRPr="00842F1E" w14:paraId="29120A46" w14:textId="77777777" w:rsidTr="00EB4E8E">
        <w:tc>
          <w:tcPr>
            <w:tcW w:w="5760" w:type="dxa"/>
            <w:shd w:val="clear" w:color="auto" w:fill="auto"/>
            <w:tcMar>
              <w:top w:w="100" w:type="dxa"/>
              <w:left w:w="100" w:type="dxa"/>
              <w:bottom w:w="100" w:type="dxa"/>
              <w:right w:w="100" w:type="dxa"/>
            </w:tcMar>
          </w:tcPr>
          <w:p w14:paraId="38E9C625" w14:textId="77777777" w:rsidR="003B214D" w:rsidRPr="00842F1E" w:rsidRDefault="003B214D" w:rsidP="005B2D6D">
            <w:pPr>
              <w:widowControl w:val="0"/>
              <w:spacing w:line="240" w:lineRule="auto"/>
            </w:pPr>
            <w:r w:rsidRPr="00842F1E">
              <w:t>Opportunity shall be given regularly, as part of worship, to offer gifts, both financial and otherwise, to develop and sustain ministries of the congregation, locally within its own community, the shared ministries of the denomination globally, and other causes that the church supports.</w:t>
            </w:r>
          </w:p>
        </w:tc>
        <w:tc>
          <w:tcPr>
            <w:tcW w:w="7200" w:type="dxa"/>
          </w:tcPr>
          <w:p w14:paraId="7B633C6D" w14:textId="1F54599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예배의 한 부분으로 금전적이거나 다른 방식으로 헌신할 기회를 정기적으로 주어서, 지역 공동체 안에서 교회의 사역을 개발하고 유지하며, 연합함으로 교단의 국제적인 사역을 감당하고, 교회가 지지하는 다른 사역도 감당할 수 있도록 한다.</w:t>
            </w:r>
          </w:p>
        </w:tc>
      </w:tr>
      <w:tr w:rsidR="003B214D" w:rsidRPr="00842F1E" w14:paraId="289316D4" w14:textId="77777777" w:rsidTr="00EB4E8E">
        <w:tc>
          <w:tcPr>
            <w:tcW w:w="5760" w:type="dxa"/>
            <w:shd w:val="clear" w:color="auto" w:fill="auto"/>
            <w:tcMar>
              <w:top w:w="100" w:type="dxa"/>
              <w:left w:w="100" w:type="dxa"/>
              <w:bottom w:w="100" w:type="dxa"/>
              <w:right w:w="100" w:type="dxa"/>
            </w:tcMar>
          </w:tcPr>
          <w:p w14:paraId="3420EFD4" w14:textId="77777777" w:rsidR="003B214D" w:rsidRPr="00842F1E" w:rsidRDefault="003B214D" w:rsidP="005B2D6D">
            <w:pPr>
              <w:pStyle w:val="Heading2"/>
              <w:keepNext w:val="0"/>
              <w:keepLines w:val="0"/>
              <w:widowControl w:val="0"/>
              <w:spacing w:before="0" w:line="240" w:lineRule="auto"/>
            </w:pPr>
            <w:bookmarkStart w:id="380" w:name="_2nmqrldy4q4u" w:colFirst="0" w:colLast="0"/>
            <w:bookmarkEnd w:id="380"/>
            <w:r w:rsidRPr="00842F1E">
              <w:lastRenderedPageBreak/>
              <w:t>B. Faith Nurture</w:t>
            </w:r>
          </w:p>
        </w:tc>
        <w:tc>
          <w:tcPr>
            <w:tcW w:w="7200" w:type="dxa"/>
          </w:tcPr>
          <w:p w14:paraId="6E9D6E08" w14:textId="78B551CF" w:rsidR="003B214D" w:rsidRPr="00842F1E" w:rsidRDefault="003B214D" w:rsidP="005B2D6D">
            <w:pPr>
              <w:pStyle w:val="Heading2"/>
              <w:spacing w:before="0" w:line="240" w:lineRule="auto"/>
              <w:rPr>
                <w:rFonts w:asciiTheme="minorEastAsia" w:hAnsiTheme="minorEastAsia"/>
              </w:rPr>
            </w:pPr>
            <w:bookmarkStart w:id="381" w:name="_kdrkce3w968b" w:colFirst="0" w:colLast="0"/>
            <w:bookmarkEnd w:id="381"/>
            <w:r w:rsidRPr="00842F1E">
              <w:rPr>
                <w:rFonts w:ascii="NanumGothic" w:eastAsia="NanumGothic" w:hAnsi="NanumGothic" w:cs="Arial Unicode MS"/>
              </w:rPr>
              <w:t>B. 신앙 성장</w:t>
            </w:r>
          </w:p>
        </w:tc>
      </w:tr>
      <w:tr w:rsidR="003B214D" w:rsidRPr="00842F1E" w14:paraId="14C8E191" w14:textId="77777777" w:rsidTr="00EB4E8E">
        <w:tc>
          <w:tcPr>
            <w:tcW w:w="5760" w:type="dxa"/>
            <w:shd w:val="clear" w:color="auto" w:fill="auto"/>
            <w:tcMar>
              <w:top w:w="100" w:type="dxa"/>
              <w:left w:w="100" w:type="dxa"/>
              <w:bottom w:w="100" w:type="dxa"/>
              <w:right w:w="100" w:type="dxa"/>
            </w:tcMar>
          </w:tcPr>
          <w:p w14:paraId="2DDF887A" w14:textId="77777777" w:rsidR="003B214D" w:rsidRPr="00842F1E" w:rsidRDefault="003B214D" w:rsidP="005B2D6D">
            <w:pPr>
              <w:pStyle w:val="Heading3"/>
              <w:widowControl w:val="0"/>
              <w:spacing w:before="0" w:line="240" w:lineRule="auto"/>
            </w:pPr>
            <w:bookmarkStart w:id="382" w:name="_qgisbe2l0u4d" w:colFirst="0" w:colLast="0"/>
            <w:bookmarkEnd w:id="382"/>
            <w:r w:rsidRPr="00842F1E">
              <w:t>Article 63</w:t>
            </w:r>
          </w:p>
        </w:tc>
        <w:tc>
          <w:tcPr>
            <w:tcW w:w="7200" w:type="dxa"/>
          </w:tcPr>
          <w:p w14:paraId="73837267" w14:textId="15B9B9D2" w:rsidR="003B214D" w:rsidRPr="00842F1E" w:rsidRDefault="003B214D" w:rsidP="005B2D6D">
            <w:pPr>
              <w:pStyle w:val="Heading3"/>
              <w:widowControl w:val="0"/>
              <w:spacing w:before="0" w:line="240" w:lineRule="auto"/>
              <w:rPr>
                <w:rFonts w:asciiTheme="minorEastAsia" w:hAnsiTheme="minorEastAsia"/>
              </w:rPr>
            </w:pPr>
            <w:bookmarkStart w:id="383" w:name="_4t4qeyuppyd7" w:colFirst="0" w:colLast="0"/>
            <w:bookmarkEnd w:id="383"/>
            <w:r w:rsidRPr="00842F1E">
              <w:rPr>
                <w:rFonts w:ascii="NanumGothic" w:eastAsia="NanumGothic" w:hAnsi="NanumGothic" w:cs="Arial Unicode MS"/>
              </w:rPr>
              <w:t>제 63조</w:t>
            </w:r>
          </w:p>
        </w:tc>
      </w:tr>
      <w:tr w:rsidR="003B214D" w:rsidRPr="00842F1E" w14:paraId="460A5317" w14:textId="77777777" w:rsidTr="00EB4E8E">
        <w:tc>
          <w:tcPr>
            <w:tcW w:w="5760" w:type="dxa"/>
            <w:shd w:val="clear" w:color="auto" w:fill="auto"/>
            <w:tcMar>
              <w:top w:w="100" w:type="dxa"/>
              <w:left w:w="100" w:type="dxa"/>
              <w:bottom w:w="100" w:type="dxa"/>
              <w:right w:w="100" w:type="dxa"/>
            </w:tcMar>
          </w:tcPr>
          <w:p w14:paraId="79822CCC" w14:textId="77777777" w:rsidR="003B214D" w:rsidRPr="00842F1E" w:rsidRDefault="003B214D" w:rsidP="005B2D6D">
            <w:pPr>
              <w:widowControl w:val="0"/>
              <w:spacing w:line="240" w:lineRule="auto"/>
            </w:pPr>
            <w:r w:rsidRPr="00842F1E">
              <w:t>a. Each church shall minister to its children and youth—and to the children and youth in the community who participate—by nurturing their personal faith and trust in Jesus Christ as Savior and Lord, by nurturing their faithful participation in the Lord’s Supper, by preparing them to profess their faith publicly, and by equipping them to assume their Christian responsibilities in the church and in the world. This nurturing ministry shall include receiving them in love, praying for them, instructing them Article 67 93 in the faith, and encouraging and sustaining them in the fellowship of believers.</w:t>
            </w:r>
          </w:p>
        </w:tc>
        <w:tc>
          <w:tcPr>
            <w:tcW w:w="7200" w:type="dxa"/>
          </w:tcPr>
          <w:p w14:paraId="11FD85FF" w14:textId="3B49F90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교회는 그 교회뿐 아니라 지역에 속한 어린이와 청소년들이 예수 그리스도를 자신들의 구세주로 믿도록 신앙과 신뢰심을 양육하고, 그들이 성만찬에 충실하게 참여하도록 하며, 그들이 공적으로 신앙을 고백하도록 하며, 교회와 세상에 있어서 성도로서의 책임을 감당할 수 있도록 훈련시키는 사역을 행한다. 이러한 양육사역은 그들을 사랑으로 받아드리고, 위하여 기도하며, 신앙을 가르치며, 성도의 교제 안에서 그들을 격려하고 붙들어 줄 때 가능하다.</w:t>
            </w:r>
          </w:p>
        </w:tc>
      </w:tr>
      <w:tr w:rsidR="003B214D" w:rsidRPr="00842F1E" w14:paraId="66DA4C0D" w14:textId="77777777" w:rsidTr="00EB4E8E">
        <w:tc>
          <w:tcPr>
            <w:tcW w:w="5760" w:type="dxa"/>
            <w:shd w:val="clear" w:color="auto" w:fill="auto"/>
            <w:tcMar>
              <w:top w:w="100" w:type="dxa"/>
              <w:left w:w="100" w:type="dxa"/>
              <w:bottom w:w="100" w:type="dxa"/>
              <w:right w:w="100" w:type="dxa"/>
            </w:tcMar>
          </w:tcPr>
          <w:p w14:paraId="15226FD3" w14:textId="77777777" w:rsidR="003B214D" w:rsidRPr="00842F1E" w:rsidRDefault="003B214D" w:rsidP="005B2D6D">
            <w:pPr>
              <w:widowControl w:val="0"/>
              <w:spacing w:line="240" w:lineRule="auto"/>
            </w:pPr>
            <w:r w:rsidRPr="00842F1E">
              <w:t>b. Each church shall instruct the youth in the Scriptures and in the creeds and the confessions of the church, especially the Heidelberg Catechism. This instruction shall be supervised by the consistory</w:t>
            </w:r>
          </w:p>
        </w:tc>
        <w:tc>
          <w:tcPr>
            <w:tcW w:w="7200" w:type="dxa"/>
          </w:tcPr>
          <w:p w14:paraId="6528BCA7" w14:textId="690E82A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각 교회는 청소년들에게 성경과 교회신조와 신앙고백, 특히 하이델베르그 교리문답을 가르쳐야 한다. 이 교육은 당회의 감독을 받는다.</w:t>
            </w:r>
          </w:p>
        </w:tc>
      </w:tr>
      <w:tr w:rsidR="003B214D" w:rsidRPr="00842F1E" w14:paraId="7EDB8F80" w14:textId="77777777" w:rsidTr="00EB4E8E">
        <w:tc>
          <w:tcPr>
            <w:tcW w:w="5760" w:type="dxa"/>
            <w:shd w:val="clear" w:color="auto" w:fill="auto"/>
            <w:tcMar>
              <w:top w:w="100" w:type="dxa"/>
              <w:left w:w="100" w:type="dxa"/>
              <w:bottom w:w="100" w:type="dxa"/>
              <w:right w:w="100" w:type="dxa"/>
            </w:tcMar>
          </w:tcPr>
          <w:p w14:paraId="5FA47273" w14:textId="77777777" w:rsidR="003B214D" w:rsidRPr="00842F1E" w:rsidRDefault="003B214D" w:rsidP="005B2D6D">
            <w:pPr>
              <w:pStyle w:val="Heading3"/>
              <w:widowControl w:val="0"/>
              <w:spacing w:before="0" w:line="240" w:lineRule="auto"/>
            </w:pPr>
            <w:bookmarkStart w:id="384" w:name="_c7n1yehe2cr7" w:colFirst="0" w:colLast="0"/>
            <w:bookmarkEnd w:id="384"/>
            <w:r w:rsidRPr="00842F1E">
              <w:t>Article 64</w:t>
            </w:r>
          </w:p>
        </w:tc>
        <w:tc>
          <w:tcPr>
            <w:tcW w:w="7200" w:type="dxa"/>
          </w:tcPr>
          <w:p w14:paraId="42C79CEA" w14:textId="49E5035A" w:rsidR="003B214D" w:rsidRPr="00842F1E" w:rsidRDefault="003B214D" w:rsidP="005B2D6D">
            <w:pPr>
              <w:pStyle w:val="Heading3"/>
              <w:widowControl w:val="0"/>
              <w:spacing w:before="0" w:line="240" w:lineRule="auto"/>
              <w:rPr>
                <w:rFonts w:asciiTheme="minorEastAsia" w:hAnsiTheme="minorEastAsia"/>
              </w:rPr>
            </w:pPr>
            <w:bookmarkStart w:id="385" w:name="_fr5wvlprwowm" w:colFirst="0" w:colLast="0"/>
            <w:bookmarkEnd w:id="385"/>
            <w:r w:rsidRPr="00842F1E">
              <w:rPr>
                <w:rFonts w:ascii="NanumGothic" w:eastAsia="NanumGothic" w:hAnsi="NanumGothic" w:cs="Arial Unicode MS"/>
              </w:rPr>
              <w:t>제 64조</w:t>
            </w:r>
          </w:p>
        </w:tc>
      </w:tr>
      <w:tr w:rsidR="003B214D" w:rsidRPr="00842F1E" w14:paraId="1BF501F8" w14:textId="77777777" w:rsidTr="00EB4E8E">
        <w:tc>
          <w:tcPr>
            <w:tcW w:w="5760" w:type="dxa"/>
            <w:shd w:val="clear" w:color="auto" w:fill="auto"/>
            <w:tcMar>
              <w:top w:w="100" w:type="dxa"/>
              <w:left w:w="100" w:type="dxa"/>
              <w:bottom w:w="100" w:type="dxa"/>
              <w:right w:w="100" w:type="dxa"/>
            </w:tcMar>
          </w:tcPr>
          <w:p w14:paraId="481D212D" w14:textId="77777777" w:rsidR="003B214D" w:rsidRPr="00842F1E" w:rsidRDefault="003B214D" w:rsidP="005B2D6D">
            <w:pPr>
              <w:widowControl w:val="0"/>
              <w:spacing w:line="240" w:lineRule="auto"/>
            </w:pPr>
            <w:r w:rsidRPr="00842F1E">
              <w:t>a. Each church shall minister to its adult members so as to increase their knowledge of the Lord Jesus, to nurture a mature faith in Christ, to encourage and sustain them in the fellowship of believers, and to equip them to fulfill their calling in the church and in the world.</w:t>
            </w:r>
          </w:p>
        </w:tc>
        <w:tc>
          <w:tcPr>
            <w:tcW w:w="7200" w:type="dxa"/>
          </w:tcPr>
          <w:p w14:paraId="208EA8F8" w14:textId="321DEB3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교회는 성인 성도로 하여금 주 예수에 대한 지식을 더 많이 알 수 있도록, 그리스도에 대한 신앙이 성숙해지도록, 성도간의 교제를 권장하고 유지할 수 있도록, 그래서 그들이 교회와 세상에서 실천할 소명을 성취할 수 있도록 목양사역을 한다.</w:t>
            </w:r>
          </w:p>
        </w:tc>
      </w:tr>
      <w:tr w:rsidR="003B214D" w:rsidRPr="00842F1E" w14:paraId="26A0844D" w14:textId="77777777" w:rsidTr="00EB4E8E">
        <w:tc>
          <w:tcPr>
            <w:tcW w:w="5760" w:type="dxa"/>
            <w:shd w:val="clear" w:color="auto" w:fill="auto"/>
            <w:tcMar>
              <w:top w:w="100" w:type="dxa"/>
              <w:left w:w="100" w:type="dxa"/>
              <w:bottom w:w="100" w:type="dxa"/>
              <w:right w:w="100" w:type="dxa"/>
            </w:tcMar>
          </w:tcPr>
          <w:p w14:paraId="215952B3" w14:textId="77777777" w:rsidR="003B214D" w:rsidRPr="00842F1E" w:rsidRDefault="003B214D" w:rsidP="005B2D6D">
            <w:pPr>
              <w:widowControl w:val="0"/>
              <w:spacing w:line="240" w:lineRule="auto"/>
            </w:pPr>
            <w:r w:rsidRPr="00842F1E">
              <w:t xml:space="preserve">b. Each church shall provide opportunities for continued instruction of adult members. This instruction shall be supervised by the consistory. </w:t>
            </w:r>
          </w:p>
        </w:tc>
        <w:tc>
          <w:tcPr>
            <w:tcW w:w="7200" w:type="dxa"/>
          </w:tcPr>
          <w:p w14:paraId="7AC65B11" w14:textId="411AB25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각 교회는 성인 성도들이 지속적으로 양육을 받을 수 있는 기회를 제공해야 한다. 이 교육은 당회의 감독을 받는다.</w:t>
            </w:r>
          </w:p>
        </w:tc>
      </w:tr>
      <w:tr w:rsidR="003B214D" w:rsidRPr="00842F1E" w14:paraId="241CF816" w14:textId="77777777" w:rsidTr="00EB4E8E">
        <w:tc>
          <w:tcPr>
            <w:tcW w:w="5760" w:type="dxa"/>
            <w:shd w:val="clear" w:color="auto" w:fill="auto"/>
            <w:tcMar>
              <w:top w:w="100" w:type="dxa"/>
              <w:left w:w="100" w:type="dxa"/>
              <w:bottom w:w="100" w:type="dxa"/>
              <w:right w:w="100" w:type="dxa"/>
            </w:tcMar>
          </w:tcPr>
          <w:p w14:paraId="770051D0" w14:textId="77777777" w:rsidR="003B214D" w:rsidRPr="00842F1E" w:rsidRDefault="003B214D" w:rsidP="005B2D6D">
            <w:pPr>
              <w:pStyle w:val="Heading2"/>
              <w:widowControl w:val="0"/>
              <w:spacing w:before="0" w:line="240" w:lineRule="auto"/>
            </w:pPr>
            <w:bookmarkStart w:id="386" w:name="_7uxpunesn0kh" w:colFirst="0" w:colLast="0"/>
            <w:bookmarkEnd w:id="386"/>
            <w:r w:rsidRPr="00842F1E">
              <w:lastRenderedPageBreak/>
              <w:t>C. Pastoral Care</w:t>
            </w:r>
          </w:p>
        </w:tc>
        <w:tc>
          <w:tcPr>
            <w:tcW w:w="7200" w:type="dxa"/>
          </w:tcPr>
          <w:p w14:paraId="624FA294" w14:textId="1C2D3C01" w:rsidR="003B214D" w:rsidRPr="00842F1E" w:rsidRDefault="003B214D" w:rsidP="005B2D6D">
            <w:pPr>
              <w:pStyle w:val="Heading2"/>
              <w:widowControl w:val="0"/>
              <w:spacing w:before="0" w:line="240" w:lineRule="auto"/>
              <w:rPr>
                <w:rFonts w:asciiTheme="minorEastAsia" w:hAnsiTheme="minorEastAsia"/>
              </w:rPr>
            </w:pPr>
            <w:bookmarkStart w:id="387" w:name="_anugfk3u444e" w:colFirst="0" w:colLast="0"/>
            <w:bookmarkEnd w:id="387"/>
            <w:r w:rsidRPr="00842F1E">
              <w:rPr>
                <w:rFonts w:ascii="NanumGothic" w:eastAsia="NanumGothic" w:hAnsi="NanumGothic" w:cs="Arial Unicode MS"/>
              </w:rPr>
              <w:t>C. 목양</w:t>
            </w:r>
          </w:p>
        </w:tc>
      </w:tr>
      <w:tr w:rsidR="003B214D" w:rsidRPr="00842F1E" w14:paraId="2F2DB875" w14:textId="77777777" w:rsidTr="00EB4E8E">
        <w:tc>
          <w:tcPr>
            <w:tcW w:w="5760" w:type="dxa"/>
            <w:shd w:val="clear" w:color="auto" w:fill="auto"/>
            <w:tcMar>
              <w:top w:w="100" w:type="dxa"/>
              <w:left w:w="100" w:type="dxa"/>
              <w:bottom w:w="100" w:type="dxa"/>
              <w:right w:w="100" w:type="dxa"/>
            </w:tcMar>
          </w:tcPr>
          <w:p w14:paraId="06662230" w14:textId="77777777" w:rsidR="003B214D" w:rsidRPr="00842F1E" w:rsidRDefault="003B214D" w:rsidP="005B2D6D">
            <w:pPr>
              <w:pStyle w:val="Heading3"/>
              <w:widowControl w:val="0"/>
              <w:spacing w:before="0" w:line="240" w:lineRule="auto"/>
            </w:pPr>
            <w:bookmarkStart w:id="388" w:name="_sdtv8ul8jvsh" w:colFirst="0" w:colLast="0"/>
            <w:bookmarkEnd w:id="388"/>
            <w:r w:rsidRPr="00842F1E">
              <w:t>Article 65</w:t>
            </w:r>
          </w:p>
        </w:tc>
        <w:tc>
          <w:tcPr>
            <w:tcW w:w="7200" w:type="dxa"/>
          </w:tcPr>
          <w:p w14:paraId="173A35C6" w14:textId="2416CA27" w:rsidR="003B214D" w:rsidRPr="00842F1E" w:rsidRDefault="003B214D" w:rsidP="005B2D6D">
            <w:pPr>
              <w:pStyle w:val="Heading3"/>
              <w:widowControl w:val="0"/>
              <w:spacing w:before="0" w:line="240" w:lineRule="auto"/>
              <w:rPr>
                <w:rFonts w:asciiTheme="minorEastAsia" w:hAnsiTheme="minorEastAsia"/>
              </w:rPr>
            </w:pPr>
            <w:bookmarkStart w:id="389" w:name="_wh544lre4ska" w:colFirst="0" w:colLast="0"/>
            <w:bookmarkEnd w:id="389"/>
            <w:r w:rsidRPr="00842F1E">
              <w:rPr>
                <w:rFonts w:ascii="NanumGothic" w:eastAsia="NanumGothic" w:hAnsi="NanumGothic" w:cs="Arial Unicode MS"/>
              </w:rPr>
              <w:t>제 65조</w:t>
            </w:r>
          </w:p>
        </w:tc>
      </w:tr>
      <w:tr w:rsidR="003B214D" w:rsidRPr="00842F1E" w14:paraId="1FCB2EB9" w14:textId="77777777" w:rsidTr="00EB4E8E">
        <w:tc>
          <w:tcPr>
            <w:tcW w:w="5760" w:type="dxa"/>
            <w:shd w:val="clear" w:color="auto" w:fill="auto"/>
            <w:tcMar>
              <w:top w:w="100" w:type="dxa"/>
              <w:left w:w="100" w:type="dxa"/>
              <w:bottom w:w="100" w:type="dxa"/>
              <w:right w:w="100" w:type="dxa"/>
            </w:tcMar>
          </w:tcPr>
          <w:p w14:paraId="080A3DF1" w14:textId="77777777" w:rsidR="003B214D" w:rsidRPr="00842F1E" w:rsidRDefault="003B214D" w:rsidP="005B2D6D">
            <w:pPr>
              <w:widowControl w:val="0"/>
              <w:spacing w:line="240" w:lineRule="auto"/>
            </w:pPr>
            <w:r w:rsidRPr="00842F1E">
              <w:t>The officebearers of the church shall extend pastoral care to all members of the congregation and to others whenever possible. Home visitation and other methods, such as spiritual mentorship and personal contact, shall be used to encourage them to live by faith, restore those who err in doctrine or life, and comfort and assist those experiencing adversity.</w:t>
            </w:r>
          </w:p>
        </w:tc>
        <w:tc>
          <w:tcPr>
            <w:tcW w:w="7200" w:type="dxa"/>
          </w:tcPr>
          <w:p w14:paraId="0BF70D70" w14:textId="13FA3D0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직분자들은 모든 성도들과 그 외 모든 필요한 이들에 사역을 수행하여야 한다. 방문과 함께 영적인 멘토링과 개인적인 접촉 등 다양한 방법으로 그들이 신앙으로 살도록, 신앙고백이나 삶에 실족한 사람을 격려하고, 곤경에 처한 사람들을 위로하고 돕는다.</w:t>
            </w:r>
          </w:p>
        </w:tc>
      </w:tr>
      <w:tr w:rsidR="003B214D" w:rsidRPr="00842F1E" w14:paraId="64A923FB" w14:textId="77777777" w:rsidTr="00EB4E8E">
        <w:tc>
          <w:tcPr>
            <w:tcW w:w="5760" w:type="dxa"/>
            <w:shd w:val="clear" w:color="auto" w:fill="auto"/>
            <w:tcMar>
              <w:top w:w="100" w:type="dxa"/>
              <w:left w:w="100" w:type="dxa"/>
              <w:bottom w:w="100" w:type="dxa"/>
              <w:right w:w="100" w:type="dxa"/>
            </w:tcMar>
          </w:tcPr>
          <w:p w14:paraId="50CC290D" w14:textId="77777777" w:rsidR="003B214D" w:rsidRPr="00842F1E" w:rsidRDefault="003B214D" w:rsidP="005B2D6D">
            <w:pPr>
              <w:pStyle w:val="Heading3"/>
              <w:widowControl w:val="0"/>
              <w:spacing w:before="0" w:line="240" w:lineRule="auto"/>
            </w:pPr>
            <w:bookmarkStart w:id="390" w:name="_p7mzses645uv" w:colFirst="0" w:colLast="0"/>
            <w:bookmarkEnd w:id="390"/>
            <w:r w:rsidRPr="00842F1E">
              <w:t>Article 66</w:t>
            </w:r>
          </w:p>
        </w:tc>
        <w:tc>
          <w:tcPr>
            <w:tcW w:w="7200" w:type="dxa"/>
          </w:tcPr>
          <w:p w14:paraId="434FBA41" w14:textId="02BAA5E0" w:rsidR="003B214D" w:rsidRPr="00842F1E" w:rsidRDefault="003B214D" w:rsidP="005B2D6D">
            <w:pPr>
              <w:pStyle w:val="Heading3"/>
              <w:widowControl w:val="0"/>
              <w:spacing w:before="0" w:line="240" w:lineRule="auto"/>
              <w:rPr>
                <w:rFonts w:asciiTheme="minorEastAsia" w:hAnsiTheme="minorEastAsia"/>
              </w:rPr>
            </w:pPr>
            <w:bookmarkStart w:id="391" w:name="_68qic34zmtcu" w:colFirst="0" w:colLast="0"/>
            <w:bookmarkEnd w:id="391"/>
            <w:r w:rsidRPr="00842F1E">
              <w:rPr>
                <w:rFonts w:ascii="NanumGothic" w:eastAsia="NanumGothic" w:hAnsi="NanumGothic" w:cs="Arial Unicode MS"/>
              </w:rPr>
              <w:t>제 66조</w:t>
            </w:r>
          </w:p>
        </w:tc>
      </w:tr>
      <w:tr w:rsidR="003B214D" w:rsidRPr="00842F1E" w14:paraId="1FB6CC11" w14:textId="77777777" w:rsidTr="00EB4E8E">
        <w:tc>
          <w:tcPr>
            <w:tcW w:w="5760" w:type="dxa"/>
            <w:shd w:val="clear" w:color="auto" w:fill="auto"/>
            <w:tcMar>
              <w:top w:w="100" w:type="dxa"/>
              <w:left w:w="100" w:type="dxa"/>
              <w:bottom w:w="100" w:type="dxa"/>
              <w:right w:w="100" w:type="dxa"/>
            </w:tcMar>
          </w:tcPr>
          <w:p w14:paraId="47D64241" w14:textId="697F5AA1" w:rsidR="003B214D" w:rsidRPr="00842F1E" w:rsidRDefault="003B214D" w:rsidP="005B2D6D">
            <w:pPr>
              <w:widowControl w:val="0"/>
              <w:spacing w:line="240" w:lineRule="auto"/>
            </w:pPr>
            <w:r w:rsidRPr="00842F1E">
              <w:t xml:space="preserve">a. Confessing members who move to another Christian Reformed church or to a church in </w:t>
            </w:r>
            <w:r w:rsidR="00094419" w:rsidRPr="00842F1E">
              <w:t>communion</w:t>
            </w:r>
            <w:r w:rsidRPr="00842F1E">
              <w:t xml:space="preserve"> are entitled to a certificate, issued by the council, concerning their doctrine and life. When such certificates of membership are requested, they shall ordinarily be mailed to the church of their new residence.</w:t>
            </w:r>
          </w:p>
        </w:tc>
        <w:tc>
          <w:tcPr>
            <w:tcW w:w="7200" w:type="dxa"/>
          </w:tcPr>
          <w:p w14:paraId="01B88AF0" w14:textId="08A40BD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a. 등록교인이 본 교단에 속한 다른 교회로 옮기거나 본 교단과 </w:t>
            </w:r>
            <w:r w:rsidR="005C78F9" w:rsidRPr="00842F1E">
              <w:rPr>
                <w:rFonts w:ascii="NanumGothic" w:eastAsia="NanumGothic" w:hAnsi="NanumGothic" w:cs="Arial Unicode MS"/>
                <w:lang w:eastAsia="ko-KR"/>
              </w:rPr>
              <w:t>연</w:t>
            </w:r>
            <w:r w:rsidR="005C78F9" w:rsidRPr="00842F1E">
              <w:rPr>
                <w:rFonts w:ascii="NanumGothic" w:eastAsia="NanumGothic" w:hAnsi="NanumGothic" w:cs="Arial Unicode MS" w:hint="eastAsia"/>
                <w:lang w:eastAsia="ko-KR"/>
              </w:rPr>
              <w:t xml:space="preserve">합된 </w:t>
            </w:r>
            <w:r w:rsidRPr="00842F1E">
              <w:rPr>
                <w:rFonts w:ascii="NanumGothic" w:eastAsia="NanumGothic" w:hAnsi="NanumGothic" w:cs="Arial Unicode MS"/>
                <w:lang w:eastAsia="ko-KR"/>
              </w:rPr>
              <w:t>교회로 옮기면, 본인의 교리와 생활에 관한 증명서를 카운실로부터 교부받을 수 있다. 이와 같은 증명서를 요구하면 그 증명서는 보통 새 거주지의 교회로 우송된다.</w:t>
            </w:r>
          </w:p>
        </w:tc>
      </w:tr>
      <w:tr w:rsidR="003B214D" w:rsidRPr="00842F1E" w14:paraId="55D20198" w14:textId="77777777" w:rsidTr="00EB4E8E">
        <w:tc>
          <w:tcPr>
            <w:tcW w:w="5760" w:type="dxa"/>
            <w:shd w:val="clear" w:color="auto" w:fill="auto"/>
            <w:tcMar>
              <w:top w:w="100" w:type="dxa"/>
              <w:left w:w="100" w:type="dxa"/>
              <w:bottom w:w="100" w:type="dxa"/>
              <w:right w:w="100" w:type="dxa"/>
            </w:tcMar>
          </w:tcPr>
          <w:p w14:paraId="42BF6877" w14:textId="2FDEBDCF" w:rsidR="003B214D" w:rsidRPr="00842F1E" w:rsidRDefault="003B214D" w:rsidP="005B2D6D">
            <w:pPr>
              <w:widowControl w:val="0"/>
              <w:spacing w:line="240" w:lineRule="auto"/>
            </w:pPr>
            <w:r w:rsidRPr="00842F1E">
              <w:t xml:space="preserve">b. Baptized members who move to another Christian Reformed church or to a church in </w:t>
            </w:r>
            <w:r w:rsidR="00094419" w:rsidRPr="00842F1E">
              <w:t>communion</w:t>
            </w:r>
            <w:r w:rsidRPr="00842F1E">
              <w:t xml:space="preserve"> shall upon proper request be granted a certificate of baptism, to which such notations as are necessary shall be attached. Such certificates shall ordinarily be mailed to the church of their new residence.</w:t>
            </w:r>
          </w:p>
        </w:tc>
        <w:tc>
          <w:tcPr>
            <w:tcW w:w="7200" w:type="dxa"/>
          </w:tcPr>
          <w:p w14:paraId="4417883A" w14:textId="2B42934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b. 세례 교인이 본 교단의 다른 교회로 옮기거나 본 교단과 </w:t>
            </w:r>
            <w:r w:rsidR="005C78F9" w:rsidRPr="00842F1E">
              <w:rPr>
                <w:rFonts w:ascii="NanumGothic" w:eastAsia="NanumGothic" w:hAnsi="NanumGothic" w:cs="Arial Unicode MS"/>
                <w:lang w:eastAsia="ko-KR"/>
              </w:rPr>
              <w:t>연</w:t>
            </w:r>
            <w:r w:rsidR="005C78F9" w:rsidRPr="00842F1E">
              <w:rPr>
                <w:rFonts w:ascii="NanumGothic" w:eastAsia="NanumGothic" w:hAnsi="NanumGothic" w:cs="Arial Unicode MS" w:hint="eastAsia"/>
                <w:lang w:eastAsia="ko-KR"/>
              </w:rPr>
              <w:t>합된</w:t>
            </w:r>
            <w:r w:rsidRPr="00842F1E">
              <w:rPr>
                <w:rFonts w:ascii="NanumGothic" w:eastAsia="NanumGothic" w:hAnsi="NanumGothic" w:cs="Arial Unicode MS"/>
                <w:lang w:eastAsia="ko-KR"/>
              </w:rPr>
              <w:t xml:space="preserve"> 교회로 옮기면, 요청에 따라서 유아 세례 증명서를 받을 수 있다. 그 세례증명서에는 필요한 기록이 첨부되며 이 증명서는 새 거주지 교회로 우송한다.</w:t>
            </w:r>
          </w:p>
        </w:tc>
      </w:tr>
      <w:tr w:rsidR="003B214D" w:rsidRPr="00842F1E" w14:paraId="2507B135" w14:textId="77777777" w:rsidTr="00EB4E8E">
        <w:tc>
          <w:tcPr>
            <w:tcW w:w="5760" w:type="dxa"/>
            <w:shd w:val="clear" w:color="auto" w:fill="auto"/>
            <w:tcMar>
              <w:top w:w="100" w:type="dxa"/>
              <w:left w:w="100" w:type="dxa"/>
              <w:bottom w:w="100" w:type="dxa"/>
              <w:right w:w="100" w:type="dxa"/>
            </w:tcMar>
          </w:tcPr>
          <w:p w14:paraId="6C22898D" w14:textId="77777777" w:rsidR="003B214D" w:rsidRPr="00842F1E" w:rsidRDefault="003B214D" w:rsidP="005B2D6D">
            <w:pPr>
              <w:widowControl w:val="0"/>
              <w:spacing w:line="240" w:lineRule="auto"/>
            </w:pPr>
            <w:r w:rsidRPr="00842F1E">
              <w:t>c. Ecclesiastical certificates shall be signed by the president and clerk of the council.</w:t>
            </w:r>
          </w:p>
        </w:tc>
        <w:tc>
          <w:tcPr>
            <w:tcW w:w="7200" w:type="dxa"/>
          </w:tcPr>
          <w:p w14:paraId="0403E8D4" w14:textId="1ADEC52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교회의 증명서에는 그 카운실의 회장과 서기가 서명한다.</w:t>
            </w:r>
          </w:p>
        </w:tc>
      </w:tr>
      <w:tr w:rsidR="003B214D" w:rsidRPr="00842F1E" w14:paraId="0CC084B3" w14:textId="77777777" w:rsidTr="00EB4E8E">
        <w:tc>
          <w:tcPr>
            <w:tcW w:w="5760" w:type="dxa"/>
            <w:shd w:val="clear" w:color="auto" w:fill="auto"/>
            <w:tcMar>
              <w:top w:w="100" w:type="dxa"/>
              <w:left w:w="100" w:type="dxa"/>
              <w:bottom w:w="100" w:type="dxa"/>
              <w:right w:w="100" w:type="dxa"/>
            </w:tcMar>
          </w:tcPr>
          <w:p w14:paraId="33260DD4" w14:textId="77777777" w:rsidR="003B214D" w:rsidRPr="00842F1E" w:rsidRDefault="003B214D" w:rsidP="005B2D6D">
            <w:pPr>
              <w:pStyle w:val="Heading3"/>
              <w:widowControl w:val="0"/>
              <w:spacing w:before="0" w:line="240" w:lineRule="auto"/>
            </w:pPr>
            <w:bookmarkStart w:id="392" w:name="_my6rf5lvkza5" w:colFirst="0" w:colLast="0"/>
            <w:bookmarkEnd w:id="392"/>
            <w:r w:rsidRPr="00842F1E">
              <w:t>Article 67</w:t>
            </w:r>
          </w:p>
        </w:tc>
        <w:tc>
          <w:tcPr>
            <w:tcW w:w="7200" w:type="dxa"/>
          </w:tcPr>
          <w:p w14:paraId="55ED541B" w14:textId="3987FE06" w:rsidR="003B214D" w:rsidRPr="00842F1E" w:rsidRDefault="003B214D" w:rsidP="005B2D6D">
            <w:pPr>
              <w:pStyle w:val="Heading3"/>
              <w:widowControl w:val="0"/>
              <w:spacing w:before="0" w:line="240" w:lineRule="auto"/>
              <w:rPr>
                <w:rFonts w:asciiTheme="minorEastAsia" w:hAnsiTheme="minorEastAsia"/>
              </w:rPr>
            </w:pPr>
            <w:bookmarkStart w:id="393" w:name="_x4ohd3kxpy7l" w:colFirst="0" w:colLast="0"/>
            <w:bookmarkEnd w:id="393"/>
            <w:r w:rsidRPr="00842F1E">
              <w:rPr>
                <w:rFonts w:ascii="NanumGothic" w:eastAsia="NanumGothic" w:hAnsi="NanumGothic" w:cs="Arial Unicode MS"/>
              </w:rPr>
              <w:t>제 67조</w:t>
            </w:r>
          </w:p>
        </w:tc>
      </w:tr>
      <w:tr w:rsidR="003B214D" w:rsidRPr="00842F1E" w14:paraId="6AE8150A" w14:textId="77777777" w:rsidTr="00EB4E8E">
        <w:tc>
          <w:tcPr>
            <w:tcW w:w="5760" w:type="dxa"/>
            <w:shd w:val="clear" w:color="auto" w:fill="auto"/>
            <w:tcMar>
              <w:top w:w="100" w:type="dxa"/>
              <w:left w:w="100" w:type="dxa"/>
              <w:bottom w:w="100" w:type="dxa"/>
              <w:right w:w="100" w:type="dxa"/>
            </w:tcMar>
          </w:tcPr>
          <w:p w14:paraId="50AF884A" w14:textId="479C063E" w:rsidR="003B214D" w:rsidRPr="00842F1E" w:rsidRDefault="003B214D" w:rsidP="005B2D6D">
            <w:pPr>
              <w:widowControl w:val="0"/>
              <w:spacing w:line="240" w:lineRule="auto"/>
            </w:pPr>
            <w:r w:rsidRPr="00842F1E">
              <w:t xml:space="preserve">Members who move to localities where there is no Christian Reformed church and no church in </w:t>
            </w:r>
            <w:r w:rsidR="000E5446" w:rsidRPr="00842F1E">
              <w:t>communion</w:t>
            </w:r>
            <w:r w:rsidRPr="00842F1E">
              <w:t xml:space="preserve"> may, upon their request, either retain their membership in the church of their former residence, or have their certificates sent to the nearest Christian Reformed church.</w:t>
            </w:r>
          </w:p>
        </w:tc>
        <w:tc>
          <w:tcPr>
            <w:tcW w:w="7200" w:type="dxa"/>
          </w:tcPr>
          <w:p w14:paraId="790C60BC" w14:textId="1D1769C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교인이 본 교단 소속교회나 본 교단과 </w:t>
            </w:r>
            <w:r w:rsidR="005C78F9" w:rsidRPr="00842F1E">
              <w:rPr>
                <w:rFonts w:ascii="NanumGothic" w:eastAsia="NanumGothic" w:hAnsi="NanumGothic" w:cs="Arial Unicode MS"/>
                <w:lang w:eastAsia="ko-KR"/>
              </w:rPr>
              <w:t>연</w:t>
            </w:r>
            <w:r w:rsidR="005C78F9" w:rsidRPr="00842F1E">
              <w:rPr>
                <w:rFonts w:ascii="NanumGothic" w:eastAsia="NanumGothic" w:hAnsi="NanumGothic" w:cs="Arial Unicode MS" w:hint="eastAsia"/>
                <w:lang w:eastAsia="ko-KR"/>
              </w:rPr>
              <w:t>합된</w:t>
            </w:r>
            <w:r w:rsidRPr="00842F1E">
              <w:rPr>
                <w:rFonts w:ascii="NanumGothic" w:eastAsia="NanumGothic" w:hAnsi="NanumGothic" w:cs="Arial Unicode MS"/>
                <w:lang w:eastAsia="ko-KR"/>
              </w:rPr>
              <w:t xml:space="preserve"> </w:t>
            </w:r>
            <w:r w:rsidR="005C78F9" w:rsidRPr="00842F1E">
              <w:rPr>
                <w:rFonts w:ascii="NanumGothic" w:eastAsia="NanumGothic" w:hAnsi="NanumGothic" w:cs="Arial Unicode MS"/>
                <w:lang w:eastAsia="ko-KR"/>
              </w:rPr>
              <w:t>교회</w:t>
            </w:r>
            <w:r w:rsidR="005C78F9" w:rsidRPr="00842F1E">
              <w:rPr>
                <w:rFonts w:ascii="NanumGothic" w:eastAsia="NanumGothic" w:hAnsi="NanumGothic" w:cs="Arial Unicode MS" w:hint="eastAsia"/>
                <w:lang w:eastAsia="ko-KR"/>
              </w:rPr>
              <w:t>가</w:t>
            </w:r>
            <w:r w:rsidRPr="00842F1E">
              <w:rPr>
                <w:rFonts w:ascii="NanumGothic" w:eastAsia="NanumGothic" w:hAnsi="NanumGothic" w:cs="Arial Unicode MS"/>
                <w:lang w:eastAsia="ko-KR"/>
              </w:rPr>
              <w:t xml:space="preserve"> 없는 지역으로 이주할 때, 요청에 따라 교인자격을 원래 거주지 교회에 보류하거나, 새 거주지에서 가장 가까운 본 교단 소속교회로 증명서를 보낼 수 있다.</w:t>
            </w:r>
          </w:p>
        </w:tc>
      </w:tr>
      <w:tr w:rsidR="003B214D" w:rsidRPr="00842F1E" w14:paraId="6A3E7AF9" w14:textId="77777777" w:rsidTr="00EB4E8E">
        <w:tc>
          <w:tcPr>
            <w:tcW w:w="5760" w:type="dxa"/>
            <w:shd w:val="clear" w:color="auto" w:fill="auto"/>
            <w:tcMar>
              <w:top w:w="100" w:type="dxa"/>
              <w:left w:w="100" w:type="dxa"/>
              <w:bottom w:w="100" w:type="dxa"/>
              <w:right w:w="100" w:type="dxa"/>
            </w:tcMar>
          </w:tcPr>
          <w:p w14:paraId="647C0D80" w14:textId="77777777" w:rsidR="003B214D" w:rsidRPr="00842F1E" w:rsidRDefault="003B214D" w:rsidP="005B2D6D">
            <w:pPr>
              <w:widowControl w:val="0"/>
              <w:spacing w:line="240" w:lineRule="auto"/>
              <w:jc w:val="right"/>
            </w:pPr>
            <w:r w:rsidRPr="00842F1E">
              <w:lastRenderedPageBreak/>
              <w:t>—Cf. Supplement, Article 67</w:t>
            </w:r>
          </w:p>
        </w:tc>
        <w:tc>
          <w:tcPr>
            <w:tcW w:w="7200" w:type="dxa"/>
          </w:tcPr>
          <w:p w14:paraId="061EE4DC" w14:textId="4DE1ED9B"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D5091A" w:rsidRPr="00842F1E">
              <w:rPr>
                <w:rFonts w:ascii="NanumGothic" w:eastAsia="NanumGothic" w:hAnsi="NanumGothic" w:cs="Arial Unicode MS"/>
              </w:rPr>
              <w:t>참조</w:t>
            </w:r>
            <w:r w:rsidR="00D5091A"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67조 </w:t>
            </w:r>
          </w:p>
        </w:tc>
      </w:tr>
      <w:tr w:rsidR="003B214D" w:rsidRPr="00842F1E" w14:paraId="18AD599D" w14:textId="77777777" w:rsidTr="00EB4E8E">
        <w:tc>
          <w:tcPr>
            <w:tcW w:w="5760" w:type="dxa"/>
            <w:shd w:val="clear" w:color="auto" w:fill="F3F3F3"/>
            <w:tcMar>
              <w:top w:w="100" w:type="dxa"/>
              <w:left w:w="100" w:type="dxa"/>
              <w:bottom w:w="100" w:type="dxa"/>
              <w:right w:w="100" w:type="dxa"/>
            </w:tcMar>
          </w:tcPr>
          <w:p w14:paraId="2405EF0D" w14:textId="77777777" w:rsidR="003B214D" w:rsidRPr="00842F1E" w:rsidRDefault="003B214D" w:rsidP="005B2D6D">
            <w:pPr>
              <w:pStyle w:val="Heading3"/>
              <w:widowControl w:val="0"/>
              <w:spacing w:before="0" w:line="240" w:lineRule="auto"/>
            </w:pPr>
            <w:bookmarkStart w:id="394" w:name="_dgdcbhls30az" w:colFirst="0" w:colLast="0"/>
            <w:bookmarkEnd w:id="394"/>
            <w:r w:rsidRPr="00842F1E">
              <w:t>Supplement, Article 67</w:t>
            </w:r>
          </w:p>
        </w:tc>
        <w:tc>
          <w:tcPr>
            <w:tcW w:w="7200" w:type="dxa"/>
            <w:shd w:val="clear" w:color="auto" w:fill="F3F3F3"/>
          </w:tcPr>
          <w:p w14:paraId="12B08364" w14:textId="0F0FE519" w:rsidR="003B214D" w:rsidRPr="00842F1E" w:rsidRDefault="00E70D1A" w:rsidP="005B2D6D">
            <w:pPr>
              <w:pStyle w:val="Heading3"/>
              <w:widowControl w:val="0"/>
              <w:spacing w:before="0" w:line="240" w:lineRule="auto"/>
              <w:rPr>
                <w:rFonts w:asciiTheme="minorEastAsia" w:hAnsiTheme="minorEastAsia"/>
              </w:rPr>
            </w:pPr>
            <w:bookmarkStart w:id="395" w:name="_vo0qwu979hip" w:colFirst="0" w:colLast="0"/>
            <w:bookmarkEnd w:id="39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제 67조 </w:t>
            </w:r>
          </w:p>
        </w:tc>
      </w:tr>
      <w:tr w:rsidR="003B214D" w:rsidRPr="00842F1E" w14:paraId="707D3084" w14:textId="77777777" w:rsidTr="00EB4E8E">
        <w:tc>
          <w:tcPr>
            <w:tcW w:w="5760" w:type="dxa"/>
            <w:shd w:val="clear" w:color="auto" w:fill="F3F3F3"/>
            <w:tcMar>
              <w:top w:w="100" w:type="dxa"/>
              <w:left w:w="100" w:type="dxa"/>
              <w:bottom w:w="100" w:type="dxa"/>
              <w:right w:w="100" w:type="dxa"/>
            </w:tcMar>
          </w:tcPr>
          <w:p w14:paraId="4D539E0C" w14:textId="77777777" w:rsidR="003B214D" w:rsidRPr="00842F1E" w:rsidRDefault="003B214D" w:rsidP="005B2D6D">
            <w:pPr>
              <w:pStyle w:val="Heading4"/>
              <w:widowControl w:val="0"/>
              <w:spacing w:before="0"/>
            </w:pPr>
            <w:bookmarkStart w:id="396" w:name="_x2qmzfoqn9yk" w:colFirst="0" w:colLast="0"/>
            <w:bookmarkEnd w:id="396"/>
            <w:r w:rsidRPr="00842F1E">
              <w:t>Rules for Lapsed Membership</w:t>
            </w:r>
          </w:p>
        </w:tc>
        <w:tc>
          <w:tcPr>
            <w:tcW w:w="7200" w:type="dxa"/>
            <w:shd w:val="clear" w:color="auto" w:fill="F3F3F3"/>
          </w:tcPr>
          <w:p w14:paraId="1BE30D2D" w14:textId="5D58DB2F" w:rsidR="003B214D" w:rsidRPr="00842F1E" w:rsidRDefault="003B214D" w:rsidP="005B2D6D">
            <w:pPr>
              <w:spacing w:line="240" w:lineRule="auto"/>
              <w:rPr>
                <w:rFonts w:asciiTheme="minorEastAsia" w:hAnsiTheme="minorEastAsia"/>
                <w:b/>
                <w:i/>
                <w:lang w:eastAsia="ko-KR"/>
              </w:rPr>
            </w:pPr>
            <w:bookmarkStart w:id="397" w:name="_er17o5kvhpb4" w:colFirst="0" w:colLast="0"/>
            <w:bookmarkEnd w:id="397"/>
            <w:r w:rsidRPr="00842F1E">
              <w:rPr>
                <w:rFonts w:ascii="NanumGothic" w:eastAsia="NanumGothic" w:hAnsi="NanumGothic" w:cs="Arial Unicode MS"/>
                <w:b/>
                <w:lang w:eastAsia="ko-KR"/>
              </w:rPr>
              <w:t>소멸된 교적에 관한 규칙</w:t>
            </w:r>
            <w:r w:rsidRPr="00842F1E">
              <w:rPr>
                <w:rFonts w:ascii="NanumGothic" w:eastAsia="NanumGothic" w:hAnsi="NanumGothic"/>
                <w:b/>
                <w:i/>
                <w:lang w:eastAsia="ko-KR"/>
              </w:rPr>
              <w:t xml:space="preserve"> </w:t>
            </w:r>
          </w:p>
        </w:tc>
      </w:tr>
      <w:tr w:rsidR="003B214D" w:rsidRPr="00842F1E" w14:paraId="7CAA78DF" w14:textId="77777777" w:rsidTr="00EB4E8E">
        <w:tc>
          <w:tcPr>
            <w:tcW w:w="5760" w:type="dxa"/>
            <w:shd w:val="clear" w:color="auto" w:fill="F3F3F3"/>
            <w:tcMar>
              <w:top w:w="100" w:type="dxa"/>
              <w:left w:w="100" w:type="dxa"/>
              <w:bottom w:w="100" w:type="dxa"/>
              <w:right w:w="100" w:type="dxa"/>
            </w:tcMar>
          </w:tcPr>
          <w:p w14:paraId="0DBB2880" w14:textId="77777777" w:rsidR="003B214D" w:rsidRPr="00842F1E" w:rsidRDefault="003B214D" w:rsidP="005B2D6D">
            <w:pPr>
              <w:widowControl w:val="0"/>
              <w:spacing w:line="240" w:lineRule="auto"/>
            </w:pPr>
            <w:r w:rsidRPr="00842F1E">
              <w:t>1. Synod declares that baptized or confessing members who move away from the area of their church so that a meaningful church relationship is no longer possible, may retain their membership in their home church at their request and with the consent of the consistory. If they fail to make such a request, and do not transfer to a church near them, the consistory, having made serious attempts to rectify the situation, may declare their membership lapsed after a period of two years from the date of their departure. The member concerned shall be notified by the consistory of its action if at all possible. This rule shall not apply to those whose absence from their home is temporary.</w:t>
            </w:r>
          </w:p>
        </w:tc>
        <w:tc>
          <w:tcPr>
            <w:tcW w:w="7200" w:type="dxa"/>
            <w:shd w:val="clear" w:color="auto" w:fill="F3F3F3"/>
          </w:tcPr>
          <w:p w14:paraId="600D6361" w14:textId="32D0BA5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총회의 규정에 의하면 세례 및 등록교인이 신앙생활을 하기 어려운 지역으로 이사를 갈 경우, 교인이 요청하고 당회가 동의하면 그 교인은 다니던 교회의 적을 그대로 유지할 수 있다. 만약 그 교인이 그런 요청을 하지도 않고 이사간 뒤 교회에 출석하지도 않을 경우, 당회는 잘못을 고치려고 최선의 노력을 한 후에 그 교인이 교회를 떠난 날로부터 2년의 기간이 지난 후 교인자격이 소멸되었음을 선언할 수 있다. 당회는 가능하면 그 교인에게 자격소멸을 알려야 한다. 그러나 이 규칙은 임시로 집을 떠나 있는 교인들에게는 적용되지 아니 한다.</w:t>
            </w:r>
          </w:p>
        </w:tc>
      </w:tr>
      <w:tr w:rsidR="003B214D" w:rsidRPr="00842F1E" w14:paraId="55E44133" w14:textId="77777777" w:rsidTr="00EB4E8E">
        <w:tc>
          <w:tcPr>
            <w:tcW w:w="5760" w:type="dxa"/>
            <w:shd w:val="clear" w:color="auto" w:fill="F3F3F3"/>
            <w:tcMar>
              <w:top w:w="100" w:type="dxa"/>
              <w:left w:w="100" w:type="dxa"/>
              <w:bottom w:w="100" w:type="dxa"/>
              <w:right w:w="100" w:type="dxa"/>
            </w:tcMar>
          </w:tcPr>
          <w:p w14:paraId="32EBEDC9" w14:textId="77777777" w:rsidR="003B214D" w:rsidRPr="00842F1E" w:rsidRDefault="003B214D" w:rsidP="005B2D6D">
            <w:pPr>
              <w:widowControl w:val="0"/>
              <w:spacing w:line="240" w:lineRule="auto"/>
            </w:pPr>
            <w:r w:rsidRPr="00842F1E">
              <w:t>2. This regulation shall supersede the rules of 1881 and 1910.</w:t>
            </w:r>
          </w:p>
        </w:tc>
        <w:tc>
          <w:tcPr>
            <w:tcW w:w="7200" w:type="dxa"/>
            <w:shd w:val="clear" w:color="auto" w:fill="F3F3F3"/>
          </w:tcPr>
          <w:p w14:paraId="200E0BB7" w14:textId="1A07F96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이 규칙은 1881년도 규칙 및 1910년도 규칙을 대체한다.</w:t>
            </w:r>
          </w:p>
        </w:tc>
      </w:tr>
      <w:tr w:rsidR="003B214D" w:rsidRPr="00842F1E" w14:paraId="1EFB6B0D" w14:textId="77777777" w:rsidTr="00EB4E8E">
        <w:tc>
          <w:tcPr>
            <w:tcW w:w="5760" w:type="dxa"/>
            <w:shd w:val="clear" w:color="auto" w:fill="F3F3F3"/>
            <w:tcMar>
              <w:top w:w="100" w:type="dxa"/>
              <w:left w:w="100" w:type="dxa"/>
              <w:bottom w:w="100" w:type="dxa"/>
              <w:right w:w="100" w:type="dxa"/>
            </w:tcMar>
          </w:tcPr>
          <w:p w14:paraId="30A61393" w14:textId="77777777" w:rsidR="003B214D" w:rsidRPr="00842F1E" w:rsidRDefault="003B214D" w:rsidP="005B2D6D">
            <w:pPr>
              <w:widowControl w:val="0"/>
              <w:spacing w:line="240" w:lineRule="auto"/>
              <w:jc w:val="right"/>
            </w:pPr>
            <w:r w:rsidRPr="00842F1E">
              <w:t>(</w:t>
            </w:r>
            <w:r w:rsidRPr="00842F1E">
              <w:rPr>
                <w:i/>
              </w:rPr>
              <w:t>Acts of Synod 1974</w:t>
            </w:r>
            <w:r w:rsidRPr="00842F1E">
              <w:t>, pp. 81-82)</w:t>
            </w:r>
          </w:p>
        </w:tc>
        <w:tc>
          <w:tcPr>
            <w:tcW w:w="7200" w:type="dxa"/>
            <w:shd w:val="clear" w:color="auto" w:fill="F3F3F3"/>
          </w:tcPr>
          <w:p w14:paraId="6E49C445" w14:textId="24BFC466"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(1974 총회회의록, 81-82쪽)</w:t>
            </w:r>
          </w:p>
        </w:tc>
      </w:tr>
      <w:tr w:rsidR="003B214D" w:rsidRPr="00842F1E" w14:paraId="5FDB8EA6" w14:textId="77777777" w:rsidTr="00EB4E8E">
        <w:tc>
          <w:tcPr>
            <w:tcW w:w="5760" w:type="dxa"/>
            <w:shd w:val="clear" w:color="auto" w:fill="F3F3F3"/>
            <w:tcMar>
              <w:top w:w="100" w:type="dxa"/>
              <w:left w:w="100" w:type="dxa"/>
              <w:bottom w:w="100" w:type="dxa"/>
              <w:right w:w="100" w:type="dxa"/>
            </w:tcMar>
          </w:tcPr>
          <w:p w14:paraId="2E469F6D" w14:textId="77777777" w:rsidR="003B214D" w:rsidRPr="00842F1E" w:rsidRDefault="003B214D" w:rsidP="005B2D6D">
            <w:pPr>
              <w:pStyle w:val="Heading4"/>
            </w:pPr>
            <w:bookmarkStart w:id="398" w:name="_av7m2t8mx8rb" w:colFirst="0" w:colLast="0"/>
            <w:bookmarkEnd w:id="398"/>
            <w:r w:rsidRPr="00842F1E">
              <w:t>Rules for Lapsing of Nonattending and Nonsupporting Members</w:t>
            </w:r>
          </w:p>
        </w:tc>
        <w:tc>
          <w:tcPr>
            <w:tcW w:w="7200" w:type="dxa"/>
            <w:shd w:val="clear" w:color="auto" w:fill="F3F3F3"/>
          </w:tcPr>
          <w:p w14:paraId="665ED9EF" w14:textId="46491F75" w:rsidR="003B214D" w:rsidRPr="00842F1E" w:rsidRDefault="003B214D" w:rsidP="005B2D6D">
            <w:pPr>
              <w:spacing w:line="240" w:lineRule="auto"/>
              <w:rPr>
                <w:rFonts w:asciiTheme="minorEastAsia" w:hAnsiTheme="minorEastAsia"/>
                <w:lang w:eastAsia="ko-KR"/>
              </w:rPr>
            </w:pPr>
            <w:bookmarkStart w:id="399" w:name="_ukysh0vqmt9f" w:colFirst="0" w:colLast="0"/>
            <w:bookmarkEnd w:id="399"/>
            <w:r w:rsidRPr="00842F1E">
              <w:rPr>
                <w:rFonts w:ascii="NanumGothic" w:eastAsia="NanumGothic" w:hAnsi="NanumGothic" w:cs="Arial Unicode MS"/>
                <w:b/>
                <w:lang w:eastAsia="ko-KR"/>
              </w:rPr>
              <w:t>출석하지 않거나 지원하지 않는 교인의 교적 소멸에 관한 규칙</w:t>
            </w:r>
          </w:p>
        </w:tc>
      </w:tr>
      <w:tr w:rsidR="003B214D" w:rsidRPr="00842F1E" w14:paraId="75F03279" w14:textId="77777777" w:rsidTr="00EB4E8E">
        <w:tc>
          <w:tcPr>
            <w:tcW w:w="5760" w:type="dxa"/>
            <w:shd w:val="clear" w:color="auto" w:fill="F3F3F3"/>
            <w:tcMar>
              <w:top w:w="100" w:type="dxa"/>
              <w:left w:w="100" w:type="dxa"/>
              <w:bottom w:w="100" w:type="dxa"/>
              <w:right w:w="100" w:type="dxa"/>
            </w:tcMar>
          </w:tcPr>
          <w:p w14:paraId="04FC5492" w14:textId="77777777" w:rsidR="003B214D" w:rsidRPr="00842F1E" w:rsidRDefault="003B214D" w:rsidP="005B2D6D">
            <w:pPr>
              <w:widowControl w:val="0"/>
              <w:spacing w:line="240" w:lineRule="auto"/>
            </w:pPr>
            <w:r w:rsidRPr="00842F1E">
              <w:t>Synod decided that with respect to a baptized or confessing member who, for a period of at least two years, has not moved but fails to attend and support the congregation that holds the person’s membership, the consistory may declare that person’s membership has lapsed. This may be done when all the following conditions are present:</w:t>
            </w:r>
          </w:p>
        </w:tc>
        <w:tc>
          <w:tcPr>
            <w:tcW w:w="7200" w:type="dxa"/>
            <w:shd w:val="clear" w:color="auto" w:fill="F3F3F3"/>
          </w:tcPr>
          <w:p w14:paraId="5F45057B" w14:textId="43E4F3A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세례 및 입교 교인으로서 지난 2년 동안 이주하지 않았는데도 자신의 교적이 있는 교회에 출석하지 않고 헌금의 의무도 수행하지 않았다면, 당회는 그의 교적이 소멸되었다고 선언할 수 있다고 총회는 결의하였다. 이 때 아래와 같은 조건들이 충족되어야 한다:</w:t>
            </w:r>
          </w:p>
        </w:tc>
      </w:tr>
      <w:tr w:rsidR="003B214D" w:rsidRPr="00842F1E" w14:paraId="53879E9C" w14:textId="77777777" w:rsidTr="00EB4E8E">
        <w:tc>
          <w:tcPr>
            <w:tcW w:w="5760" w:type="dxa"/>
            <w:shd w:val="clear" w:color="auto" w:fill="F3F3F3"/>
            <w:tcMar>
              <w:top w:w="100" w:type="dxa"/>
              <w:left w:w="100" w:type="dxa"/>
              <w:bottom w:w="100" w:type="dxa"/>
              <w:right w:w="100" w:type="dxa"/>
            </w:tcMar>
          </w:tcPr>
          <w:p w14:paraId="1ACD304A" w14:textId="77777777" w:rsidR="003B214D" w:rsidRPr="00842F1E" w:rsidRDefault="003B214D" w:rsidP="005B2D6D">
            <w:pPr>
              <w:widowControl w:val="0"/>
              <w:spacing w:line="240" w:lineRule="auto"/>
            </w:pPr>
            <w:r w:rsidRPr="00842F1E">
              <w:t>a. The person claims to be still committed to the Christian faith.</w:t>
            </w:r>
          </w:p>
        </w:tc>
        <w:tc>
          <w:tcPr>
            <w:tcW w:w="7200" w:type="dxa"/>
            <w:shd w:val="clear" w:color="auto" w:fill="F3F3F3"/>
          </w:tcPr>
          <w:p w14:paraId="4CC242C0" w14:textId="5BF0747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교인 본인은 아직도 기독교 신앙을 고백하고 있다.</w:t>
            </w:r>
          </w:p>
        </w:tc>
      </w:tr>
      <w:tr w:rsidR="003B214D" w:rsidRPr="00842F1E" w14:paraId="703F3122" w14:textId="77777777" w:rsidTr="00EB4E8E">
        <w:tc>
          <w:tcPr>
            <w:tcW w:w="5760" w:type="dxa"/>
            <w:shd w:val="clear" w:color="auto" w:fill="F3F3F3"/>
            <w:tcMar>
              <w:top w:w="100" w:type="dxa"/>
              <w:left w:w="100" w:type="dxa"/>
              <w:bottom w:w="100" w:type="dxa"/>
              <w:right w:w="100" w:type="dxa"/>
            </w:tcMar>
          </w:tcPr>
          <w:p w14:paraId="14DC9EDE" w14:textId="77777777" w:rsidR="003B214D" w:rsidRPr="00842F1E" w:rsidRDefault="003B214D" w:rsidP="005B2D6D">
            <w:pPr>
              <w:widowControl w:val="0"/>
              <w:spacing w:line="240" w:lineRule="auto"/>
            </w:pPr>
            <w:r w:rsidRPr="00842F1E">
              <w:lastRenderedPageBreak/>
              <w:t>b. The person claims to be worshiping elsewhere.</w:t>
            </w:r>
          </w:p>
        </w:tc>
        <w:tc>
          <w:tcPr>
            <w:tcW w:w="7200" w:type="dxa"/>
            <w:shd w:val="clear" w:color="auto" w:fill="F3F3F3"/>
          </w:tcPr>
          <w:p w14:paraId="6EC7561B" w14:textId="1D4030A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교인 본인은 다른 곳에서 예배를 드린다고 주장한다.</w:t>
            </w:r>
          </w:p>
        </w:tc>
      </w:tr>
      <w:tr w:rsidR="003B214D" w:rsidRPr="00842F1E" w14:paraId="45064C1A" w14:textId="77777777" w:rsidTr="00EB4E8E">
        <w:tc>
          <w:tcPr>
            <w:tcW w:w="5760" w:type="dxa"/>
            <w:shd w:val="clear" w:color="auto" w:fill="F3F3F3"/>
            <w:tcMar>
              <w:top w:w="100" w:type="dxa"/>
              <w:left w:w="100" w:type="dxa"/>
              <w:bottom w:w="100" w:type="dxa"/>
              <w:right w:w="100" w:type="dxa"/>
            </w:tcMar>
          </w:tcPr>
          <w:p w14:paraId="434CD1C6" w14:textId="77777777" w:rsidR="003B214D" w:rsidRPr="00842F1E" w:rsidRDefault="003B214D" w:rsidP="005B2D6D">
            <w:pPr>
              <w:widowControl w:val="0"/>
              <w:spacing w:line="240" w:lineRule="auto"/>
            </w:pPr>
            <w:r w:rsidRPr="00842F1E">
              <w:t>c. The consistory is not aware of any public sin requiring discipline.</w:t>
            </w:r>
          </w:p>
        </w:tc>
        <w:tc>
          <w:tcPr>
            <w:tcW w:w="7200" w:type="dxa"/>
            <w:shd w:val="clear" w:color="auto" w:fill="F3F3F3"/>
          </w:tcPr>
          <w:p w14:paraId="75186C79" w14:textId="1D3B040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당회는 그 교인에게서 징계할만한 공적인 죄를 발견할 수 없다.</w:t>
            </w:r>
          </w:p>
        </w:tc>
      </w:tr>
      <w:tr w:rsidR="003B214D" w:rsidRPr="00842F1E" w14:paraId="725D6D50" w14:textId="77777777" w:rsidTr="00EB4E8E">
        <w:tc>
          <w:tcPr>
            <w:tcW w:w="5760" w:type="dxa"/>
            <w:shd w:val="clear" w:color="auto" w:fill="F3F3F3"/>
            <w:tcMar>
              <w:top w:w="100" w:type="dxa"/>
              <w:left w:w="100" w:type="dxa"/>
              <w:bottom w:w="100" w:type="dxa"/>
              <w:right w:w="100" w:type="dxa"/>
            </w:tcMar>
          </w:tcPr>
          <w:p w14:paraId="1DA25BE3" w14:textId="77777777" w:rsidR="003B214D" w:rsidRPr="00842F1E" w:rsidRDefault="003B214D" w:rsidP="005B2D6D">
            <w:pPr>
              <w:widowControl w:val="0"/>
              <w:spacing w:line="240" w:lineRule="auto"/>
            </w:pPr>
            <w:r w:rsidRPr="00842F1E">
              <w:t>Appropriate announcements shall be made by the consistory to the congregation regarding such lapsed memberships and the person involved shall be notified.</w:t>
            </w:r>
          </w:p>
        </w:tc>
        <w:tc>
          <w:tcPr>
            <w:tcW w:w="7200" w:type="dxa"/>
            <w:shd w:val="clear" w:color="auto" w:fill="F3F3F3"/>
          </w:tcPr>
          <w:p w14:paraId="78ABD027" w14:textId="25CC46B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당회는 해당 교인의 교적 소멸에 관하여 회중에게 적절하게 공표해야 되며 이를 당사자에게도 통고해야 된다.</w:t>
            </w:r>
          </w:p>
        </w:tc>
      </w:tr>
      <w:tr w:rsidR="003B214D" w:rsidRPr="00842F1E" w14:paraId="4DCD7499" w14:textId="77777777" w:rsidTr="00EB4E8E">
        <w:tc>
          <w:tcPr>
            <w:tcW w:w="5760" w:type="dxa"/>
            <w:shd w:val="clear" w:color="auto" w:fill="F3F3F3"/>
            <w:tcMar>
              <w:top w:w="100" w:type="dxa"/>
              <w:left w:w="100" w:type="dxa"/>
              <w:bottom w:w="100" w:type="dxa"/>
              <w:right w:w="100" w:type="dxa"/>
            </w:tcMar>
          </w:tcPr>
          <w:p w14:paraId="05378DBA" w14:textId="77777777" w:rsidR="003B214D" w:rsidRPr="00842F1E" w:rsidRDefault="003B214D" w:rsidP="005B2D6D">
            <w:pPr>
              <w:widowControl w:val="0"/>
              <w:spacing w:line="240" w:lineRule="auto"/>
              <w:jc w:val="right"/>
            </w:pPr>
            <w:r w:rsidRPr="00842F1E">
              <w:t>(</w:t>
            </w:r>
            <w:r w:rsidRPr="00842F1E">
              <w:rPr>
                <w:i/>
              </w:rPr>
              <w:t>Acts of Synod 1976</w:t>
            </w:r>
            <w:r w:rsidRPr="00842F1E">
              <w:t>, p. 25)</w:t>
            </w:r>
          </w:p>
        </w:tc>
        <w:tc>
          <w:tcPr>
            <w:tcW w:w="7200" w:type="dxa"/>
            <w:shd w:val="clear" w:color="auto" w:fill="F3F3F3"/>
          </w:tcPr>
          <w:p w14:paraId="3F44CF32" w14:textId="01E5CF7C"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(1976 총회회의록, 25쪽)</w:t>
            </w:r>
          </w:p>
        </w:tc>
      </w:tr>
      <w:tr w:rsidR="003B214D" w:rsidRPr="00842F1E" w14:paraId="337B0DFE" w14:textId="77777777" w:rsidTr="00EB4E8E">
        <w:tc>
          <w:tcPr>
            <w:tcW w:w="5760" w:type="dxa"/>
            <w:shd w:val="clear" w:color="auto" w:fill="auto"/>
            <w:tcMar>
              <w:top w:w="100" w:type="dxa"/>
              <w:left w:w="100" w:type="dxa"/>
              <w:bottom w:w="100" w:type="dxa"/>
              <w:right w:w="100" w:type="dxa"/>
            </w:tcMar>
          </w:tcPr>
          <w:p w14:paraId="5DFEFDB4" w14:textId="77777777" w:rsidR="003B214D" w:rsidRPr="00842F1E" w:rsidRDefault="003B214D" w:rsidP="005B2D6D">
            <w:pPr>
              <w:pStyle w:val="Heading3"/>
              <w:widowControl w:val="0"/>
              <w:spacing w:before="0" w:line="240" w:lineRule="auto"/>
            </w:pPr>
            <w:bookmarkStart w:id="400" w:name="_bsn1vdy6jl6b" w:colFirst="0" w:colLast="0"/>
            <w:bookmarkEnd w:id="400"/>
            <w:r w:rsidRPr="00842F1E">
              <w:t>Article 68</w:t>
            </w:r>
          </w:p>
        </w:tc>
        <w:tc>
          <w:tcPr>
            <w:tcW w:w="7200" w:type="dxa"/>
          </w:tcPr>
          <w:p w14:paraId="1A57C05A" w14:textId="34D7B9AE" w:rsidR="003B214D" w:rsidRPr="00842F1E" w:rsidRDefault="003B214D" w:rsidP="005B2D6D">
            <w:pPr>
              <w:pStyle w:val="Heading3"/>
              <w:widowControl w:val="0"/>
              <w:spacing w:before="0" w:line="240" w:lineRule="auto"/>
              <w:rPr>
                <w:rFonts w:asciiTheme="minorEastAsia" w:hAnsiTheme="minorEastAsia"/>
              </w:rPr>
            </w:pPr>
            <w:bookmarkStart w:id="401" w:name="_3sk2flca7h06" w:colFirst="0" w:colLast="0"/>
            <w:bookmarkEnd w:id="401"/>
            <w:r w:rsidRPr="00842F1E">
              <w:rPr>
                <w:rFonts w:ascii="NanumGothic" w:eastAsia="NanumGothic" w:hAnsi="NanumGothic" w:cs="Arial Unicode MS"/>
              </w:rPr>
              <w:t>제 68조</w:t>
            </w:r>
          </w:p>
        </w:tc>
      </w:tr>
      <w:tr w:rsidR="003B214D" w:rsidRPr="00842F1E" w14:paraId="081EFD2A" w14:textId="77777777" w:rsidTr="00EB4E8E">
        <w:tc>
          <w:tcPr>
            <w:tcW w:w="5760" w:type="dxa"/>
            <w:shd w:val="clear" w:color="auto" w:fill="auto"/>
            <w:tcMar>
              <w:top w:w="100" w:type="dxa"/>
              <w:left w:w="100" w:type="dxa"/>
              <w:bottom w:w="100" w:type="dxa"/>
              <w:right w:w="100" w:type="dxa"/>
            </w:tcMar>
          </w:tcPr>
          <w:p w14:paraId="12D4A630" w14:textId="77777777" w:rsidR="003B214D" w:rsidRPr="00842F1E" w:rsidRDefault="003B214D" w:rsidP="005B2D6D">
            <w:pPr>
              <w:widowControl w:val="0"/>
              <w:spacing w:line="240" w:lineRule="auto"/>
            </w:pPr>
            <w:r w:rsidRPr="00842F1E">
              <w:t>Each church shall keep a complete record of all births, deaths, baptisms, professions of faith, receptions and releases of members, and excommunications and other terminations of membership.</w:t>
            </w:r>
          </w:p>
        </w:tc>
        <w:tc>
          <w:tcPr>
            <w:tcW w:w="7200" w:type="dxa"/>
          </w:tcPr>
          <w:p w14:paraId="02F83BE9" w14:textId="0508D8E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각 교회는 모든 교인의 출생, 사망, 세례, 공중 신앙고백, 교인의 전입과 전출, 출교와 기타 교적의 상실에 관한 모든 기록을 유지해야 한다.</w:t>
            </w:r>
          </w:p>
        </w:tc>
      </w:tr>
      <w:tr w:rsidR="003B214D" w:rsidRPr="00842F1E" w14:paraId="4A891657" w14:textId="77777777" w:rsidTr="00EB4E8E">
        <w:tc>
          <w:tcPr>
            <w:tcW w:w="5760" w:type="dxa"/>
            <w:shd w:val="clear" w:color="auto" w:fill="auto"/>
            <w:tcMar>
              <w:top w:w="100" w:type="dxa"/>
              <w:left w:w="100" w:type="dxa"/>
              <w:bottom w:w="100" w:type="dxa"/>
              <w:right w:w="100" w:type="dxa"/>
            </w:tcMar>
          </w:tcPr>
          <w:p w14:paraId="27E2EB7C" w14:textId="77777777" w:rsidR="003B214D" w:rsidRPr="00842F1E" w:rsidRDefault="003B214D" w:rsidP="005B2D6D">
            <w:pPr>
              <w:pStyle w:val="Heading3"/>
              <w:widowControl w:val="0"/>
              <w:spacing w:before="0" w:line="240" w:lineRule="auto"/>
            </w:pPr>
            <w:bookmarkStart w:id="402" w:name="_thk3frut12cd" w:colFirst="0" w:colLast="0"/>
            <w:bookmarkEnd w:id="402"/>
            <w:r w:rsidRPr="00842F1E">
              <w:t>Article 69</w:t>
            </w:r>
          </w:p>
        </w:tc>
        <w:tc>
          <w:tcPr>
            <w:tcW w:w="7200" w:type="dxa"/>
          </w:tcPr>
          <w:p w14:paraId="4770B97F" w14:textId="3049D44A" w:rsidR="003B214D" w:rsidRPr="00842F1E" w:rsidRDefault="003B214D" w:rsidP="005B2D6D">
            <w:pPr>
              <w:pStyle w:val="Heading3"/>
              <w:widowControl w:val="0"/>
              <w:spacing w:before="0" w:line="240" w:lineRule="auto"/>
              <w:rPr>
                <w:rFonts w:asciiTheme="minorEastAsia" w:hAnsiTheme="minorEastAsia"/>
              </w:rPr>
            </w:pPr>
            <w:bookmarkStart w:id="403" w:name="_1pww6dnc38hr" w:colFirst="0" w:colLast="0"/>
            <w:bookmarkEnd w:id="403"/>
            <w:r w:rsidRPr="00842F1E">
              <w:rPr>
                <w:rFonts w:ascii="NanumGothic" w:eastAsia="NanumGothic" w:hAnsi="NanumGothic" w:cs="Arial Unicode MS"/>
              </w:rPr>
              <w:t>제 69조</w:t>
            </w:r>
          </w:p>
        </w:tc>
      </w:tr>
      <w:tr w:rsidR="003B214D" w:rsidRPr="00842F1E" w14:paraId="67F689B4" w14:textId="77777777" w:rsidTr="00EB4E8E">
        <w:tc>
          <w:tcPr>
            <w:tcW w:w="5760" w:type="dxa"/>
            <w:shd w:val="clear" w:color="auto" w:fill="auto"/>
            <w:tcMar>
              <w:top w:w="100" w:type="dxa"/>
              <w:left w:w="100" w:type="dxa"/>
              <w:bottom w:w="100" w:type="dxa"/>
              <w:right w:w="100" w:type="dxa"/>
            </w:tcMar>
          </w:tcPr>
          <w:p w14:paraId="082AD7A2" w14:textId="77777777" w:rsidR="003B214D" w:rsidRPr="00842F1E" w:rsidRDefault="003B214D" w:rsidP="005B2D6D">
            <w:pPr>
              <w:widowControl w:val="0"/>
              <w:spacing w:line="240" w:lineRule="auto"/>
            </w:pPr>
            <w:r w:rsidRPr="00842F1E">
              <w:t>a. Consistories shall instruct and admonish those under their spiritual care to marry only in the Lord.</w:t>
            </w:r>
          </w:p>
        </w:tc>
        <w:tc>
          <w:tcPr>
            <w:tcW w:w="7200" w:type="dxa"/>
          </w:tcPr>
          <w:p w14:paraId="6E9F1506" w14:textId="14CE733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a. 당회는 그 영적인 목회 하에 있는 성도들에게 주 안에서만 결혼하도록 가르치고 권고해야 한다. </w:t>
            </w:r>
          </w:p>
        </w:tc>
      </w:tr>
      <w:tr w:rsidR="003B214D" w:rsidRPr="00842F1E" w14:paraId="6852FABB" w14:textId="77777777" w:rsidTr="00EB4E8E">
        <w:tc>
          <w:tcPr>
            <w:tcW w:w="5760" w:type="dxa"/>
            <w:shd w:val="clear" w:color="auto" w:fill="auto"/>
            <w:tcMar>
              <w:top w:w="100" w:type="dxa"/>
              <w:left w:w="100" w:type="dxa"/>
              <w:bottom w:w="100" w:type="dxa"/>
              <w:right w:w="100" w:type="dxa"/>
            </w:tcMar>
          </w:tcPr>
          <w:p w14:paraId="780DA869" w14:textId="77777777" w:rsidR="003B214D" w:rsidRPr="00842F1E" w:rsidRDefault="003B214D" w:rsidP="005B2D6D">
            <w:pPr>
              <w:widowControl w:val="0"/>
              <w:spacing w:line="240" w:lineRule="auto"/>
            </w:pPr>
            <w:r w:rsidRPr="00842F1E">
              <w:t>b. Christian marriages should be solemnized with appropriate admonitions, promises, and prayers, as provided for in the official form. Marriages may be solemnized either in a worship service or in private gatherings of relatives and friends.</w:t>
            </w:r>
          </w:p>
        </w:tc>
        <w:tc>
          <w:tcPr>
            <w:tcW w:w="7200" w:type="dxa"/>
          </w:tcPr>
          <w:p w14:paraId="3F02C52C" w14:textId="27FE823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그리스도인의 결혼은 교회의 공적 의식에 규정된 대로 합당한 권면, 약속 및 기도로써 엄숙하게 거행되어야 한다. 결혼식은 예배 또는 친척과 친구들이 모인 사적 집회에서 거행될 수 있다.</w:t>
            </w:r>
          </w:p>
        </w:tc>
      </w:tr>
      <w:tr w:rsidR="003B214D" w:rsidRPr="00842F1E" w14:paraId="0DB84BD3" w14:textId="77777777" w:rsidTr="00EB4E8E">
        <w:tc>
          <w:tcPr>
            <w:tcW w:w="5760" w:type="dxa"/>
            <w:shd w:val="clear" w:color="auto" w:fill="auto"/>
            <w:tcMar>
              <w:top w:w="100" w:type="dxa"/>
              <w:left w:w="100" w:type="dxa"/>
              <w:bottom w:w="100" w:type="dxa"/>
              <w:right w:w="100" w:type="dxa"/>
            </w:tcMar>
          </w:tcPr>
          <w:p w14:paraId="5269B84A" w14:textId="77777777" w:rsidR="003B214D" w:rsidRPr="00842F1E" w:rsidRDefault="003B214D" w:rsidP="005B2D6D">
            <w:pPr>
              <w:widowControl w:val="0"/>
              <w:spacing w:line="240" w:lineRule="auto"/>
            </w:pPr>
            <w:r w:rsidRPr="00842F1E">
              <w:t>c. Ministers shall not solemnize marriages which would be in conflict with the Word of God.</w:t>
            </w:r>
          </w:p>
        </w:tc>
        <w:tc>
          <w:tcPr>
            <w:tcW w:w="7200" w:type="dxa"/>
          </w:tcPr>
          <w:p w14:paraId="3CCFDF5A" w14:textId="7D41EF9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하나님의 말씀에 위배되는 결혼예식을 목사가 주례해서는 안 된다.</w:t>
            </w:r>
          </w:p>
        </w:tc>
      </w:tr>
      <w:tr w:rsidR="003B214D" w:rsidRPr="00842F1E" w14:paraId="7D17AE51" w14:textId="77777777" w:rsidTr="00EB4E8E">
        <w:tc>
          <w:tcPr>
            <w:tcW w:w="5760" w:type="dxa"/>
            <w:shd w:val="clear" w:color="auto" w:fill="auto"/>
            <w:tcMar>
              <w:top w:w="100" w:type="dxa"/>
              <w:left w:w="100" w:type="dxa"/>
              <w:bottom w:w="100" w:type="dxa"/>
              <w:right w:w="100" w:type="dxa"/>
            </w:tcMar>
          </w:tcPr>
          <w:p w14:paraId="7241A61B" w14:textId="77777777" w:rsidR="003B214D" w:rsidRPr="00842F1E" w:rsidRDefault="003B214D" w:rsidP="005B2D6D">
            <w:pPr>
              <w:widowControl w:val="0"/>
              <w:spacing w:line="240" w:lineRule="auto"/>
              <w:jc w:val="right"/>
            </w:pPr>
            <w:r w:rsidRPr="00842F1E">
              <w:t>—Cf. Supplement, Article 69-c</w:t>
            </w:r>
          </w:p>
        </w:tc>
        <w:tc>
          <w:tcPr>
            <w:tcW w:w="7200" w:type="dxa"/>
          </w:tcPr>
          <w:p w14:paraId="5B8E4C73" w14:textId="21480987" w:rsidR="003B214D" w:rsidRPr="00842F1E" w:rsidRDefault="004F2D37" w:rsidP="005B2D6D">
            <w:pPr>
              <w:pStyle w:val="ListParagraph"/>
              <w:numPr>
                <w:ilvl w:val="0"/>
                <w:numId w:val="10"/>
              </w:numPr>
              <w:spacing w:line="240" w:lineRule="auto"/>
              <w:ind w:leftChars="0"/>
              <w:jc w:val="right"/>
              <w:rPr>
                <w:rFonts w:asciiTheme="minorEastAsia" w:hAnsiTheme="minorEastAsia"/>
              </w:rPr>
            </w:pPr>
            <w:r w:rsidRPr="00842F1E">
              <w:rPr>
                <w:rFonts w:ascii="NanumGothic" w:eastAsia="NanumGothic" w:hAnsi="NanumGothic" w:cs="Arial Unicode MS"/>
                <w:color w:val="000000"/>
              </w:rPr>
              <w:t>참조</w:t>
            </w:r>
            <w:r w:rsidRPr="00842F1E">
              <w:rPr>
                <w:rFonts w:ascii="NanumGothic" w:eastAsia="NanumGothic" w:hAnsi="NanumGothic" w:cs="Arial Unicode MS" w:hint="eastAsia"/>
                <w:color w:val="000000"/>
                <w:lang w:eastAsia="ko-KR"/>
              </w:rPr>
              <w:t xml:space="preserve">, 보칙, </w:t>
            </w:r>
            <w:r w:rsidR="003B214D" w:rsidRPr="00842F1E">
              <w:rPr>
                <w:rFonts w:ascii="NanumGothic" w:eastAsia="NanumGothic" w:hAnsi="NanumGothic" w:cs="Arial Unicode MS"/>
                <w:color w:val="000000"/>
              </w:rPr>
              <w:t>69</w:t>
            </w:r>
            <w:r w:rsidRPr="00842F1E">
              <w:rPr>
                <w:rFonts w:ascii="NanumGothic" w:eastAsia="NanumGothic" w:hAnsi="NanumGothic" w:cs="Arial Unicode MS" w:hint="eastAsia"/>
                <w:color w:val="000000"/>
                <w:lang w:eastAsia="ko-KR"/>
              </w:rPr>
              <w:t>-</w:t>
            </w:r>
            <w:r w:rsidR="003B214D" w:rsidRPr="00842F1E">
              <w:rPr>
                <w:rFonts w:ascii="NanumGothic" w:eastAsia="NanumGothic" w:hAnsi="NanumGothic" w:cs="Arial Unicode MS"/>
                <w:color w:val="000000"/>
              </w:rPr>
              <w:t xml:space="preserve">c </w:t>
            </w:r>
          </w:p>
        </w:tc>
      </w:tr>
      <w:tr w:rsidR="003B214D" w:rsidRPr="00842F1E" w14:paraId="06891A82" w14:textId="77777777" w:rsidTr="00EB4E8E">
        <w:tc>
          <w:tcPr>
            <w:tcW w:w="5760" w:type="dxa"/>
            <w:shd w:val="clear" w:color="auto" w:fill="F3F3F3"/>
            <w:tcMar>
              <w:top w:w="100" w:type="dxa"/>
              <w:left w:w="100" w:type="dxa"/>
              <w:bottom w:w="100" w:type="dxa"/>
              <w:right w:w="100" w:type="dxa"/>
            </w:tcMar>
          </w:tcPr>
          <w:p w14:paraId="108751C4" w14:textId="77777777" w:rsidR="003B214D" w:rsidRPr="00842F1E" w:rsidRDefault="003B214D" w:rsidP="005B2D6D">
            <w:pPr>
              <w:pStyle w:val="Heading3"/>
              <w:widowControl w:val="0"/>
              <w:spacing w:before="0" w:line="240" w:lineRule="auto"/>
            </w:pPr>
            <w:bookmarkStart w:id="404" w:name="_katen2ebxywo" w:colFirst="0" w:colLast="0"/>
            <w:bookmarkEnd w:id="404"/>
            <w:r w:rsidRPr="00842F1E">
              <w:t>Supplement, Article 69-c</w:t>
            </w:r>
          </w:p>
        </w:tc>
        <w:tc>
          <w:tcPr>
            <w:tcW w:w="7200" w:type="dxa"/>
            <w:shd w:val="clear" w:color="auto" w:fill="F3F3F3"/>
          </w:tcPr>
          <w:p w14:paraId="325874E4" w14:textId="1A19D9E7" w:rsidR="003B214D" w:rsidRPr="00842F1E" w:rsidRDefault="00E70D1A" w:rsidP="005B2D6D">
            <w:pPr>
              <w:pStyle w:val="Heading3"/>
              <w:widowControl w:val="0"/>
              <w:spacing w:before="0" w:line="240" w:lineRule="auto"/>
              <w:rPr>
                <w:rFonts w:asciiTheme="minorEastAsia" w:hAnsiTheme="minorEastAsia"/>
                <w:lang w:eastAsia="ko-KR"/>
              </w:rPr>
            </w:pPr>
            <w:bookmarkStart w:id="405" w:name="_m6i6i1b67upo" w:colFirst="0" w:colLast="0"/>
            <w:bookmarkEnd w:id="405"/>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69</w:t>
            </w:r>
            <w:r w:rsidRPr="00842F1E">
              <w:rPr>
                <w:rFonts w:ascii="NanumGothic" w:eastAsia="NanumGothic" w:hAnsi="NanumGothic" w:cs="Arial Unicode MS" w:hint="eastAsia"/>
                <w:lang w:eastAsia="ko-KR"/>
              </w:rPr>
              <w:t>-</w:t>
            </w:r>
            <w:r w:rsidR="003B214D" w:rsidRPr="00842F1E">
              <w:rPr>
                <w:rFonts w:ascii="NanumGothic" w:eastAsia="NanumGothic" w:hAnsi="NanumGothic" w:cs="Arial Unicode MS"/>
              </w:rPr>
              <w:t xml:space="preserve">c </w:t>
            </w:r>
          </w:p>
        </w:tc>
      </w:tr>
      <w:tr w:rsidR="003B214D" w:rsidRPr="00842F1E" w14:paraId="383A689E" w14:textId="77777777" w:rsidTr="00EB4E8E">
        <w:tc>
          <w:tcPr>
            <w:tcW w:w="5760" w:type="dxa"/>
            <w:shd w:val="clear" w:color="auto" w:fill="F3F3F3"/>
            <w:tcMar>
              <w:top w:w="100" w:type="dxa"/>
              <w:left w:w="100" w:type="dxa"/>
              <w:bottom w:w="100" w:type="dxa"/>
              <w:right w:w="100" w:type="dxa"/>
            </w:tcMar>
          </w:tcPr>
          <w:p w14:paraId="54CAB23C" w14:textId="77777777" w:rsidR="003B214D" w:rsidRPr="00842F1E" w:rsidRDefault="003B214D" w:rsidP="005B2D6D">
            <w:pPr>
              <w:widowControl w:val="0"/>
              <w:spacing w:line="240" w:lineRule="auto"/>
            </w:pPr>
            <w:r w:rsidRPr="00842F1E">
              <w:t xml:space="preserve">The pastoral guidance recommended to the churches by Synod 2016, found in the minority report of the Committee to Provide Pastoral Guidance re Same-sex </w:t>
            </w:r>
            <w:r w:rsidRPr="00842F1E">
              <w:lastRenderedPageBreak/>
              <w:t>Marriage (</w:t>
            </w:r>
            <w:r w:rsidRPr="00842F1E">
              <w:rPr>
                <w:i/>
              </w:rPr>
              <w:t>Agenda for Synod 2016</w:t>
            </w:r>
            <w:r w:rsidRPr="00842F1E">
              <w:t>, pp. 436-43), represents one example of how synod has determined that a marriage is considered to be in conflict with the Word of God.</w:t>
            </w:r>
          </w:p>
        </w:tc>
        <w:tc>
          <w:tcPr>
            <w:tcW w:w="7200" w:type="dxa"/>
            <w:shd w:val="clear" w:color="auto" w:fill="F3F3F3"/>
          </w:tcPr>
          <w:p w14:paraId="7F248CCC" w14:textId="667BAEB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2016년도 총회가 교회에 권고하는 목회 지침은 동성결혼에 관련된 목회 가이드라인 연구 위원회의 소수 리포트에서 볼 수 있다 (</w:t>
            </w:r>
            <w:r w:rsidRPr="00842F1E">
              <w:rPr>
                <w:rFonts w:ascii="NanumGothic" w:eastAsia="NanumGothic" w:hAnsi="NanumGothic"/>
                <w:i/>
                <w:lang w:eastAsia="ko-KR"/>
              </w:rPr>
              <w:t xml:space="preserve">Agenda for Synod </w:t>
            </w:r>
            <w:r w:rsidRPr="00842F1E">
              <w:rPr>
                <w:rFonts w:ascii="NanumGothic" w:eastAsia="NanumGothic" w:hAnsi="NanumGothic"/>
                <w:i/>
                <w:lang w:eastAsia="ko-KR"/>
              </w:rPr>
              <w:lastRenderedPageBreak/>
              <w:t>2016</w:t>
            </w:r>
            <w:r w:rsidRPr="00842F1E">
              <w:rPr>
                <w:rFonts w:ascii="NanumGothic" w:eastAsia="NanumGothic" w:hAnsi="NanumGothic" w:cs="Arial Unicode MS"/>
                <w:lang w:eastAsia="ko-KR"/>
              </w:rPr>
              <w:t>, pp. 436-43). 2016년도 총회의 목회 지침에는 하나님의 말씀에 위배되는 결혼이라고 총회가 결정하는 하나의 예를 제시하고 있다.</w:t>
            </w:r>
          </w:p>
        </w:tc>
      </w:tr>
      <w:tr w:rsidR="003B214D" w:rsidRPr="00842F1E" w14:paraId="350E7DA5" w14:textId="77777777" w:rsidTr="00EB4E8E">
        <w:tc>
          <w:tcPr>
            <w:tcW w:w="5760" w:type="dxa"/>
            <w:shd w:val="clear" w:color="auto" w:fill="F3F3F3"/>
            <w:tcMar>
              <w:top w:w="100" w:type="dxa"/>
              <w:left w:w="100" w:type="dxa"/>
              <w:bottom w:w="100" w:type="dxa"/>
              <w:right w:w="100" w:type="dxa"/>
            </w:tcMar>
          </w:tcPr>
          <w:p w14:paraId="33CC4EA4" w14:textId="77777777" w:rsidR="003B214D" w:rsidRPr="00842F1E" w:rsidRDefault="003B214D" w:rsidP="005B2D6D">
            <w:pPr>
              <w:widowControl w:val="0"/>
              <w:spacing w:line="240" w:lineRule="auto"/>
              <w:jc w:val="right"/>
            </w:pPr>
            <w:r w:rsidRPr="00842F1E">
              <w:lastRenderedPageBreak/>
              <w:t xml:space="preserve">(cf. </w:t>
            </w:r>
            <w:r w:rsidRPr="00842F1E">
              <w:rPr>
                <w:i/>
              </w:rPr>
              <w:t>Acts of Synod 2016</w:t>
            </w:r>
            <w:r w:rsidRPr="00842F1E">
              <w:t>, p. 918)</w:t>
            </w:r>
          </w:p>
        </w:tc>
        <w:tc>
          <w:tcPr>
            <w:tcW w:w="7200" w:type="dxa"/>
            <w:shd w:val="clear" w:color="auto" w:fill="F3F3F3"/>
          </w:tcPr>
          <w:p w14:paraId="3FF1A9DE" w14:textId="6416BE0A"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FE2B06" w:rsidRPr="00842F1E">
              <w:rPr>
                <w:rFonts w:ascii="NanumGothic" w:eastAsia="NanumGothic" w:hAnsi="NanumGothic" w:cs="Arial Unicode MS"/>
              </w:rPr>
              <w:t>참조</w:t>
            </w:r>
            <w:r w:rsidR="00FE2B06"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2016 총회회의록, 918쪽)</w:t>
            </w:r>
          </w:p>
        </w:tc>
      </w:tr>
      <w:tr w:rsidR="003B214D" w:rsidRPr="00842F1E" w14:paraId="70F60539" w14:textId="77777777" w:rsidTr="00EB4E8E">
        <w:tc>
          <w:tcPr>
            <w:tcW w:w="5760" w:type="dxa"/>
            <w:shd w:val="clear" w:color="auto" w:fill="auto"/>
            <w:tcMar>
              <w:top w:w="100" w:type="dxa"/>
              <w:left w:w="100" w:type="dxa"/>
              <w:bottom w:w="100" w:type="dxa"/>
              <w:right w:w="100" w:type="dxa"/>
            </w:tcMar>
          </w:tcPr>
          <w:p w14:paraId="07F6EE2C" w14:textId="77777777" w:rsidR="003B214D" w:rsidRPr="00842F1E" w:rsidRDefault="003B214D" w:rsidP="005B2D6D">
            <w:pPr>
              <w:pStyle w:val="Heading3"/>
              <w:widowControl w:val="0"/>
              <w:spacing w:before="0" w:line="240" w:lineRule="auto"/>
            </w:pPr>
            <w:bookmarkStart w:id="406" w:name="_idjza317i4b8" w:colFirst="0" w:colLast="0"/>
            <w:bookmarkEnd w:id="406"/>
            <w:r w:rsidRPr="00842F1E">
              <w:t>Article 70</w:t>
            </w:r>
          </w:p>
        </w:tc>
        <w:tc>
          <w:tcPr>
            <w:tcW w:w="7200" w:type="dxa"/>
          </w:tcPr>
          <w:p w14:paraId="271BCF8C" w14:textId="6DD019B3" w:rsidR="003B214D" w:rsidRPr="00842F1E" w:rsidRDefault="003B214D" w:rsidP="005B2D6D">
            <w:pPr>
              <w:pStyle w:val="Heading3"/>
              <w:widowControl w:val="0"/>
              <w:spacing w:before="0" w:line="240" w:lineRule="auto"/>
              <w:rPr>
                <w:rFonts w:asciiTheme="minorEastAsia" w:hAnsiTheme="minorEastAsia"/>
              </w:rPr>
            </w:pPr>
            <w:bookmarkStart w:id="407" w:name="_u0me2bxhsv4i" w:colFirst="0" w:colLast="0"/>
            <w:bookmarkEnd w:id="407"/>
            <w:r w:rsidRPr="00842F1E">
              <w:rPr>
                <w:rFonts w:ascii="NanumGothic" w:eastAsia="NanumGothic" w:hAnsi="NanumGothic" w:cs="Arial Unicode MS"/>
              </w:rPr>
              <w:t>제 70조</w:t>
            </w:r>
          </w:p>
        </w:tc>
      </w:tr>
      <w:tr w:rsidR="003B214D" w:rsidRPr="00842F1E" w14:paraId="670E4B00" w14:textId="77777777" w:rsidTr="00EB4E8E">
        <w:tc>
          <w:tcPr>
            <w:tcW w:w="5760" w:type="dxa"/>
            <w:shd w:val="clear" w:color="auto" w:fill="auto"/>
            <w:tcMar>
              <w:top w:w="100" w:type="dxa"/>
              <w:left w:w="100" w:type="dxa"/>
              <w:bottom w:w="100" w:type="dxa"/>
              <w:right w:w="100" w:type="dxa"/>
            </w:tcMar>
          </w:tcPr>
          <w:p w14:paraId="293353F8" w14:textId="77777777" w:rsidR="003B214D" w:rsidRPr="00842F1E" w:rsidRDefault="003B214D" w:rsidP="005B2D6D">
            <w:pPr>
              <w:widowControl w:val="0"/>
              <w:spacing w:line="240" w:lineRule="auto"/>
            </w:pPr>
            <w:r w:rsidRPr="00842F1E">
              <w:t>Funerals and memorial services within the body of Christ should reflect the confidence of our faith and should be conducted accordingly. Such times provide opportunities to minister love, provide comfort, give instruction, and offer hope to the bereaved.</w:t>
            </w:r>
          </w:p>
        </w:tc>
        <w:tc>
          <w:tcPr>
            <w:tcW w:w="7200" w:type="dxa"/>
          </w:tcPr>
          <w:p w14:paraId="5F0F1DDA"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그리스도의 몸인 교회 안에서 치루는 장례식과 기념예배는  </w:t>
            </w:r>
          </w:p>
          <w:p w14:paraId="61F921BD"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 우리의 신앙에 대한 확신을 반영하는 방법으로 거행되어야 한다. </w:t>
            </w:r>
          </w:p>
          <w:p w14:paraId="2D903EEE"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 xml:space="preserve"> 그러한 시간들은 가족을 잃은 성도들을 사랑하고, 위로하며,</w:t>
            </w:r>
          </w:p>
          <w:p w14:paraId="7B903A02" w14:textId="11CB003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 신앙의 확신과 소망을 주는 기회를 제공한다.</w:t>
            </w:r>
          </w:p>
        </w:tc>
      </w:tr>
      <w:tr w:rsidR="003B214D" w:rsidRPr="00842F1E" w14:paraId="4AEEACBF" w14:textId="77777777" w:rsidTr="00EB4E8E">
        <w:tc>
          <w:tcPr>
            <w:tcW w:w="5760" w:type="dxa"/>
            <w:shd w:val="clear" w:color="auto" w:fill="auto"/>
            <w:tcMar>
              <w:top w:w="100" w:type="dxa"/>
              <w:left w:w="100" w:type="dxa"/>
              <w:bottom w:w="100" w:type="dxa"/>
              <w:right w:w="100" w:type="dxa"/>
            </w:tcMar>
          </w:tcPr>
          <w:p w14:paraId="2A601B8A" w14:textId="77777777" w:rsidR="003B214D" w:rsidRPr="00842F1E" w:rsidRDefault="003B214D" w:rsidP="005B2D6D">
            <w:pPr>
              <w:pStyle w:val="Heading3"/>
              <w:widowControl w:val="0"/>
              <w:spacing w:before="0" w:line="240" w:lineRule="auto"/>
            </w:pPr>
            <w:bookmarkStart w:id="408" w:name="_gkk22dbjto0y" w:colFirst="0" w:colLast="0"/>
            <w:bookmarkEnd w:id="408"/>
            <w:r w:rsidRPr="00842F1E">
              <w:t>Article 71</w:t>
            </w:r>
          </w:p>
        </w:tc>
        <w:tc>
          <w:tcPr>
            <w:tcW w:w="7200" w:type="dxa"/>
          </w:tcPr>
          <w:p w14:paraId="440D3D1F" w14:textId="3E2BA517" w:rsidR="003B214D" w:rsidRPr="00842F1E" w:rsidRDefault="003B214D" w:rsidP="005B2D6D">
            <w:pPr>
              <w:pStyle w:val="Heading3"/>
              <w:widowControl w:val="0"/>
              <w:spacing w:before="0" w:line="240" w:lineRule="auto"/>
              <w:rPr>
                <w:rFonts w:asciiTheme="minorEastAsia" w:hAnsiTheme="minorEastAsia"/>
              </w:rPr>
            </w:pPr>
            <w:bookmarkStart w:id="409" w:name="_sw84k0cwat9e" w:colFirst="0" w:colLast="0"/>
            <w:bookmarkEnd w:id="409"/>
            <w:r w:rsidRPr="00842F1E">
              <w:rPr>
                <w:rFonts w:ascii="NanumGothic" w:eastAsia="NanumGothic" w:hAnsi="NanumGothic" w:cs="Arial Unicode MS"/>
              </w:rPr>
              <w:t>제 71조</w:t>
            </w:r>
          </w:p>
        </w:tc>
      </w:tr>
      <w:tr w:rsidR="003B214D" w:rsidRPr="00842F1E" w14:paraId="521440AE" w14:textId="77777777" w:rsidTr="00EB4E8E">
        <w:tc>
          <w:tcPr>
            <w:tcW w:w="5760" w:type="dxa"/>
            <w:shd w:val="clear" w:color="auto" w:fill="auto"/>
            <w:tcMar>
              <w:top w:w="100" w:type="dxa"/>
              <w:left w:w="100" w:type="dxa"/>
              <w:bottom w:w="100" w:type="dxa"/>
              <w:right w:w="100" w:type="dxa"/>
            </w:tcMar>
          </w:tcPr>
          <w:p w14:paraId="4165F719" w14:textId="77777777" w:rsidR="003B214D" w:rsidRPr="00842F1E" w:rsidRDefault="003B214D" w:rsidP="005B2D6D">
            <w:pPr>
              <w:widowControl w:val="0"/>
              <w:spacing w:line="240" w:lineRule="auto"/>
            </w:pPr>
            <w:r w:rsidRPr="00842F1E">
              <w:t>The council shall diligently encourage the members of the congregation to establish and maintain good Christian schools in which the biblical, Reformed vision of Christ’s lordship over all creation is clearly taught. The council shall also urge parents to have their children educated in harmony with this vision according to the demands of the covenant.</w:t>
            </w:r>
          </w:p>
        </w:tc>
        <w:tc>
          <w:tcPr>
            <w:tcW w:w="7200" w:type="dxa"/>
          </w:tcPr>
          <w:p w14:paraId="7FC56081" w14:textId="018B1FC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카운실은 교인들이 좋은 기독교 학교들을 세우고 유지하고, 부지런히 격려하여 그리스도의 다스리심이 온 세상에 미친다는 성경적이며 개혁주의 비전을 가르치도록 해야 한다. 그리고 부모들로 하여금 언약에서 요구되는 대로 그 자녀들이 이와 같은 기독교 학교에서 교육 받도록 적극적으로 권장해야 한다.</w:t>
            </w:r>
          </w:p>
        </w:tc>
      </w:tr>
      <w:tr w:rsidR="003B214D" w:rsidRPr="00842F1E" w14:paraId="1ECBF04B" w14:textId="77777777" w:rsidTr="00EB4E8E">
        <w:tc>
          <w:tcPr>
            <w:tcW w:w="5760" w:type="dxa"/>
            <w:shd w:val="clear" w:color="auto" w:fill="auto"/>
            <w:tcMar>
              <w:top w:w="100" w:type="dxa"/>
              <w:left w:w="100" w:type="dxa"/>
              <w:bottom w:w="100" w:type="dxa"/>
              <w:right w:w="100" w:type="dxa"/>
            </w:tcMar>
          </w:tcPr>
          <w:p w14:paraId="6E022AF3" w14:textId="77777777" w:rsidR="003B214D" w:rsidRPr="00842F1E" w:rsidRDefault="003B214D" w:rsidP="005B2D6D">
            <w:pPr>
              <w:pStyle w:val="Heading3"/>
              <w:widowControl w:val="0"/>
              <w:spacing w:before="0" w:line="240" w:lineRule="auto"/>
            </w:pPr>
            <w:bookmarkStart w:id="410" w:name="_99m6xo1ycnca" w:colFirst="0" w:colLast="0"/>
            <w:bookmarkEnd w:id="410"/>
            <w:r w:rsidRPr="00842F1E">
              <w:t>Article 72</w:t>
            </w:r>
          </w:p>
        </w:tc>
        <w:tc>
          <w:tcPr>
            <w:tcW w:w="7200" w:type="dxa"/>
          </w:tcPr>
          <w:p w14:paraId="6436A104" w14:textId="2F1544EA" w:rsidR="003B214D" w:rsidRPr="00842F1E" w:rsidRDefault="003B214D" w:rsidP="005B2D6D">
            <w:pPr>
              <w:pStyle w:val="Heading3"/>
              <w:widowControl w:val="0"/>
              <w:spacing w:before="0" w:line="240" w:lineRule="auto"/>
              <w:rPr>
                <w:rFonts w:asciiTheme="minorEastAsia" w:hAnsiTheme="minorEastAsia"/>
              </w:rPr>
            </w:pPr>
            <w:bookmarkStart w:id="411" w:name="_gb2dzuhn6tt8" w:colFirst="0" w:colLast="0"/>
            <w:bookmarkEnd w:id="411"/>
            <w:r w:rsidRPr="00842F1E">
              <w:rPr>
                <w:rFonts w:ascii="NanumGothic" w:eastAsia="NanumGothic" w:hAnsi="NanumGothic" w:cs="Arial Unicode MS"/>
              </w:rPr>
              <w:t>제 72조</w:t>
            </w:r>
          </w:p>
        </w:tc>
      </w:tr>
      <w:tr w:rsidR="003B214D" w:rsidRPr="00842F1E" w14:paraId="55B48510" w14:textId="77777777" w:rsidTr="00EB4E8E">
        <w:tc>
          <w:tcPr>
            <w:tcW w:w="5760" w:type="dxa"/>
            <w:shd w:val="clear" w:color="auto" w:fill="auto"/>
            <w:tcMar>
              <w:top w:w="100" w:type="dxa"/>
              <w:left w:w="100" w:type="dxa"/>
              <w:bottom w:w="100" w:type="dxa"/>
              <w:right w:w="100" w:type="dxa"/>
            </w:tcMar>
          </w:tcPr>
          <w:p w14:paraId="10CE3EEC" w14:textId="77777777" w:rsidR="003B214D" w:rsidRPr="00842F1E" w:rsidRDefault="003B214D" w:rsidP="005B2D6D">
            <w:pPr>
              <w:widowControl w:val="0"/>
              <w:spacing w:line="240" w:lineRule="auto"/>
            </w:pPr>
            <w:r w:rsidRPr="00842F1E">
              <w:t>The council shall promote and supervise groups within the congregation for the study of God’s Word, for prayer, and for the enhancement of fellowship, discipleship, and service.</w:t>
            </w:r>
          </w:p>
        </w:tc>
        <w:tc>
          <w:tcPr>
            <w:tcW w:w="7200" w:type="dxa"/>
          </w:tcPr>
          <w:p w14:paraId="535096C2" w14:textId="7FECD45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카운실은 교회 안에서 하나님의 말씀을 연구하며, 기도하고, 교제와 양육과 섬김을 가르치는 모임을 권장하고 감독하여야 한다.</w:t>
            </w:r>
          </w:p>
        </w:tc>
      </w:tr>
      <w:tr w:rsidR="003B214D" w:rsidRPr="00842F1E" w14:paraId="7BF16F91" w14:textId="77777777" w:rsidTr="00EB4E8E">
        <w:tc>
          <w:tcPr>
            <w:tcW w:w="5760" w:type="dxa"/>
            <w:shd w:val="clear" w:color="auto" w:fill="auto"/>
            <w:tcMar>
              <w:top w:w="100" w:type="dxa"/>
              <w:left w:w="100" w:type="dxa"/>
              <w:bottom w:w="100" w:type="dxa"/>
              <w:right w:w="100" w:type="dxa"/>
            </w:tcMar>
          </w:tcPr>
          <w:p w14:paraId="0961A8EF" w14:textId="77777777" w:rsidR="003B214D" w:rsidRPr="00842F1E" w:rsidRDefault="003B214D" w:rsidP="005B2D6D">
            <w:pPr>
              <w:pStyle w:val="Heading2"/>
              <w:widowControl w:val="0"/>
              <w:spacing w:before="0" w:line="240" w:lineRule="auto"/>
            </w:pPr>
            <w:bookmarkStart w:id="412" w:name="_eb93q1sb05dm" w:colFirst="0" w:colLast="0"/>
            <w:bookmarkEnd w:id="412"/>
            <w:r w:rsidRPr="00842F1E">
              <w:t>D. Ministries of the Church</w:t>
            </w:r>
          </w:p>
        </w:tc>
        <w:tc>
          <w:tcPr>
            <w:tcW w:w="7200" w:type="dxa"/>
          </w:tcPr>
          <w:p w14:paraId="029A7E71" w14:textId="58F19A9D" w:rsidR="003B214D" w:rsidRPr="00842F1E" w:rsidRDefault="003B214D" w:rsidP="005B2D6D">
            <w:pPr>
              <w:pStyle w:val="Heading2"/>
              <w:widowControl w:val="0"/>
              <w:spacing w:before="0" w:line="240" w:lineRule="auto"/>
              <w:rPr>
                <w:rFonts w:asciiTheme="minorEastAsia" w:hAnsiTheme="minorEastAsia"/>
              </w:rPr>
            </w:pPr>
            <w:bookmarkStart w:id="413" w:name="_y8707p6kxanv" w:colFirst="0" w:colLast="0"/>
            <w:bookmarkEnd w:id="413"/>
            <w:r w:rsidRPr="00842F1E">
              <w:rPr>
                <w:rFonts w:ascii="NanumGothic" w:eastAsia="NanumGothic" w:hAnsi="NanumGothic" w:cs="Arial Unicode MS"/>
              </w:rPr>
              <w:t>D. 교회사역</w:t>
            </w:r>
          </w:p>
        </w:tc>
      </w:tr>
      <w:tr w:rsidR="003B214D" w:rsidRPr="00842F1E" w14:paraId="104D898B" w14:textId="77777777" w:rsidTr="00EB4E8E">
        <w:tc>
          <w:tcPr>
            <w:tcW w:w="5760" w:type="dxa"/>
            <w:shd w:val="clear" w:color="auto" w:fill="auto"/>
            <w:tcMar>
              <w:top w:w="100" w:type="dxa"/>
              <w:left w:w="100" w:type="dxa"/>
              <w:bottom w:w="100" w:type="dxa"/>
              <w:right w:w="100" w:type="dxa"/>
            </w:tcMar>
          </w:tcPr>
          <w:p w14:paraId="7852088F" w14:textId="77777777" w:rsidR="003B214D" w:rsidRPr="00842F1E" w:rsidRDefault="003B214D" w:rsidP="005B2D6D">
            <w:pPr>
              <w:pStyle w:val="Heading3"/>
              <w:widowControl w:val="0"/>
              <w:spacing w:before="0" w:line="240" w:lineRule="auto"/>
            </w:pPr>
            <w:bookmarkStart w:id="414" w:name="_1e2xd7y5seeu" w:colFirst="0" w:colLast="0"/>
            <w:bookmarkEnd w:id="414"/>
            <w:r w:rsidRPr="00842F1E">
              <w:t>Article 73</w:t>
            </w:r>
          </w:p>
        </w:tc>
        <w:tc>
          <w:tcPr>
            <w:tcW w:w="7200" w:type="dxa"/>
          </w:tcPr>
          <w:p w14:paraId="7E1F42AB" w14:textId="772BD700" w:rsidR="003B214D" w:rsidRPr="00842F1E" w:rsidRDefault="003B214D" w:rsidP="005B2D6D">
            <w:pPr>
              <w:pStyle w:val="Heading3"/>
              <w:widowControl w:val="0"/>
              <w:spacing w:before="0" w:line="240" w:lineRule="auto"/>
              <w:rPr>
                <w:rFonts w:asciiTheme="minorEastAsia" w:hAnsiTheme="minorEastAsia"/>
              </w:rPr>
            </w:pPr>
            <w:bookmarkStart w:id="415" w:name="_y38frloju2dv" w:colFirst="0" w:colLast="0"/>
            <w:bookmarkEnd w:id="415"/>
            <w:r w:rsidRPr="00842F1E">
              <w:rPr>
                <w:rFonts w:ascii="NanumGothic" w:eastAsia="NanumGothic" w:hAnsi="NanumGothic" w:cs="Arial Unicode MS"/>
              </w:rPr>
              <w:t>제 73조</w:t>
            </w:r>
          </w:p>
        </w:tc>
      </w:tr>
      <w:tr w:rsidR="003B214D" w:rsidRPr="00842F1E" w14:paraId="6A2B53B1" w14:textId="77777777" w:rsidTr="00EB4E8E">
        <w:tc>
          <w:tcPr>
            <w:tcW w:w="5760" w:type="dxa"/>
            <w:shd w:val="clear" w:color="auto" w:fill="auto"/>
            <w:tcMar>
              <w:top w:w="100" w:type="dxa"/>
              <w:left w:w="100" w:type="dxa"/>
              <w:bottom w:w="100" w:type="dxa"/>
              <w:right w:w="100" w:type="dxa"/>
            </w:tcMar>
          </w:tcPr>
          <w:p w14:paraId="09A250DF" w14:textId="77777777" w:rsidR="003B214D" w:rsidRPr="00842F1E" w:rsidRDefault="003B214D" w:rsidP="005B2D6D">
            <w:pPr>
              <w:widowControl w:val="0"/>
              <w:spacing w:line="240" w:lineRule="auto"/>
            </w:pPr>
            <w:r w:rsidRPr="00842F1E">
              <w:t xml:space="preserve">In joyful obedience to the Great Commission to make disciples of all nations, the church is called to bear witness to Jesus Christ and his kingdom through word </w:t>
            </w:r>
            <w:r w:rsidRPr="00842F1E">
              <w:lastRenderedPageBreak/>
              <w:t>and deed.</w:t>
            </w:r>
          </w:p>
        </w:tc>
        <w:tc>
          <w:tcPr>
            <w:tcW w:w="7200" w:type="dxa"/>
          </w:tcPr>
          <w:p w14:paraId="33053768" w14:textId="3672BA5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교회는, 열방을 제자 삼으라는 지상명령에 기꺼이 순종하여, 말과 행동으로 예수 그리스도와 그의 나라를 증거할 소명을 받았다.</w:t>
            </w:r>
          </w:p>
        </w:tc>
      </w:tr>
      <w:tr w:rsidR="003B214D" w:rsidRPr="00842F1E" w14:paraId="3827AAA9" w14:textId="77777777" w:rsidTr="00EB4E8E">
        <w:tc>
          <w:tcPr>
            <w:tcW w:w="5760" w:type="dxa"/>
            <w:shd w:val="clear" w:color="auto" w:fill="auto"/>
            <w:tcMar>
              <w:top w:w="100" w:type="dxa"/>
              <w:left w:w="100" w:type="dxa"/>
              <w:bottom w:w="100" w:type="dxa"/>
              <w:right w:w="100" w:type="dxa"/>
            </w:tcMar>
          </w:tcPr>
          <w:p w14:paraId="1B368F03" w14:textId="77777777" w:rsidR="003B214D" w:rsidRPr="00842F1E" w:rsidRDefault="003B214D" w:rsidP="005B2D6D">
            <w:pPr>
              <w:pStyle w:val="Heading3"/>
              <w:widowControl w:val="0"/>
              <w:spacing w:before="0" w:line="240" w:lineRule="auto"/>
            </w:pPr>
            <w:bookmarkStart w:id="416" w:name="_1grbao62u7ko" w:colFirst="0" w:colLast="0"/>
            <w:bookmarkEnd w:id="416"/>
            <w:r w:rsidRPr="00842F1E">
              <w:t>Article 74</w:t>
            </w:r>
          </w:p>
        </w:tc>
        <w:tc>
          <w:tcPr>
            <w:tcW w:w="7200" w:type="dxa"/>
          </w:tcPr>
          <w:p w14:paraId="1719142C" w14:textId="25640E96" w:rsidR="003B214D" w:rsidRPr="00842F1E" w:rsidRDefault="003B214D" w:rsidP="005B2D6D">
            <w:pPr>
              <w:pStyle w:val="Heading3"/>
              <w:widowControl w:val="0"/>
              <w:spacing w:before="0" w:line="240" w:lineRule="auto"/>
              <w:rPr>
                <w:rFonts w:asciiTheme="minorEastAsia" w:hAnsiTheme="minorEastAsia"/>
              </w:rPr>
            </w:pPr>
            <w:bookmarkStart w:id="417" w:name="_7z71bsvdx3ec" w:colFirst="0" w:colLast="0"/>
            <w:bookmarkEnd w:id="417"/>
            <w:r w:rsidRPr="00842F1E">
              <w:rPr>
                <w:rFonts w:ascii="NanumGothic" w:eastAsia="NanumGothic" w:hAnsi="NanumGothic" w:cs="Arial Unicode MS"/>
              </w:rPr>
              <w:t>제 74조</w:t>
            </w:r>
          </w:p>
        </w:tc>
      </w:tr>
      <w:tr w:rsidR="003B214D" w:rsidRPr="00842F1E" w14:paraId="4A7EF282" w14:textId="77777777" w:rsidTr="00EB4E8E">
        <w:tc>
          <w:tcPr>
            <w:tcW w:w="5760" w:type="dxa"/>
            <w:shd w:val="clear" w:color="auto" w:fill="auto"/>
            <w:tcMar>
              <w:top w:w="100" w:type="dxa"/>
              <w:left w:w="100" w:type="dxa"/>
              <w:bottom w:w="100" w:type="dxa"/>
              <w:right w:w="100" w:type="dxa"/>
            </w:tcMar>
          </w:tcPr>
          <w:p w14:paraId="64CAE498" w14:textId="77777777" w:rsidR="003B214D" w:rsidRPr="00842F1E" w:rsidRDefault="003B214D" w:rsidP="005B2D6D">
            <w:pPr>
              <w:widowControl w:val="0"/>
              <w:spacing w:line="240" w:lineRule="auto"/>
            </w:pPr>
            <w:r w:rsidRPr="00842F1E">
              <w:t>a. Each church shall proclaim the gospel to its community. The local church is to announce and demonstrate, through word and deed, that God’s reign has come; to live as an exhibit of God’s healing and reconciling grace; and to extend to all the invitation to experience new life in Christ through repentance and faith.</w:t>
            </w:r>
          </w:p>
        </w:tc>
        <w:tc>
          <w:tcPr>
            <w:tcW w:w="7200" w:type="dxa"/>
          </w:tcPr>
          <w:p w14:paraId="56B074D5" w14:textId="5DFC16B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각 교회는 그 지역 사회에 복음을 전해야 한다. 각 지역교회는 말과 행동으로 하나님의 다스리심이 세상에 온 것을, 치유하고 화해케 하시는 하나님의 은혜를 드러내며 살 것을, 회개와 신앙을 통하여 그리스도 안에서 얻는 새 삶을 모든 사람들이 경험하도록 전파하고 보여야 한다.</w:t>
            </w:r>
          </w:p>
        </w:tc>
      </w:tr>
      <w:tr w:rsidR="003B214D" w:rsidRPr="00842F1E" w14:paraId="62FA62D6" w14:textId="77777777" w:rsidTr="00EB4E8E">
        <w:tc>
          <w:tcPr>
            <w:tcW w:w="5760" w:type="dxa"/>
            <w:shd w:val="clear" w:color="auto" w:fill="auto"/>
            <w:tcMar>
              <w:top w:w="100" w:type="dxa"/>
              <w:left w:w="100" w:type="dxa"/>
              <w:bottom w:w="100" w:type="dxa"/>
              <w:right w:w="100" w:type="dxa"/>
            </w:tcMar>
          </w:tcPr>
          <w:p w14:paraId="032A4AFC" w14:textId="77777777" w:rsidR="003B214D" w:rsidRPr="00842F1E" w:rsidRDefault="003B214D" w:rsidP="005B2D6D">
            <w:pPr>
              <w:widowControl w:val="0"/>
              <w:spacing w:line="240" w:lineRule="auto"/>
            </w:pPr>
            <w:r w:rsidRPr="00842F1E">
              <w:t>b. The council shall be responsible to develop a vision and provide training and leadership to equip the church to fulfill its unique evangelistic and diaconal calling. Churches are encouraged to work with neighboring churches appropriate community resources, classical and denominational resources, and other gifts the Lord has provided to help accomplish their tasks.</w:t>
            </w:r>
          </w:p>
        </w:tc>
        <w:tc>
          <w:tcPr>
            <w:tcW w:w="7200" w:type="dxa"/>
          </w:tcPr>
          <w:p w14:paraId="088B4C4A" w14:textId="31304B7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카운실은 교회가 이러한 독특한 전도와 구제사역을 성취할 수 있도록 비전을 개발하고 훈련을 지도하여야 한다. 교회는 이웃한 교회들과 연합하여 사역하고, 지역사회의 적합한 재원을 활용하며, 노회와 교단의 재원을 활용하며, 이러한 사역들을 이루기 위하여 주님께서 부여하신 다른 은사들을 활용하여야 한다.</w:t>
            </w:r>
          </w:p>
        </w:tc>
      </w:tr>
      <w:tr w:rsidR="003B214D" w:rsidRPr="00842F1E" w14:paraId="28817D1D" w14:textId="77777777" w:rsidTr="00EB4E8E">
        <w:tc>
          <w:tcPr>
            <w:tcW w:w="5760" w:type="dxa"/>
            <w:shd w:val="clear" w:color="auto" w:fill="auto"/>
            <w:tcMar>
              <w:top w:w="100" w:type="dxa"/>
              <w:left w:w="100" w:type="dxa"/>
              <w:bottom w:w="100" w:type="dxa"/>
              <w:right w:w="100" w:type="dxa"/>
            </w:tcMar>
          </w:tcPr>
          <w:p w14:paraId="3AAEA62B" w14:textId="77777777" w:rsidR="003B214D" w:rsidRPr="00842F1E" w:rsidRDefault="003B214D" w:rsidP="005B2D6D">
            <w:pPr>
              <w:widowControl w:val="0"/>
              <w:spacing w:line="240" w:lineRule="auto"/>
            </w:pPr>
            <w:r w:rsidRPr="00842F1E">
              <w:t>c. Each council shall encourage the members of the congregation to support denominational and classical ministries by their interest, prayers, and gifts.</w:t>
            </w:r>
          </w:p>
        </w:tc>
        <w:tc>
          <w:tcPr>
            <w:tcW w:w="7200" w:type="dxa"/>
          </w:tcPr>
          <w:p w14:paraId="59298288" w14:textId="2013B84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카운실은 성도들로 하여금 교단과 노회의 사역을 이루기 위하여 관심을 가지고, 기도하고, 재원을 제공하도록 격려하여야 한다.</w:t>
            </w:r>
          </w:p>
        </w:tc>
      </w:tr>
      <w:tr w:rsidR="003B214D" w:rsidRPr="00842F1E" w14:paraId="3587A31F" w14:textId="77777777" w:rsidTr="00EB4E8E">
        <w:tc>
          <w:tcPr>
            <w:tcW w:w="5760" w:type="dxa"/>
            <w:shd w:val="clear" w:color="auto" w:fill="auto"/>
            <w:tcMar>
              <w:top w:w="100" w:type="dxa"/>
              <w:left w:w="100" w:type="dxa"/>
              <w:bottom w:w="100" w:type="dxa"/>
              <w:right w:w="100" w:type="dxa"/>
            </w:tcMar>
          </w:tcPr>
          <w:p w14:paraId="0AA995FC" w14:textId="77777777" w:rsidR="003B214D" w:rsidRPr="00842F1E" w:rsidRDefault="003B214D" w:rsidP="005B2D6D">
            <w:pPr>
              <w:widowControl w:val="0"/>
              <w:spacing w:line="240" w:lineRule="auto"/>
            </w:pPr>
            <w:r w:rsidRPr="00842F1E">
              <w:t>d. Each church shall ensure that deacons and elders are incorporated into the structure and plans for ministry in a manner consistent with their respective mandates.</w:t>
            </w:r>
          </w:p>
        </w:tc>
        <w:tc>
          <w:tcPr>
            <w:tcW w:w="7200" w:type="dxa"/>
          </w:tcPr>
          <w:p w14:paraId="26EB8CDC" w14:textId="1108DD1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각 교회는 집사들과 장로들이 그들 각각의 사역을 성취할 수 있도록 사역의 구조와 계획에 적합하게 참여하도록 하여야 한다.</w:t>
            </w:r>
          </w:p>
        </w:tc>
      </w:tr>
      <w:tr w:rsidR="003B214D" w:rsidRPr="00842F1E" w14:paraId="68F87B9D" w14:textId="77777777" w:rsidTr="00EB4E8E">
        <w:tc>
          <w:tcPr>
            <w:tcW w:w="5760" w:type="dxa"/>
            <w:shd w:val="clear" w:color="auto" w:fill="auto"/>
            <w:tcMar>
              <w:top w:w="100" w:type="dxa"/>
              <w:left w:w="100" w:type="dxa"/>
              <w:bottom w:w="100" w:type="dxa"/>
              <w:right w:w="100" w:type="dxa"/>
            </w:tcMar>
          </w:tcPr>
          <w:p w14:paraId="2F89B5E1" w14:textId="77777777" w:rsidR="003B214D" w:rsidRPr="00842F1E" w:rsidRDefault="003B214D" w:rsidP="005B2D6D">
            <w:pPr>
              <w:pStyle w:val="Heading3"/>
              <w:widowControl w:val="0"/>
              <w:spacing w:before="0" w:line="240" w:lineRule="auto"/>
            </w:pPr>
            <w:bookmarkStart w:id="418" w:name="_qc02awbuc4z1" w:colFirst="0" w:colLast="0"/>
            <w:bookmarkEnd w:id="418"/>
            <w:r w:rsidRPr="00842F1E">
              <w:t>Article 75</w:t>
            </w:r>
          </w:p>
        </w:tc>
        <w:tc>
          <w:tcPr>
            <w:tcW w:w="7200" w:type="dxa"/>
          </w:tcPr>
          <w:p w14:paraId="51133581" w14:textId="01E317F0" w:rsidR="003B214D" w:rsidRPr="00842F1E" w:rsidRDefault="003B214D" w:rsidP="005B2D6D">
            <w:pPr>
              <w:pStyle w:val="Heading3"/>
              <w:widowControl w:val="0"/>
              <w:spacing w:before="0" w:line="240" w:lineRule="auto"/>
              <w:rPr>
                <w:rFonts w:asciiTheme="minorEastAsia" w:hAnsiTheme="minorEastAsia"/>
              </w:rPr>
            </w:pPr>
            <w:bookmarkStart w:id="419" w:name="_2rpilklqgdws" w:colFirst="0" w:colLast="0"/>
            <w:bookmarkEnd w:id="419"/>
            <w:r w:rsidRPr="00842F1E">
              <w:rPr>
                <w:rFonts w:ascii="NanumGothic" w:eastAsia="NanumGothic" w:hAnsi="NanumGothic" w:cs="Arial Unicode MS"/>
              </w:rPr>
              <w:t>제 75조</w:t>
            </w:r>
          </w:p>
        </w:tc>
      </w:tr>
      <w:tr w:rsidR="003B214D" w:rsidRPr="00842F1E" w14:paraId="080DDA5C" w14:textId="77777777" w:rsidTr="00EB4E8E">
        <w:tc>
          <w:tcPr>
            <w:tcW w:w="5760" w:type="dxa"/>
            <w:shd w:val="clear" w:color="auto" w:fill="auto"/>
            <w:tcMar>
              <w:top w:w="100" w:type="dxa"/>
              <w:left w:w="100" w:type="dxa"/>
              <w:bottom w:w="100" w:type="dxa"/>
              <w:right w:w="100" w:type="dxa"/>
            </w:tcMar>
          </w:tcPr>
          <w:p w14:paraId="1FAB2980" w14:textId="77777777" w:rsidR="003B214D" w:rsidRPr="00842F1E" w:rsidRDefault="003B214D" w:rsidP="005B2D6D">
            <w:pPr>
              <w:widowControl w:val="0"/>
              <w:spacing w:line="240" w:lineRule="auto"/>
            </w:pPr>
            <w:r w:rsidRPr="00842F1E">
              <w:t>a. The classes shall implement a ministry plan that advances evangelistic and diaconal witness to Christ and his kingdom in its specific region and, when necessary, assist those churches needing support to fulfill their mission.</w:t>
            </w:r>
          </w:p>
        </w:tc>
        <w:tc>
          <w:tcPr>
            <w:tcW w:w="7200" w:type="dxa"/>
          </w:tcPr>
          <w:p w14:paraId="0463E9D2" w14:textId="0160BC0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노회는 해당 지역에서 전도와 구제사역을 감당하여서 그리스도와 그의 나라를 증거하도록 사역 계획을 시행하여야 한다. 필요한 경우에 노회는 지역교회들이 그들의 사역을 성취할 수 있도록 지원한다.</w:t>
            </w:r>
          </w:p>
        </w:tc>
      </w:tr>
      <w:tr w:rsidR="003B214D" w:rsidRPr="00842F1E" w14:paraId="313F8962" w14:textId="77777777" w:rsidTr="00EB4E8E">
        <w:tc>
          <w:tcPr>
            <w:tcW w:w="5760" w:type="dxa"/>
            <w:shd w:val="clear" w:color="auto" w:fill="auto"/>
            <w:tcMar>
              <w:top w:w="100" w:type="dxa"/>
              <w:left w:w="100" w:type="dxa"/>
              <w:bottom w:w="100" w:type="dxa"/>
              <w:right w:w="100" w:type="dxa"/>
            </w:tcMar>
          </w:tcPr>
          <w:p w14:paraId="167EB053" w14:textId="77777777" w:rsidR="003B214D" w:rsidRPr="00842F1E" w:rsidRDefault="003B214D" w:rsidP="005B2D6D">
            <w:pPr>
              <w:widowControl w:val="0"/>
              <w:spacing w:line="240" w:lineRule="auto"/>
            </w:pPr>
            <w:r w:rsidRPr="00842F1E">
              <w:t>b. Each classis shall ensure that deacons and elders are incorporated into the structure and plans for ministry in a manner consistent with their respective mandates.</w:t>
            </w:r>
          </w:p>
        </w:tc>
        <w:tc>
          <w:tcPr>
            <w:tcW w:w="7200" w:type="dxa"/>
          </w:tcPr>
          <w:p w14:paraId="153F1CC6" w14:textId="5B915A3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각 노회는 집사들과 장로들이 그들 각각의 사역을 성취할 수 있도록 사역의 구조와 계획에 적합하게 참여하도록 하여야 한다.</w:t>
            </w:r>
          </w:p>
        </w:tc>
      </w:tr>
      <w:tr w:rsidR="003B214D" w:rsidRPr="00842F1E" w14:paraId="5EFFBF4E" w14:textId="77777777" w:rsidTr="00EB4E8E">
        <w:tc>
          <w:tcPr>
            <w:tcW w:w="5760" w:type="dxa"/>
            <w:shd w:val="clear" w:color="auto" w:fill="auto"/>
            <w:tcMar>
              <w:top w:w="100" w:type="dxa"/>
              <w:left w:w="100" w:type="dxa"/>
              <w:bottom w:w="100" w:type="dxa"/>
              <w:right w:w="100" w:type="dxa"/>
            </w:tcMar>
          </w:tcPr>
          <w:p w14:paraId="6D8649F1" w14:textId="77777777" w:rsidR="003B214D" w:rsidRPr="00842F1E" w:rsidRDefault="003B214D" w:rsidP="005B2D6D">
            <w:pPr>
              <w:pStyle w:val="Heading3"/>
              <w:widowControl w:val="0"/>
              <w:spacing w:before="0" w:line="240" w:lineRule="auto"/>
            </w:pPr>
            <w:bookmarkStart w:id="420" w:name="_d4a03tgudk43" w:colFirst="0" w:colLast="0"/>
            <w:bookmarkEnd w:id="420"/>
            <w:r w:rsidRPr="00842F1E">
              <w:lastRenderedPageBreak/>
              <w:t>Article 76</w:t>
            </w:r>
          </w:p>
        </w:tc>
        <w:tc>
          <w:tcPr>
            <w:tcW w:w="7200" w:type="dxa"/>
          </w:tcPr>
          <w:p w14:paraId="53CF9E7B" w14:textId="686D8D09" w:rsidR="003B214D" w:rsidRPr="00842F1E" w:rsidRDefault="003B214D" w:rsidP="005B2D6D">
            <w:pPr>
              <w:pStyle w:val="Heading3"/>
              <w:widowControl w:val="0"/>
              <w:spacing w:before="0" w:line="240" w:lineRule="auto"/>
              <w:rPr>
                <w:rFonts w:asciiTheme="minorEastAsia" w:hAnsiTheme="minorEastAsia"/>
              </w:rPr>
            </w:pPr>
            <w:bookmarkStart w:id="421" w:name="_lolytgn06dtk" w:colFirst="0" w:colLast="0"/>
            <w:bookmarkEnd w:id="421"/>
            <w:r w:rsidRPr="00842F1E">
              <w:rPr>
                <w:rFonts w:ascii="NanumGothic" w:eastAsia="NanumGothic" w:hAnsi="NanumGothic" w:cs="Arial Unicode MS"/>
              </w:rPr>
              <w:t>제 76조</w:t>
            </w:r>
          </w:p>
        </w:tc>
      </w:tr>
      <w:tr w:rsidR="003B214D" w:rsidRPr="00842F1E" w14:paraId="74BC81A2" w14:textId="77777777" w:rsidTr="00EB4E8E">
        <w:tc>
          <w:tcPr>
            <w:tcW w:w="5760" w:type="dxa"/>
            <w:shd w:val="clear" w:color="auto" w:fill="auto"/>
            <w:tcMar>
              <w:top w:w="100" w:type="dxa"/>
              <w:left w:w="100" w:type="dxa"/>
              <w:bottom w:w="100" w:type="dxa"/>
              <w:right w:w="100" w:type="dxa"/>
            </w:tcMar>
          </w:tcPr>
          <w:p w14:paraId="145AFF63" w14:textId="77777777" w:rsidR="003B214D" w:rsidRPr="00842F1E" w:rsidRDefault="003B214D" w:rsidP="005B2D6D">
            <w:pPr>
              <w:widowControl w:val="0"/>
              <w:spacing w:line="240" w:lineRule="auto"/>
            </w:pPr>
            <w:r w:rsidRPr="00842F1E">
              <w:t>a. Synod shall encourage and assist congregations and classes in their</w:t>
            </w:r>
            <w:r w:rsidRPr="00842F1E">
              <w:br/>
              <w:t>work of word and deed witness to Christ and his kingdom. Synod shall</w:t>
            </w:r>
            <w:r w:rsidRPr="00842F1E">
              <w:br/>
              <w:t>also appoint denominational ministries that engage churches and classes</w:t>
            </w:r>
            <w:r w:rsidRPr="00842F1E">
              <w:br/>
              <w:t>in ministries that are local, national, binational, and global.</w:t>
            </w:r>
          </w:p>
        </w:tc>
        <w:tc>
          <w:tcPr>
            <w:tcW w:w="7200" w:type="dxa"/>
          </w:tcPr>
          <w:p w14:paraId="02042999" w14:textId="20189B1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총회는 교회들과 노회들을 격려하고 지원하므로 그리스도와 그의 나라에 대한 증거를 말과 행동으로 성취할 수 있도록 한다. 총회는 교단 사역들을 지정하여서 교회와 노회들로 하여금 지역적이고, 국내적인, 국가간, 그리고 국제적인 사역들을 감당하도록 한다.</w:t>
            </w:r>
          </w:p>
        </w:tc>
      </w:tr>
      <w:tr w:rsidR="003B214D" w:rsidRPr="00842F1E" w14:paraId="59D08E4D" w14:textId="77777777" w:rsidTr="00EB4E8E">
        <w:tc>
          <w:tcPr>
            <w:tcW w:w="5760" w:type="dxa"/>
            <w:shd w:val="clear" w:color="auto" w:fill="auto"/>
            <w:tcMar>
              <w:top w:w="100" w:type="dxa"/>
              <w:left w:w="100" w:type="dxa"/>
              <w:bottom w:w="100" w:type="dxa"/>
              <w:right w:w="100" w:type="dxa"/>
            </w:tcMar>
          </w:tcPr>
          <w:p w14:paraId="7EC626C0" w14:textId="77777777" w:rsidR="003B214D" w:rsidRPr="00842F1E" w:rsidRDefault="003B214D" w:rsidP="005B2D6D">
            <w:pPr>
              <w:widowControl w:val="0"/>
              <w:spacing w:line="240" w:lineRule="auto"/>
            </w:pPr>
            <w:r w:rsidRPr="00842F1E">
              <w:t>b. Synod shall ensure that deacons and elders are incorporated into the structure and plans for ministry in a manner consistent with their respective mandates.</w:t>
            </w:r>
          </w:p>
        </w:tc>
        <w:tc>
          <w:tcPr>
            <w:tcW w:w="7200" w:type="dxa"/>
          </w:tcPr>
          <w:p w14:paraId="12C9911C" w14:textId="034A31B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총회는 집사들과 장로들이 그들 각각의 사역을 성취할 수 있도록 사역의 구조와 계획에 적합하게 참여하도록 하여야 한다.</w:t>
            </w:r>
          </w:p>
        </w:tc>
      </w:tr>
      <w:tr w:rsidR="003B214D" w:rsidRPr="00842F1E" w14:paraId="71599D14" w14:textId="77777777" w:rsidTr="00EB4E8E">
        <w:tc>
          <w:tcPr>
            <w:tcW w:w="5760" w:type="dxa"/>
            <w:shd w:val="clear" w:color="auto" w:fill="auto"/>
            <w:tcMar>
              <w:top w:w="100" w:type="dxa"/>
              <w:left w:w="100" w:type="dxa"/>
              <w:bottom w:w="100" w:type="dxa"/>
              <w:right w:w="100" w:type="dxa"/>
            </w:tcMar>
          </w:tcPr>
          <w:p w14:paraId="30F0037B" w14:textId="77777777" w:rsidR="003B214D" w:rsidRPr="00842F1E" w:rsidRDefault="003B214D" w:rsidP="005B2D6D">
            <w:pPr>
              <w:pStyle w:val="Heading3"/>
              <w:widowControl w:val="0"/>
              <w:spacing w:before="0" w:line="240" w:lineRule="auto"/>
            </w:pPr>
            <w:bookmarkStart w:id="422" w:name="_7lv8ikwems2n" w:colFirst="0" w:colLast="0"/>
            <w:bookmarkEnd w:id="422"/>
            <w:r w:rsidRPr="00842F1E">
              <w:t>Article 77</w:t>
            </w:r>
          </w:p>
        </w:tc>
        <w:tc>
          <w:tcPr>
            <w:tcW w:w="7200" w:type="dxa"/>
          </w:tcPr>
          <w:p w14:paraId="02C2418E" w14:textId="77C6D45B" w:rsidR="003B214D" w:rsidRPr="00842F1E" w:rsidRDefault="003B214D" w:rsidP="005B2D6D">
            <w:pPr>
              <w:pStyle w:val="Heading3"/>
              <w:widowControl w:val="0"/>
              <w:spacing w:before="0" w:line="240" w:lineRule="auto"/>
              <w:rPr>
                <w:rFonts w:asciiTheme="minorEastAsia" w:hAnsiTheme="minorEastAsia"/>
              </w:rPr>
            </w:pPr>
            <w:bookmarkStart w:id="423" w:name="_1st54qkeku5d" w:colFirst="0" w:colLast="0"/>
            <w:bookmarkEnd w:id="423"/>
            <w:r w:rsidRPr="00842F1E">
              <w:rPr>
                <w:rFonts w:ascii="NanumGothic" w:eastAsia="NanumGothic" w:hAnsi="NanumGothic" w:cs="Arial Unicode MS"/>
              </w:rPr>
              <w:t>제 77조</w:t>
            </w:r>
          </w:p>
        </w:tc>
      </w:tr>
      <w:tr w:rsidR="003B214D" w:rsidRPr="00842F1E" w14:paraId="015529CD" w14:textId="77777777" w:rsidTr="00EB4E8E">
        <w:tc>
          <w:tcPr>
            <w:tcW w:w="5760" w:type="dxa"/>
            <w:shd w:val="clear" w:color="auto" w:fill="auto"/>
            <w:tcMar>
              <w:top w:w="100" w:type="dxa"/>
              <w:left w:w="100" w:type="dxa"/>
              <w:bottom w:w="100" w:type="dxa"/>
              <w:right w:w="100" w:type="dxa"/>
            </w:tcMar>
          </w:tcPr>
          <w:p w14:paraId="15EC06D3" w14:textId="77777777" w:rsidR="003B214D" w:rsidRPr="00842F1E" w:rsidRDefault="003B214D" w:rsidP="005B2D6D">
            <w:pPr>
              <w:spacing w:line="240" w:lineRule="auto"/>
            </w:pPr>
            <w:r w:rsidRPr="00842F1E">
              <w:t>Synod shall regulate the work of denominational ministries by way of the Governance Handbook and decisions of the Council of Delegates of the CRCNA.</w:t>
            </w:r>
          </w:p>
        </w:tc>
        <w:tc>
          <w:tcPr>
            <w:tcW w:w="7200" w:type="dxa"/>
          </w:tcPr>
          <w:p w14:paraId="1ACE8F1E" w14:textId="6793FE2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총회는 북미주 개혁교회 운영핸드북과 중앙이사회의 결정에 따라서 교단의 사역들을 운영하여야 한다.</w:t>
            </w:r>
          </w:p>
        </w:tc>
      </w:tr>
      <w:tr w:rsidR="003B214D" w:rsidRPr="00842F1E" w14:paraId="72C07DE6" w14:textId="77777777" w:rsidTr="00EB4E8E">
        <w:tc>
          <w:tcPr>
            <w:tcW w:w="5760" w:type="dxa"/>
            <w:shd w:val="clear" w:color="auto" w:fill="auto"/>
            <w:tcMar>
              <w:top w:w="100" w:type="dxa"/>
              <w:left w:w="100" w:type="dxa"/>
              <w:bottom w:w="100" w:type="dxa"/>
              <w:right w:w="100" w:type="dxa"/>
            </w:tcMar>
          </w:tcPr>
          <w:p w14:paraId="3B313DEB" w14:textId="77777777" w:rsidR="003B214D" w:rsidRPr="00842F1E" w:rsidRDefault="003B214D" w:rsidP="005B2D6D">
            <w:pPr>
              <w:pStyle w:val="Heading1"/>
              <w:spacing w:before="0" w:line="240" w:lineRule="auto"/>
            </w:pPr>
            <w:bookmarkStart w:id="424" w:name="_h80643u6hj6l" w:colFirst="0" w:colLast="0"/>
            <w:bookmarkEnd w:id="424"/>
            <w:r w:rsidRPr="00842F1E">
              <w:t>IV. THE ADMONITION AND DISCIPLINE OF THE CHURCH</w:t>
            </w:r>
          </w:p>
        </w:tc>
        <w:tc>
          <w:tcPr>
            <w:tcW w:w="7200" w:type="dxa"/>
          </w:tcPr>
          <w:p w14:paraId="6B212CCC" w14:textId="5BBAC39D" w:rsidR="003B214D" w:rsidRPr="00842F1E" w:rsidRDefault="003B214D" w:rsidP="005B2D6D">
            <w:pPr>
              <w:pStyle w:val="Heading1"/>
              <w:spacing w:before="0" w:line="240" w:lineRule="auto"/>
              <w:rPr>
                <w:rFonts w:asciiTheme="minorEastAsia" w:hAnsiTheme="minorEastAsia"/>
                <w:lang w:eastAsia="ko-KR"/>
              </w:rPr>
            </w:pPr>
            <w:bookmarkStart w:id="425" w:name="_enyv59wu4j8r" w:colFirst="0" w:colLast="0"/>
            <w:bookmarkEnd w:id="425"/>
            <w:r w:rsidRPr="00842F1E">
              <w:rPr>
                <w:rFonts w:ascii="NanumGothic" w:eastAsia="NanumGothic" w:hAnsi="NanumGothic" w:cs="Arial Unicode MS"/>
                <w:lang w:eastAsia="ko-KR"/>
              </w:rPr>
              <w:t>IV. 교회의 훈계와 징계</w:t>
            </w:r>
          </w:p>
        </w:tc>
      </w:tr>
      <w:tr w:rsidR="003B214D" w:rsidRPr="00842F1E" w14:paraId="3CC8C6A1" w14:textId="77777777" w:rsidTr="00EB4E8E">
        <w:tc>
          <w:tcPr>
            <w:tcW w:w="5760" w:type="dxa"/>
            <w:shd w:val="clear" w:color="auto" w:fill="auto"/>
            <w:tcMar>
              <w:top w:w="100" w:type="dxa"/>
              <w:left w:w="100" w:type="dxa"/>
              <w:bottom w:w="100" w:type="dxa"/>
              <w:right w:w="100" w:type="dxa"/>
            </w:tcMar>
          </w:tcPr>
          <w:p w14:paraId="5DAAE10E" w14:textId="77777777" w:rsidR="003B214D" w:rsidRPr="00842F1E" w:rsidRDefault="003B214D" w:rsidP="005B2D6D">
            <w:pPr>
              <w:pStyle w:val="Heading2"/>
              <w:spacing w:before="0" w:line="240" w:lineRule="auto"/>
            </w:pPr>
            <w:bookmarkStart w:id="426" w:name="_ek1m79lfhn0m" w:colFirst="0" w:colLast="0"/>
            <w:bookmarkEnd w:id="426"/>
            <w:r w:rsidRPr="00842F1E">
              <w:t>A. General Provisions</w:t>
            </w:r>
          </w:p>
        </w:tc>
        <w:tc>
          <w:tcPr>
            <w:tcW w:w="7200" w:type="dxa"/>
          </w:tcPr>
          <w:p w14:paraId="7F88C3B4" w14:textId="429E39C7" w:rsidR="003B214D" w:rsidRPr="00842F1E" w:rsidRDefault="003B214D" w:rsidP="005B2D6D">
            <w:pPr>
              <w:pStyle w:val="Heading2"/>
              <w:spacing w:before="0" w:line="240" w:lineRule="auto"/>
              <w:rPr>
                <w:rFonts w:asciiTheme="minorEastAsia" w:hAnsiTheme="minorEastAsia"/>
              </w:rPr>
            </w:pPr>
            <w:bookmarkStart w:id="427" w:name="_mm79g8n17bzh" w:colFirst="0" w:colLast="0"/>
            <w:bookmarkEnd w:id="427"/>
            <w:r w:rsidRPr="00842F1E">
              <w:rPr>
                <w:rFonts w:ascii="NanumGothic" w:eastAsia="NanumGothic" w:hAnsi="NanumGothic" w:cs="Arial Unicode MS"/>
              </w:rPr>
              <w:t>A.  일반규정</w:t>
            </w:r>
          </w:p>
        </w:tc>
      </w:tr>
      <w:tr w:rsidR="003B214D" w:rsidRPr="00842F1E" w14:paraId="1C3F3789" w14:textId="77777777" w:rsidTr="00EB4E8E">
        <w:tc>
          <w:tcPr>
            <w:tcW w:w="5760" w:type="dxa"/>
            <w:shd w:val="clear" w:color="auto" w:fill="auto"/>
            <w:tcMar>
              <w:top w:w="100" w:type="dxa"/>
              <w:left w:w="100" w:type="dxa"/>
              <w:bottom w:w="100" w:type="dxa"/>
              <w:right w:w="100" w:type="dxa"/>
            </w:tcMar>
          </w:tcPr>
          <w:p w14:paraId="7D78DA3D" w14:textId="77777777" w:rsidR="003B214D" w:rsidRPr="00842F1E" w:rsidRDefault="003B214D" w:rsidP="005B2D6D">
            <w:pPr>
              <w:pStyle w:val="Heading3"/>
              <w:widowControl w:val="0"/>
              <w:spacing w:before="0" w:line="240" w:lineRule="auto"/>
            </w:pPr>
            <w:bookmarkStart w:id="428" w:name="_v29hlybdjfzh" w:colFirst="0" w:colLast="0"/>
            <w:bookmarkEnd w:id="428"/>
            <w:r w:rsidRPr="00842F1E">
              <w:t>Article 78</w:t>
            </w:r>
          </w:p>
        </w:tc>
        <w:tc>
          <w:tcPr>
            <w:tcW w:w="7200" w:type="dxa"/>
          </w:tcPr>
          <w:p w14:paraId="20594881" w14:textId="76F6A9AA" w:rsidR="003B214D" w:rsidRPr="00842F1E" w:rsidRDefault="003B214D" w:rsidP="005B2D6D">
            <w:pPr>
              <w:pStyle w:val="Heading3"/>
              <w:widowControl w:val="0"/>
              <w:spacing w:before="0" w:line="240" w:lineRule="auto"/>
              <w:rPr>
                <w:rFonts w:asciiTheme="minorEastAsia" w:hAnsiTheme="minorEastAsia"/>
              </w:rPr>
            </w:pPr>
            <w:bookmarkStart w:id="429" w:name="_6gzyal9pr255" w:colFirst="0" w:colLast="0"/>
            <w:bookmarkEnd w:id="429"/>
            <w:r w:rsidRPr="00842F1E">
              <w:rPr>
                <w:rFonts w:ascii="NanumGothic" w:eastAsia="NanumGothic" w:hAnsi="NanumGothic" w:cs="Arial Unicode MS"/>
              </w:rPr>
              <w:t>제 78조</w:t>
            </w:r>
          </w:p>
        </w:tc>
      </w:tr>
      <w:tr w:rsidR="003B214D" w:rsidRPr="00842F1E" w14:paraId="698038C3" w14:textId="77777777" w:rsidTr="00EB4E8E">
        <w:tc>
          <w:tcPr>
            <w:tcW w:w="5760" w:type="dxa"/>
            <w:shd w:val="clear" w:color="auto" w:fill="auto"/>
            <w:tcMar>
              <w:top w:w="100" w:type="dxa"/>
              <w:left w:w="100" w:type="dxa"/>
              <w:bottom w:w="100" w:type="dxa"/>
              <w:right w:w="100" w:type="dxa"/>
            </w:tcMar>
          </w:tcPr>
          <w:p w14:paraId="40423EDD" w14:textId="77777777" w:rsidR="003B214D" w:rsidRPr="00842F1E" w:rsidRDefault="003B214D" w:rsidP="005B2D6D">
            <w:pPr>
              <w:widowControl w:val="0"/>
              <w:spacing w:line="240" w:lineRule="auto"/>
            </w:pPr>
            <w:r w:rsidRPr="00842F1E">
              <w:t>The purpose of admonition and discipline is to restore those who err to faithful obedience to God and full fellowship with the congregation, to maintain the holiness of the church, and thus to uphold God’s honor.</w:t>
            </w:r>
          </w:p>
        </w:tc>
        <w:tc>
          <w:tcPr>
            <w:tcW w:w="7200" w:type="dxa"/>
          </w:tcPr>
          <w:p w14:paraId="487271B0" w14:textId="4549CF4B"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교회의 훈계와 징계의 목적은 실족한 자를 하나님께 대한 진실한 순종으로, 교회의 풍성한 교재로 회복시키므로 궁극적으로 교회의 거룩함을 유지하고 하나님의 영광을 높이는데 있다.</w:t>
            </w:r>
          </w:p>
        </w:tc>
      </w:tr>
      <w:tr w:rsidR="003B214D" w:rsidRPr="00842F1E" w14:paraId="5E407FB8" w14:textId="77777777" w:rsidTr="00EB4E8E">
        <w:tc>
          <w:tcPr>
            <w:tcW w:w="5760" w:type="dxa"/>
            <w:shd w:val="clear" w:color="auto" w:fill="auto"/>
            <w:tcMar>
              <w:top w:w="100" w:type="dxa"/>
              <w:left w:w="100" w:type="dxa"/>
              <w:bottom w:w="100" w:type="dxa"/>
              <w:right w:w="100" w:type="dxa"/>
            </w:tcMar>
          </w:tcPr>
          <w:p w14:paraId="770E8A25" w14:textId="77777777" w:rsidR="003B214D" w:rsidRPr="00842F1E" w:rsidRDefault="003B214D" w:rsidP="005B2D6D">
            <w:pPr>
              <w:pStyle w:val="Heading3"/>
              <w:widowControl w:val="0"/>
              <w:spacing w:before="0" w:line="240" w:lineRule="auto"/>
            </w:pPr>
            <w:bookmarkStart w:id="430" w:name="_sh08wbejbh10" w:colFirst="0" w:colLast="0"/>
            <w:bookmarkEnd w:id="430"/>
            <w:r w:rsidRPr="00842F1E">
              <w:t>Article 79</w:t>
            </w:r>
          </w:p>
        </w:tc>
        <w:tc>
          <w:tcPr>
            <w:tcW w:w="7200" w:type="dxa"/>
          </w:tcPr>
          <w:p w14:paraId="03D6B092" w14:textId="5AD60D1D" w:rsidR="003B214D" w:rsidRPr="00842F1E" w:rsidRDefault="003B214D" w:rsidP="005B2D6D">
            <w:pPr>
              <w:pStyle w:val="Heading3"/>
              <w:widowControl w:val="0"/>
              <w:spacing w:before="0" w:line="240" w:lineRule="auto"/>
              <w:rPr>
                <w:rFonts w:asciiTheme="minorEastAsia" w:hAnsiTheme="minorEastAsia" w:cs="Arial Unicode MS"/>
              </w:rPr>
            </w:pPr>
            <w:bookmarkStart w:id="431" w:name="_cyi6xstjbq0l" w:colFirst="0" w:colLast="0"/>
            <w:bookmarkEnd w:id="431"/>
            <w:r w:rsidRPr="00842F1E">
              <w:rPr>
                <w:rFonts w:ascii="NanumGothic" w:eastAsia="NanumGothic" w:hAnsi="NanumGothic" w:cs="Arial Unicode MS"/>
              </w:rPr>
              <w:t>제 79조</w:t>
            </w:r>
          </w:p>
        </w:tc>
      </w:tr>
      <w:tr w:rsidR="003B214D" w:rsidRPr="00842F1E" w14:paraId="2AAEE547" w14:textId="77777777" w:rsidTr="00EB4E8E">
        <w:tc>
          <w:tcPr>
            <w:tcW w:w="5760" w:type="dxa"/>
            <w:shd w:val="clear" w:color="auto" w:fill="auto"/>
            <w:tcMar>
              <w:top w:w="100" w:type="dxa"/>
              <w:left w:w="100" w:type="dxa"/>
              <w:bottom w:w="100" w:type="dxa"/>
              <w:right w:w="100" w:type="dxa"/>
            </w:tcMar>
          </w:tcPr>
          <w:p w14:paraId="6B7095E6" w14:textId="77777777" w:rsidR="003B214D" w:rsidRPr="00842F1E" w:rsidRDefault="003B214D" w:rsidP="005B2D6D">
            <w:pPr>
              <w:widowControl w:val="0"/>
              <w:spacing w:line="240" w:lineRule="auto"/>
            </w:pPr>
            <w:r w:rsidRPr="00842F1E">
              <w:t>a. The members of the church are accountable to one another in their doctrine and life and have the responsibility to encourage and admonish one another in love.</w:t>
            </w:r>
          </w:p>
        </w:tc>
        <w:tc>
          <w:tcPr>
            <w:tcW w:w="7200" w:type="dxa"/>
          </w:tcPr>
          <w:p w14:paraId="59339383" w14:textId="0B5B48F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교회의 모든 성도들은 교리와 삶에 있어서 서로에 대해 책임을 지며, 사랑 가운데서 서로 격려하고 훈계할 책임을 가진다.</w:t>
            </w:r>
          </w:p>
        </w:tc>
      </w:tr>
      <w:tr w:rsidR="003B214D" w:rsidRPr="00842F1E" w14:paraId="127B7F75" w14:textId="77777777" w:rsidTr="00EB4E8E">
        <w:tc>
          <w:tcPr>
            <w:tcW w:w="5760" w:type="dxa"/>
            <w:shd w:val="clear" w:color="auto" w:fill="auto"/>
            <w:tcMar>
              <w:top w:w="100" w:type="dxa"/>
              <w:left w:w="100" w:type="dxa"/>
              <w:bottom w:w="100" w:type="dxa"/>
              <w:right w:w="100" w:type="dxa"/>
            </w:tcMar>
          </w:tcPr>
          <w:p w14:paraId="129EA2B9" w14:textId="77777777" w:rsidR="003B214D" w:rsidRPr="00842F1E" w:rsidRDefault="003B214D" w:rsidP="005B2D6D">
            <w:pPr>
              <w:widowControl w:val="0"/>
              <w:spacing w:line="240" w:lineRule="auto"/>
            </w:pPr>
            <w:r w:rsidRPr="00842F1E">
              <w:lastRenderedPageBreak/>
              <w:t>b. The consistory shall encourage a spirit of mutual accountability, calling the congregation away from favoritism, division, and selfishness toward hospitality, forgiveness, and unity within the body, especially in conjunction with participation in the Lord’s Supper as mandated in 1 Corinthians 11:27-29.</w:t>
            </w:r>
          </w:p>
        </w:tc>
        <w:tc>
          <w:tcPr>
            <w:tcW w:w="7200" w:type="dxa"/>
          </w:tcPr>
          <w:p w14:paraId="6AD54315" w14:textId="486B851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당회는 성도 상호간에 책임을 지고, 편애하거나 편파적이지 않도록, 분파를 만들거나, 이기적이 되지 않도록 상호 용납하고 용서하며, 특별히 고린도전서 11:27-29에 기록된대로 성만찬에 관련하여, 한 몸의 일치를 이루도록 목회한다.</w:t>
            </w:r>
          </w:p>
        </w:tc>
      </w:tr>
      <w:tr w:rsidR="003B214D" w:rsidRPr="00842F1E" w14:paraId="5BA7DEA3" w14:textId="77777777" w:rsidTr="00EB4E8E">
        <w:tc>
          <w:tcPr>
            <w:tcW w:w="5760" w:type="dxa"/>
            <w:shd w:val="clear" w:color="auto" w:fill="auto"/>
            <w:tcMar>
              <w:top w:w="100" w:type="dxa"/>
              <w:left w:w="100" w:type="dxa"/>
              <w:bottom w:w="100" w:type="dxa"/>
              <w:right w:w="100" w:type="dxa"/>
            </w:tcMar>
          </w:tcPr>
          <w:p w14:paraId="26D564AD" w14:textId="77777777" w:rsidR="003B214D" w:rsidRPr="00842F1E" w:rsidRDefault="003B214D" w:rsidP="005B2D6D">
            <w:pPr>
              <w:widowControl w:val="0"/>
              <w:spacing w:line="240" w:lineRule="auto"/>
            </w:pPr>
            <w:r w:rsidRPr="00842F1E">
              <w:t>c. The consistory shall instruct and remind the members of the church of their responsibility and foster a spirit of love and openness within the fellowship so that erring members may be led to repentance and reconciliation.</w:t>
            </w:r>
          </w:p>
        </w:tc>
        <w:tc>
          <w:tcPr>
            <w:tcW w:w="7200" w:type="dxa"/>
          </w:tcPr>
          <w:p w14:paraId="63840B06" w14:textId="65BECB3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당회는 성도들에게 이 책임을 가르치고 주지시키며, 성도의 교제를 통해 사랑과 관대한 마음을 양육함으로 실족한 성도가 회개하여 다시 화해될 수 있도록 한다.</w:t>
            </w:r>
          </w:p>
        </w:tc>
      </w:tr>
      <w:tr w:rsidR="003B214D" w:rsidRPr="00842F1E" w14:paraId="4A9B1444" w14:textId="77777777" w:rsidTr="00EB4E8E">
        <w:tc>
          <w:tcPr>
            <w:tcW w:w="5760" w:type="dxa"/>
            <w:shd w:val="clear" w:color="auto" w:fill="auto"/>
            <w:tcMar>
              <w:top w:w="100" w:type="dxa"/>
              <w:left w:w="100" w:type="dxa"/>
              <w:bottom w:w="100" w:type="dxa"/>
              <w:right w:w="100" w:type="dxa"/>
            </w:tcMar>
          </w:tcPr>
          <w:p w14:paraId="5214FDE9" w14:textId="77777777" w:rsidR="003B214D" w:rsidRPr="00842F1E" w:rsidRDefault="003B214D" w:rsidP="005B2D6D">
            <w:pPr>
              <w:pStyle w:val="Heading3"/>
              <w:widowControl w:val="0"/>
              <w:spacing w:before="0" w:line="240" w:lineRule="auto"/>
            </w:pPr>
            <w:bookmarkStart w:id="432" w:name="_cmigm2xj2782" w:colFirst="0" w:colLast="0"/>
            <w:bookmarkEnd w:id="432"/>
            <w:r w:rsidRPr="00842F1E">
              <w:t>Article 80</w:t>
            </w:r>
          </w:p>
        </w:tc>
        <w:tc>
          <w:tcPr>
            <w:tcW w:w="7200" w:type="dxa"/>
          </w:tcPr>
          <w:p w14:paraId="0A5DC6AA" w14:textId="3C807FFA" w:rsidR="003B214D" w:rsidRPr="00842F1E" w:rsidRDefault="003B214D" w:rsidP="005B2D6D">
            <w:pPr>
              <w:pStyle w:val="Heading3"/>
              <w:widowControl w:val="0"/>
              <w:spacing w:before="0" w:line="240" w:lineRule="auto"/>
              <w:rPr>
                <w:rFonts w:asciiTheme="minorEastAsia" w:hAnsiTheme="minorEastAsia"/>
              </w:rPr>
            </w:pPr>
            <w:bookmarkStart w:id="433" w:name="_4qpvm7qg1mxk" w:colFirst="0" w:colLast="0"/>
            <w:bookmarkEnd w:id="433"/>
            <w:r w:rsidRPr="00842F1E">
              <w:rPr>
                <w:rFonts w:ascii="NanumGothic" w:eastAsia="NanumGothic" w:hAnsi="NanumGothic" w:cs="Arial Unicode MS"/>
              </w:rPr>
              <w:t>제 80조</w:t>
            </w:r>
          </w:p>
        </w:tc>
      </w:tr>
      <w:tr w:rsidR="003B214D" w:rsidRPr="00842F1E" w14:paraId="083680EB" w14:textId="77777777" w:rsidTr="00EB4E8E">
        <w:tc>
          <w:tcPr>
            <w:tcW w:w="5760" w:type="dxa"/>
            <w:shd w:val="clear" w:color="auto" w:fill="auto"/>
            <w:tcMar>
              <w:top w:w="100" w:type="dxa"/>
              <w:left w:w="100" w:type="dxa"/>
              <w:bottom w:w="100" w:type="dxa"/>
              <w:right w:w="100" w:type="dxa"/>
            </w:tcMar>
          </w:tcPr>
          <w:p w14:paraId="3A654A7F" w14:textId="77777777" w:rsidR="003B214D" w:rsidRPr="00842F1E" w:rsidRDefault="003B214D" w:rsidP="005B2D6D">
            <w:pPr>
              <w:widowControl w:val="0"/>
              <w:spacing w:line="240" w:lineRule="auto"/>
            </w:pPr>
            <w:r w:rsidRPr="00842F1E">
              <w:t xml:space="preserve">The consistory shall exercise the authority which Christ has given to his church regarding sins of a public nature or those brought to its attention according to the rule of Matthew 18:15-17. </w:t>
            </w:r>
          </w:p>
        </w:tc>
        <w:tc>
          <w:tcPr>
            <w:tcW w:w="7200" w:type="dxa"/>
          </w:tcPr>
          <w:p w14:paraId="5AE7C326" w14:textId="1216C18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공적으로 영향을 끼치는 죄에 대하여 그리고 마태복음 18:15-17의 원리에 따라서 당회로 보고된 죄에 대하여 당회는 그리스도께서 자신의 교회에 위임하신 권위를 행사하여야 한다.</w:t>
            </w:r>
          </w:p>
        </w:tc>
      </w:tr>
      <w:tr w:rsidR="003B214D" w:rsidRPr="00842F1E" w14:paraId="3ABBA2BE" w14:textId="77777777" w:rsidTr="00EB4E8E">
        <w:tc>
          <w:tcPr>
            <w:tcW w:w="5760" w:type="dxa"/>
            <w:shd w:val="clear" w:color="auto" w:fill="auto"/>
            <w:tcMar>
              <w:top w:w="100" w:type="dxa"/>
              <w:left w:w="100" w:type="dxa"/>
              <w:bottom w:w="100" w:type="dxa"/>
              <w:right w:w="100" w:type="dxa"/>
            </w:tcMar>
          </w:tcPr>
          <w:p w14:paraId="2DFC715E" w14:textId="77777777" w:rsidR="003B214D" w:rsidRPr="00842F1E" w:rsidRDefault="003B214D" w:rsidP="005B2D6D">
            <w:pPr>
              <w:pStyle w:val="Heading2"/>
              <w:widowControl w:val="0"/>
              <w:spacing w:before="0" w:line="240" w:lineRule="auto"/>
            </w:pPr>
            <w:bookmarkStart w:id="434" w:name="_ctztyuna1qmd" w:colFirst="0" w:colLast="0"/>
            <w:bookmarkEnd w:id="434"/>
            <w:r w:rsidRPr="00842F1E">
              <w:t>B. The Admonition and Discipline of Members</w:t>
            </w:r>
          </w:p>
        </w:tc>
        <w:tc>
          <w:tcPr>
            <w:tcW w:w="7200" w:type="dxa"/>
          </w:tcPr>
          <w:p w14:paraId="4895ED41" w14:textId="68FC843D" w:rsidR="003B214D" w:rsidRPr="00842F1E" w:rsidRDefault="003B214D" w:rsidP="005B2D6D">
            <w:pPr>
              <w:pStyle w:val="Heading2"/>
              <w:rPr>
                <w:rFonts w:asciiTheme="minorEastAsia" w:hAnsiTheme="minorEastAsia"/>
                <w:lang w:eastAsia="ko-KR"/>
              </w:rPr>
            </w:pPr>
            <w:bookmarkStart w:id="435" w:name="_qu9o9s2wa90r" w:colFirst="0" w:colLast="0"/>
            <w:bookmarkEnd w:id="435"/>
            <w:r w:rsidRPr="00842F1E">
              <w:rPr>
                <w:rFonts w:ascii="NanumGothic" w:eastAsia="NanumGothic" w:hAnsi="NanumGothic" w:cs="Arial Unicode MS"/>
                <w:lang w:eastAsia="ko-KR"/>
              </w:rPr>
              <w:t>B. 교인에 대한 훈계와 징계</w:t>
            </w:r>
          </w:p>
        </w:tc>
      </w:tr>
      <w:tr w:rsidR="003B214D" w:rsidRPr="00842F1E" w14:paraId="21C0F8C3" w14:textId="77777777" w:rsidTr="00EB4E8E">
        <w:tc>
          <w:tcPr>
            <w:tcW w:w="5760" w:type="dxa"/>
            <w:shd w:val="clear" w:color="auto" w:fill="auto"/>
            <w:tcMar>
              <w:top w:w="100" w:type="dxa"/>
              <w:left w:w="100" w:type="dxa"/>
              <w:bottom w:w="100" w:type="dxa"/>
              <w:right w:w="100" w:type="dxa"/>
            </w:tcMar>
          </w:tcPr>
          <w:p w14:paraId="4B5F1B7B" w14:textId="77777777" w:rsidR="003B214D" w:rsidRPr="00842F1E" w:rsidRDefault="003B214D" w:rsidP="005B2D6D">
            <w:pPr>
              <w:pStyle w:val="Heading3"/>
              <w:widowControl w:val="0"/>
              <w:spacing w:before="0" w:line="240" w:lineRule="auto"/>
            </w:pPr>
            <w:bookmarkStart w:id="436" w:name="_27tb5n93v828" w:colFirst="0" w:colLast="0"/>
            <w:bookmarkEnd w:id="436"/>
            <w:r w:rsidRPr="00842F1E">
              <w:t>Article 81</w:t>
            </w:r>
          </w:p>
        </w:tc>
        <w:tc>
          <w:tcPr>
            <w:tcW w:w="7200" w:type="dxa"/>
          </w:tcPr>
          <w:p w14:paraId="1AAE09F7" w14:textId="1277C1FF" w:rsidR="003B214D" w:rsidRPr="00842F1E" w:rsidRDefault="003B214D" w:rsidP="005B2D6D">
            <w:pPr>
              <w:pStyle w:val="Heading3"/>
              <w:widowControl w:val="0"/>
              <w:spacing w:before="0" w:line="240" w:lineRule="auto"/>
              <w:rPr>
                <w:rFonts w:asciiTheme="minorEastAsia" w:hAnsiTheme="minorEastAsia"/>
              </w:rPr>
            </w:pPr>
            <w:bookmarkStart w:id="437" w:name="_qa6p0bwunisu" w:colFirst="0" w:colLast="0"/>
            <w:bookmarkEnd w:id="437"/>
            <w:r w:rsidRPr="00842F1E">
              <w:rPr>
                <w:rFonts w:ascii="NanumGothic" w:eastAsia="NanumGothic" w:hAnsi="NanumGothic" w:cs="Arial Unicode MS"/>
              </w:rPr>
              <w:t>제 81조</w:t>
            </w:r>
          </w:p>
        </w:tc>
      </w:tr>
      <w:tr w:rsidR="003B214D" w:rsidRPr="00842F1E" w14:paraId="07F42750" w14:textId="77777777" w:rsidTr="00EB4E8E">
        <w:tc>
          <w:tcPr>
            <w:tcW w:w="5760" w:type="dxa"/>
            <w:shd w:val="clear" w:color="auto" w:fill="auto"/>
            <w:tcMar>
              <w:top w:w="100" w:type="dxa"/>
              <w:left w:w="100" w:type="dxa"/>
              <w:bottom w:w="100" w:type="dxa"/>
              <w:right w:w="100" w:type="dxa"/>
            </w:tcMar>
          </w:tcPr>
          <w:p w14:paraId="031414E1" w14:textId="77777777" w:rsidR="003B214D" w:rsidRPr="00842F1E" w:rsidRDefault="003B214D" w:rsidP="005B2D6D">
            <w:pPr>
              <w:widowControl w:val="0"/>
              <w:spacing w:line="240" w:lineRule="auto"/>
            </w:pPr>
            <w:r w:rsidRPr="00842F1E">
              <w:t>a. Members who have sinned in life or doctrine shall be faithfully discipled by the consistory and, if they persist in their sin, shall be excluded from membership in the church of Christ.</w:t>
            </w:r>
          </w:p>
        </w:tc>
        <w:tc>
          <w:tcPr>
            <w:tcW w:w="7200" w:type="dxa"/>
          </w:tcPr>
          <w:p w14:paraId="3471AC85" w14:textId="7442B00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교인이 교리나 생활에서 범죄했을 때에 당회의 치리를 신실하게 받아야 하며, 그 후에도 계속하여 범죄할 때에는 그리스도의 교회의 교적이 상실된다.</w:t>
            </w:r>
          </w:p>
        </w:tc>
      </w:tr>
      <w:tr w:rsidR="003B214D" w:rsidRPr="00842F1E" w14:paraId="28D62EC0" w14:textId="77777777" w:rsidTr="00EB4E8E">
        <w:tc>
          <w:tcPr>
            <w:tcW w:w="5760" w:type="dxa"/>
            <w:shd w:val="clear" w:color="auto" w:fill="auto"/>
            <w:tcMar>
              <w:top w:w="100" w:type="dxa"/>
              <w:left w:w="100" w:type="dxa"/>
              <w:bottom w:w="100" w:type="dxa"/>
              <w:right w:w="100" w:type="dxa"/>
            </w:tcMar>
          </w:tcPr>
          <w:p w14:paraId="3C94ECFF" w14:textId="77777777" w:rsidR="003B214D" w:rsidRPr="00842F1E" w:rsidRDefault="003B214D" w:rsidP="005B2D6D">
            <w:pPr>
              <w:widowControl w:val="0"/>
              <w:spacing w:line="240" w:lineRule="auto"/>
            </w:pPr>
            <w:r w:rsidRPr="00842F1E">
              <w:t>b. Members by baptism who have been excluded from membership in the church and who later repent of their sin shall be received again into its fellowship upon public profession of faith.</w:t>
            </w:r>
          </w:p>
        </w:tc>
        <w:tc>
          <w:tcPr>
            <w:tcW w:w="7200" w:type="dxa"/>
          </w:tcPr>
          <w:p w14:paraId="3854D0AC" w14:textId="5D518F5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등록교인으로서 교적이 상실된 자가 자신의 죄를 회개할 때에는 공중 신앙고백을 통하여 교회에 받아들여진다.</w:t>
            </w:r>
          </w:p>
        </w:tc>
      </w:tr>
      <w:tr w:rsidR="003B214D" w:rsidRPr="00842F1E" w14:paraId="6B4370F6" w14:textId="77777777" w:rsidTr="00EB4E8E">
        <w:tc>
          <w:tcPr>
            <w:tcW w:w="5760" w:type="dxa"/>
            <w:shd w:val="clear" w:color="auto" w:fill="auto"/>
            <w:tcMar>
              <w:top w:w="100" w:type="dxa"/>
              <w:left w:w="100" w:type="dxa"/>
              <w:bottom w:w="100" w:type="dxa"/>
              <w:right w:w="100" w:type="dxa"/>
            </w:tcMar>
          </w:tcPr>
          <w:p w14:paraId="3BCC548A" w14:textId="77777777" w:rsidR="003B214D" w:rsidRPr="00842F1E" w:rsidRDefault="003B214D" w:rsidP="005B2D6D">
            <w:pPr>
              <w:widowControl w:val="0"/>
              <w:spacing w:line="240" w:lineRule="auto"/>
            </w:pPr>
            <w:r w:rsidRPr="00842F1E">
              <w:t>c. Confessing members who have been excluded from membership in the church shall be received again into its fellowship upon repentance of their sin</w:t>
            </w:r>
          </w:p>
        </w:tc>
        <w:tc>
          <w:tcPr>
            <w:tcW w:w="7200" w:type="dxa"/>
          </w:tcPr>
          <w:p w14:paraId="28D41557" w14:textId="09E4B50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등록교인 중 교적이 상실된 자는 자신의 죄를 회개하고 난 후에 교회에 받아들여야 한다.</w:t>
            </w:r>
          </w:p>
        </w:tc>
      </w:tr>
      <w:tr w:rsidR="003B214D" w:rsidRPr="00842F1E" w14:paraId="56722CD9" w14:textId="77777777" w:rsidTr="00EB4E8E">
        <w:tc>
          <w:tcPr>
            <w:tcW w:w="5760" w:type="dxa"/>
            <w:shd w:val="clear" w:color="auto" w:fill="auto"/>
            <w:tcMar>
              <w:top w:w="100" w:type="dxa"/>
              <w:left w:w="100" w:type="dxa"/>
              <w:bottom w:w="100" w:type="dxa"/>
              <w:right w:w="100" w:type="dxa"/>
            </w:tcMar>
          </w:tcPr>
          <w:p w14:paraId="15517CB7" w14:textId="77777777" w:rsidR="003B214D" w:rsidRPr="00842F1E" w:rsidRDefault="003B214D" w:rsidP="005B2D6D">
            <w:pPr>
              <w:widowControl w:val="0"/>
              <w:spacing w:line="240" w:lineRule="auto"/>
            </w:pPr>
            <w:r w:rsidRPr="00842F1E">
              <w:lastRenderedPageBreak/>
              <w:t>d. The consistory shall inform the congregation and encourage its involvement in both the exclusion from and the readmission to membership.</w:t>
            </w:r>
          </w:p>
        </w:tc>
        <w:tc>
          <w:tcPr>
            <w:tcW w:w="7200" w:type="dxa"/>
          </w:tcPr>
          <w:p w14:paraId="722A28F5" w14:textId="0118921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당회는 회중에 교인의 출교와 재입교를 주지시키고 또 이 과정에 참여하도록 격려한다.</w:t>
            </w:r>
          </w:p>
        </w:tc>
      </w:tr>
      <w:tr w:rsidR="003B214D" w:rsidRPr="00842F1E" w14:paraId="10FCF1E4" w14:textId="77777777" w:rsidTr="00EB4E8E">
        <w:tc>
          <w:tcPr>
            <w:tcW w:w="5760" w:type="dxa"/>
            <w:shd w:val="clear" w:color="auto" w:fill="auto"/>
            <w:tcMar>
              <w:top w:w="100" w:type="dxa"/>
              <w:left w:w="100" w:type="dxa"/>
              <w:bottom w:w="100" w:type="dxa"/>
              <w:right w:w="100" w:type="dxa"/>
            </w:tcMar>
          </w:tcPr>
          <w:p w14:paraId="752F65C2" w14:textId="77777777" w:rsidR="003B214D" w:rsidRPr="00842F1E" w:rsidRDefault="003B214D" w:rsidP="005B2D6D">
            <w:pPr>
              <w:widowControl w:val="0"/>
              <w:spacing w:line="240" w:lineRule="auto"/>
              <w:jc w:val="right"/>
            </w:pPr>
            <w:r w:rsidRPr="00842F1E">
              <w:t>—Cf. Supplement, Articles 78-81</w:t>
            </w:r>
          </w:p>
        </w:tc>
        <w:tc>
          <w:tcPr>
            <w:tcW w:w="7200" w:type="dxa"/>
          </w:tcPr>
          <w:p w14:paraId="365FB704" w14:textId="5724AB10"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rPr>
              <w:t>-</w:t>
            </w:r>
            <w:r w:rsidR="008527C1" w:rsidRPr="00842F1E">
              <w:rPr>
                <w:rFonts w:ascii="NanumGothic" w:eastAsia="NanumGothic" w:hAnsi="NanumGothic" w:cs="Arial Unicode MS"/>
              </w:rPr>
              <w:t>참조</w:t>
            </w:r>
            <w:r w:rsidR="008527C1" w:rsidRPr="00842F1E">
              <w:rPr>
                <w:rFonts w:ascii="NanumGothic" w:eastAsia="NanumGothic" w:hAnsi="NanumGothic" w:cs="Arial Unicode MS" w:hint="eastAsia"/>
                <w:lang w:eastAsia="ko-KR"/>
              </w:rPr>
              <w:t>, 보칙,</w:t>
            </w:r>
            <w:r w:rsidR="00CB7A44"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rPr>
              <w:t>78-8</w:t>
            </w:r>
            <w:r w:rsidR="008527C1" w:rsidRPr="00842F1E">
              <w:rPr>
                <w:rFonts w:ascii="NanumGothic" w:eastAsia="NanumGothic" w:hAnsi="NanumGothic" w:cs="Arial Unicode MS" w:hint="eastAsia"/>
                <w:lang w:eastAsia="ko-KR"/>
              </w:rPr>
              <w:t>1</w:t>
            </w:r>
            <w:r w:rsidRPr="00842F1E">
              <w:rPr>
                <w:rFonts w:ascii="NanumGothic" w:eastAsia="NanumGothic" w:hAnsi="NanumGothic" w:cs="Arial Unicode MS"/>
              </w:rPr>
              <w:t>조</w:t>
            </w:r>
          </w:p>
        </w:tc>
      </w:tr>
      <w:tr w:rsidR="003B214D" w:rsidRPr="00842F1E" w14:paraId="4F6884CC" w14:textId="77777777" w:rsidTr="00EB4E8E">
        <w:tc>
          <w:tcPr>
            <w:tcW w:w="5760" w:type="dxa"/>
            <w:shd w:val="clear" w:color="auto" w:fill="F3F3F3"/>
            <w:tcMar>
              <w:top w:w="100" w:type="dxa"/>
              <w:left w:w="100" w:type="dxa"/>
              <w:bottom w:w="100" w:type="dxa"/>
              <w:right w:w="100" w:type="dxa"/>
            </w:tcMar>
          </w:tcPr>
          <w:p w14:paraId="52D87EB6" w14:textId="77777777" w:rsidR="003B214D" w:rsidRPr="00842F1E" w:rsidRDefault="003B214D" w:rsidP="005B2D6D">
            <w:pPr>
              <w:pStyle w:val="Heading3"/>
              <w:widowControl w:val="0"/>
              <w:spacing w:before="0" w:line="240" w:lineRule="auto"/>
            </w:pPr>
            <w:bookmarkStart w:id="438" w:name="_rby2lwsdfea8" w:colFirst="0" w:colLast="0"/>
            <w:bookmarkEnd w:id="438"/>
            <w:r w:rsidRPr="00842F1E">
              <w:t>Supplement, Articles 78-81</w:t>
            </w:r>
          </w:p>
        </w:tc>
        <w:tc>
          <w:tcPr>
            <w:tcW w:w="7200" w:type="dxa"/>
            <w:shd w:val="clear" w:color="auto" w:fill="F3F3F3"/>
          </w:tcPr>
          <w:p w14:paraId="5681DF83" w14:textId="70F76133" w:rsidR="003B214D" w:rsidRPr="00842F1E" w:rsidRDefault="00CB7A44" w:rsidP="005B2D6D">
            <w:pPr>
              <w:pStyle w:val="Heading3"/>
              <w:widowControl w:val="0"/>
              <w:spacing w:before="0" w:line="240" w:lineRule="auto"/>
              <w:rPr>
                <w:rFonts w:asciiTheme="minorEastAsia" w:hAnsiTheme="minorEastAsia"/>
                <w:lang w:eastAsia="ko-KR"/>
              </w:rPr>
            </w:pPr>
            <w:bookmarkStart w:id="439" w:name="_x9z1f8x8ri8h" w:colFirst="0" w:colLast="0"/>
            <w:bookmarkEnd w:id="439"/>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78-81조 </w:t>
            </w:r>
          </w:p>
        </w:tc>
      </w:tr>
      <w:tr w:rsidR="003B214D" w:rsidRPr="00842F1E" w14:paraId="7AFE4521" w14:textId="77777777" w:rsidTr="00EB4E8E">
        <w:tc>
          <w:tcPr>
            <w:tcW w:w="5760" w:type="dxa"/>
            <w:shd w:val="clear" w:color="auto" w:fill="F3F3F3"/>
            <w:tcMar>
              <w:top w:w="100" w:type="dxa"/>
              <w:left w:w="100" w:type="dxa"/>
              <w:bottom w:w="100" w:type="dxa"/>
              <w:right w:w="100" w:type="dxa"/>
            </w:tcMar>
          </w:tcPr>
          <w:p w14:paraId="77BB68A3" w14:textId="77777777" w:rsidR="003B214D" w:rsidRPr="00842F1E" w:rsidRDefault="003B214D" w:rsidP="005B2D6D">
            <w:pPr>
              <w:widowControl w:val="0"/>
              <w:spacing w:line="240" w:lineRule="auto"/>
            </w:pPr>
            <w:r w:rsidRPr="00842F1E">
              <w:t>a. Discipline shall be applied by the consistory only after an adequate investigation has been made and the member has had ample opportunity to present his/her case.</w:t>
            </w:r>
          </w:p>
        </w:tc>
        <w:tc>
          <w:tcPr>
            <w:tcW w:w="7200" w:type="dxa"/>
            <w:shd w:val="clear" w:color="auto" w:fill="F3F3F3"/>
          </w:tcPr>
          <w:p w14:paraId="6BAA2FF2" w14:textId="02FBC57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당회는 진상을 충분히 파악하고 해당 성도가 자신의 경우를 설명할 충분한 기회를 가진 후에 징계를 실시한다.</w:t>
            </w:r>
          </w:p>
        </w:tc>
      </w:tr>
      <w:tr w:rsidR="003B214D" w:rsidRPr="00842F1E" w14:paraId="7DAC7848" w14:textId="77777777" w:rsidTr="00EB4E8E">
        <w:tc>
          <w:tcPr>
            <w:tcW w:w="5760" w:type="dxa"/>
            <w:shd w:val="clear" w:color="auto" w:fill="F3F3F3"/>
            <w:tcMar>
              <w:top w:w="100" w:type="dxa"/>
              <w:left w:w="100" w:type="dxa"/>
              <w:bottom w:w="100" w:type="dxa"/>
              <w:right w:w="100" w:type="dxa"/>
            </w:tcMar>
          </w:tcPr>
          <w:p w14:paraId="07AF0AB0" w14:textId="77777777" w:rsidR="003B214D" w:rsidRPr="00842F1E" w:rsidRDefault="003B214D" w:rsidP="005B2D6D">
            <w:pPr>
              <w:widowControl w:val="0"/>
              <w:spacing w:line="240" w:lineRule="auto"/>
            </w:pPr>
            <w:r w:rsidRPr="00842F1E">
              <w:t>b. A person who persistently rejects the admonition of the consistory shall be suspended from the privileges of membership. The privileges of confessing membership include but are not limited to presentation of children for holy baptism, the right to vote at congregational meetings, and eligibility to hold office.</w:t>
            </w:r>
          </w:p>
        </w:tc>
        <w:tc>
          <w:tcPr>
            <w:tcW w:w="7200" w:type="dxa"/>
            <w:shd w:val="clear" w:color="auto" w:fill="F3F3F3"/>
          </w:tcPr>
          <w:p w14:paraId="6139B39D" w14:textId="273C31C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당회의 권고를 지속적으로 거부하는 성도는 교적을 박탈당한다. 등록교인의 권리에는 자녀가 세례를 받도록 함, 회중 모임에서 투표를 할 수 있는 권리, 그리고 직분을 가질 수 있는 자격요건을 포함하며, 위에 적은 내용에 제한되지 아니한다.</w:t>
            </w:r>
          </w:p>
        </w:tc>
      </w:tr>
      <w:tr w:rsidR="003B214D" w:rsidRPr="00842F1E" w14:paraId="6B9DBF40" w14:textId="77777777" w:rsidTr="00EB4E8E">
        <w:tc>
          <w:tcPr>
            <w:tcW w:w="5760" w:type="dxa"/>
            <w:shd w:val="clear" w:color="auto" w:fill="F3F3F3"/>
            <w:tcMar>
              <w:top w:w="100" w:type="dxa"/>
              <w:left w:w="100" w:type="dxa"/>
              <w:bottom w:w="100" w:type="dxa"/>
              <w:right w:w="100" w:type="dxa"/>
            </w:tcMar>
          </w:tcPr>
          <w:p w14:paraId="5C8F51B9" w14:textId="77777777" w:rsidR="003B214D" w:rsidRPr="00842F1E" w:rsidRDefault="003B214D" w:rsidP="005B2D6D">
            <w:pPr>
              <w:widowControl w:val="0"/>
              <w:spacing w:line="240" w:lineRule="auto"/>
            </w:pPr>
            <w:r w:rsidRPr="00842F1E">
              <w:t>c. A person may be excluded from membership only after the consistory has secured the approval of the classis.</w:t>
            </w:r>
          </w:p>
        </w:tc>
        <w:tc>
          <w:tcPr>
            <w:tcW w:w="7200" w:type="dxa"/>
            <w:shd w:val="clear" w:color="auto" w:fill="F3F3F3"/>
          </w:tcPr>
          <w:p w14:paraId="013F11E2" w14:textId="0F97942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성도의 교적은 당회가 노회의 승인을 얻은 뒤에 제적 할 수 있다.</w:t>
            </w:r>
          </w:p>
        </w:tc>
      </w:tr>
      <w:tr w:rsidR="003B214D" w:rsidRPr="00842F1E" w14:paraId="508DF245" w14:textId="77777777" w:rsidTr="00EB4E8E">
        <w:tc>
          <w:tcPr>
            <w:tcW w:w="5760" w:type="dxa"/>
            <w:shd w:val="clear" w:color="auto" w:fill="F3F3F3"/>
            <w:tcMar>
              <w:top w:w="100" w:type="dxa"/>
              <w:left w:w="100" w:type="dxa"/>
              <w:bottom w:w="100" w:type="dxa"/>
              <w:right w:w="100" w:type="dxa"/>
            </w:tcMar>
          </w:tcPr>
          <w:p w14:paraId="1DBEE447" w14:textId="77777777" w:rsidR="003B214D" w:rsidRPr="00842F1E" w:rsidRDefault="003B214D" w:rsidP="005B2D6D">
            <w:pPr>
              <w:widowControl w:val="0"/>
              <w:spacing w:line="240" w:lineRule="auto"/>
            </w:pPr>
            <w:r w:rsidRPr="00842F1E">
              <w:t>d. The role of the classis in giving approval is</w:t>
            </w:r>
          </w:p>
        </w:tc>
        <w:tc>
          <w:tcPr>
            <w:tcW w:w="7200" w:type="dxa"/>
            <w:shd w:val="clear" w:color="auto" w:fill="F3F3F3"/>
          </w:tcPr>
          <w:p w14:paraId="3F4837B5" w14:textId="31A8EF7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노회가 이러한 승인을 할 때 역할은 다음과 같다.</w:t>
            </w:r>
          </w:p>
        </w:tc>
      </w:tr>
      <w:tr w:rsidR="003B214D" w:rsidRPr="00842F1E" w14:paraId="23140C6F" w14:textId="77777777" w:rsidTr="00EB4E8E">
        <w:tc>
          <w:tcPr>
            <w:tcW w:w="5760" w:type="dxa"/>
            <w:shd w:val="clear" w:color="auto" w:fill="F3F3F3"/>
            <w:tcMar>
              <w:top w:w="100" w:type="dxa"/>
              <w:left w:w="100" w:type="dxa"/>
              <w:bottom w:w="100" w:type="dxa"/>
              <w:right w:w="100" w:type="dxa"/>
            </w:tcMar>
          </w:tcPr>
          <w:p w14:paraId="709420E6" w14:textId="77777777" w:rsidR="003B214D" w:rsidRPr="00842F1E" w:rsidRDefault="003B214D" w:rsidP="005B2D6D">
            <w:pPr>
              <w:widowControl w:val="0"/>
              <w:spacing w:line="240" w:lineRule="auto"/>
            </w:pPr>
            <w:r w:rsidRPr="00842F1E">
              <w:t>1) To judge whether proper procedure has been followed.</w:t>
            </w:r>
          </w:p>
        </w:tc>
        <w:tc>
          <w:tcPr>
            <w:tcW w:w="7200" w:type="dxa"/>
            <w:shd w:val="clear" w:color="auto" w:fill="F3F3F3"/>
          </w:tcPr>
          <w:p w14:paraId="7DBEFD9B" w14:textId="187FBA5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적절한 과정을 통하여 결정하였는지 판단</w:t>
            </w:r>
          </w:p>
        </w:tc>
      </w:tr>
      <w:tr w:rsidR="003B214D" w:rsidRPr="00842F1E" w14:paraId="20BF3099" w14:textId="77777777" w:rsidTr="00EB4E8E">
        <w:tc>
          <w:tcPr>
            <w:tcW w:w="5760" w:type="dxa"/>
            <w:shd w:val="clear" w:color="auto" w:fill="F3F3F3"/>
            <w:tcMar>
              <w:top w:w="100" w:type="dxa"/>
              <w:left w:w="100" w:type="dxa"/>
              <w:bottom w:w="100" w:type="dxa"/>
              <w:right w:w="100" w:type="dxa"/>
            </w:tcMar>
          </w:tcPr>
          <w:p w14:paraId="532DD22B" w14:textId="77777777" w:rsidR="003B214D" w:rsidRPr="00842F1E" w:rsidRDefault="003B214D" w:rsidP="005B2D6D">
            <w:pPr>
              <w:widowControl w:val="0"/>
              <w:spacing w:line="240" w:lineRule="auto"/>
            </w:pPr>
            <w:r w:rsidRPr="00842F1E">
              <w:t>2) To assure that adequate pastoral care has been extended to the person.</w:t>
            </w:r>
          </w:p>
        </w:tc>
        <w:tc>
          <w:tcPr>
            <w:tcW w:w="7200" w:type="dxa"/>
            <w:shd w:val="clear" w:color="auto" w:fill="F3F3F3"/>
          </w:tcPr>
          <w:p w14:paraId="1FE49F47" w14:textId="3027C6D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해당 성도에게 적합한 목회적 돌봄이 주어졌는지 확인</w:t>
            </w:r>
          </w:p>
        </w:tc>
      </w:tr>
      <w:tr w:rsidR="003B214D" w:rsidRPr="00842F1E" w14:paraId="00230360" w14:textId="77777777" w:rsidTr="00EB4E8E">
        <w:tc>
          <w:tcPr>
            <w:tcW w:w="5760" w:type="dxa"/>
            <w:shd w:val="clear" w:color="auto" w:fill="F3F3F3"/>
            <w:tcMar>
              <w:top w:w="100" w:type="dxa"/>
              <w:left w:w="100" w:type="dxa"/>
              <w:bottom w:w="100" w:type="dxa"/>
              <w:right w:w="100" w:type="dxa"/>
            </w:tcMar>
          </w:tcPr>
          <w:p w14:paraId="61B83433" w14:textId="77777777" w:rsidR="003B214D" w:rsidRPr="00842F1E" w:rsidRDefault="003B214D" w:rsidP="005B2D6D">
            <w:pPr>
              <w:widowControl w:val="0"/>
              <w:spacing w:line="240" w:lineRule="auto"/>
            </w:pPr>
            <w:r w:rsidRPr="00842F1E">
              <w:t>3) To determine that the consistory has advanced adequate reasons for proceeding with discipline.</w:t>
            </w:r>
          </w:p>
        </w:tc>
        <w:tc>
          <w:tcPr>
            <w:tcW w:w="7200" w:type="dxa"/>
            <w:shd w:val="clear" w:color="auto" w:fill="F3F3F3"/>
          </w:tcPr>
          <w:p w14:paraId="72B76177" w14:textId="2A609A0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당회가 징계의 충분한 이유를 가지고 있는지 판단</w:t>
            </w:r>
          </w:p>
        </w:tc>
      </w:tr>
      <w:tr w:rsidR="003B214D" w:rsidRPr="00842F1E" w14:paraId="6862392D" w14:textId="77777777" w:rsidTr="00EB4E8E">
        <w:tc>
          <w:tcPr>
            <w:tcW w:w="5760" w:type="dxa"/>
            <w:shd w:val="clear" w:color="auto" w:fill="F3F3F3"/>
            <w:tcMar>
              <w:top w:w="100" w:type="dxa"/>
              <w:left w:w="100" w:type="dxa"/>
              <w:bottom w:w="100" w:type="dxa"/>
              <w:right w:w="100" w:type="dxa"/>
            </w:tcMar>
          </w:tcPr>
          <w:p w14:paraId="5A453824" w14:textId="77777777" w:rsidR="003B214D" w:rsidRPr="00842F1E" w:rsidRDefault="003B214D" w:rsidP="005B2D6D">
            <w:pPr>
              <w:widowControl w:val="0"/>
              <w:spacing w:line="240" w:lineRule="auto"/>
            </w:pPr>
            <w:r w:rsidRPr="00842F1E">
              <w:t>e. The approval of classis does not obligate a consistory to exclude a person from membership since repentance and restoration to the full fellowship of the church are always possible.</w:t>
            </w:r>
          </w:p>
        </w:tc>
        <w:tc>
          <w:tcPr>
            <w:tcW w:w="7200" w:type="dxa"/>
            <w:shd w:val="clear" w:color="auto" w:fill="F3F3F3"/>
          </w:tcPr>
          <w:p w14:paraId="2C8794BF" w14:textId="5442982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회개와 교회의 교제로의 회복이 언제나 가능하기 때문에, 노회의 승인은 당회로 하여금 해당 성도의 교회의 교적을 삭제할 것을 강요하지 않는다.</w:t>
            </w:r>
          </w:p>
        </w:tc>
      </w:tr>
      <w:tr w:rsidR="003B214D" w:rsidRPr="00842F1E" w14:paraId="1CA2D2C9" w14:textId="77777777" w:rsidTr="00EB4E8E">
        <w:tc>
          <w:tcPr>
            <w:tcW w:w="5760" w:type="dxa"/>
            <w:shd w:val="clear" w:color="auto" w:fill="F3F3F3"/>
            <w:tcMar>
              <w:top w:w="100" w:type="dxa"/>
              <w:left w:w="100" w:type="dxa"/>
              <w:bottom w:w="100" w:type="dxa"/>
              <w:right w:w="100" w:type="dxa"/>
            </w:tcMar>
          </w:tcPr>
          <w:p w14:paraId="1B3872BA" w14:textId="77777777" w:rsidR="003B214D" w:rsidRPr="00842F1E" w:rsidRDefault="003B214D" w:rsidP="005B2D6D">
            <w:pPr>
              <w:widowControl w:val="0"/>
              <w:spacing w:line="240" w:lineRule="auto"/>
            </w:pPr>
            <w:r w:rsidRPr="00842F1E">
              <w:lastRenderedPageBreak/>
              <w:t>f. The liturgical forms and announcements for admonition and discipline may be used if the consistory judges that these will further the purposes of discipline and will serve the welfare of the congregation.</w:t>
            </w:r>
          </w:p>
        </w:tc>
        <w:tc>
          <w:tcPr>
            <w:tcW w:w="7200" w:type="dxa"/>
            <w:shd w:val="clear" w:color="auto" w:fill="F3F3F3"/>
          </w:tcPr>
          <w:p w14:paraId="5F961B51" w14:textId="7AEBD6F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f. 당회가 해당 권징의 목적을 증진시키고 회중의 영적 교제를 도울 수 있다고 판단할 경우에 훈계와 징계를 위한 예배 형식과 선언을 사용할 수 있다.</w:t>
            </w:r>
          </w:p>
        </w:tc>
      </w:tr>
      <w:tr w:rsidR="003B214D" w:rsidRPr="00842F1E" w14:paraId="230DBCD2" w14:textId="77777777" w:rsidTr="00EB4E8E">
        <w:tc>
          <w:tcPr>
            <w:tcW w:w="5760" w:type="dxa"/>
            <w:shd w:val="clear" w:color="auto" w:fill="F3F3F3"/>
            <w:tcMar>
              <w:top w:w="100" w:type="dxa"/>
              <w:left w:w="100" w:type="dxa"/>
              <w:bottom w:w="100" w:type="dxa"/>
              <w:right w:w="100" w:type="dxa"/>
            </w:tcMar>
          </w:tcPr>
          <w:p w14:paraId="2D7D3320" w14:textId="77777777" w:rsidR="003B214D" w:rsidRPr="00842F1E" w:rsidRDefault="003B214D" w:rsidP="005B2D6D">
            <w:pPr>
              <w:widowControl w:val="0"/>
              <w:spacing w:line="240" w:lineRule="auto"/>
              <w:jc w:val="right"/>
            </w:pPr>
            <w:r w:rsidRPr="00842F1E">
              <w:t>(</w:t>
            </w:r>
            <w:r w:rsidRPr="00842F1E">
              <w:rPr>
                <w:i/>
              </w:rPr>
              <w:t>Acts of Synod 1991</w:t>
            </w:r>
            <w:r w:rsidRPr="00842F1E">
              <w:t>, p. 718)</w:t>
            </w:r>
          </w:p>
          <w:p w14:paraId="371F1EC1" w14:textId="77777777" w:rsidR="003B214D" w:rsidRPr="00842F1E" w:rsidRDefault="003B214D" w:rsidP="005B2D6D">
            <w:pPr>
              <w:widowControl w:val="0"/>
              <w:spacing w:line="240" w:lineRule="auto"/>
              <w:jc w:val="right"/>
            </w:pPr>
            <w:r w:rsidRPr="00842F1E">
              <w:t>(</w:t>
            </w:r>
            <w:r w:rsidRPr="00842F1E">
              <w:rPr>
                <w:i/>
              </w:rPr>
              <w:t>Acts of Synod 2011</w:t>
            </w:r>
            <w:r w:rsidRPr="00842F1E">
              <w:t>, pp. 829-30)</w:t>
            </w:r>
          </w:p>
        </w:tc>
        <w:tc>
          <w:tcPr>
            <w:tcW w:w="7200" w:type="dxa"/>
            <w:shd w:val="clear" w:color="auto" w:fill="F3F3F3"/>
          </w:tcPr>
          <w:p w14:paraId="5DBBB2E4" w14:textId="77777777"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(1991 총회회의록, 718쪽)</w:t>
            </w:r>
          </w:p>
          <w:p w14:paraId="4C959F51" w14:textId="04CACE11"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t>(2011 총회회의록, 829-30쪽)</w:t>
            </w:r>
          </w:p>
        </w:tc>
      </w:tr>
      <w:tr w:rsidR="003B214D" w:rsidRPr="00842F1E" w14:paraId="53FCB39A" w14:textId="77777777" w:rsidTr="00EB4E8E">
        <w:tc>
          <w:tcPr>
            <w:tcW w:w="5760" w:type="dxa"/>
            <w:shd w:val="clear" w:color="auto" w:fill="auto"/>
            <w:tcMar>
              <w:top w:w="100" w:type="dxa"/>
              <w:left w:w="100" w:type="dxa"/>
              <w:bottom w:w="100" w:type="dxa"/>
              <w:right w:w="100" w:type="dxa"/>
            </w:tcMar>
          </w:tcPr>
          <w:p w14:paraId="61118852" w14:textId="77777777" w:rsidR="003B214D" w:rsidRPr="00842F1E" w:rsidRDefault="003B214D" w:rsidP="005B2D6D">
            <w:pPr>
              <w:pStyle w:val="Heading2"/>
              <w:widowControl w:val="0"/>
              <w:spacing w:before="0" w:line="240" w:lineRule="auto"/>
            </w:pPr>
            <w:bookmarkStart w:id="440" w:name="_jcp2dd8j0mzy" w:colFirst="0" w:colLast="0"/>
            <w:bookmarkEnd w:id="440"/>
            <w:r w:rsidRPr="00842F1E">
              <w:t>C. The Admonition and Discipline of Officebearers</w:t>
            </w:r>
          </w:p>
        </w:tc>
        <w:tc>
          <w:tcPr>
            <w:tcW w:w="7200" w:type="dxa"/>
          </w:tcPr>
          <w:p w14:paraId="78A7AF4A" w14:textId="61C04052" w:rsidR="003B214D" w:rsidRPr="00842F1E" w:rsidRDefault="003B214D" w:rsidP="005B2D6D">
            <w:pPr>
              <w:pStyle w:val="Heading2"/>
              <w:widowControl w:val="0"/>
              <w:spacing w:line="240" w:lineRule="auto"/>
              <w:rPr>
                <w:rFonts w:asciiTheme="minorEastAsia" w:hAnsiTheme="minorEastAsia"/>
                <w:lang w:eastAsia="ko-KR"/>
              </w:rPr>
            </w:pPr>
            <w:bookmarkStart w:id="441" w:name="_tvs2bhuynxog" w:colFirst="0" w:colLast="0"/>
            <w:bookmarkEnd w:id="441"/>
            <w:r w:rsidRPr="00842F1E">
              <w:rPr>
                <w:rFonts w:ascii="NanumGothic" w:eastAsia="NanumGothic" w:hAnsi="NanumGothic" w:cs="Arial Unicode MS"/>
                <w:lang w:eastAsia="ko-KR"/>
              </w:rPr>
              <w:t>C. 직분자에 대한 훈계와 징계</w:t>
            </w:r>
          </w:p>
        </w:tc>
      </w:tr>
      <w:tr w:rsidR="003B214D" w:rsidRPr="00842F1E" w14:paraId="16885B91" w14:textId="77777777" w:rsidTr="00EB4E8E">
        <w:tc>
          <w:tcPr>
            <w:tcW w:w="5760" w:type="dxa"/>
            <w:shd w:val="clear" w:color="auto" w:fill="auto"/>
            <w:tcMar>
              <w:top w:w="100" w:type="dxa"/>
              <w:left w:w="100" w:type="dxa"/>
              <w:bottom w:w="100" w:type="dxa"/>
              <w:right w:w="100" w:type="dxa"/>
            </w:tcMar>
          </w:tcPr>
          <w:p w14:paraId="2082EF64" w14:textId="77777777" w:rsidR="003B214D" w:rsidRPr="00842F1E" w:rsidRDefault="003B214D" w:rsidP="005B2D6D">
            <w:pPr>
              <w:pStyle w:val="Heading3"/>
              <w:widowControl w:val="0"/>
              <w:spacing w:before="0" w:line="240" w:lineRule="auto"/>
            </w:pPr>
            <w:bookmarkStart w:id="442" w:name="_vd0n2z6dsp8q" w:colFirst="0" w:colLast="0"/>
            <w:bookmarkEnd w:id="442"/>
            <w:r w:rsidRPr="00842F1E">
              <w:t>Article 82</w:t>
            </w:r>
          </w:p>
        </w:tc>
        <w:tc>
          <w:tcPr>
            <w:tcW w:w="7200" w:type="dxa"/>
          </w:tcPr>
          <w:p w14:paraId="5A269E00" w14:textId="223434EA" w:rsidR="003B214D" w:rsidRPr="00842F1E" w:rsidRDefault="003B214D" w:rsidP="005B2D6D">
            <w:pPr>
              <w:pStyle w:val="Heading3"/>
              <w:widowControl w:val="0"/>
              <w:spacing w:before="0" w:line="240" w:lineRule="auto"/>
              <w:rPr>
                <w:rFonts w:asciiTheme="minorEastAsia" w:hAnsiTheme="minorEastAsia"/>
              </w:rPr>
            </w:pPr>
            <w:bookmarkStart w:id="443" w:name="_jim8kiq1eixt" w:colFirst="0" w:colLast="0"/>
            <w:bookmarkEnd w:id="443"/>
            <w:r w:rsidRPr="00842F1E">
              <w:rPr>
                <w:rFonts w:ascii="NanumGothic" w:eastAsia="NanumGothic" w:hAnsi="NanumGothic" w:cs="Arial Unicode MS"/>
              </w:rPr>
              <w:t>82조</w:t>
            </w:r>
          </w:p>
        </w:tc>
      </w:tr>
      <w:tr w:rsidR="003B214D" w:rsidRPr="00842F1E" w14:paraId="2F375DD3" w14:textId="77777777" w:rsidTr="00EB4E8E">
        <w:tc>
          <w:tcPr>
            <w:tcW w:w="5760" w:type="dxa"/>
            <w:shd w:val="clear" w:color="auto" w:fill="auto"/>
            <w:tcMar>
              <w:top w:w="100" w:type="dxa"/>
              <w:left w:w="100" w:type="dxa"/>
              <w:bottom w:w="100" w:type="dxa"/>
              <w:right w:w="100" w:type="dxa"/>
            </w:tcMar>
          </w:tcPr>
          <w:p w14:paraId="082D7CEE" w14:textId="77777777" w:rsidR="003B214D" w:rsidRPr="00842F1E" w:rsidRDefault="003B214D" w:rsidP="005B2D6D">
            <w:pPr>
              <w:widowControl w:val="0"/>
              <w:spacing w:line="240" w:lineRule="auto"/>
            </w:pPr>
            <w:r w:rsidRPr="00842F1E">
              <w:t>All officebearers, in addition to being subject to general discipline, are subject to special discipline, which consists of suspension and deposition from office.</w:t>
            </w:r>
          </w:p>
        </w:tc>
        <w:tc>
          <w:tcPr>
            <w:tcW w:w="7200" w:type="dxa"/>
          </w:tcPr>
          <w:p w14:paraId="541E733A" w14:textId="475687A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모든 직분자는 일반징계의 대상이 될 뿐 아니라 또한 직분으로부터의 정직과 면직이 포함된 특별징계의 대상도 된다.</w:t>
            </w:r>
          </w:p>
        </w:tc>
      </w:tr>
      <w:tr w:rsidR="003B214D" w:rsidRPr="00842F1E" w14:paraId="75B0AD63" w14:textId="77777777" w:rsidTr="00EB4E8E">
        <w:tc>
          <w:tcPr>
            <w:tcW w:w="5760" w:type="dxa"/>
            <w:shd w:val="clear" w:color="auto" w:fill="auto"/>
            <w:tcMar>
              <w:top w:w="100" w:type="dxa"/>
              <w:left w:w="100" w:type="dxa"/>
              <w:bottom w:w="100" w:type="dxa"/>
              <w:right w:w="100" w:type="dxa"/>
            </w:tcMar>
          </w:tcPr>
          <w:p w14:paraId="7A1734C0" w14:textId="77777777" w:rsidR="003B214D" w:rsidRPr="00842F1E" w:rsidRDefault="003B214D" w:rsidP="005B2D6D">
            <w:pPr>
              <w:pStyle w:val="Heading3"/>
              <w:widowControl w:val="0"/>
              <w:spacing w:before="0" w:line="240" w:lineRule="auto"/>
            </w:pPr>
            <w:bookmarkStart w:id="444" w:name="_xyoroph3s2ge" w:colFirst="0" w:colLast="0"/>
            <w:bookmarkEnd w:id="444"/>
            <w:r w:rsidRPr="00842F1E">
              <w:t>Article 83</w:t>
            </w:r>
          </w:p>
        </w:tc>
        <w:tc>
          <w:tcPr>
            <w:tcW w:w="7200" w:type="dxa"/>
          </w:tcPr>
          <w:p w14:paraId="674FA66E" w14:textId="43620342" w:rsidR="003B214D" w:rsidRPr="00842F1E" w:rsidRDefault="003B214D" w:rsidP="005B2D6D">
            <w:pPr>
              <w:pStyle w:val="Heading3"/>
              <w:widowControl w:val="0"/>
              <w:spacing w:before="0" w:line="240" w:lineRule="auto"/>
              <w:rPr>
                <w:rFonts w:asciiTheme="minorEastAsia" w:hAnsiTheme="minorEastAsia"/>
              </w:rPr>
            </w:pPr>
            <w:bookmarkStart w:id="445" w:name="_jvdfug65y3aj" w:colFirst="0" w:colLast="0"/>
            <w:bookmarkEnd w:id="445"/>
            <w:r w:rsidRPr="00842F1E">
              <w:rPr>
                <w:rFonts w:ascii="NanumGothic" w:eastAsia="NanumGothic" w:hAnsi="NanumGothic" w:cs="Arial Unicode MS"/>
              </w:rPr>
              <w:t>83조</w:t>
            </w:r>
          </w:p>
        </w:tc>
      </w:tr>
      <w:tr w:rsidR="003B214D" w:rsidRPr="00842F1E" w14:paraId="66BD704C" w14:textId="77777777" w:rsidTr="00EB4E8E">
        <w:tc>
          <w:tcPr>
            <w:tcW w:w="5760" w:type="dxa"/>
            <w:shd w:val="clear" w:color="auto" w:fill="auto"/>
            <w:tcMar>
              <w:top w:w="100" w:type="dxa"/>
              <w:left w:w="100" w:type="dxa"/>
              <w:bottom w:w="100" w:type="dxa"/>
              <w:right w:w="100" w:type="dxa"/>
            </w:tcMar>
          </w:tcPr>
          <w:p w14:paraId="15F8B098" w14:textId="77777777" w:rsidR="003B214D" w:rsidRPr="00842F1E" w:rsidRDefault="003B214D" w:rsidP="005B2D6D">
            <w:pPr>
              <w:widowControl w:val="0"/>
              <w:spacing w:line="240" w:lineRule="auto"/>
            </w:pPr>
            <w:r w:rsidRPr="00842F1E">
              <w:t>Special discipline shall be applied to officebearers if they violate the Covenant for Officebearers, are guilty of neglect or abuse of office, or in any way seriously deviate from sound doctrine and godly conduct.</w:t>
            </w:r>
          </w:p>
        </w:tc>
        <w:tc>
          <w:tcPr>
            <w:tcW w:w="7200" w:type="dxa"/>
          </w:tcPr>
          <w:p w14:paraId="009B73FD" w14:textId="5323ED8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직분자가 직분자서약의 사항들을 위반할 때, 직무유기 또는 직분을 남용할 때, 그리고 건전한 교리와 경건한 생활에서 크게 벗어난 행위를 할 때 특별한 징계가 적용된다.</w:t>
            </w:r>
          </w:p>
        </w:tc>
      </w:tr>
      <w:tr w:rsidR="003B214D" w:rsidRPr="00842F1E" w14:paraId="3E0425FD" w14:textId="77777777" w:rsidTr="00EB4E8E">
        <w:tc>
          <w:tcPr>
            <w:tcW w:w="5760" w:type="dxa"/>
            <w:shd w:val="clear" w:color="auto" w:fill="auto"/>
            <w:tcMar>
              <w:top w:w="100" w:type="dxa"/>
              <w:left w:w="100" w:type="dxa"/>
              <w:bottom w:w="100" w:type="dxa"/>
              <w:right w:w="100" w:type="dxa"/>
            </w:tcMar>
          </w:tcPr>
          <w:p w14:paraId="0C8A0714" w14:textId="77777777" w:rsidR="003B214D" w:rsidRPr="00842F1E" w:rsidRDefault="003B214D" w:rsidP="005B2D6D">
            <w:pPr>
              <w:widowControl w:val="0"/>
              <w:spacing w:line="240" w:lineRule="auto"/>
              <w:jc w:val="right"/>
            </w:pPr>
            <w:r w:rsidRPr="00842F1E">
              <w:t>—Cf. Supplement, Article 83</w:t>
            </w:r>
          </w:p>
        </w:tc>
        <w:tc>
          <w:tcPr>
            <w:tcW w:w="7200" w:type="dxa"/>
          </w:tcPr>
          <w:p w14:paraId="263E45B0" w14:textId="61763A66"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w:t>
            </w:r>
            <w:r w:rsidR="00CB7A44" w:rsidRPr="00842F1E">
              <w:rPr>
                <w:rFonts w:ascii="NanumGothic" w:eastAsia="NanumGothic" w:hAnsi="NanumGothic" w:cs="Arial Unicode MS"/>
              </w:rPr>
              <w:t>참조</w:t>
            </w:r>
            <w:r w:rsidR="00CB7A44"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rPr>
              <w:t xml:space="preserve">83조 </w:t>
            </w:r>
          </w:p>
        </w:tc>
      </w:tr>
      <w:tr w:rsidR="003B214D" w:rsidRPr="00842F1E" w14:paraId="095555EF" w14:textId="77777777" w:rsidTr="00EB4E8E">
        <w:tc>
          <w:tcPr>
            <w:tcW w:w="5760" w:type="dxa"/>
            <w:shd w:val="clear" w:color="auto" w:fill="auto"/>
            <w:tcMar>
              <w:top w:w="100" w:type="dxa"/>
              <w:left w:w="100" w:type="dxa"/>
              <w:bottom w:w="100" w:type="dxa"/>
              <w:right w:w="100" w:type="dxa"/>
            </w:tcMar>
          </w:tcPr>
          <w:p w14:paraId="40322577" w14:textId="77777777" w:rsidR="003B214D" w:rsidRPr="00842F1E" w:rsidRDefault="003B214D" w:rsidP="005B2D6D">
            <w:pPr>
              <w:pStyle w:val="Heading3"/>
              <w:widowControl w:val="0"/>
              <w:spacing w:before="0" w:line="240" w:lineRule="auto"/>
            </w:pPr>
            <w:bookmarkStart w:id="446" w:name="_hcj6fulna9vp" w:colFirst="0" w:colLast="0"/>
            <w:bookmarkEnd w:id="446"/>
            <w:r w:rsidRPr="00842F1E">
              <w:t>Article 84</w:t>
            </w:r>
          </w:p>
        </w:tc>
        <w:tc>
          <w:tcPr>
            <w:tcW w:w="7200" w:type="dxa"/>
          </w:tcPr>
          <w:p w14:paraId="5ED415CE" w14:textId="7D7F70CB" w:rsidR="003B214D" w:rsidRPr="00842F1E" w:rsidRDefault="003B214D" w:rsidP="005B2D6D">
            <w:pPr>
              <w:pStyle w:val="Heading3"/>
              <w:widowControl w:val="0"/>
              <w:spacing w:before="0" w:line="240" w:lineRule="auto"/>
              <w:rPr>
                <w:rFonts w:asciiTheme="minorEastAsia" w:hAnsiTheme="minorEastAsia"/>
              </w:rPr>
            </w:pPr>
            <w:bookmarkStart w:id="447" w:name="_meeif7phtizv" w:colFirst="0" w:colLast="0"/>
            <w:bookmarkEnd w:id="447"/>
            <w:r w:rsidRPr="00842F1E">
              <w:rPr>
                <w:rFonts w:ascii="NanumGothic" w:eastAsia="NanumGothic" w:hAnsi="NanumGothic" w:cs="Arial Unicode MS"/>
              </w:rPr>
              <w:t>제 84조</w:t>
            </w:r>
          </w:p>
        </w:tc>
      </w:tr>
      <w:tr w:rsidR="003B214D" w:rsidRPr="00842F1E" w14:paraId="139679D8" w14:textId="77777777" w:rsidTr="00EB4E8E">
        <w:tc>
          <w:tcPr>
            <w:tcW w:w="5760" w:type="dxa"/>
            <w:shd w:val="clear" w:color="auto" w:fill="auto"/>
            <w:tcMar>
              <w:top w:w="100" w:type="dxa"/>
              <w:left w:w="100" w:type="dxa"/>
              <w:bottom w:w="100" w:type="dxa"/>
              <w:right w:w="100" w:type="dxa"/>
            </w:tcMar>
          </w:tcPr>
          <w:p w14:paraId="29CE59FD" w14:textId="772BD369" w:rsidR="003B214D" w:rsidRPr="00842F1E" w:rsidRDefault="003B214D" w:rsidP="005B2D6D">
            <w:pPr>
              <w:widowControl w:val="0"/>
              <w:spacing w:line="240" w:lineRule="auto"/>
            </w:pPr>
            <w:r w:rsidRPr="00842F1E">
              <w:t>Persons who have been suspended or deposed from office may be reinstated if they give sufficient evidence of repentance and if the church judges that they are able to serve effectively. Requests for reinstatement to office by those deposed for acts of sexual abuse or sexual misconduct shall be dealt with according to guidelines adopted by synod.</w:t>
            </w:r>
          </w:p>
        </w:tc>
        <w:tc>
          <w:tcPr>
            <w:tcW w:w="7200" w:type="dxa"/>
          </w:tcPr>
          <w:p w14:paraId="6C5F002C" w14:textId="1A3C0F2A"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정직 또는 면직된 직분자가 진정으로 회개했다는 충분한 증거가 있고, 또 그가 효과적으로 교회를 봉사할 수 있다고 교회가 판단하면 그를 직분에 복귀시킬 수 있다. 성적 학대나 성적 비행으로 정직 또는 면직된 자가 직분의 회복을 요청하였을 경우에는 총회가 채택한 지침을 적용한다.</w:t>
            </w:r>
          </w:p>
        </w:tc>
      </w:tr>
      <w:tr w:rsidR="003B214D" w:rsidRPr="00842F1E" w14:paraId="6FEAB7FF" w14:textId="77777777" w:rsidTr="00EB4E8E">
        <w:tc>
          <w:tcPr>
            <w:tcW w:w="5760" w:type="dxa"/>
            <w:shd w:val="clear" w:color="auto" w:fill="auto"/>
            <w:tcMar>
              <w:top w:w="100" w:type="dxa"/>
              <w:left w:w="100" w:type="dxa"/>
              <w:bottom w:w="100" w:type="dxa"/>
              <w:right w:w="100" w:type="dxa"/>
            </w:tcMar>
          </w:tcPr>
          <w:p w14:paraId="0ECD0FA4" w14:textId="77777777" w:rsidR="003B214D" w:rsidRPr="00842F1E" w:rsidRDefault="003B214D" w:rsidP="005B2D6D">
            <w:pPr>
              <w:widowControl w:val="0"/>
              <w:spacing w:line="240" w:lineRule="auto"/>
              <w:jc w:val="right"/>
              <w:rPr>
                <w:lang w:val="fr-FR"/>
              </w:rPr>
            </w:pPr>
            <w:r w:rsidRPr="00842F1E">
              <w:rPr>
                <w:lang w:val="fr-FR"/>
              </w:rPr>
              <w:t xml:space="preserve">—Cf. Supplement, Articles 78-84 </w:t>
            </w:r>
          </w:p>
          <w:p w14:paraId="6BDDB495" w14:textId="77777777" w:rsidR="003B214D" w:rsidRPr="00842F1E" w:rsidRDefault="003B214D" w:rsidP="005B2D6D">
            <w:pPr>
              <w:widowControl w:val="0"/>
              <w:spacing w:line="240" w:lineRule="auto"/>
              <w:jc w:val="right"/>
              <w:rPr>
                <w:lang w:val="fr-FR"/>
              </w:rPr>
            </w:pPr>
            <w:r w:rsidRPr="00842F1E">
              <w:rPr>
                <w:lang w:val="fr-FR"/>
              </w:rPr>
              <w:t>—Cf. Supplement, Articles 82-84</w:t>
            </w:r>
          </w:p>
          <w:p w14:paraId="3365A633" w14:textId="77777777" w:rsidR="003B214D" w:rsidRPr="00842F1E" w:rsidRDefault="003B214D" w:rsidP="005B2D6D">
            <w:pPr>
              <w:widowControl w:val="0"/>
              <w:spacing w:line="240" w:lineRule="auto"/>
              <w:jc w:val="right"/>
            </w:pPr>
            <w:r w:rsidRPr="00842F1E">
              <w:t>—Cf. Supplement, Article 84</w:t>
            </w:r>
          </w:p>
        </w:tc>
        <w:tc>
          <w:tcPr>
            <w:tcW w:w="7200" w:type="dxa"/>
          </w:tcPr>
          <w:p w14:paraId="677C02BF" w14:textId="31C7FF11"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w:t>
            </w:r>
            <w:r w:rsidR="007F4D9D" w:rsidRPr="00842F1E">
              <w:rPr>
                <w:rFonts w:ascii="NanumGothic" w:eastAsia="NanumGothic" w:hAnsi="NanumGothic" w:cs="Arial Unicode MS"/>
                <w:lang w:eastAsia="ko-KR"/>
              </w:rPr>
              <w:t>참조</w:t>
            </w:r>
            <w:r w:rsidR="007F4D9D"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 xml:space="preserve">78-84조 </w:t>
            </w:r>
          </w:p>
          <w:p w14:paraId="1B82497B" w14:textId="2B665235" w:rsidR="003B214D" w:rsidRPr="00842F1E" w:rsidRDefault="003B214D" w:rsidP="005B2D6D">
            <w:pPr>
              <w:pStyle w:val="Normal1"/>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w:t>
            </w:r>
            <w:r w:rsidR="007F4D9D" w:rsidRPr="00842F1E">
              <w:rPr>
                <w:rFonts w:ascii="NanumGothic" w:eastAsia="NanumGothic" w:hAnsi="NanumGothic" w:cs="Arial Unicode MS"/>
                <w:lang w:eastAsia="ko-KR"/>
              </w:rPr>
              <w:t>참조</w:t>
            </w:r>
            <w:r w:rsidR="007F4D9D" w:rsidRPr="00842F1E">
              <w:rPr>
                <w:rFonts w:ascii="NanumGothic" w:eastAsia="NanumGothic" w:hAnsi="NanumGothic" w:cs="Arial Unicode MS" w:hint="eastAsia"/>
                <w:lang w:eastAsia="ko-KR"/>
              </w:rPr>
              <w:t>, 보칙,</w:t>
            </w:r>
            <w:r w:rsidR="003629B1" w:rsidRPr="00842F1E">
              <w:rPr>
                <w:rFonts w:ascii="NanumGothic" w:eastAsia="NanumGothic" w:hAnsi="NanumGothic" w:cs="Arial Unicode MS" w:hint="eastAsia"/>
                <w:lang w:eastAsia="ko-KR"/>
              </w:rPr>
              <w:t xml:space="preserve"> </w:t>
            </w:r>
            <w:r w:rsidRPr="00842F1E">
              <w:rPr>
                <w:rFonts w:ascii="NanumGothic" w:eastAsia="NanumGothic" w:hAnsi="NanumGothic" w:cs="Arial Unicode MS"/>
                <w:lang w:eastAsia="ko-KR"/>
              </w:rPr>
              <w:t xml:space="preserve">82-84조 </w:t>
            </w:r>
          </w:p>
          <w:p w14:paraId="095DD616" w14:textId="7D3B515F" w:rsidR="003B214D" w:rsidRPr="00842F1E" w:rsidRDefault="003B214D" w:rsidP="005B2D6D">
            <w:pPr>
              <w:spacing w:line="240" w:lineRule="auto"/>
              <w:jc w:val="right"/>
              <w:rPr>
                <w:rFonts w:asciiTheme="minorEastAsia" w:hAnsiTheme="minorEastAsia"/>
                <w:lang w:eastAsia="ko-KR"/>
              </w:rPr>
            </w:pPr>
            <w:r w:rsidRPr="00842F1E">
              <w:rPr>
                <w:rFonts w:ascii="NanumGothic" w:eastAsia="NanumGothic" w:hAnsi="NanumGothic" w:cs="Arial Unicode MS"/>
                <w:lang w:eastAsia="ko-KR"/>
              </w:rPr>
              <w:lastRenderedPageBreak/>
              <w:t>-</w:t>
            </w:r>
            <w:r w:rsidR="003629B1" w:rsidRPr="00842F1E">
              <w:rPr>
                <w:rFonts w:ascii="NanumGothic" w:eastAsia="NanumGothic" w:hAnsi="NanumGothic" w:cs="Arial Unicode MS"/>
                <w:lang w:eastAsia="ko-KR"/>
              </w:rPr>
              <w:t>참조</w:t>
            </w:r>
            <w:r w:rsidR="003629B1" w:rsidRPr="00842F1E">
              <w:rPr>
                <w:rFonts w:ascii="NanumGothic" w:eastAsia="NanumGothic" w:hAnsi="NanumGothic" w:cs="Arial Unicode MS" w:hint="eastAsia"/>
                <w:lang w:eastAsia="ko-KR"/>
              </w:rPr>
              <w:t xml:space="preserve">, 보칙, </w:t>
            </w:r>
            <w:r w:rsidRPr="00842F1E">
              <w:rPr>
                <w:rFonts w:ascii="NanumGothic" w:eastAsia="NanumGothic" w:hAnsi="NanumGothic" w:cs="Arial Unicode MS"/>
                <w:lang w:eastAsia="ko-KR"/>
              </w:rPr>
              <w:t xml:space="preserve">84조 </w:t>
            </w:r>
          </w:p>
        </w:tc>
      </w:tr>
      <w:tr w:rsidR="003B214D" w:rsidRPr="00842F1E" w14:paraId="42F0B003" w14:textId="77777777" w:rsidTr="00EB4E8E">
        <w:tc>
          <w:tcPr>
            <w:tcW w:w="5760" w:type="dxa"/>
            <w:shd w:val="clear" w:color="auto" w:fill="EFEFEF"/>
            <w:tcMar>
              <w:top w:w="100" w:type="dxa"/>
              <w:left w:w="100" w:type="dxa"/>
              <w:bottom w:w="100" w:type="dxa"/>
              <w:right w:w="100" w:type="dxa"/>
            </w:tcMar>
          </w:tcPr>
          <w:p w14:paraId="1AA19FB6" w14:textId="77777777" w:rsidR="003B214D" w:rsidRPr="00842F1E" w:rsidRDefault="003B214D" w:rsidP="005B2D6D">
            <w:pPr>
              <w:pStyle w:val="Heading3"/>
              <w:widowControl w:val="0"/>
              <w:spacing w:before="0" w:line="240" w:lineRule="auto"/>
            </w:pPr>
            <w:bookmarkStart w:id="448" w:name="_5kx1wv5thcf0" w:colFirst="0" w:colLast="0"/>
            <w:bookmarkEnd w:id="448"/>
            <w:r w:rsidRPr="00842F1E">
              <w:lastRenderedPageBreak/>
              <w:t>Supplement, Articles 78-84</w:t>
            </w:r>
          </w:p>
        </w:tc>
        <w:tc>
          <w:tcPr>
            <w:tcW w:w="7200" w:type="dxa"/>
            <w:shd w:val="clear" w:color="auto" w:fill="EFEFEF"/>
          </w:tcPr>
          <w:p w14:paraId="4578B626" w14:textId="5C14981A" w:rsidR="003B214D" w:rsidRPr="00842F1E" w:rsidRDefault="003B214D" w:rsidP="005B2D6D">
            <w:pPr>
              <w:pStyle w:val="Heading3"/>
              <w:widowControl w:val="0"/>
              <w:spacing w:before="0" w:line="240" w:lineRule="auto"/>
              <w:rPr>
                <w:rFonts w:asciiTheme="minorEastAsia" w:hAnsiTheme="minorEastAsia"/>
              </w:rPr>
            </w:pPr>
            <w:bookmarkStart w:id="449" w:name="_mronb4mupzp8" w:colFirst="0" w:colLast="0"/>
            <w:bookmarkEnd w:id="449"/>
            <w:r w:rsidRPr="00842F1E">
              <w:rPr>
                <w:rFonts w:ascii="NanumGothic" w:eastAsia="NanumGothic" w:hAnsi="NanumGothic" w:cs="Arial Unicode MS"/>
              </w:rPr>
              <w:t>보칙, 78-84조</w:t>
            </w:r>
          </w:p>
        </w:tc>
      </w:tr>
      <w:tr w:rsidR="003B214D" w:rsidRPr="00842F1E" w14:paraId="50BF150F" w14:textId="77777777" w:rsidTr="00EB4E8E">
        <w:tc>
          <w:tcPr>
            <w:tcW w:w="5760" w:type="dxa"/>
            <w:shd w:val="clear" w:color="auto" w:fill="F3F3F3"/>
            <w:tcMar>
              <w:top w:w="100" w:type="dxa"/>
              <w:left w:w="100" w:type="dxa"/>
              <w:bottom w:w="100" w:type="dxa"/>
              <w:right w:w="100" w:type="dxa"/>
            </w:tcMar>
          </w:tcPr>
          <w:p w14:paraId="269D459F" w14:textId="77777777" w:rsidR="003B214D" w:rsidRPr="00842F1E" w:rsidRDefault="003B214D" w:rsidP="005B2D6D">
            <w:pPr>
              <w:pStyle w:val="Heading4"/>
              <w:widowControl w:val="0"/>
            </w:pPr>
            <w:bookmarkStart w:id="450" w:name="_f7h5mdtq6n82" w:colFirst="0" w:colLast="0"/>
            <w:bookmarkEnd w:id="450"/>
            <w:r w:rsidRPr="00842F1E">
              <w:t>Guidelines for Confidentiality</w:t>
            </w:r>
          </w:p>
        </w:tc>
        <w:tc>
          <w:tcPr>
            <w:tcW w:w="7200" w:type="dxa"/>
            <w:shd w:val="clear" w:color="auto" w:fill="F3F3F3"/>
          </w:tcPr>
          <w:p w14:paraId="7A84B921" w14:textId="59206CB1" w:rsidR="003B214D" w:rsidRPr="00842F1E" w:rsidRDefault="003B214D" w:rsidP="005B2D6D">
            <w:pPr>
              <w:spacing w:line="240" w:lineRule="auto"/>
              <w:rPr>
                <w:rFonts w:asciiTheme="minorEastAsia" w:hAnsiTheme="minorEastAsia" w:cs="Arial Unicode MS"/>
                <w:b/>
                <w:lang w:eastAsia="ko-KR"/>
              </w:rPr>
            </w:pPr>
            <w:bookmarkStart w:id="451" w:name="_p5xfnswi4qlk" w:colFirst="0" w:colLast="0"/>
            <w:bookmarkEnd w:id="451"/>
            <w:r w:rsidRPr="00842F1E">
              <w:rPr>
                <w:rFonts w:ascii="NanumGothic" w:eastAsia="NanumGothic" w:hAnsi="NanumGothic" w:cs="Arial Unicode MS"/>
                <w:b/>
                <w:lang w:eastAsia="ko-KR"/>
              </w:rPr>
              <w:t>비밀유지를 위한 가이드라인</w:t>
            </w:r>
          </w:p>
        </w:tc>
      </w:tr>
      <w:tr w:rsidR="003B214D" w:rsidRPr="00842F1E" w14:paraId="2A0CE061" w14:textId="77777777" w:rsidTr="00EB4E8E">
        <w:tc>
          <w:tcPr>
            <w:tcW w:w="5760" w:type="dxa"/>
            <w:shd w:val="clear" w:color="auto" w:fill="F3F3F3"/>
            <w:tcMar>
              <w:top w:w="100" w:type="dxa"/>
              <w:left w:w="100" w:type="dxa"/>
              <w:bottom w:w="100" w:type="dxa"/>
              <w:right w:w="100" w:type="dxa"/>
            </w:tcMar>
          </w:tcPr>
          <w:p w14:paraId="4D97B3D8" w14:textId="77777777" w:rsidR="003B214D" w:rsidRPr="00842F1E" w:rsidRDefault="003B214D" w:rsidP="005B2D6D">
            <w:pPr>
              <w:widowControl w:val="0"/>
              <w:spacing w:line="240" w:lineRule="auto"/>
            </w:pPr>
            <w:r w:rsidRPr="00842F1E">
              <w:t>Synod affirmed the necessity for strict confidentiality on the part of councils and consistories in all matters relating to admonition and discipline by recommending the following guidelines to the churches:</w:t>
            </w:r>
          </w:p>
        </w:tc>
        <w:tc>
          <w:tcPr>
            <w:tcW w:w="7200" w:type="dxa"/>
            <w:shd w:val="clear" w:color="auto" w:fill="F3F3F3"/>
          </w:tcPr>
          <w:p w14:paraId="4FDB45AD" w14:textId="52DE941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훈계와 징계의 모든 문제에 대하여 총회는 다음과 같이 교회에 지침을 권고함으로 카운실와 당회가 엄정하게 비밀을 유지할 것을 확인하였다.</w:t>
            </w:r>
          </w:p>
        </w:tc>
      </w:tr>
      <w:tr w:rsidR="003B214D" w:rsidRPr="00842F1E" w14:paraId="3593498F" w14:textId="77777777" w:rsidTr="00EB4E8E">
        <w:tc>
          <w:tcPr>
            <w:tcW w:w="5760" w:type="dxa"/>
            <w:shd w:val="clear" w:color="auto" w:fill="F3F3F3"/>
            <w:tcMar>
              <w:top w:w="100" w:type="dxa"/>
              <w:left w:w="100" w:type="dxa"/>
              <w:bottom w:w="100" w:type="dxa"/>
              <w:right w:w="100" w:type="dxa"/>
            </w:tcMar>
          </w:tcPr>
          <w:p w14:paraId="4B08BD9B" w14:textId="77777777" w:rsidR="003B214D" w:rsidRPr="00842F1E" w:rsidRDefault="003B214D" w:rsidP="005B2D6D">
            <w:pPr>
              <w:widowControl w:val="0"/>
              <w:spacing w:line="240" w:lineRule="auto"/>
            </w:pPr>
            <w:r w:rsidRPr="00842F1E">
              <w:t>a. Every church should state its membership commitments very clearly, including the expectation that all members are to participate in and be subject to the admonition and discipline of the church.</w:t>
            </w:r>
          </w:p>
        </w:tc>
        <w:tc>
          <w:tcPr>
            <w:tcW w:w="7200" w:type="dxa"/>
            <w:shd w:val="clear" w:color="auto" w:fill="F3F3F3"/>
          </w:tcPr>
          <w:p w14:paraId="295ED161" w14:textId="0443818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모든 교회는 모든 성도들이 교회의 훈계와 징계에 참여하고 또한 그 대상이 됨을 포함하는 교인의 헌신을 분명하게 해야 한다.</w:t>
            </w:r>
          </w:p>
        </w:tc>
      </w:tr>
      <w:tr w:rsidR="003B214D" w:rsidRPr="00842F1E" w14:paraId="4A2A2A80" w14:textId="77777777" w:rsidTr="00EB4E8E">
        <w:tc>
          <w:tcPr>
            <w:tcW w:w="5760" w:type="dxa"/>
            <w:shd w:val="clear" w:color="auto" w:fill="F3F3F3"/>
            <w:tcMar>
              <w:top w:w="100" w:type="dxa"/>
              <w:left w:w="100" w:type="dxa"/>
              <w:bottom w:w="100" w:type="dxa"/>
              <w:right w:w="100" w:type="dxa"/>
            </w:tcMar>
          </w:tcPr>
          <w:p w14:paraId="6E79CC30" w14:textId="77777777" w:rsidR="003B214D" w:rsidRPr="00842F1E" w:rsidRDefault="003B214D" w:rsidP="005B2D6D">
            <w:pPr>
              <w:widowControl w:val="0"/>
              <w:spacing w:line="240" w:lineRule="auto"/>
            </w:pPr>
            <w:r w:rsidRPr="00842F1E">
              <w:t>b. Officebearers should scrupulously observe confidentiality with respect to persons who come under their counsel and discipline</w:t>
            </w:r>
          </w:p>
        </w:tc>
        <w:tc>
          <w:tcPr>
            <w:tcW w:w="7200" w:type="dxa"/>
            <w:shd w:val="clear" w:color="auto" w:fill="F3F3F3"/>
          </w:tcPr>
          <w:p w14:paraId="519B3417" w14:textId="28014B8F"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직분자들은 그들의 상담과 징계의 대상이 되는 성도들에 관한 비밀을 철저하게 지켜야 한다.</w:t>
            </w:r>
          </w:p>
        </w:tc>
      </w:tr>
      <w:tr w:rsidR="003B214D" w:rsidRPr="00842F1E" w14:paraId="55356D2A" w14:textId="77777777" w:rsidTr="00EB4E8E">
        <w:tc>
          <w:tcPr>
            <w:tcW w:w="5760" w:type="dxa"/>
            <w:shd w:val="clear" w:color="auto" w:fill="F3F3F3"/>
            <w:tcMar>
              <w:top w:w="100" w:type="dxa"/>
              <w:left w:w="100" w:type="dxa"/>
              <w:bottom w:w="100" w:type="dxa"/>
              <w:right w:w="100" w:type="dxa"/>
            </w:tcMar>
          </w:tcPr>
          <w:p w14:paraId="4EAD49AA" w14:textId="77777777" w:rsidR="003B214D" w:rsidRPr="00842F1E" w:rsidRDefault="003B214D" w:rsidP="005B2D6D">
            <w:pPr>
              <w:widowControl w:val="0"/>
              <w:spacing w:line="240" w:lineRule="auto"/>
            </w:pPr>
            <w:r w:rsidRPr="00842F1E">
              <w:t>c. Careful and confidential records should be kept whenever a discipline case reaches the level of action by the elders and/or announcements are made to the congregation.</w:t>
            </w:r>
          </w:p>
        </w:tc>
        <w:tc>
          <w:tcPr>
            <w:tcW w:w="7200" w:type="dxa"/>
            <w:shd w:val="clear" w:color="auto" w:fill="F3F3F3"/>
          </w:tcPr>
          <w:p w14:paraId="68EFDE70" w14:textId="5E74F19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장로들의 결정과 행동으로까지 연결되는 징계와 회중에 선언되는 징계의 경우에 신중하고 비밀을 유지하는 기록이 작성되어야 한다.</w:t>
            </w:r>
          </w:p>
        </w:tc>
      </w:tr>
      <w:tr w:rsidR="003B214D" w:rsidRPr="00842F1E" w14:paraId="08EB518B" w14:textId="77777777" w:rsidTr="00EB4E8E">
        <w:tc>
          <w:tcPr>
            <w:tcW w:w="5760" w:type="dxa"/>
            <w:shd w:val="clear" w:color="auto" w:fill="F3F3F3"/>
            <w:tcMar>
              <w:top w:w="100" w:type="dxa"/>
              <w:left w:w="100" w:type="dxa"/>
              <w:bottom w:w="100" w:type="dxa"/>
              <w:right w:w="100" w:type="dxa"/>
            </w:tcMar>
          </w:tcPr>
          <w:p w14:paraId="7DA9D579" w14:textId="77777777" w:rsidR="003B214D" w:rsidRPr="00842F1E" w:rsidRDefault="003B214D" w:rsidP="005B2D6D">
            <w:pPr>
              <w:widowControl w:val="0"/>
              <w:spacing w:line="240" w:lineRule="auto"/>
            </w:pPr>
            <w:r w:rsidRPr="00842F1E">
              <w:t>d. Special care should be observed in the wording of public announcements. The sin of the person should not be mentioned, but only that he/she is unrepentant</w:t>
            </w:r>
          </w:p>
        </w:tc>
        <w:tc>
          <w:tcPr>
            <w:tcW w:w="7200" w:type="dxa"/>
            <w:shd w:val="clear" w:color="auto" w:fill="F3F3F3"/>
          </w:tcPr>
          <w:p w14:paraId="776F6E67" w14:textId="17BD49E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징계가 공적으로 선언될 때에는 언어의 선별에 특별한 주의를 기울여야 한다. 해당 성도가 회개하지 않는다는 점을 포함하지만, 죄는 언급되지 말아야 한다.</w:t>
            </w:r>
          </w:p>
        </w:tc>
      </w:tr>
      <w:tr w:rsidR="003B214D" w:rsidRPr="00842F1E" w14:paraId="1A99E342" w14:textId="77777777" w:rsidTr="00EB4E8E">
        <w:tc>
          <w:tcPr>
            <w:tcW w:w="5760" w:type="dxa"/>
            <w:shd w:val="clear" w:color="auto" w:fill="F3F3F3"/>
            <w:tcMar>
              <w:top w:w="100" w:type="dxa"/>
              <w:left w:w="100" w:type="dxa"/>
              <w:bottom w:w="100" w:type="dxa"/>
              <w:right w:w="100" w:type="dxa"/>
            </w:tcMar>
          </w:tcPr>
          <w:p w14:paraId="46A3F92B" w14:textId="77777777" w:rsidR="003B214D" w:rsidRPr="00842F1E" w:rsidRDefault="003B214D" w:rsidP="005B2D6D">
            <w:pPr>
              <w:widowControl w:val="0"/>
              <w:spacing w:line="240" w:lineRule="auto"/>
            </w:pPr>
            <w:r w:rsidRPr="00842F1E">
              <w:t>e. Established policies with respect to procedures and public announcements should be consistently followed by the elders of the church.</w:t>
            </w:r>
          </w:p>
        </w:tc>
        <w:tc>
          <w:tcPr>
            <w:tcW w:w="7200" w:type="dxa"/>
            <w:shd w:val="clear" w:color="auto" w:fill="F3F3F3"/>
          </w:tcPr>
          <w:p w14:paraId="1B9ABEE4" w14:textId="3B6DBC17"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교회의 장로들은 징계하는 과정과 공식 선언에 대한 규칙을 충실하게 따라야 한다.</w:t>
            </w:r>
          </w:p>
        </w:tc>
      </w:tr>
      <w:tr w:rsidR="003B214D" w:rsidRPr="00842F1E" w14:paraId="3BA93E49" w14:textId="77777777" w:rsidTr="00EB4E8E">
        <w:tc>
          <w:tcPr>
            <w:tcW w:w="5760" w:type="dxa"/>
            <w:shd w:val="clear" w:color="auto" w:fill="F3F3F3"/>
            <w:tcMar>
              <w:top w:w="100" w:type="dxa"/>
              <w:left w:w="100" w:type="dxa"/>
              <w:bottom w:w="100" w:type="dxa"/>
              <w:right w:w="100" w:type="dxa"/>
            </w:tcMar>
          </w:tcPr>
          <w:p w14:paraId="1CB017D2" w14:textId="77777777" w:rsidR="003B214D" w:rsidRPr="00842F1E" w:rsidRDefault="003B214D" w:rsidP="005B2D6D">
            <w:pPr>
              <w:widowControl w:val="0"/>
              <w:spacing w:line="240" w:lineRule="auto"/>
              <w:jc w:val="right"/>
            </w:pPr>
            <w:r w:rsidRPr="00842F1E">
              <w:t>(</w:t>
            </w:r>
            <w:r w:rsidRPr="00842F1E">
              <w:rPr>
                <w:i/>
              </w:rPr>
              <w:t>Acts of Synod 1991</w:t>
            </w:r>
            <w:r w:rsidRPr="00842F1E">
              <w:t>, pp. 723, 769)</w:t>
            </w:r>
          </w:p>
        </w:tc>
        <w:tc>
          <w:tcPr>
            <w:tcW w:w="7200" w:type="dxa"/>
            <w:shd w:val="clear" w:color="auto" w:fill="F3F3F3"/>
          </w:tcPr>
          <w:p w14:paraId="2A8E99A6" w14:textId="490F0C6F" w:rsidR="003B214D" w:rsidRPr="00842F1E" w:rsidRDefault="003B214D" w:rsidP="005B2D6D">
            <w:pPr>
              <w:spacing w:line="240" w:lineRule="auto"/>
              <w:jc w:val="right"/>
              <w:rPr>
                <w:rFonts w:asciiTheme="minorEastAsia" w:hAnsiTheme="minorEastAsia"/>
              </w:rPr>
            </w:pPr>
            <w:r w:rsidRPr="00842F1E">
              <w:rPr>
                <w:rFonts w:ascii="NanumGothic" w:eastAsia="NanumGothic" w:hAnsi="NanumGothic" w:cs="Arial Unicode MS"/>
              </w:rPr>
              <w:t>(1991 총회회의록, 723, 769쪽)</w:t>
            </w:r>
          </w:p>
        </w:tc>
      </w:tr>
      <w:tr w:rsidR="003B214D" w:rsidRPr="00842F1E" w14:paraId="57BD31B3" w14:textId="77777777" w:rsidTr="00EB4E8E">
        <w:tc>
          <w:tcPr>
            <w:tcW w:w="5760" w:type="dxa"/>
            <w:shd w:val="clear" w:color="auto" w:fill="F3F3F3"/>
            <w:tcMar>
              <w:top w:w="100" w:type="dxa"/>
              <w:left w:w="100" w:type="dxa"/>
              <w:bottom w:w="100" w:type="dxa"/>
              <w:right w:w="100" w:type="dxa"/>
            </w:tcMar>
          </w:tcPr>
          <w:p w14:paraId="66C74D36" w14:textId="77777777" w:rsidR="003B214D" w:rsidRPr="00842F1E" w:rsidRDefault="003B214D" w:rsidP="005B2D6D">
            <w:pPr>
              <w:pStyle w:val="Heading3"/>
              <w:widowControl w:val="0"/>
              <w:spacing w:before="0" w:line="240" w:lineRule="auto"/>
            </w:pPr>
            <w:bookmarkStart w:id="452" w:name="_7oatonpa7ory" w:colFirst="0" w:colLast="0"/>
            <w:bookmarkEnd w:id="452"/>
            <w:r w:rsidRPr="00842F1E">
              <w:lastRenderedPageBreak/>
              <w:t>Supplement, Articles 82-84</w:t>
            </w:r>
          </w:p>
        </w:tc>
        <w:tc>
          <w:tcPr>
            <w:tcW w:w="7200" w:type="dxa"/>
            <w:shd w:val="clear" w:color="auto" w:fill="F3F3F3"/>
          </w:tcPr>
          <w:p w14:paraId="06E9F087" w14:textId="6C825A60" w:rsidR="003B214D" w:rsidRPr="00842F1E" w:rsidRDefault="00806D00" w:rsidP="005B2D6D">
            <w:pPr>
              <w:pStyle w:val="Heading3"/>
              <w:widowControl w:val="0"/>
              <w:spacing w:before="0" w:line="240" w:lineRule="auto"/>
              <w:rPr>
                <w:rFonts w:asciiTheme="minorEastAsia" w:hAnsiTheme="minorEastAsia"/>
                <w:lang w:eastAsia="ko-KR"/>
              </w:rPr>
            </w:pPr>
            <w:bookmarkStart w:id="453" w:name="_p5ltay2215r0" w:colFirst="0" w:colLast="0"/>
            <w:bookmarkEnd w:id="453"/>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82-84조 </w:t>
            </w:r>
          </w:p>
        </w:tc>
      </w:tr>
      <w:tr w:rsidR="003B214D" w:rsidRPr="00842F1E" w14:paraId="7CA5F01A" w14:textId="77777777" w:rsidTr="00EB4E8E">
        <w:tc>
          <w:tcPr>
            <w:tcW w:w="5760" w:type="dxa"/>
            <w:shd w:val="clear" w:color="auto" w:fill="F3F3F3"/>
            <w:tcMar>
              <w:top w:w="100" w:type="dxa"/>
              <w:left w:w="100" w:type="dxa"/>
              <w:bottom w:w="100" w:type="dxa"/>
              <w:right w:w="100" w:type="dxa"/>
            </w:tcMar>
          </w:tcPr>
          <w:p w14:paraId="102884E2" w14:textId="77777777" w:rsidR="003B214D" w:rsidRPr="00842F1E" w:rsidRDefault="003B214D" w:rsidP="005B2D6D">
            <w:pPr>
              <w:pStyle w:val="Heading4"/>
              <w:widowControl w:val="0"/>
            </w:pPr>
            <w:bookmarkStart w:id="454" w:name="_gfdnpiedq43y" w:colFirst="0" w:colLast="0"/>
            <w:bookmarkEnd w:id="454"/>
            <w:r w:rsidRPr="00842F1E">
              <w:t>The Admonition and Discipline of Officebearers</w:t>
            </w:r>
          </w:p>
        </w:tc>
        <w:tc>
          <w:tcPr>
            <w:tcW w:w="7200" w:type="dxa"/>
            <w:shd w:val="clear" w:color="auto" w:fill="F3F3F3"/>
          </w:tcPr>
          <w:p w14:paraId="7D7E984E" w14:textId="7C1AECF8" w:rsidR="003B214D" w:rsidRPr="00842F1E" w:rsidRDefault="003B214D" w:rsidP="005B2D6D">
            <w:pPr>
              <w:spacing w:line="240" w:lineRule="auto"/>
              <w:rPr>
                <w:rFonts w:asciiTheme="minorEastAsia" w:hAnsiTheme="minorEastAsia" w:cs="Arial Unicode MS"/>
                <w:b/>
                <w:lang w:eastAsia="ko-KR"/>
              </w:rPr>
            </w:pPr>
            <w:bookmarkStart w:id="455" w:name="_wah4qjcxdiic" w:colFirst="0" w:colLast="0"/>
            <w:bookmarkEnd w:id="455"/>
            <w:r w:rsidRPr="00842F1E">
              <w:rPr>
                <w:rFonts w:ascii="NanumGothic" w:eastAsia="NanumGothic" w:hAnsi="NanumGothic" w:cs="Arial Unicode MS"/>
                <w:b/>
                <w:lang w:eastAsia="ko-KR"/>
              </w:rPr>
              <w:t>직분자에 대한 훈계와 징계</w:t>
            </w:r>
          </w:p>
        </w:tc>
      </w:tr>
      <w:tr w:rsidR="003B214D" w:rsidRPr="00842F1E" w14:paraId="51F31AA5" w14:textId="77777777" w:rsidTr="00EB4E8E">
        <w:tc>
          <w:tcPr>
            <w:tcW w:w="5760" w:type="dxa"/>
            <w:shd w:val="clear" w:color="auto" w:fill="F3F3F3"/>
            <w:tcMar>
              <w:top w:w="100" w:type="dxa"/>
              <w:left w:w="100" w:type="dxa"/>
              <w:bottom w:w="100" w:type="dxa"/>
              <w:right w:w="100" w:type="dxa"/>
            </w:tcMar>
          </w:tcPr>
          <w:p w14:paraId="04F91ABF" w14:textId="77777777" w:rsidR="003B214D" w:rsidRPr="00842F1E" w:rsidRDefault="003B214D" w:rsidP="005B2D6D">
            <w:pPr>
              <w:widowControl w:val="0"/>
              <w:spacing w:line="240" w:lineRule="auto"/>
            </w:pPr>
            <w:r w:rsidRPr="00842F1E">
              <w:t>a. An administrative leave may be imposed without prejudice by the council in order to investigate allegations of deviation from sound doctrine or godly conduct. Compensation and benefits would continue, and any duties to be performed during the leave would be specified by the council. All suspensions and administrative leaves are temporary.</w:t>
            </w:r>
          </w:p>
        </w:tc>
        <w:tc>
          <w:tcPr>
            <w:tcW w:w="7200" w:type="dxa"/>
            <w:shd w:val="clear" w:color="auto" w:fill="F3F3F3"/>
          </w:tcPr>
          <w:p w14:paraId="6383CA41" w14:textId="557F314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a. 카운실은 건전한 신앙고백이나 거룩한 행위를 저버렸다는 고소를 조사하기 위하여 해당 직분자에게 불이익을 주지 않은 채 행정휴직을 줄 수 있다. 그러한 경우에 급여와 복지혜택은 지속되어야 하며, 그 기간 동안 해당 직분자가 행할 일들은 카운실이 제시하여야 한다. 모든 유예와 행정정직은 일시적인 것이다.</w:t>
            </w:r>
          </w:p>
        </w:tc>
      </w:tr>
      <w:tr w:rsidR="003B214D" w:rsidRPr="00842F1E" w14:paraId="027984B2" w14:textId="77777777" w:rsidTr="00EB4E8E">
        <w:tc>
          <w:tcPr>
            <w:tcW w:w="5760" w:type="dxa"/>
            <w:shd w:val="clear" w:color="auto" w:fill="F3F3F3"/>
            <w:tcMar>
              <w:top w:w="100" w:type="dxa"/>
              <w:left w:w="100" w:type="dxa"/>
              <w:bottom w:w="100" w:type="dxa"/>
              <w:right w:w="100" w:type="dxa"/>
            </w:tcMar>
          </w:tcPr>
          <w:p w14:paraId="76520F85" w14:textId="77777777" w:rsidR="003B214D" w:rsidRPr="00842F1E" w:rsidRDefault="003B214D" w:rsidP="005B2D6D">
            <w:pPr>
              <w:widowControl w:val="0"/>
              <w:spacing w:line="240" w:lineRule="auto"/>
            </w:pPr>
            <w:r w:rsidRPr="00842F1E">
              <w:t>b. Officebearers who confess to or are determined to be guilty of sexual misconduct will be considered guilty of serious deviation from godly conduct and worthy of discipline.</w:t>
            </w:r>
          </w:p>
        </w:tc>
        <w:tc>
          <w:tcPr>
            <w:tcW w:w="7200" w:type="dxa"/>
            <w:shd w:val="clear" w:color="auto" w:fill="F3F3F3"/>
          </w:tcPr>
          <w:p w14:paraId="452A4A84" w14:textId="5EC8615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성적인 일탈행위를 자백했거나 그러한 죄를 지었다고 판단되는 직분자는 거룩한 행위를 저버린 심각한 죄로 인식되어야 하며 치리의 대상이 된다.</w:t>
            </w:r>
          </w:p>
        </w:tc>
      </w:tr>
      <w:tr w:rsidR="003B214D" w:rsidRPr="00842F1E" w14:paraId="1D683FFF" w14:textId="77777777" w:rsidTr="00EB4E8E">
        <w:tc>
          <w:tcPr>
            <w:tcW w:w="5760" w:type="dxa"/>
            <w:shd w:val="clear" w:color="auto" w:fill="F3F3F3"/>
            <w:tcMar>
              <w:top w:w="100" w:type="dxa"/>
              <w:left w:w="100" w:type="dxa"/>
              <w:bottom w:w="100" w:type="dxa"/>
              <w:right w:w="100" w:type="dxa"/>
            </w:tcMar>
          </w:tcPr>
          <w:p w14:paraId="0AE452DF" w14:textId="77777777" w:rsidR="003B214D" w:rsidRPr="00842F1E" w:rsidRDefault="003B214D" w:rsidP="005B2D6D">
            <w:pPr>
              <w:widowControl w:val="0"/>
              <w:spacing w:line="240" w:lineRule="auto"/>
            </w:pPr>
            <w:r w:rsidRPr="00842F1E">
              <w:t>c. General discipline shall not be applied to an officebearer unless he/she has first been suspended from office.</w:t>
            </w:r>
          </w:p>
        </w:tc>
        <w:tc>
          <w:tcPr>
            <w:tcW w:w="7200" w:type="dxa"/>
            <w:shd w:val="clear" w:color="auto" w:fill="F3F3F3"/>
          </w:tcPr>
          <w:p w14:paraId="744BDCF3" w14:textId="267367A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c. 직분자는 그가 정직당한 후에야 일반징계를 받는다. </w:t>
            </w:r>
          </w:p>
        </w:tc>
      </w:tr>
      <w:tr w:rsidR="003B214D" w:rsidRPr="00842F1E" w14:paraId="0F3C7F55" w14:textId="77777777" w:rsidTr="00EB4E8E">
        <w:tc>
          <w:tcPr>
            <w:tcW w:w="5760" w:type="dxa"/>
            <w:shd w:val="clear" w:color="auto" w:fill="F3F3F3"/>
            <w:tcMar>
              <w:top w:w="100" w:type="dxa"/>
              <w:left w:w="100" w:type="dxa"/>
              <w:bottom w:w="100" w:type="dxa"/>
              <w:right w:w="100" w:type="dxa"/>
            </w:tcMar>
          </w:tcPr>
          <w:p w14:paraId="436BC937" w14:textId="77777777" w:rsidR="003B214D" w:rsidRPr="00842F1E" w:rsidRDefault="003B214D" w:rsidP="005B2D6D">
            <w:pPr>
              <w:widowControl w:val="0"/>
              <w:spacing w:line="240" w:lineRule="auto"/>
            </w:pPr>
            <w:r w:rsidRPr="00842F1E">
              <w:t>d. The appropriate assembly shall determine whether, in a given instance, deposition from office shall take place immediately, without previous suspension.</w:t>
            </w:r>
          </w:p>
        </w:tc>
        <w:tc>
          <w:tcPr>
            <w:tcW w:w="7200" w:type="dxa"/>
            <w:shd w:val="clear" w:color="auto" w:fill="F3F3F3"/>
          </w:tcPr>
          <w:p w14:paraId="191329EF" w14:textId="39D0D70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d. 적절한 의결기구에서 해당 징계에 있어서 정직의 절차없이 즉시 면직으로 갈지 여부를 결정한다.</w:t>
            </w:r>
          </w:p>
        </w:tc>
      </w:tr>
      <w:tr w:rsidR="003B214D" w:rsidRPr="00842F1E" w14:paraId="04BA8DB9" w14:textId="77777777" w:rsidTr="00EB4E8E">
        <w:tc>
          <w:tcPr>
            <w:tcW w:w="5760" w:type="dxa"/>
            <w:shd w:val="clear" w:color="auto" w:fill="F3F3F3"/>
            <w:tcMar>
              <w:top w:w="100" w:type="dxa"/>
              <w:left w:w="100" w:type="dxa"/>
              <w:bottom w:w="100" w:type="dxa"/>
              <w:right w:w="100" w:type="dxa"/>
            </w:tcMar>
          </w:tcPr>
          <w:p w14:paraId="1EED9AA0" w14:textId="77777777" w:rsidR="003B214D" w:rsidRPr="00842F1E" w:rsidRDefault="003B214D" w:rsidP="005B2D6D">
            <w:pPr>
              <w:widowControl w:val="0"/>
              <w:spacing w:line="240" w:lineRule="auto"/>
            </w:pPr>
            <w:r w:rsidRPr="00842F1E">
              <w:t>e. Suspension/deposition of elders, deacons, and commissioned pastors</w:t>
            </w:r>
          </w:p>
        </w:tc>
        <w:tc>
          <w:tcPr>
            <w:tcW w:w="7200" w:type="dxa"/>
            <w:shd w:val="clear" w:color="auto" w:fill="F3F3F3"/>
          </w:tcPr>
          <w:p w14:paraId="1C51AF30" w14:textId="7E9DA023"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e. 장로, 집사 및 전도목사 정직 및 면직</w:t>
            </w:r>
          </w:p>
        </w:tc>
      </w:tr>
      <w:tr w:rsidR="003B214D" w:rsidRPr="00842F1E" w14:paraId="291D8E2D" w14:textId="77777777" w:rsidTr="00EB4E8E">
        <w:tc>
          <w:tcPr>
            <w:tcW w:w="5760" w:type="dxa"/>
            <w:shd w:val="clear" w:color="auto" w:fill="F3F3F3"/>
            <w:tcMar>
              <w:top w:w="100" w:type="dxa"/>
              <w:left w:w="100" w:type="dxa"/>
              <w:bottom w:w="100" w:type="dxa"/>
              <w:right w:w="100" w:type="dxa"/>
            </w:tcMar>
          </w:tcPr>
          <w:p w14:paraId="03DB980D" w14:textId="77777777" w:rsidR="003B214D" w:rsidRPr="00842F1E" w:rsidRDefault="003B214D" w:rsidP="005B2D6D">
            <w:pPr>
              <w:widowControl w:val="0"/>
              <w:spacing w:line="240" w:lineRule="auto"/>
            </w:pPr>
            <w:r w:rsidRPr="00842F1E">
              <w:t>1) The suspension or deposition of an elder, deacon, or commissioned pastor shall be imposed by the council with the concurring judgment of the council of the nearest church in the same classis.</w:t>
            </w:r>
          </w:p>
        </w:tc>
        <w:tc>
          <w:tcPr>
            <w:tcW w:w="7200" w:type="dxa"/>
            <w:shd w:val="clear" w:color="auto" w:fill="F3F3F3"/>
          </w:tcPr>
          <w:p w14:paraId="1A64D3C9" w14:textId="4EAAD1E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카운실은 같은 노회 소속 인근 교회 카운실의 찬동을 얻어서 장로, 집사 또는 전도목사를 정직 또는 면직시킬 수 있다.</w:t>
            </w:r>
          </w:p>
        </w:tc>
      </w:tr>
      <w:tr w:rsidR="003B214D" w:rsidRPr="00842F1E" w14:paraId="509F4B1E" w14:textId="77777777" w:rsidTr="00EB4E8E">
        <w:tc>
          <w:tcPr>
            <w:tcW w:w="5760" w:type="dxa"/>
            <w:shd w:val="clear" w:color="auto" w:fill="F3F3F3"/>
            <w:tcMar>
              <w:top w:w="100" w:type="dxa"/>
              <w:left w:w="100" w:type="dxa"/>
              <w:bottom w:w="100" w:type="dxa"/>
              <w:right w:w="100" w:type="dxa"/>
            </w:tcMar>
          </w:tcPr>
          <w:p w14:paraId="6DE42B1D" w14:textId="77777777" w:rsidR="003B214D" w:rsidRPr="00842F1E" w:rsidRDefault="003B214D" w:rsidP="005B2D6D">
            <w:pPr>
              <w:widowControl w:val="0"/>
              <w:spacing w:line="240" w:lineRule="auto"/>
            </w:pPr>
            <w:r w:rsidRPr="00842F1E">
              <w:t>2) If the neighboring council fails to concur in the position of the council of the elder, deacon, or commissioned pastor involved, the latter council shall either alter its original judgment or present the case to classis.</w:t>
            </w:r>
          </w:p>
        </w:tc>
        <w:tc>
          <w:tcPr>
            <w:tcW w:w="7200" w:type="dxa"/>
            <w:shd w:val="clear" w:color="auto" w:fill="F3F3F3"/>
          </w:tcPr>
          <w:p w14:paraId="6556DE69" w14:textId="5FBAFB59"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만약 인근 교회 카운실이 해당 장로, 집사, 전도목사의 징계에 동의하지 아니할 경우, 해당 교회 카운실은 징계를 변경하던가 노회에 품신해야 한다.</w:t>
            </w:r>
          </w:p>
        </w:tc>
      </w:tr>
      <w:tr w:rsidR="003B214D" w:rsidRPr="00842F1E" w14:paraId="2B11907C" w14:textId="77777777" w:rsidTr="00EB4E8E">
        <w:tc>
          <w:tcPr>
            <w:tcW w:w="5760" w:type="dxa"/>
            <w:shd w:val="clear" w:color="auto" w:fill="F3F3F3"/>
            <w:tcMar>
              <w:top w:w="100" w:type="dxa"/>
              <w:left w:w="100" w:type="dxa"/>
              <w:bottom w:w="100" w:type="dxa"/>
              <w:right w:w="100" w:type="dxa"/>
            </w:tcMar>
          </w:tcPr>
          <w:p w14:paraId="0A11AA19" w14:textId="77777777" w:rsidR="003B214D" w:rsidRPr="00842F1E" w:rsidRDefault="003B214D" w:rsidP="005B2D6D">
            <w:pPr>
              <w:widowControl w:val="0"/>
              <w:spacing w:line="240" w:lineRule="auto"/>
            </w:pPr>
            <w:r w:rsidRPr="00842F1E">
              <w:t>3)</w:t>
            </w:r>
            <w:r w:rsidRPr="00842F1E">
              <w:tab/>
              <w:t xml:space="preserve">The deposition of a commissioned pastor shall not be effected without the approval of the classis in which the commissioned pastor was approved for </w:t>
            </w:r>
            <w:r w:rsidRPr="00842F1E">
              <w:lastRenderedPageBreak/>
              <w:t>ordination.</w:t>
            </w:r>
          </w:p>
        </w:tc>
        <w:tc>
          <w:tcPr>
            <w:tcW w:w="7200" w:type="dxa"/>
            <w:shd w:val="clear" w:color="auto" w:fill="F3F3F3"/>
          </w:tcPr>
          <w:p w14:paraId="62B73FA5" w14:textId="5480E25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3) 전도목사의 안수를 승인한 노회의 허락이 없이는 전도목사를 면직할 수 없다.</w:t>
            </w:r>
          </w:p>
        </w:tc>
      </w:tr>
      <w:tr w:rsidR="003B214D" w:rsidRPr="00842F1E" w14:paraId="0468430F" w14:textId="77777777" w:rsidTr="00EB4E8E">
        <w:tc>
          <w:tcPr>
            <w:tcW w:w="5760" w:type="dxa"/>
            <w:shd w:val="clear" w:color="auto" w:fill="F3F3F3"/>
            <w:tcMar>
              <w:top w:w="100" w:type="dxa"/>
              <w:left w:w="100" w:type="dxa"/>
              <w:bottom w:w="100" w:type="dxa"/>
              <w:right w:w="100" w:type="dxa"/>
            </w:tcMar>
          </w:tcPr>
          <w:p w14:paraId="5BE09BF8" w14:textId="77777777" w:rsidR="003B214D" w:rsidRPr="00842F1E" w:rsidRDefault="003B214D" w:rsidP="005B2D6D">
            <w:pPr>
              <w:widowControl w:val="0"/>
              <w:spacing w:line="240" w:lineRule="auto"/>
            </w:pPr>
            <w:r w:rsidRPr="00842F1E">
              <w:t>f. Suspension/deposition of ministers</w:t>
            </w:r>
          </w:p>
        </w:tc>
        <w:tc>
          <w:tcPr>
            <w:tcW w:w="7200" w:type="dxa"/>
            <w:shd w:val="clear" w:color="auto" w:fill="F3F3F3"/>
          </w:tcPr>
          <w:p w14:paraId="52CC5867" w14:textId="10B4E9C4" w:rsidR="003B214D" w:rsidRPr="00842F1E" w:rsidRDefault="003B214D" w:rsidP="005B2D6D">
            <w:pPr>
              <w:spacing w:line="240" w:lineRule="auto"/>
              <w:rPr>
                <w:rFonts w:asciiTheme="minorEastAsia" w:hAnsiTheme="minorEastAsia"/>
              </w:rPr>
            </w:pPr>
            <w:r w:rsidRPr="00842F1E">
              <w:rPr>
                <w:rFonts w:ascii="NanumGothic" w:eastAsia="NanumGothic" w:hAnsi="NanumGothic" w:cs="Arial Unicode MS"/>
              </w:rPr>
              <w:t>f. 목사의 정직 (suspension) 및 면직 (deposition)</w:t>
            </w:r>
          </w:p>
        </w:tc>
      </w:tr>
      <w:tr w:rsidR="003B214D" w:rsidRPr="00842F1E" w14:paraId="0FBF96C2" w14:textId="77777777" w:rsidTr="00EB4E8E">
        <w:tc>
          <w:tcPr>
            <w:tcW w:w="5760" w:type="dxa"/>
            <w:shd w:val="clear" w:color="auto" w:fill="F3F3F3"/>
            <w:tcMar>
              <w:top w:w="100" w:type="dxa"/>
              <w:left w:w="100" w:type="dxa"/>
              <w:bottom w:w="100" w:type="dxa"/>
              <w:right w:w="100" w:type="dxa"/>
            </w:tcMar>
          </w:tcPr>
          <w:p w14:paraId="2EE14F8C" w14:textId="77777777" w:rsidR="003B214D" w:rsidRPr="00842F1E" w:rsidRDefault="003B214D" w:rsidP="005B2D6D">
            <w:pPr>
              <w:widowControl w:val="0"/>
              <w:spacing w:line="240" w:lineRule="auto"/>
            </w:pPr>
            <w:r w:rsidRPr="00842F1E">
              <w:t>1) The suspension of a minister of the Word shall be imposed by the council of the minister’s church with the concurring judgment of the council of the nearest church in the same classis.</w:t>
            </w:r>
          </w:p>
        </w:tc>
        <w:tc>
          <w:tcPr>
            <w:tcW w:w="7200" w:type="dxa"/>
            <w:shd w:val="clear" w:color="auto" w:fill="F3F3F3"/>
          </w:tcPr>
          <w:p w14:paraId="14B57113" w14:textId="40B7B70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카운실은 같은 노회 소속 인근 교회 카운실의 찬성을 얻어서 목사를 정직시킬 수 있다.</w:t>
            </w:r>
          </w:p>
        </w:tc>
      </w:tr>
      <w:tr w:rsidR="003B214D" w:rsidRPr="00842F1E" w14:paraId="58430B66" w14:textId="77777777" w:rsidTr="00EB4E8E">
        <w:tc>
          <w:tcPr>
            <w:tcW w:w="5760" w:type="dxa"/>
            <w:shd w:val="clear" w:color="auto" w:fill="F3F3F3"/>
            <w:tcMar>
              <w:top w:w="100" w:type="dxa"/>
              <w:left w:w="100" w:type="dxa"/>
              <w:bottom w:w="100" w:type="dxa"/>
              <w:right w:w="100" w:type="dxa"/>
            </w:tcMar>
          </w:tcPr>
          <w:p w14:paraId="44075470" w14:textId="77777777" w:rsidR="003B214D" w:rsidRPr="00842F1E" w:rsidRDefault="003B214D" w:rsidP="005B2D6D">
            <w:pPr>
              <w:widowControl w:val="0"/>
              <w:spacing w:line="240" w:lineRule="auto"/>
            </w:pPr>
            <w:r w:rsidRPr="00842F1E">
              <w:t>2) If the neighboring council fails to concur in the position of the council of the minister involved, the latter council shall either alter its original judgment or present the case to classis.</w:t>
            </w:r>
          </w:p>
        </w:tc>
        <w:tc>
          <w:tcPr>
            <w:tcW w:w="7200" w:type="dxa"/>
            <w:shd w:val="clear" w:color="auto" w:fill="F3F3F3"/>
          </w:tcPr>
          <w:p w14:paraId="683F1CDC" w14:textId="69A5C21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만약 인근 교회 카운실이 해당 목사의 징계에 찬성하지 않으면, 해당교회 카운실은 징계를 변경하든지 노회로 올려야 한다.</w:t>
            </w:r>
          </w:p>
        </w:tc>
      </w:tr>
      <w:tr w:rsidR="003B214D" w:rsidRPr="00842F1E" w14:paraId="09B68D51" w14:textId="77777777" w:rsidTr="00EB4E8E">
        <w:tc>
          <w:tcPr>
            <w:tcW w:w="5760" w:type="dxa"/>
            <w:shd w:val="clear" w:color="auto" w:fill="F3F3F3"/>
            <w:tcMar>
              <w:top w:w="100" w:type="dxa"/>
              <w:left w:w="100" w:type="dxa"/>
              <w:bottom w:w="100" w:type="dxa"/>
              <w:right w:w="100" w:type="dxa"/>
            </w:tcMar>
          </w:tcPr>
          <w:p w14:paraId="1F191BFA" w14:textId="77777777" w:rsidR="003B214D" w:rsidRPr="00842F1E" w:rsidRDefault="003B214D" w:rsidP="005B2D6D">
            <w:pPr>
              <w:widowControl w:val="0"/>
              <w:spacing w:line="240" w:lineRule="auto"/>
            </w:pPr>
            <w:r w:rsidRPr="00842F1E">
              <w:t>3) The deposition of a minister shall not be effected without the approval of classis together with the concurring advice of the synodical deputies.</w:t>
            </w:r>
          </w:p>
        </w:tc>
        <w:tc>
          <w:tcPr>
            <w:tcW w:w="7200" w:type="dxa"/>
            <w:shd w:val="clear" w:color="auto" w:fill="F3F3F3"/>
          </w:tcPr>
          <w:p w14:paraId="21530A15" w14:textId="53805F8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3) 노회의 승인과 총회감독의 동의를 얻어야 목사를 면직시킬 수 있다.</w:t>
            </w:r>
          </w:p>
        </w:tc>
      </w:tr>
      <w:tr w:rsidR="003B214D" w:rsidRPr="00842F1E" w14:paraId="739BDC66" w14:textId="77777777" w:rsidTr="00EB4E8E">
        <w:tc>
          <w:tcPr>
            <w:tcW w:w="5760" w:type="dxa"/>
            <w:shd w:val="clear" w:color="auto" w:fill="F3F3F3"/>
            <w:tcMar>
              <w:top w:w="100" w:type="dxa"/>
              <w:left w:w="100" w:type="dxa"/>
              <w:bottom w:w="100" w:type="dxa"/>
              <w:right w:w="100" w:type="dxa"/>
            </w:tcMar>
          </w:tcPr>
          <w:p w14:paraId="3B580D0E" w14:textId="77777777" w:rsidR="003B214D" w:rsidRPr="00842F1E" w:rsidRDefault="003B214D" w:rsidP="005B2D6D">
            <w:pPr>
              <w:widowControl w:val="0"/>
              <w:spacing w:line="240" w:lineRule="auto"/>
            </w:pPr>
            <w:r w:rsidRPr="00842F1E">
              <w:t>g. Ministers subject to two councils</w:t>
            </w:r>
          </w:p>
        </w:tc>
        <w:tc>
          <w:tcPr>
            <w:tcW w:w="7200" w:type="dxa"/>
            <w:shd w:val="clear" w:color="auto" w:fill="F3F3F3"/>
          </w:tcPr>
          <w:p w14:paraId="3BF9A781" w14:textId="13DF646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g. 두 개의 카운실에 소속된 목사</w:t>
            </w:r>
          </w:p>
        </w:tc>
      </w:tr>
      <w:tr w:rsidR="003B214D" w:rsidRPr="00842F1E" w14:paraId="306A2328" w14:textId="77777777" w:rsidTr="00EB4E8E">
        <w:tc>
          <w:tcPr>
            <w:tcW w:w="5760" w:type="dxa"/>
            <w:shd w:val="clear" w:color="auto" w:fill="F3F3F3"/>
            <w:tcMar>
              <w:top w:w="100" w:type="dxa"/>
              <w:left w:w="100" w:type="dxa"/>
              <w:bottom w:w="100" w:type="dxa"/>
              <w:right w:w="100" w:type="dxa"/>
            </w:tcMar>
          </w:tcPr>
          <w:p w14:paraId="3D631B68" w14:textId="77777777" w:rsidR="003B214D" w:rsidRPr="00842F1E" w:rsidRDefault="003B214D" w:rsidP="005B2D6D">
            <w:pPr>
              <w:widowControl w:val="0"/>
              <w:spacing w:line="240" w:lineRule="auto"/>
            </w:pPr>
            <w:r w:rsidRPr="00842F1E">
              <w:t>1) A minister of the Word whose membership resides with a congregation other than the calling church is subject to the admonition and discipline of the councils of both churches. Either council may initiate disciplinary action, but neither shall act without conferring with the other.</w:t>
            </w:r>
          </w:p>
        </w:tc>
        <w:tc>
          <w:tcPr>
            <w:tcW w:w="7200" w:type="dxa"/>
            <w:shd w:val="clear" w:color="auto" w:fill="F3F3F3"/>
          </w:tcPr>
          <w:p w14:paraId="1E1F436B" w14:textId="2969BAD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소속교회 (calling church)가 아닌 교회에 자신의 교적을 둔 목사는 두 교회의 권고와 치리를 받는다. 한 교회가 권징을 시작할 수는 있으나 두 교회가 서로 협의하지 않고 행동할 수는 없다.</w:t>
            </w:r>
          </w:p>
        </w:tc>
      </w:tr>
      <w:tr w:rsidR="003B214D" w:rsidRPr="00842F1E" w14:paraId="7D9E3F1E" w14:textId="77777777" w:rsidTr="00EB4E8E">
        <w:tc>
          <w:tcPr>
            <w:tcW w:w="5760" w:type="dxa"/>
            <w:shd w:val="clear" w:color="auto" w:fill="F3F3F3"/>
            <w:tcMar>
              <w:top w:w="100" w:type="dxa"/>
              <w:left w:w="100" w:type="dxa"/>
              <w:bottom w:w="100" w:type="dxa"/>
              <w:right w:w="100" w:type="dxa"/>
            </w:tcMar>
          </w:tcPr>
          <w:p w14:paraId="72D393B7" w14:textId="77777777" w:rsidR="003B214D" w:rsidRPr="00842F1E" w:rsidRDefault="003B214D" w:rsidP="005B2D6D">
            <w:pPr>
              <w:widowControl w:val="0"/>
              <w:spacing w:line="240" w:lineRule="auto"/>
            </w:pPr>
            <w:r w:rsidRPr="00842F1E">
              <w:t>2) If the councils disagree, the case shall be submitted to the classis of the calling church for disposition.</w:t>
            </w:r>
          </w:p>
        </w:tc>
        <w:tc>
          <w:tcPr>
            <w:tcW w:w="7200" w:type="dxa"/>
            <w:shd w:val="clear" w:color="auto" w:fill="F3F3F3"/>
          </w:tcPr>
          <w:p w14:paraId="39D6B9AF" w14:textId="2A95898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만약 두 교회 카운실이 서로 의견이 다를 경우, 해당 사안은 소속교회가 속한 노회에 제출되어 처리한다</w:t>
            </w:r>
          </w:p>
        </w:tc>
      </w:tr>
      <w:tr w:rsidR="003B214D" w:rsidRPr="00842F1E" w14:paraId="01445C46" w14:textId="77777777" w:rsidTr="00EB4E8E">
        <w:tc>
          <w:tcPr>
            <w:tcW w:w="5760" w:type="dxa"/>
            <w:shd w:val="clear" w:color="auto" w:fill="F3F3F3"/>
            <w:tcMar>
              <w:top w:w="100" w:type="dxa"/>
              <w:left w:w="100" w:type="dxa"/>
              <w:bottom w:w="100" w:type="dxa"/>
              <w:right w:w="100" w:type="dxa"/>
            </w:tcMar>
          </w:tcPr>
          <w:p w14:paraId="3AE86C37" w14:textId="77777777" w:rsidR="003B214D" w:rsidRPr="00842F1E" w:rsidRDefault="003B214D" w:rsidP="005B2D6D">
            <w:pPr>
              <w:widowControl w:val="0"/>
              <w:spacing w:line="240" w:lineRule="auto"/>
            </w:pPr>
            <w:r w:rsidRPr="00842F1E">
              <w:t>h. The lifting of suspension is the prerogative of the assembly which imposed suspension.</w:t>
            </w:r>
          </w:p>
        </w:tc>
        <w:tc>
          <w:tcPr>
            <w:tcW w:w="7200" w:type="dxa"/>
            <w:shd w:val="clear" w:color="auto" w:fill="F3F3F3"/>
          </w:tcPr>
          <w:p w14:paraId="018C5FD0" w14:textId="3F754294"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h. 정직의 해제는 정직처분을 내린 의결기구의 권한이다.</w:t>
            </w:r>
          </w:p>
        </w:tc>
      </w:tr>
      <w:tr w:rsidR="003B214D" w:rsidRPr="00842F1E" w14:paraId="131DFB5E" w14:textId="77777777" w:rsidTr="00EB4E8E">
        <w:tc>
          <w:tcPr>
            <w:tcW w:w="5760" w:type="dxa"/>
            <w:shd w:val="clear" w:color="auto" w:fill="F3F3F3"/>
            <w:tcMar>
              <w:top w:w="100" w:type="dxa"/>
              <w:left w:w="100" w:type="dxa"/>
              <w:bottom w:w="100" w:type="dxa"/>
              <w:right w:w="100" w:type="dxa"/>
            </w:tcMar>
          </w:tcPr>
          <w:p w14:paraId="36949544" w14:textId="77777777" w:rsidR="003B214D" w:rsidRPr="00842F1E" w:rsidRDefault="003B214D" w:rsidP="005B2D6D">
            <w:pPr>
              <w:widowControl w:val="0"/>
              <w:spacing w:line="240" w:lineRule="auto"/>
            </w:pPr>
            <w:r w:rsidRPr="00842F1E">
              <w:t>i. The council of the church which deposed the minister shall declare the deposed minister eligible to receive a call upon the affirmative judgment of the classis which approved the deposition, together with the concurrence of the synodical deputies. Upon acceptance of a call, the previously deposed minister shall be reordained.</w:t>
            </w:r>
          </w:p>
        </w:tc>
        <w:tc>
          <w:tcPr>
            <w:tcW w:w="7200" w:type="dxa"/>
            <w:shd w:val="clear" w:color="auto" w:fill="F3F3F3"/>
          </w:tcPr>
          <w:p w14:paraId="7D2F1AA4" w14:textId="49820DB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i. 목사를 면직시킨 카운실은, 면직을 승인한 노회가 총회 대표들의 찬성을 얻어 긍정적으로 판단할 경우, 그 면직된 목사가 청빙 받을 자격이 있다고 선언해야 한다. 면직된 목사가 청빙을 받으면 그 목사는 재임직시켜야 된다.</w:t>
            </w:r>
          </w:p>
        </w:tc>
      </w:tr>
      <w:tr w:rsidR="003B214D" w:rsidRPr="00842F1E" w14:paraId="03B00C54" w14:textId="77777777" w:rsidTr="00EB4E8E">
        <w:tc>
          <w:tcPr>
            <w:tcW w:w="5760" w:type="dxa"/>
            <w:shd w:val="clear" w:color="auto" w:fill="F3F3F3"/>
            <w:tcMar>
              <w:top w:w="100" w:type="dxa"/>
              <w:left w:w="100" w:type="dxa"/>
              <w:bottom w:w="100" w:type="dxa"/>
              <w:right w:w="100" w:type="dxa"/>
            </w:tcMar>
          </w:tcPr>
          <w:p w14:paraId="00410D4F" w14:textId="77777777" w:rsidR="003B214D" w:rsidRPr="00842F1E" w:rsidRDefault="003B214D" w:rsidP="005B2D6D">
            <w:pPr>
              <w:widowControl w:val="0"/>
              <w:spacing w:line="240" w:lineRule="auto"/>
            </w:pPr>
            <w:r w:rsidRPr="00842F1E">
              <w:lastRenderedPageBreak/>
              <w:t>j. When a minister resigns under discipline or to avoid discipline, he or she should be released from office per Article 14-c, noting that the provisions of Supplement, Article 14-b also apply to Article 14-c, especially in these situations.</w:t>
            </w:r>
          </w:p>
        </w:tc>
        <w:tc>
          <w:tcPr>
            <w:tcW w:w="7200" w:type="dxa"/>
            <w:shd w:val="clear" w:color="auto" w:fill="F3F3F3"/>
          </w:tcPr>
          <w:p w14:paraId="5AA8401A" w14:textId="016CC9F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j. 목사가 치리에 의하여 또는 치리를 회피하기 위하여 사임할 때 그는 14</w:t>
            </w:r>
            <w:r w:rsidR="008B49D7" w:rsidRPr="00842F1E">
              <w:rPr>
                <w:rFonts w:ascii="NanumGothic" w:eastAsia="NanumGothic" w:hAnsi="NanumGothic" w:cs="Arial Unicode MS" w:hint="eastAsia"/>
                <w:lang w:eastAsia="ko-KR"/>
              </w:rPr>
              <w:t>-</w:t>
            </w:r>
            <w:r w:rsidR="00FA56BC" w:rsidRPr="00842F1E">
              <w:rPr>
                <w:rFonts w:ascii="NanumGothic" w:eastAsia="NanumGothic" w:hAnsi="NanumGothic" w:cs="Arial Unicode MS" w:hint="eastAsia"/>
                <w:lang w:eastAsia="ko-KR"/>
              </w:rPr>
              <w:t>c</w:t>
            </w:r>
            <w:r w:rsidRPr="00842F1E">
              <w:rPr>
                <w:rFonts w:ascii="NanumGothic" w:eastAsia="NanumGothic" w:hAnsi="NanumGothic" w:cs="Arial Unicode MS"/>
                <w:lang w:eastAsia="ko-KR"/>
              </w:rPr>
              <w:t>항에 의거하여 목사직으로부터 면직된다. 이러한 경우에 특별히 14</w:t>
            </w:r>
            <w:r w:rsidR="00FA56BC"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b항 보칙의 규정은 14</w:t>
            </w:r>
            <w:r w:rsidR="00FA56BC" w:rsidRPr="00842F1E">
              <w:rPr>
                <w:rFonts w:ascii="NanumGothic" w:eastAsia="NanumGothic" w:hAnsi="NanumGothic" w:cs="Arial Unicode MS" w:hint="eastAsia"/>
                <w:lang w:eastAsia="ko-KR"/>
              </w:rPr>
              <w:t>-</w:t>
            </w:r>
            <w:r w:rsidRPr="00842F1E">
              <w:rPr>
                <w:rFonts w:ascii="NanumGothic" w:eastAsia="NanumGothic" w:hAnsi="NanumGothic" w:cs="Arial Unicode MS"/>
                <w:lang w:eastAsia="ko-KR"/>
              </w:rPr>
              <w:t>c항에 적용된다.</w:t>
            </w:r>
          </w:p>
        </w:tc>
      </w:tr>
      <w:tr w:rsidR="003B214D" w:rsidRPr="00842F1E" w14:paraId="49280F49" w14:textId="77777777" w:rsidTr="00EB4E8E">
        <w:tc>
          <w:tcPr>
            <w:tcW w:w="5760" w:type="dxa"/>
            <w:shd w:val="clear" w:color="auto" w:fill="F3F3F3"/>
            <w:tcMar>
              <w:top w:w="100" w:type="dxa"/>
              <w:left w:w="100" w:type="dxa"/>
              <w:bottom w:w="100" w:type="dxa"/>
              <w:right w:w="100" w:type="dxa"/>
            </w:tcMar>
          </w:tcPr>
          <w:p w14:paraId="13D59D14" w14:textId="77777777" w:rsidR="003B214D" w:rsidRPr="00842F1E" w:rsidRDefault="003B214D" w:rsidP="005B2D6D">
            <w:pPr>
              <w:widowControl w:val="0"/>
              <w:spacing w:line="240" w:lineRule="auto"/>
              <w:jc w:val="right"/>
            </w:pPr>
            <w:r w:rsidRPr="00842F1E">
              <w:t xml:space="preserve">—Cf. Supplement, Article 14-c </w:t>
            </w:r>
          </w:p>
          <w:p w14:paraId="04F7C257" w14:textId="77777777" w:rsidR="003B214D" w:rsidRPr="00842F1E" w:rsidRDefault="003B214D" w:rsidP="005B2D6D">
            <w:pPr>
              <w:widowControl w:val="0"/>
              <w:spacing w:line="240" w:lineRule="auto"/>
              <w:jc w:val="right"/>
            </w:pPr>
            <w:r w:rsidRPr="00842F1E">
              <w:t>(</w:t>
            </w:r>
            <w:r w:rsidRPr="00842F1E">
              <w:rPr>
                <w:i/>
              </w:rPr>
              <w:t>Acts of Synod 1991</w:t>
            </w:r>
            <w:r w:rsidRPr="00842F1E">
              <w:t xml:space="preserve">, pp. 719-20) </w:t>
            </w:r>
          </w:p>
          <w:p w14:paraId="2FE72E51" w14:textId="77777777" w:rsidR="003B214D" w:rsidRPr="00842F1E" w:rsidRDefault="003B214D" w:rsidP="005B2D6D">
            <w:pPr>
              <w:widowControl w:val="0"/>
              <w:spacing w:line="240" w:lineRule="auto"/>
              <w:jc w:val="right"/>
            </w:pPr>
            <w:r w:rsidRPr="00842F1E">
              <w:t>(</w:t>
            </w:r>
            <w:r w:rsidRPr="00842F1E">
              <w:rPr>
                <w:i/>
              </w:rPr>
              <w:t>Acts of Synod 2016</w:t>
            </w:r>
            <w:r w:rsidRPr="00842F1E">
              <w:t>, pp. 863-64)</w:t>
            </w:r>
            <w:r w:rsidRPr="00842F1E">
              <w:br/>
              <w:t xml:space="preserve">(Amended </w:t>
            </w:r>
            <w:r w:rsidRPr="00842F1E">
              <w:rPr>
                <w:i/>
              </w:rPr>
              <w:t>Acts of Synod 2019</w:t>
            </w:r>
            <w:r w:rsidRPr="00842F1E">
              <w:t>, p. 783)</w:t>
            </w:r>
          </w:p>
        </w:tc>
        <w:tc>
          <w:tcPr>
            <w:tcW w:w="7200" w:type="dxa"/>
            <w:shd w:val="clear" w:color="auto" w:fill="F3F3F3"/>
          </w:tcPr>
          <w:p w14:paraId="2D5B0C13" w14:textId="5E456645" w:rsidR="003B214D" w:rsidRPr="00842F1E" w:rsidRDefault="00806D00" w:rsidP="005B2D6D">
            <w:pPr>
              <w:pStyle w:val="Normal1"/>
              <w:numPr>
                <w:ilvl w:val="0"/>
                <w:numId w:val="12"/>
              </w:numPr>
              <w:spacing w:line="240" w:lineRule="auto"/>
              <w:jc w:val="right"/>
              <w:rPr>
                <w:rFonts w:ascii="NanumGothic" w:eastAsia="NanumGothic" w:hAnsi="NanumGothic"/>
                <w:color w:val="000000"/>
              </w:rPr>
            </w:pPr>
            <w:r w:rsidRPr="00842F1E">
              <w:rPr>
                <w:rFonts w:ascii="NanumGothic" w:eastAsia="NanumGothic" w:hAnsi="NanumGothic" w:cs="Arial Unicode MS"/>
                <w:color w:val="000000"/>
              </w:rPr>
              <w:t>참조</w:t>
            </w:r>
            <w:r w:rsidR="004C3731" w:rsidRPr="00842F1E">
              <w:rPr>
                <w:rFonts w:ascii="NanumGothic" w:eastAsia="NanumGothic" w:hAnsi="NanumGothic" w:cs="Arial Unicode MS" w:hint="eastAsia"/>
                <w:color w:val="000000"/>
                <w:lang w:eastAsia="ko-KR"/>
              </w:rPr>
              <w:t xml:space="preserve">, 보칙, </w:t>
            </w:r>
            <w:r w:rsidR="003B214D" w:rsidRPr="00842F1E">
              <w:rPr>
                <w:rFonts w:ascii="NanumGothic" w:eastAsia="NanumGothic" w:hAnsi="NanumGothic" w:cs="Arial Unicode MS"/>
                <w:color w:val="000000"/>
              </w:rPr>
              <w:t>14</w:t>
            </w:r>
            <w:r w:rsidR="004C3731" w:rsidRPr="00842F1E">
              <w:rPr>
                <w:rFonts w:ascii="NanumGothic" w:eastAsia="NanumGothic" w:hAnsi="NanumGothic" w:cs="Arial Unicode MS" w:hint="eastAsia"/>
                <w:color w:val="000000"/>
                <w:lang w:eastAsia="ko-KR"/>
              </w:rPr>
              <w:t>-</w:t>
            </w:r>
            <w:r w:rsidR="003B214D" w:rsidRPr="00842F1E">
              <w:rPr>
                <w:rFonts w:ascii="NanumGothic" w:eastAsia="NanumGothic" w:hAnsi="NanumGothic" w:cs="Arial Unicode MS"/>
                <w:color w:val="000000"/>
              </w:rPr>
              <w:t xml:space="preserve">c </w:t>
            </w:r>
          </w:p>
          <w:p w14:paraId="4185E828" w14:textId="18EAF485" w:rsidR="003B214D" w:rsidRPr="00842F1E" w:rsidRDefault="003B214D" w:rsidP="005B2D6D">
            <w:pPr>
              <w:widowControl w:val="0"/>
              <w:spacing w:line="240" w:lineRule="auto"/>
              <w:jc w:val="right"/>
              <w:rPr>
                <w:rFonts w:asciiTheme="minorEastAsia" w:hAnsiTheme="minorEastAsia"/>
                <w:lang w:eastAsia="ko-KR"/>
              </w:rPr>
            </w:pPr>
            <w:r w:rsidRPr="00842F1E">
              <w:rPr>
                <w:rFonts w:ascii="NanumGothic" w:eastAsia="NanumGothic" w:hAnsi="NanumGothic" w:cs="Arial Unicode MS"/>
                <w:lang w:eastAsia="ko-KR"/>
              </w:rPr>
              <w:t>(1991 총회회의록, 719-20쪽)</w:t>
            </w:r>
            <w:r w:rsidRPr="00842F1E">
              <w:rPr>
                <w:rFonts w:ascii="NanumGothic" w:eastAsia="NanumGothic" w:hAnsi="NanumGothic" w:cs="Arial Unicode MS"/>
                <w:lang w:eastAsia="ko-KR"/>
              </w:rPr>
              <w:br/>
              <w:t>(2016 총회회의록, 863-64쪽)</w:t>
            </w:r>
            <w:r w:rsidRPr="00842F1E">
              <w:rPr>
                <w:rFonts w:ascii="NanumGothic" w:eastAsia="NanumGothic" w:hAnsi="NanumGothic" w:cs="Arial Unicode MS"/>
                <w:lang w:eastAsia="ko-KR"/>
              </w:rPr>
              <w:br/>
              <w:t>(2019 총회회의록 수정, 783쪽)</w:t>
            </w:r>
          </w:p>
        </w:tc>
      </w:tr>
      <w:tr w:rsidR="003B214D" w:rsidRPr="00842F1E" w14:paraId="4F95A739" w14:textId="77777777" w:rsidTr="00EB4E8E">
        <w:tc>
          <w:tcPr>
            <w:tcW w:w="5760" w:type="dxa"/>
            <w:shd w:val="clear" w:color="auto" w:fill="F3F3F3"/>
            <w:tcMar>
              <w:top w:w="100" w:type="dxa"/>
              <w:left w:w="100" w:type="dxa"/>
              <w:bottom w:w="100" w:type="dxa"/>
              <w:right w:w="100" w:type="dxa"/>
            </w:tcMar>
          </w:tcPr>
          <w:p w14:paraId="20DF4BAC" w14:textId="77777777" w:rsidR="003B214D" w:rsidRPr="00842F1E" w:rsidRDefault="003B214D" w:rsidP="005B2D6D">
            <w:pPr>
              <w:widowControl w:val="0"/>
              <w:spacing w:line="240" w:lineRule="auto"/>
            </w:pPr>
            <w:r w:rsidRPr="00842F1E">
              <w:rPr>
                <w:i/>
              </w:rPr>
              <w:t>Note:</w:t>
            </w:r>
            <w:r w:rsidRPr="00842F1E">
              <w:t xml:space="preserve"> Councils and classes should take note of the regulations regarding suspension and/or deposition from ministerial office adopted by Synod 1998 (see </w:t>
            </w:r>
            <w:r w:rsidRPr="00842F1E">
              <w:rPr>
                <w:i/>
              </w:rPr>
              <w:t>Acts of Synod 1998</w:t>
            </w:r>
            <w:r w:rsidRPr="00842F1E">
              <w:t>, pp. 396-99).</w:t>
            </w:r>
          </w:p>
        </w:tc>
        <w:tc>
          <w:tcPr>
            <w:tcW w:w="7200" w:type="dxa"/>
            <w:shd w:val="clear" w:color="auto" w:fill="F3F3F3"/>
          </w:tcPr>
          <w:p w14:paraId="3166CB65" w14:textId="61C2A05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비고: 카운실와 노회는 1998년도 총회에서 채택된 목사의 정직 또는 면직에 관한 규칙을 주목해야 한다 (1998 총회회의록, 396-99쪽).</w:t>
            </w:r>
          </w:p>
        </w:tc>
      </w:tr>
      <w:tr w:rsidR="003B214D" w:rsidRPr="00842F1E" w14:paraId="51EB3E4E" w14:textId="77777777" w:rsidTr="00EB4E8E">
        <w:tc>
          <w:tcPr>
            <w:tcW w:w="5760" w:type="dxa"/>
            <w:shd w:val="clear" w:color="auto" w:fill="F3F3F3"/>
            <w:tcMar>
              <w:top w:w="100" w:type="dxa"/>
              <w:left w:w="100" w:type="dxa"/>
              <w:bottom w:w="100" w:type="dxa"/>
              <w:right w:w="100" w:type="dxa"/>
            </w:tcMar>
          </w:tcPr>
          <w:p w14:paraId="3B3D2520" w14:textId="77777777" w:rsidR="003B214D" w:rsidRPr="00842F1E" w:rsidRDefault="003B214D" w:rsidP="005B2D6D">
            <w:pPr>
              <w:pStyle w:val="Heading3"/>
              <w:widowControl w:val="0"/>
              <w:spacing w:before="0" w:line="240" w:lineRule="auto"/>
            </w:pPr>
            <w:bookmarkStart w:id="456" w:name="_8kun315h7j8" w:colFirst="0" w:colLast="0"/>
            <w:bookmarkEnd w:id="456"/>
            <w:r w:rsidRPr="00842F1E">
              <w:t>Supplement, Article 83</w:t>
            </w:r>
          </w:p>
        </w:tc>
        <w:tc>
          <w:tcPr>
            <w:tcW w:w="7200" w:type="dxa"/>
            <w:shd w:val="clear" w:color="auto" w:fill="F3F3F3"/>
          </w:tcPr>
          <w:p w14:paraId="33C61A49" w14:textId="6E38203C" w:rsidR="003B214D" w:rsidRPr="00842F1E" w:rsidRDefault="004C3731" w:rsidP="005B2D6D">
            <w:pPr>
              <w:pStyle w:val="Heading3"/>
              <w:widowControl w:val="0"/>
              <w:spacing w:before="0" w:line="240" w:lineRule="auto"/>
              <w:rPr>
                <w:rFonts w:asciiTheme="minorEastAsia" w:hAnsiTheme="minorEastAsia"/>
                <w:lang w:eastAsia="ko-KR"/>
              </w:rPr>
            </w:pPr>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제83조 </w:t>
            </w:r>
          </w:p>
        </w:tc>
      </w:tr>
      <w:tr w:rsidR="003B214D" w:rsidRPr="00842F1E" w14:paraId="1C816EAC" w14:textId="77777777" w:rsidTr="00EB4E8E">
        <w:tc>
          <w:tcPr>
            <w:tcW w:w="5760" w:type="dxa"/>
            <w:shd w:val="clear" w:color="auto" w:fill="F3F3F3"/>
            <w:tcMar>
              <w:top w:w="100" w:type="dxa"/>
              <w:left w:w="100" w:type="dxa"/>
              <w:bottom w:w="100" w:type="dxa"/>
              <w:right w:w="100" w:type="dxa"/>
            </w:tcMar>
          </w:tcPr>
          <w:p w14:paraId="48C223BB" w14:textId="77777777" w:rsidR="003B214D" w:rsidRPr="00842F1E" w:rsidRDefault="003B214D" w:rsidP="005B2D6D">
            <w:pPr>
              <w:widowControl w:val="0"/>
              <w:spacing w:line="240" w:lineRule="auto"/>
            </w:pPr>
            <w:r w:rsidRPr="00842F1E">
              <w:t>One of the key dynamics in considering abuse of office is the imbalance and misuse of power. The power inherent in the role of officebearer represents a sacred trust and must not be misused.</w:t>
            </w:r>
          </w:p>
        </w:tc>
        <w:tc>
          <w:tcPr>
            <w:tcW w:w="7200" w:type="dxa"/>
            <w:shd w:val="clear" w:color="auto" w:fill="F3F3F3"/>
          </w:tcPr>
          <w:p w14:paraId="5AE19E44" w14:textId="611939BD"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직분 남용을 조사하는 데 있어서 중요한 요소는 힘의 불균형과 오용이다. 직분자 사역에 주어진 힘은 성스러운 위임이며 절대로 오용되어서는 아니된다.</w:t>
            </w:r>
          </w:p>
        </w:tc>
      </w:tr>
      <w:tr w:rsidR="003B214D" w:rsidRPr="00842F1E" w14:paraId="78BE313E" w14:textId="77777777" w:rsidTr="00EB4E8E">
        <w:tc>
          <w:tcPr>
            <w:tcW w:w="5760" w:type="dxa"/>
            <w:shd w:val="clear" w:color="auto" w:fill="F3F3F3"/>
            <w:tcMar>
              <w:top w:w="100" w:type="dxa"/>
              <w:left w:w="100" w:type="dxa"/>
              <w:bottom w:w="100" w:type="dxa"/>
              <w:right w:w="100" w:type="dxa"/>
            </w:tcMar>
          </w:tcPr>
          <w:p w14:paraId="2C7F7967" w14:textId="77777777" w:rsidR="003B214D" w:rsidRPr="00842F1E" w:rsidRDefault="003B214D" w:rsidP="005B2D6D">
            <w:pPr>
              <w:widowControl w:val="0"/>
              <w:spacing w:line="240" w:lineRule="auto"/>
              <w:jc w:val="right"/>
            </w:pPr>
            <w:r w:rsidRPr="00842F1E">
              <w:t>(</w:t>
            </w:r>
            <w:r w:rsidRPr="00842F1E">
              <w:rPr>
                <w:i/>
              </w:rPr>
              <w:t>Acts of Synod 201</w:t>
            </w:r>
            <w:r w:rsidRPr="00842F1E">
              <w:t>6, p. 865)</w:t>
            </w:r>
          </w:p>
        </w:tc>
        <w:tc>
          <w:tcPr>
            <w:tcW w:w="7200" w:type="dxa"/>
            <w:shd w:val="clear" w:color="auto" w:fill="F3F3F3"/>
          </w:tcPr>
          <w:p w14:paraId="316131BF" w14:textId="78E73883" w:rsidR="003B214D" w:rsidRPr="00842F1E" w:rsidRDefault="003B214D" w:rsidP="005B2D6D">
            <w:pPr>
              <w:widowControl w:val="0"/>
              <w:spacing w:line="240" w:lineRule="auto"/>
              <w:jc w:val="right"/>
              <w:rPr>
                <w:rFonts w:asciiTheme="minorEastAsia" w:hAnsiTheme="minorEastAsia"/>
              </w:rPr>
            </w:pPr>
            <w:r w:rsidRPr="00842F1E">
              <w:rPr>
                <w:rFonts w:ascii="NanumGothic" w:eastAsia="NanumGothic" w:hAnsi="NanumGothic" w:cs="Arial Unicode MS"/>
              </w:rPr>
              <w:t>(2016 총회회의록, 865쪽)</w:t>
            </w:r>
          </w:p>
        </w:tc>
      </w:tr>
      <w:tr w:rsidR="003B214D" w:rsidRPr="00842F1E" w14:paraId="571DF1B3" w14:textId="77777777" w:rsidTr="00EB4E8E">
        <w:tc>
          <w:tcPr>
            <w:tcW w:w="5760" w:type="dxa"/>
            <w:shd w:val="clear" w:color="auto" w:fill="F3F3F3"/>
            <w:tcMar>
              <w:top w:w="100" w:type="dxa"/>
              <w:left w:w="100" w:type="dxa"/>
              <w:bottom w:w="100" w:type="dxa"/>
              <w:right w:w="100" w:type="dxa"/>
            </w:tcMar>
          </w:tcPr>
          <w:p w14:paraId="337414F4" w14:textId="77777777" w:rsidR="003B214D" w:rsidRPr="00842F1E" w:rsidRDefault="003B214D" w:rsidP="005B2D6D">
            <w:pPr>
              <w:pStyle w:val="Heading3"/>
              <w:widowControl w:val="0"/>
              <w:spacing w:before="0" w:line="240" w:lineRule="auto"/>
            </w:pPr>
            <w:bookmarkStart w:id="457" w:name="_gwf0xtsn1enq" w:colFirst="0" w:colLast="0"/>
            <w:bookmarkEnd w:id="457"/>
            <w:r w:rsidRPr="00842F1E">
              <w:t>Supplement, Article 84</w:t>
            </w:r>
          </w:p>
        </w:tc>
        <w:tc>
          <w:tcPr>
            <w:tcW w:w="7200" w:type="dxa"/>
            <w:shd w:val="clear" w:color="auto" w:fill="F3F3F3"/>
          </w:tcPr>
          <w:p w14:paraId="0754B12E" w14:textId="53595A30" w:rsidR="003B214D" w:rsidRPr="00842F1E" w:rsidRDefault="004C3731" w:rsidP="005B2D6D">
            <w:pPr>
              <w:pStyle w:val="Heading3"/>
              <w:widowControl w:val="0"/>
              <w:spacing w:before="0" w:line="240" w:lineRule="auto"/>
              <w:rPr>
                <w:rFonts w:asciiTheme="minorEastAsia" w:hAnsiTheme="minorEastAsia"/>
                <w:lang w:eastAsia="ko-KR"/>
              </w:rPr>
            </w:pPr>
            <w:bookmarkStart w:id="458" w:name="_gon6qgjdey0i" w:colFirst="0" w:colLast="0"/>
            <w:bookmarkEnd w:id="458"/>
            <w:r w:rsidRPr="00842F1E">
              <w:rPr>
                <w:rFonts w:ascii="NanumGothic" w:eastAsia="NanumGothic" w:hAnsi="NanumGothic" w:cs="Arial Unicode MS"/>
              </w:rPr>
              <w:t>보칙</w:t>
            </w:r>
            <w:r w:rsidRPr="00842F1E">
              <w:rPr>
                <w:rFonts w:ascii="NanumGothic" w:eastAsia="NanumGothic" w:hAnsi="NanumGothic" w:cs="Arial Unicode MS" w:hint="eastAsia"/>
                <w:lang w:eastAsia="ko-KR"/>
              </w:rPr>
              <w:t xml:space="preserve">, </w:t>
            </w:r>
            <w:r w:rsidR="003B214D" w:rsidRPr="00842F1E">
              <w:rPr>
                <w:rFonts w:ascii="NanumGothic" w:eastAsia="NanumGothic" w:hAnsi="NanumGothic" w:cs="Arial Unicode MS"/>
              </w:rPr>
              <w:t xml:space="preserve">제 84조 </w:t>
            </w:r>
          </w:p>
        </w:tc>
      </w:tr>
      <w:tr w:rsidR="003B214D" w:rsidRPr="00842F1E" w14:paraId="32288767" w14:textId="77777777" w:rsidTr="00EB4E8E">
        <w:tc>
          <w:tcPr>
            <w:tcW w:w="5760" w:type="dxa"/>
            <w:shd w:val="clear" w:color="auto" w:fill="F3F3F3"/>
            <w:tcMar>
              <w:top w:w="100" w:type="dxa"/>
              <w:left w:w="100" w:type="dxa"/>
              <w:bottom w:w="100" w:type="dxa"/>
              <w:right w:w="100" w:type="dxa"/>
            </w:tcMar>
          </w:tcPr>
          <w:p w14:paraId="32CE3E83" w14:textId="77777777" w:rsidR="003B214D" w:rsidRPr="00842F1E" w:rsidRDefault="003B214D" w:rsidP="005B2D6D">
            <w:pPr>
              <w:widowControl w:val="0"/>
              <w:spacing w:line="240" w:lineRule="auto"/>
              <w:rPr>
                <w:i/>
              </w:rPr>
            </w:pPr>
            <w:r w:rsidRPr="00842F1E">
              <w:rPr>
                <w:i/>
              </w:rPr>
              <w:t>Regulations for Reinstatement of Officebearers Guilty of Sexual Misconduct</w:t>
            </w:r>
          </w:p>
        </w:tc>
        <w:tc>
          <w:tcPr>
            <w:tcW w:w="7200" w:type="dxa"/>
            <w:shd w:val="clear" w:color="auto" w:fill="F3F3F3"/>
          </w:tcPr>
          <w:p w14:paraId="2D41034E" w14:textId="31968B07" w:rsidR="003B214D" w:rsidRPr="00842F1E" w:rsidRDefault="003B214D" w:rsidP="005B2D6D">
            <w:pPr>
              <w:spacing w:line="240" w:lineRule="auto"/>
              <w:rPr>
                <w:rFonts w:asciiTheme="minorEastAsia" w:hAnsiTheme="minorEastAsia"/>
                <w:i/>
                <w:lang w:eastAsia="ko-KR"/>
              </w:rPr>
            </w:pPr>
            <w:r w:rsidRPr="00842F1E">
              <w:rPr>
                <w:rFonts w:ascii="NanumGothic" w:eastAsia="NanumGothic" w:hAnsi="NanumGothic" w:cs="Arial Unicode MS"/>
                <w:i/>
                <w:lang w:eastAsia="ko-KR"/>
              </w:rPr>
              <w:t>성적비행을 저지른 직분자의 재임직에 관한 규정</w:t>
            </w:r>
          </w:p>
        </w:tc>
      </w:tr>
      <w:tr w:rsidR="003B214D" w:rsidRPr="00842F1E" w14:paraId="146EC3BB" w14:textId="77777777" w:rsidTr="00EB4E8E">
        <w:tc>
          <w:tcPr>
            <w:tcW w:w="5760" w:type="dxa"/>
            <w:shd w:val="clear" w:color="auto" w:fill="F3F3F3"/>
            <w:tcMar>
              <w:top w:w="100" w:type="dxa"/>
              <w:left w:w="100" w:type="dxa"/>
              <w:bottom w:w="100" w:type="dxa"/>
              <w:right w:w="100" w:type="dxa"/>
            </w:tcMar>
          </w:tcPr>
          <w:p w14:paraId="57DF3982" w14:textId="77777777" w:rsidR="003B214D" w:rsidRPr="00842F1E" w:rsidRDefault="003B214D" w:rsidP="005B2D6D">
            <w:pPr>
              <w:widowControl w:val="0"/>
              <w:spacing w:line="240" w:lineRule="auto"/>
            </w:pPr>
            <w:r w:rsidRPr="00842F1E">
              <w:t>When reinstatement is requested by a former officebearer who confessed to or was determined to be guilty of sexual misconduct leading up to suspension and deposition from office:</w:t>
            </w:r>
          </w:p>
        </w:tc>
        <w:tc>
          <w:tcPr>
            <w:tcW w:w="7200" w:type="dxa"/>
            <w:shd w:val="clear" w:color="auto" w:fill="F3F3F3"/>
          </w:tcPr>
          <w:p w14:paraId="29AE07D2" w14:textId="47D6558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성적비행을 고백하거나 그의 유죄로 말미암아 정직 또는 면직된  직분자가 재임직을 요청하였을 때:</w:t>
            </w:r>
          </w:p>
        </w:tc>
      </w:tr>
      <w:tr w:rsidR="003B214D" w:rsidRPr="00842F1E" w14:paraId="493E20A8" w14:textId="77777777" w:rsidTr="00EB4E8E">
        <w:tc>
          <w:tcPr>
            <w:tcW w:w="5760" w:type="dxa"/>
            <w:shd w:val="clear" w:color="auto" w:fill="F3F3F3"/>
            <w:tcMar>
              <w:top w:w="100" w:type="dxa"/>
              <w:left w:w="100" w:type="dxa"/>
              <w:bottom w:w="100" w:type="dxa"/>
              <w:right w:w="100" w:type="dxa"/>
            </w:tcMar>
          </w:tcPr>
          <w:p w14:paraId="78579880" w14:textId="77777777" w:rsidR="003B214D" w:rsidRPr="00842F1E" w:rsidRDefault="003B214D" w:rsidP="005B2D6D">
            <w:pPr>
              <w:widowControl w:val="0"/>
              <w:spacing w:line="240" w:lineRule="auto"/>
            </w:pPr>
            <w:r w:rsidRPr="00842F1E">
              <w:t>1. Reinstatement to office shall be denied to individuals who:</w:t>
            </w:r>
          </w:p>
        </w:tc>
        <w:tc>
          <w:tcPr>
            <w:tcW w:w="7200" w:type="dxa"/>
            <w:shd w:val="clear" w:color="auto" w:fill="F3F3F3"/>
          </w:tcPr>
          <w:p w14:paraId="53824FD9" w14:textId="4F98D15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1. 다음과 같은 경우에 재임직의 요청이 거부된다:</w:t>
            </w:r>
          </w:p>
        </w:tc>
      </w:tr>
      <w:tr w:rsidR="003B214D" w:rsidRPr="00842F1E" w14:paraId="76949C96" w14:textId="77777777" w:rsidTr="00EB4E8E">
        <w:tc>
          <w:tcPr>
            <w:tcW w:w="5760" w:type="dxa"/>
            <w:shd w:val="clear" w:color="auto" w:fill="F3F3F3"/>
            <w:tcMar>
              <w:top w:w="100" w:type="dxa"/>
              <w:left w:w="100" w:type="dxa"/>
              <w:bottom w:w="100" w:type="dxa"/>
              <w:right w:w="100" w:type="dxa"/>
            </w:tcMar>
          </w:tcPr>
          <w:p w14:paraId="6F77AB4A" w14:textId="77777777" w:rsidR="003B214D" w:rsidRPr="00842F1E" w:rsidRDefault="003B214D" w:rsidP="005B2D6D">
            <w:pPr>
              <w:widowControl w:val="0"/>
              <w:spacing w:line="240" w:lineRule="auto"/>
            </w:pPr>
            <w:r w:rsidRPr="00842F1E">
              <w:t xml:space="preserve">a. Confessed to or are determined to be guilty of sexual </w:t>
            </w:r>
            <w:r w:rsidRPr="00842F1E">
              <w:lastRenderedPageBreak/>
              <w:t>misconduct against a minor.</w:t>
            </w:r>
          </w:p>
        </w:tc>
        <w:tc>
          <w:tcPr>
            <w:tcW w:w="7200" w:type="dxa"/>
            <w:shd w:val="clear" w:color="auto" w:fill="F3F3F3"/>
          </w:tcPr>
          <w:p w14:paraId="5CF3230D" w14:textId="67F99045"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lastRenderedPageBreak/>
              <w:t>a. 아동을 대상으로 성적비행을 한 것을 고백하거나 그렇게 결론이 난 경우</w:t>
            </w:r>
          </w:p>
        </w:tc>
      </w:tr>
      <w:tr w:rsidR="003B214D" w:rsidRPr="00842F1E" w14:paraId="2B1CF123" w14:textId="77777777" w:rsidTr="00EB4E8E">
        <w:tc>
          <w:tcPr>
            <w:tcW w:w="5760" w:type="dxa"/>
            <w:shd w:val="clear" w:color="auto" w:fill="F3F3F3"/>
            <w:tcMar>
              <w:top w:w="100" w:type="dxa"/>
              <w:left w:w="100" w:type="dxa"/>
              <w:bottom w:w="100" w:type="dxa"/>
              <w:right w:w="100" w:type="dxa"/>
            </w:tcMar>
          </w:tcPr>
          <w:p w14:paraId="3E4811CA" w14:textId="77777777" w:rsidR="003B214D" w:rsidRPr="00842F1E" w:rsidRDefault="003B214D" w:rsidP="005B2D6D">
            <w:pPr>
              <w:widowControl w:val="0"/>
              <w:spacing w:line="240" w:lineRule="auto"/>
            </w:pPr>
            <w:r w:rsidRPr="00842F1E">
              <w:t>b. Confessed to or are determined to be guilty of sexual misconduct against more than one victim in a single church or community.</w:t>
            </w:r>
          </w:p>
        </w:tc>
        <w:tc>
          <w:tcPr>
            <w:tcW w:w="7200" w:type="dxa"/>
            <w:shd w:val="clear" w:color="auto" w:fill="F3F3F3"/>
          </w:tcPr>
          <w:p w14:paraId="6DDF506A" w14:textId="3B001C46"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b. 동일한 교회나 커뮤니티에서 한 사람의 희생자 이상에게 성적비행을 한 것을 고백하거나 그렇게 결론이 난 경우</w:t>
            </w:r>
          </w:p>
        </w:tc>
      </w:tr>
      <w:tr w:rsidR="003B214D" w:rsidRPr="00842F1E" w14:paraId="76A868AD" w14:textId="77777777" w:rsidTr="00EB4E8E">
        <w:tc>
          <w:tcPr>
            <w:tcW w:w="5760" w:type="dxa"/>
            <w:shd w:val="clear" w:color="auto" w:fill="F3F3F3"/>
            <w:tcMar>
              <w:top w:w="100" w:type="dxa"/>
              <w:left w:w="100" w:type="dxa"/>
              <w:bottom w:w="100" w:type="dxa"/>
              <w:right w:w="100" w:type="dxa"/>
            </w:tcMar>
          </w:tcPr>
          <w:p w14:paraId="105BA4A8" w14:textId="77777777" w:rsidR="003B214D" w:rsidRPr="00842F1E" w:rsidRDefault="003B214D" w:rsidP="005B2D6D">
            <w:pPr>
              <w:widowControl w:val="0"/>
              <w:spacing w:line="240" w:lineRule="auto"/>
            </w:pPr>
            <w:r w:rsidRPr="00842F1E">
              <w:t>c. Confessed to or are determined to be guilty of sexual misconduct in more than one community or church.</w:t>
            </w:r>
          </w:p>
        </w:tc>
        <w:tc>
          <w:tcPr>
            <w:tcW w:w="7200" w:type="dxa"/>
            <w:shd w:val="clear" w:color="auto" w:fill="F3F3F3"/>
          </w:tcPr>
          <w:p w14:paraId="26C88BD0" w14:textId="35B0BA9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c. 한 커뮤니티나 교회 이상에서 성적비행을 한 것을 고백하거나 그렇게 결론이 난 경우</w:t>
            </w:r>
          </w:p>
        </w:tc>
      </w:tr>
      <w:tr w:rsidR="003B214D" w:rsidRPr="00842F1E" w14:paraId="3ABD4F33" w14:textId="77777777" w:rsidTr="00EB4E8E">
        <w:tc>
          <w:tcPr>
            <w:tcW w:w="5760" w:type="dxa"/>
            <w:shd w:val="clear" w:color="auto" w:fill="F3F3F3"/>
            <w:tcMar>
              <w:top w:w="100" w:type="dxa"/>
              <w:left w:w="100" w:type="dxa"/>
              <w:bottom w:w="100" w:type="dxa"/>
              <w:right w:w="100" w:type="dxa"/>
            </w:tcMar>
          </w:tcPr>
          <w:p w14:paraId="35C4A4F1" w14:textId="77777777" w:rsidR="003B214D" w:rsidRPr="00842F1E" w:rsidRDefault="003B214D" w:rsidP="005B2D6D">
            <w:pPr>
              <w:widowControl w:val="0"/>
              <w:spacing w:line="240" w:lineRule="auto"/>
            </w:pPr>
            <w:r w:rsidRPr="00842F1E">
              <w:t xml:space="preserve">d. Confessed to or are determined to be guilty of sexual misconduct and other related ungodly conduct. </w:t>
            </w:r>
          </w:p>
          <w:p w14:paraId="53F88133" w14:textId="77777777" w:rsidR="003B214D" w:rsidRPr="00842F1E" w:rsidRDefault="003B214D" w:rsidP="005B2D6D">
            <w:pPr>
              <w:widowControl w:val="0"/>
              <w:spacing w:line="240" w:lineRule="auto"/>
            </w:pPr>
          </w:p>
          <w:p w14:paraId="7F815E96" w14:textId="77777777" w:rsidR="003B214D" w:rsidRPr="00842F1E" w:rsidRDefault="003B214D" w:rsidP="005B2D6D">
            <w:pPr>
              <w:widowControl w:val="0"/>
              <w:spacing w:line="240" w:lineRule="auto"/>
            </w:pPr>
            <w:r w:rsidRPr="00842F1E">
              <w:t>Examples of related ungodly conduct include, but are not limited to, participation in pornography, engaging in sexual contact in return for payment or any other favor, or voyeuristic behavior, displays of sexually offensive material, suggestive gestures and remarks, and other sexually intimidating behavior.</w:t>
            </w:r>
          </w:p>
        </w:tc>
        <w:tc>
          <w:tcPr>
            <w:tcW w:w="7200" w:type="dxa"/>
            <w:shd w:val="clear" w:color="auto" w:fill="F3F3F3"/>
          </w:tcPr>
          <w:p w14:paraId="7DF63C0E"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d. 성적비행과 함께 다른 관련된 죄를 범하였음을 고백하거나 그렇게 결론이 난 경우</w:t>
            </w:r>
          </w:p>
          <w:p w14:paraId="6A6AE3CA" w14:textId="77777777" w:rsidR="003B214D" w:rsidRPr="00842F1E" w:rsidRDefault="003B214D" w:rsidP="005B2D6D">
            <w:pPr>
              <w:pStyle w:val="Normal1"/>
              <w:spacing w:line="240" w:lineRule="auto"/>
              <w:rPr>
                <w:rFonts w:ascii="NanumGothic" w:eastAsia="NanumGothic" w:hAnsi="NanumGothic"/>
                <w:lang w:eastAsia="ko-KR"/>
              </w:rPr>
            </w:pPr>
          </w:p>
          <w:p w14:paraId="2763CD07" w14:textId="21B19C38"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관련된 불건전한 행위의 예로 포르노그라피에 참여함, 돈이나 다른 댓가를 받은 성행위, 관음적인 행위, 성적으로 외설적인 물건을 보이기, 성적 불건전을 암시하는 행위나 표시, 그리고 그 밖의 성적으로 공격적인 행위를 포함하지만 이러한 예들에 제한되지 아니한다.</w:t>
            </w:r>
          </w:p>
        </w:tc>
      </w:tr>
      <w:tr w:rsidR="003B214D" w:rsidRPr="00842F1E" w14:paraId="5BC6FCB7" w14:textId="77777777" w:rsidTr="00EB4E8E">
        <w:tc>
          <w:tcPr>
            <w:tcW w:w="5760" w:type="dxa"/>
            <w:shd w:val="clear" w:color="auto" w:fill="F3F3F3"/>
            <w:tcMar>
              <w:top w:w="100" w:type="dxa"/>
              <w:left w:w="100" w:type="dxa"/>
              <w:bottom w:w="100" w:type="dxa"/>
              <w:right w:w="100" w:type="dxa"/>
            </w:tcMar>
          </w:tcPr>
          <w:p w14:paraId="0B942036" w14:textId="77777777" w:rsidR="003B214D" w:rsidRPr="00842F1E" w:rsidRDefault="003B214D" w:rsidP="005B2D6D">
            <w:pPr>
              <w:widowControl w:val="0"/>
              <w:spacing w:line="240" w:lineRule="auto"/>
            </w:pPr>
            <w:r w:rsidRPr="00842F1E">
              <w:t>2. Councils and classes shall not reinstate a former officebearer suspended or deposed for sexual misconduct or ungodly conduct not covered in items 1, a-d without receiving the advice of legal counsel concerning the church’s liability and the advice of a Christian licensed psychologist concerning the likelihood of an officebearer’s reoffending.</w:t>
            </w:r>
          </w:p>
        </w:tc>
        <w:tc>
          <w:tcPr>
            <w:tcW w:w="7200" w:type="dxa"/>
            <w:shd w:val="clear" w:color="auto" w:fill="F3F3F3"/>
          </w:tcPr>
          <w:p w14:paraId="4CA4726F" w14:textId="0DB3ABE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2. 카운실와 노회는 상기 1, a-d에 설명되지 않은 성적비행이나 다른 추악한 행동으로 인하여 정직 또는 면직된 이전 직분자를, 교회의 책임에 관련된 법조인의 권고와 그리스도인으로서 자격을 갖춘 심리학자로부터 해당 이전 직분자의 재범 가능성에 관해서 들은 후에야 재임직시킨다.</w:t>
            </w:r>
          </w:p>
        </w:tc>
      </w:tr>
      <w:tr w:rsidR="003B214D" w:rsidRPr="00842F1E" w14:paraId="1238D79B" w14:textId="77777777" w:rsidTr="00EB4E8E">
        <w:tc>
          <w:tcPr>
            <w:tcW w:w="5760" w:type="dxa"/>
            <w:shd w:val="clear" w:color="auto" w:fill="F3F3F3"/>
            <w:tcMar>
              <w:top w:w="100" w:type="dxa"/>
              <w:left w:w="100" w:type="dxa"/>
              <w:bottom w:w="100" w:type="dxa"/>
              <w:right w:w="100" w:type="dxa"/>
            </w:tcMar>
          </w:tcPr>
          <w:p w14:paraId="7BD9E400" w14:textId="2A55835B" w:rsidR="003B214D" w:rsidRPr="00842F1E" w:rsidRDefault="003B214D" w:rsidP="005B2D6D">
            <w:pPr>
              <w:widowControl w:val="0"/>
              <w:spacing w:line="240" w:lineRule="auto"/>
            </w:pPr>
            <w:r w:rsidRPr="00842F1E">
              <w:rPr>
                <w:i/>
              </w:rPr>
              <w:t>Note 1:</w:t>
            </w:r>
            <w:r w:rsidRPr="00842F1E">
              <w:t xml:space="preserve"> The “Guidelines for Handling Abuse Allegations Against a Church Leader” adopted by Synod 2010 </w:t>
            </w:r>
            <w:r w:rsidR="00781C28" w:rsidRPr="00842F1E">
              <w:t xml:space="preserve">and updated by Synod 2022 (cf. </w:t>
            </w:r>
            <w:r w:rsidR="00781C28" w:rsidRPr="00842F1E">
              <w:rPr>
                <w:i/>
                <w:iCs/>
              </w:rPr>
              <w:t>Acts of Synod 2022</w:t>
            </w:r>
            <w:r w:rsidR="00781C28" w:rsidRPr="00842F1E">
              <w:t>, pp. 746-47, 853)</w:t>
            </w:r>
            <w:r w:rsidRPr="00842F1E">
              <w:t xml:space="preserve"> define sexual misconduct as</w:t>
            </w:r>
          </w:p>
        </w:tc>
        <w:tc>
          <w:tcPr>
            <w:tcW w:w="7200" w:type="dxa"/>
            <w:shd w:val="clear" w:color="auto" w:fill="F3F3F3"/>
          </w:tcPr>
          <w:p w14:paraId="710CC6F0" w14:textId="338F9851"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비고 1: 2010년도 총회가 채택</w:t>
            </w:r>
            <w:r w:rsidR="00391980" w:rsidRPr="00842F1E">
              <w:rPr>
                <w:rFonts w:ascii="NanumGothic" w:eastAsia="NanumGothic" w:hAnsi="NanumGothic" w:cs="Arial Unicode MS" w:hint="eastAsia"/>
                <w:lang w:eastAsia="ko-KR"/>
              </w:rPr>
              <w:t xml:space="preserve">하고 </w:t>
            </w:r>
            <w:r w:rsidR="00391980" w:rsidRPr="00842F1E">
              <w:rPr>
                <w:rFonts w:ascii="NanumGothic" w:eastAsia="NanumGothic" w:hAnsi="NanumGothic" w:cs="Arial Unicode MS"/>
                <w:lang w:eastAsia="ko-KR"/>
              </w:rPr>
              <w:t xml:space="preserve">2022 </w:t>
            </w:r>
            <w:r w:rsidR="00391980" w:rsidRPr="00842F1E">
              <w:rPr>
                <w:rFonts w:ascii="NanumGothic" w:eastAsia="NanumGothic" w:hAnsi="NanumGothic" w:cs="Arial Unicode MS" w:hint="eastAsia"/>
                <w:lang w:eastAsia="ko-KR"/>
              </w:rPr>
              <w:t>총회에서 갱신한</w:t>
            </w:r>
            <w:r w:rsidRPr="00842F1E">
              <w:rPr>
                <w:rFonts w:ascii="NanumGothic" w:eastAsia="NanumGothic" w:hAnsi="NanumGothic" w:cs="Arial Unicode MS"/>
                <w:lang w:eastAsia="ko-KR"/>
              </w:rPr>
              <w:t xml:space="preserve"> “교회 지도자의 학대 행위 고소를 다루는 가이드라인”</w:t>
            </w:r>
            <w:r w:rsidR="00391980" w:rsidRPr="00842F1E">
              <w:rPr>
                <w:rFonts w:ascii="NanumGothic" w:eastAsia="NanumGothic" w:hAnsi="NanumGothic" w:cs="Arial Unicode MS" w:hint="eastAsia"/>
                <w:lang w:eastAsia="ko-KR"/>
              </w:rPr>
              <w:t>은</w:t>
            </w:r>
            <w:r w:rsidRPr="00842F1E">
              <w:rPr>
                <w:rFonts w:ascii="NanumGothic" w:eastAsia="NanumGothic" w:hAnsi="NanumGothic" w:cs="Arial Unicode MS"/>
                <w:lang w:eastAsia="ko-KR"/>
              </w:rPr>
              <w:t xml:space="preserve"> (</w:t>
            </w:r>
            <w:r w:rsidR="00391980" w:rsidRPr="00842F1E">
              <w:rPr>
                <w:rFonts w:ascii="NanumGothic" w:eastAsia="NanumGothic" w:hAnsi="NanumGothic" w:cs="Arial Unicode MS"/>
                <w:lang w:eastAsia="ko-KR"/>
              </w:rPr>
              <w:t>2022</w:t>
            </w:r>
            <w:r w:rsidRPr="00842F1E">
              <w:rPr>
                <w:rFonts w:ascii="NanumGothic" w:eastAsia="NanumGothic" w:hAnsi="NanumGothic" w:cs="Arial Unicode MS"/>
                <w:lang w:eastAsia="ko-KR"/>
              </w:rPr>
              <w:t xml:space="preserve"> 총회회의록, </w:t>
            </w:r>
            <w:r w:rsidR="00391980" w:rsidRPr="00842F1E">
              <w:rPr>
                <w:rFonts w:ascii="NanumGothic" w:eastAsia="NanumGothic" w:hAnsi="NanumGothic" w:cs="Arial Unicode MS"/>
                <w:lang w:eastAsia="ko-KR"/>
              </w:rPr>
              <w:t>746-747, 853</w:t>
            </w:r>
            <w:r w:rsidRPr="00842F1E">
              <w:rPr>
                <w:rFonts w:ascii="NanumGothic" w:eastAsia="NanumGothic" w:hAnsi="NanumGothic" w:cs="Arial Unicode MS"/>
                <w:lang w:eastAsia="ko-KR"/>
              </w:rPr>
              <w:t>쪽 참조) 성적인 위법행위를 다음과 같이 정의하고 있다:</w:t>
            </w:r>
          </w:p>
        </w:tc>
      </w:tr>
      <w:tr w:rsidR="003B214D" w:rsidRPr="00842F1E" w14:paraId="75589B22" w14:textId="77777777" w:rsidTr="00EB4E8E">
        <w:tc>
          <w:tcPr>
            <w:tcW w:w="5760" w:type="dxa"/>
            <w:shd w:val="clear" w:color="auto" w:fill="F3F3F3"/>
            <w:tcMar>
              <w:top w:w="100" w:type="dxa"/>
              <w:left w:w="100" w:type="dxa"/>
              <w:bottom w:w="100" w:type="dxa"/>
              <w:right w:w="100" w:type="dxa"/>
            </w:tcMar>
          </w:tcPr>
          <w:p w14:paraId="29B416DF" w14:textId="77777777" w:rsidR="003B214D" w:rsidRPr="00842F1E" w:rsidRDefault="003B214D" w:rsidP="005B2D6D">
            <w:pPr>
              <w:widowControl w:val="0"/>
              <w:spacing w:line="240" w:lineRule="auto"/>
            </w:pPr>
            <w:r w:rsidRPr="00842F1E">
              <w:t>– exploiting or grooming (preparing) a minor or an adult—regardless of consent or circumstances—for the purpose of sexual touch, sexual activity, or emotional intimacy, with the result of either sexual gratification or power and control over the minor or adult;</w:t>
            </w:r>
          </w:p>
        </w:tc>
        <w:tc>
          <w:tcPr>
            <w:tcW w:w="7200" w:type="dxa"/>
            <w:shd w:val="clear" w:color="auto" w:fill="F3F3F3"/>
          </w:tcPr>
          <w:p w14:paraId="7CDE4060" w14:textId="2E52102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성적인 접촉이나 행위, 또는 감정적인 친밀함을 만들 목적으로, 상대의 동의를 얻었거나 아니했거나 상황의 차이에 상관없이, 결과적으로 성적인 만족이나 힘의 과시를 누릴 목적으로 어린이나 어른에게 행하는 부당행위와 유도하는 행위.</w:t>
            </w:r>
          </w:p>
        </w:tc>
      </w:tr>
      <w:tr w:rsidR="003B214D" w:rsidRPr="00842F1E" w14:paraId="4A7C1F42" w14:textId="77777777" w:rsidTr="00EB4E8E">
        <w:tc>
          <w:tcPr>
            <w:tcW w:w="5760" w:type="dxa"/>
            <w:shd w:val="clear" w:color="auto" w:fill="F3F3F3"/>
            <w:tcMar>
              <w:top w:w="100" w:type="dxa"/>
              <w:left w:w="100" w:type="dxa"/>
              <w:bottom w:w="100" w:type="dxa"/>
              <w:right w:w="100" w:type="dxa"/>
            </w:tcMar>
          </w:tcPr>
          <w:p w14:paraId="634455B8" w14:textId="77777777" w:rsidR="003B214D" w:rsidRPr="00842F1E" w:rsidRDefault="003B214D" w:rsidP="005B2D6D">
            <w:pPr>
              <w:widowControl w:val="0"/>
              <w:spacing w:line="240" w:lineRule="auto"/>
            </w:pPr>
            <w:r w:rsidRPr="00842F1E">
              <w:lastRenderedPageBreak/>
              <w:t>– unwelcome touch, sexual activity, or emotional intimacy between co-workers, co-volunteers; or</w:t>
            </w:r>
          </w:p>
        </w:tc>
        <w:tc>
          <w:tcPr>
            <w:tcW w:w="7200" w:type="dxa"/>
            <w:shd w:val="clear" w:color="auto" w:fill="F3F3F3"/>
          </w:tcPr>
          <w:p w14:paraId="4F99631D" w14:textId="33532619" w:rsidR="003B214D" w:rsidRPr="00842F1E" w:rsidRDefault="003B214D" w:rsidP="005B2D6D">
            <w:pPr>
              <w:widowControl w:val="0"/>
              <w:spacing w:line="240" w:lineRule="auto"/>
              <w:rPr>
                <w:rFonts w:asciiTheme="minorEastAsia" w:hAnsiTheme="minorEastAsia"/>
                <w:lang w:eastAsia="ko-KR"/>
              </w:rPr>
            </w:pPr>
            <w:r w:rsidRPr="00842F1E">
              <w:rPr>
                <w:rFonts w:ascii="NanumGothic" w:eastAsia="NanumGothic" w:hAnsi="NanumGothic" w:cs="Arial Unicode MS"/>
                <w:lang w:eastAsia="ko-KR"/>
              </w:rPr>
              <w:t>– 동료나 자원봉사자들 사이에 행해지는 원치않는 접촉, 성적인 행동, 또는 감정적인 친밀함.</w:t>
            </w:r>
          </w:p>
        </w:tc>
      </w:tr>
      <w:tr w:rsidR="003B214D" w:rsidRPr="00842F1E" w14:paraId="27CEBF1A" w14:textId="77777777" w:rsidTr="00EB4E8E">
        <w:tc>
          <w:tcPr>
            <w:tcW w:w="5760" w:type="dxa"/>
            <w:shd w:val="clear" w:color="auto" w:fill="F3F3F3"/>
            <w:tcMar>
              <w:top w:w="100" w:type="dxa"/>
              <w:left w:w="100" w:type="dxa"/>
              <w:bottom w:w="100" w:type="dxa"/>
              <w:right w:w="100" w:type="dxa"/>
            </w:tcMar>
          </w:tcPr>
          <w:p w14:paraId="16C80B02" w14:textId="77777777" w:rsidR="003B214D" w:rsidRPr="00842F1E" w:rsidRDefault="003B214D" w:rsidP="005B2D6D">
            <w:pPr>
              <w:widowControl w:val="0"/>
              <w:spacing w:line="240" w:lineRule="auto"/>
            </w:pPr>
            <w:r w:rsidRPr="00842F1E">
              <w:t>– sexual touch, sexual activity, or emotional intimacy between a supervisor and a subordinate who serve together in a church program or church ministry.</w:t>
            </w:r>
          </w:p>
        </w:tc>
        <w:tc>
          <w:tcPr>
            <w:tcW w:w="7200" w:type="dxa"/>
            <w:shd w:val="clear" w:color="auto" w:fill="F3F3F3"/>
          </w:tcPr>
          <w:p w14:paraId="135B1203" w14:textId="70F5D3B4" w:rsidR="003B214D" w:rsidRPr="00842F1E" w:rsidRDefault="003B214D" w:rsidP="005B2D6D">
            <w:pPr>
              <w:widowControl w:val="0"/>
              <w:spacing w:line="240" w:lineRule="auto"/>
              <w:rPr>
                <w:rFonts w:asciiTheme="minorEastAsia" w:hAnsiTheme="minorEastAsia"/>
                <w:lang w:eastAsia="ko-KR"/>
              </w:rPr>
            </w:pPr>
            <w:r w:rsidRPr="00842F1E">
              <w:rPr>
                <w:rFonts w:ascii="NanumGothic" w:eastAsia="NanumGothic" w:hAnsi="NanumGothic" w:cs="Arial Unicode MS"/>
                <w:lang w:eastAsia="ko-KR"/>
              </w:rPr>
              <w:t>– 교회 사역이나 프로그램에서 함께 사역하는 감독자와 하급자 사이에 행해지는 원치않는 접촉, 성적인 행동, 또는 감정적인 친밀함.</w:t>
            </w:r>
          </w:p>
        </w:tc>
      </w:tr>
      <w:tr w:rsidR="003B214D" w:rsidRPr="00842F1E" w14:paraId="6A7FBDC4" w14:textId="77777777" w:rsidTr="00EB4E8E">
        <w:tc>
          <w:tcPr>
            <w:tcW w:w="5760" w:type="dxa"/>
            <w:shd w:val="clear" w:color="auto" w:fill="F3F3F3"/>
            <w:tcMar>
              <w:top w:w="100" w:type="dxa"/>
              <w:left w:w="100" w:type="dxa"/>
              <w:bottom w:w="100" w:type="dxa"/>
              <w:right w:w="100" w:type="dxa"/>
            </w:tcMar>
          </w:tcPr>
          <w:p w14:paraId="41862342" w14:textId="77777777" w:rsidR="003B214D" w:rsidRPr="00842F1E" w:rsidRDefault="003B214D" w:rsidP="005B2D6D">
            <w:pPr>
              <w:widowControl w:val="0"/>
              <w:spacing w:line="240" w:lineRule="auto"/>
            </w:pPr>
            <w:r w:rsidRPr="00842F1E">
              <w:rPr>
                <w:i/>
              </w:rPr>
              <w:t>Note 2:</w:t>
            </w:r>
            <w:r w:rsidRPr="00842F1E">
              <w:t xml:space="preserve"> These rules that prevent the reinstatement of deposed officebearers in particular situations also apply to those ministers who have been released by way of Article 14 and have been declared “dismissed” or “in the status of one deposed” due to those situations.</w:t>
            </w:r>
          </w:p>
        </w:tc>
        <w:tc>
          <w:tcPr>
            <w:tcW w:w="7200" w:type="dxa"/>
            <w:shd w:val="clear" w:color="auto" w:fill="F3F3F3"/>
          </w:tcPr>
          <w:p w14:paraId="52037A82" w14:textId="02041D6C"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비고 2: 해임된 직분자들의 복직을 특정한 상황에서 금지하는 이러한 규정들은 또한 14조에 의하여 해임된 목사들과 그러한 상황으로 인하여 “면직” 또는 “해임된 상태”로 공표된 목사들에게 적용된다.</w:t>
            </w:r>
          </w:p>
        </w:tc>
      </w:tr>
      <w:tr w:rsidR="003B214D" w:rsidRPr="00842F1E" w14:paraId="43D14C65" w14:textId="77777777" w:rsidTr="00EB4E8E">
        <w:tc>
          <w:tcPr>
            <w:tcW w:w="5760" w:type="dxa"/>
            <w:shd w:val="clear" w:color="auto" w:fill="F3F3F3"/>
            <w:tcMar>
              <w:top w:w="100" w:type="dxa"/>
              <w:left w:w="100" w:type="dxa"/>
              <w:bottom w:w="100" w:type="dxa"/>
              <w:right w:w="100" w:type="dxa"/>
            </w:tcMar>
          </w:tcPr>
          <w:p w14:paraId="41A001A9" w14:textId="77777777" w:rsidR="003B214D" w:rsidRPr="00842F1E" w:rsidRDefault="003B214D" w:rsidP="005B2D6D">
            <w:pPr>
              <w:widowControl w:val="0"/>
              <w:spacing w:line="240" w:lineRule="auto"/>
              <w:jc w:val="right"/>
            </w:pPr>
            <w:r w:rsidRPr="00842F1E">
              <w:t>(</w:t>
            </w:r>
            <w:r w:rsidRPr="00842F1E">
              <w:rPr>
                <w:i/>
              </w:rPr>
              <w:t>Acts of Synod 2004</w:t>
            </w:r>
            <w:r w:rsidRPr="00842F1E">
              <w:t xml:space="preserve">, pp 611-12) </w:t>
            </w:r>
          </w:p>
          <w:p w14:paraId="326C9B18" w14:textId="77777777" w:rsidR="003B214D" w:rsidRPr="00842F1E" w:rsidRDefault="003B214D" w:rsidP="005B2D6D">
            <w:pPr>
              <w:widowControl w:val="0"/>
              <w:spacing w:line="240" w:lineRule="auto"/>
              <w:jc w:val="right"/>
            </w:pPr>
            <w:r w:rsidRPr="00842F1E">
              <w:t>(</w:t>
            </w:r>
            <w:r w:rsidRPr="00842F1E">
              <w:rPr>
                <w:i/>
              </w:rPr>
              <w:t>Acts of Synod 2016</w:t>
            </w:r>
            <w:r w:rsidRPr="00842F1E">
              <w:t>, pp. 865-66)</w:t>
            </w:r>
          </w:p>
        </w:tc>
        <w:tc>
          <w:tcPr>
            <w:tcW w:w="7200" w:type="dxa"/>
            <w:shd w:val="clear" w:color="auto" w:fill="F3F3F3"/>
          </w:tcPr>
          <w:p w14:paraId="7E632779" w14:textId="77777777" w:rsidR="003B214D" w:rsidRPr="00842F1E" w:rsidRDefault="003B214D" w:rsidP="005B2D6D">
            <w:pPr>
              <w:pStyle w:val="Normal1"/>
              <w:widowControl w:val="0"/>
              <w:spacing w:line="240" w:lineRule="auto"/>
              <w:jc w:val="right"/>
              <w:rPr>
                <w:rFonts w:ascii="NanumGothic" w:eastAsia="NanumGothic" w:hAnsi="NanumGothic"/>
                <w:lang w:eastAsia="ko-KR"/>
              </w:rPr>
            </w:pPr>
            <w:r w:rsidRPr="00842F1E">
              <w:rPr>
                <w:rFonts w:ascii="NanumGothic" w:eastAsia="NanumGothic" w:hAnsi="NanumGothic" w:cs="Arial Unicode MS"/>
                <w:lang w:eastAsia="ko-KR"/>
              </w:rPr>
              <w:t>(2004 총회회의록, 611-12쪽)</w:t>
            </w:r>
          </w:p>
          <w:p w14:paraId="49C27362" w14:textId="3CEE37E1" w:rsidR="003B214D" w:rsidRPr="00842F1E" w:rsidRDefault="003B214D" w:rsidP="005B2D6D">
            <w:pPr>
              <w:widowControl w:val="0"/>
              <w:spacing w:line="240" w:lineRule="auto"/>
              <w:jc w:val="right"/>
              <w:rPr>
                <w:rFonts w:asciiTheme="minorEastAsia" w:hAnsiTheme="minorEastAsia"/>
                <w:lang w:eastAsia="ko-KR"/>
              </w:rPr>
            </w:pPr>
            <w:r w:rsidRPr="00842F1E">
              <w:rPr>
                <w:rFonts w:ascii="NanumGothic" w:eastAsia="NanumGothic" w:hAnsi="NanumGothic" w:cs="Arial Unicode MS"/>
                <w:lang w:eastAsia="ko-KR"/>
              </w:rPr>
              <w:t>(2016 총회회의록, 865-66쪽)</w:t>
            </w:r>
          </w:p>
        </w:tc>
      </w:tr>
      <w:tr w:rsidR="003B214D" w:rsidRPr="00842F1E" w14:paraId="17262ADC" w14:textId="77777777" w:rsidTr="00EB4E8E">
        <w:tc>
          <w:tcPr>
            <w:tcW w:w="5760" w:type="dxa"/>
            <w:shd w:val="clear" w:color="auto" w:fill="auto"/>
            <w:tcMar>
              <w:top w:w="100" w:type="dxa"/>
              <w:left w:w="100" w:type="dxa"/>
              <w:bottom w:w="100" w:type="dxa"/>
              <w:right w:w="100" w:type="dxa"/>
            </w:tcMar>
          </w:tcPr>
          <w:p w14:paraId="4F6C97B5" w14:textId="77777777" w:rsidR="003B214D" w:rsidRPr="00842F1E" w:rsidRDefault="003B214D" w:rsidP="005B2D6D">
            <w:pPr>
              <w:pStyle w:val="Heading1"/>
              <w:spacing w:before="0" w:line="240" w:lineRule="auto"/>
            </w:pPr>
            <w:bookmarkStart w:id="459" w:name="_928y3x6zf3em" w:colFirst="0" w:colLast="0"/>
            <w:bookmarkEnd w:id="459"/>
            <w:r w:rsidRPr="00842F1E">
              <w:t>CONCLUSION</w:t>
            </w:r>
          </w:p>
        </w:tc>
        <w:tc>
          <w:tcPr>
            <w:tcW w:w="7200" w:type="dxa"/>
          </w:tcPr>
          <w:p w14:paraId="1404CC81" w14:textId="2462CDFD" w:rsidR="003B214D" w:rsidRPr="00842F1E" w:rsidRDefault="003B214D" w:rsidP="005B2D6D">
            <w:pPr>
              <w:pStyle w:val="Heading1"/>
              <w:spacing w:before="0" w:line="240" w:lineRule="auto"/>
              <w:rPr>
                <w:rFonts w:asciiTheme="minorEastAsia" w:hAnsiTheme="minorEastAsia"/>
              </w:rPr>
            </w:pPr>
            <w:bookmarkStart w:id="460" w:name="_tvkgu3u8hdhr" w:colFirst="0" w:colLast="0"/>
            <w:bookmarkEnd w:id="460"/>
            <w:r w:rsidRPr="00842F1E">
              <w:rPr>
                <w:rFonts w:ascii="NanumGothic" w:eastAsia="NanumGothic" w:hAnsi="NanumGothic" w:cs="Arial Unicode MS"/>
              </w:rPr>
              <w:t>결론</w:t>
            </w:r>
          </w:p>
        </w:tc>
      </w:tr>
      <w:tr w:rsidR="003B214D" w:rsidRPr="00842F1E" w14:paraId="3CF42AF1" w14:textId="77777777" w:rsidTr="00EB4E8E">
        <w:tc>
          <w:tcPr>
            <w:tcW w:w="5760" w:type="dxa"/>
            <w:shd w:val="clear" w:color="auto" w:fill="auto"/>
            <w:tcMar>
              <w:top w:w="100" w:type="dxa"/>
              <w:left w:w="100" w:type="dxa"/>
              <w:bottom w:w="100" w:type="dxa"/>
              <w:right w:w="100" w:type="dxa"/>
            </w:tcMar>
          </w:tcPr>
          <w:p w14:paraId="2E470407" w14:textId="77777777" w:rsidR="003B214D" w:rsidRPr="00842F1E" w:rsidRDefault="003B214D" w:rsidP="005B2D6D">
            <w:pPr>
              <w:pStyle w:val="Heading3"/>
              <w:widowControl w:val="0"/>
              <w:spacing w:before="0" w:line="240" w:lineRule="auto"/>
            </w:pPr>
            <w:bookmarkStart w:id="461" w:name="_4x14wwma4poq" w:colFirst="0" w:colLast="0"/>
            <w:bookmarkEnd w:id="461"/>
            <w:r w:rsidRPr="00842F1E">
              <w:t>Article 85</w:t>
            </w:r>
          </w:p>
        </w:tc>
        <w:tc>
          <w:tcPr>
            <w:tcW w:w="7200" w:type="dxa"/>
          </w:tcPr>
          <w:p w14:paraId="75724CAB" w14:textId="7A6A2F93" w:rsidR="003B214D" w:rsidRPr="00842F1E" w:rsidRDefault="003B214D" w:rsidP="005B2D6D">
            <w:pPr>
              <w:pStyle w:val="Heading3"/>
              <w:widowControl w:val="0"/>
              <w:spacing w:before="0" w:line="240" w:lineRule="auto"/>
              <w:rPr>
                <w:rFonts w:asciiTheme="minorEastAsia" w:hAnsiTheme="minorEastAsia"/>
              </w:rPr>
            </w:pPr>
            <w:bookmarkStart w:id="462" w:name="_vu90jhh5k24w" w:colFirst="0" w:colLast="0"/>
            <w:bookmarkEnd w:id="462"/>
            <w:r w:rsidRPr="00842F1E">
              <w:rPr>
                <w:rFonts w:ascii="NanumGothic" w:eastAsia="NanumGothic" w:hAnsi="NanumGothic" w:cs="Arial Unicode MS"/>
              </w:rPr>
              <w:t>제 85조</w:t>
            </w:r>
          </w:p>
        </w:tc>
      </w:tr>
      <w:tr w:rsidR="003B214D" w:rsidRPr="00842F1E" w14:paraId="6399FC38" w14:textId="77777777" w:rsidTr="00EB4E8E">
        <w:tc>
          <w:tcPr>
            <w:tcW w:w="5760" w:type="dxa"/>
            <w:shd w:val="clear" w:color="auto" w:fill="auto"/>
            <w:tcMar>
              <w:top w:w="100" w:type="dxa"/>
              <w:left w:w="100" w:type="dxa"/>
              <w:bottom w:w="100" w:type="dxa"/>
              <w:right w:w="100" w:type="dxa"/>
            </w:tcMar>
          </w:tcPr>
          <w:p w14:paraId="7E202BE6" w14:textId="77777777" w:rsidR="003B214D" w:rsidRPr="00842F1E" w:rsidRDefault="003B214D" w:rsidP="005B2D6D">
            <w:pPr>
              <w:widowControl w:val="0"/>
              <w:spacing w:line="240" w:lineRule="auto"/>
            </w:pPr>
            <w:r w:rsidRPr="00842F1E">
              <w:t>No church shall in any way lord it over another church, and no officebearer shall lord it over another officebearer.</w:t>
            </w:r>
          </w:p>
        </w:tc>
        <w:tc>
          <w:tcPr>
            <w:tcW w:w="7200" w:type="dxa"/>
          </w:tcPr>
          <w:p w14:paraId="33411A48" w14:textId="3D77F85E"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교회는 다른 교회 위에 군림할 수 없으며, 직분자는 다른 직분자 위에 군림할 수 없다.</w:t>
            </w:r>
          </w:p>
        </w:tc>
      </w:tr>
      <w:tr w:rsidR="003B214D" w:rsidRPr="00842F1E" w14:paraId="50001BD4" w14:textId="77777777" w:rsidTr="00EB4E8E">
        <w:tc>
          <w:tcPr>
            <w:tcW w:w="5760" w:type="dxa"/>
            <w:shd w:val="clear" w:color="auto" w:fill="auto"/>
            <w:tcMar>
              <w:top w:w="100" w:type="dxa"/>
              <w:left w:w="100" w:type="dxa"/>
              <w:bottom w:w="100" w:type="dxa"/>
              <w:right w:w="100" w:type="dxa"/>
            </w:tcMar>
          </w:tcPr>
          <w:p w14:paraId="256DD5CC" w14:textId="77777777" w:rsidR="003B214D" w:rsidRPr="00842F1E" w:rsidRDefault="003B214D" w:rsidP="005B2D6D">
            <w:pPr>
              <w:pStyle w:val="Heading3"/>
              <w:widowControl w:val="0"/>
              <w:spacing w:before="0" w:line="240" w:lineRule="auto"/>
            </w:pPr>
            <w:bookmarkStart w:id="463" w:name="_9vwzsf4a0j7r" w:colFirst="0" w:colLast="0"/>
            <w:bookmarkEnd w:id="463"/>
            <w:r w:rsidRPr="00842F1E">
              <w:t>Article 86</w:t>
            </w:r>
          </w:p>
        </w:tc>
        <w:tc>
          <w:tcPr>
            <w:tcW w:w="7200" w:type="dxa"/>
          </w:tcPr>
          <w:p w14:paraId="01AFCAB4" w14:textId="4D8C0B70" w:rsidR="003B214D" w:rsidRPr="00842F1E" w:rsidRDefault="003B214D" w:rsidP="005B2D6D">
            <w:pPr>
              <w:pStyle w:val="Heading3"/>
              <w:widowControl w:val="0"/>
              <w:spacing w:before="0" w:line="240" w:lineRule="auto"/>
              <w:rPr>
                <w:rFonts w:asciiTheme="minorEastAsia" w:hAnsiTheme="minorEastAsia"/>
              </w:rPr>
            </w:pPr>
            <w:bookmarkStart w:id="464" w:name="_ygq7j3886bjy" w:colFirst="0" w:colLast="0"/>
            <w:bookmarkEnd w:id="464"/>
            <w:r w:rsidRPr="00842F1E">
              <w:rPr>
                <w:rFonts w:ascii="NanumGothic" w:eastAsia="NanumGothic" w:hAnsi="NanumGothic" w:cs="Arial Unicode MS"/>
              </w:rPr>
              <w:t>제 86조</w:t>
            </w:r>
          </w:p>
        </w:tc>
      </w:tr>
      <w:tr w:rsidR="003B214D" w:rsidRPr="00842F1E" w14:paraId="58C9A14F" w14:textId="77777777" w:rsidTr="00EB4E8E">
        <w:tc>
          <w:tcPr>
            <w:tcW w:w="5760" w:type="dxa"/>
            <w:shd w:val="clear" w:color="auto" w:fill="auto"/>
            <w:tcMar>
              <w:top w:w="100" w:type="dxa"/>
              <w:left w:w="100" w:type="dxa"/>
              <w:bottom w:w="100" w:type="dxa"/>
              <w:right w:w="100" w:type="dxa"/>
            </w:tcMar>
          </w:tcPr>
          <w:p w14:paraId="2F3875F3" w14:textId="77777777" w:rsidR="003B214D" w:rsidRPr="00842F1E" w:rsidRDefault="003B214D" w:rsidP="005B2D6D">
            <w:pPr>
              <w:widowControl w:val="0"/>
              <w:spacing w:line="240" w:lineRule="auto"/>
            </w:pPr>
            <w:r w:rsidRPr="00842F1E">
              <w:t>This Church Order, having been adopted by common consent, shall be faithfully observed, and any revision thereof shall be made only by synod.</w:t>
            </w:r>
          </w:p>
        </w:tc>
        <w:tc>
          <w:tcPr>
            <w:tcW w:w="7200" w:type="dxa"/>
          </w:tcPr>
          <w:p w14:paraId="2411C545" w14:textId="5A7CC1C0"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공동의 동의로 채택된 교회 헌법은 충실하게 준수되어야 하며, 이 교회 헌법에 대한 수정은 총회에서만 할 수 있다.</w:t>
            </w:r>
          </w:p>
        </w:tc>
      </w:tr>
      <w:tr w:rsidR="003B214D" w:rsidRPr="00842F1E" w14:paraId="0A9D672B" w14:textId="77777777" w:rsidTr="00EB4E8E">
        <w:tc>
          <w:tcPr>
            <w:tcW w:w="5760" w:type="dxa"/>
            <w:shd w:val="clear" w:color="auto" w:fill="auto"/>
            <w:tcMar>
              <w:top w:w="100" w:type="dxa"/>
              <w:left w:w="100" w:type="dxa"/>
              <w:bottom w:w="100" w:type="dxa"/>
              <w:right w:w="100" w:type="dxa"/>
            </w:tcMar>
          </w:tcPr>
          <w:p w14:paraId="4A3E4B36" w14:textId="77777777" w:rsidR="003B214D" w:rsidRPr="00842F1E" w:rsidRDefault="003B214D" w:rsidP="005B2D6D">
            <w:pPr>
              <w:spacing w:line="240" w:lineRule="auto"/>
            </w:pPr>
            <w:r w:rsidRPr="00842F1E">
              <w:t>(copyright page, p. 2)</w:t>
            </w:r>
          </w:p>
          <w:p w14:paraId="52D82597" w14:textId="77777777" w:rsidR="003B214D" w:rsidRPr="00842F1E" w:rsidRDefault="003B214D" w:rsidP="005B2D6D">
            <w:pPr>
              <w:spacing w:line="240" w:lineRule="auto"/>
            </w:pPr>
          </w:p>
          <w:p w14:paraId="4926FCEE" w14:textId="018AE9CE" w:rsidR="003B214D" w:rsidRPr="00842F1E" w:rsidRDefault="00664DA0" w:rsidP="005B2D6D">
            <w:pPr>
              <w:spacing w:line="240" w:lineRule="auto"/>
            </w:pPr>
            <w:r w:rsidRPr="00842F1E">
              <w:t xml:space="preserve">This booklet is prepared by the Christian Reformed Church in North America </w:t>
            </w:r>
            <w:r w:rsidRPr="00842F1E">
              <w:rPr>
                <w:color w:val="000000"/>
                <w:lang w:val="en-US"/>
              </w:rPr>
              <w:t>and incorporates revisions to be considered for adoption by Synod 202</w:t>
            </w:r>
            <w:r w:rsidR="00B82054" w:rsidRPr="00842F1E">
              <w:rPr>
                <w:color w:val="000000"/>
                <w:lang w:val="en-US"/>
              </w:rPr>
              <w:t>5</w:t>
            </w:r>
            <w:r w:rsidRPr="00842F1E">
              <w:rPr>
                <w:color w:val="000000"/>
                <w:lang w:val="en-US"/>
              </w:rPr>
              <w:t>.</w:t>
            </w:r>
          </w:p>
        </w:tc>
        <w:tc>
          <w:tcPr>
            <w:tcW w:w="7200" w:type="dxa"/>
          </w:tcPr>
          <w:p w14:paraId="7F21DB15" w14:textId="77777777" w:rsidR="003B214D" w:rsidRPr="00842F1E" w:rsidRDefault="003B214D"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lang w:eastAsia="ko-KR"/>
              </w:rPr>
              <w:t>(판권, 2쪽)</w:t>
            </w:r>
          </w:p>
          <w:p w14:paraId="5005660A" w14:textId="77777777" w:rsidR="00391980" w:rsidRPr="00842F1E" w:rsidRDefault="00391980" w:rsidP="005B2D6D">
            <w:pPr>
              <w:pStyle w:val="Normal1"/>
              <w:spacing w:line="240" w:lineRule="auto"/>
              <w:rPr>
                <w:rFonts w:ascii="NanumGothic" w:eastAsia="NanumGothic" w:hAnsi="NanumGothic" w:cs="Arial Unicode MS"/>
                <w:lang w:eastAsia="ko-KR"/>
              </w:rPr>
            </w:pPr>
          </w:p>
          <w:p w14:paraId="75B3B7C1" w14:textId="7D316266" w:rsidR="003B214D" w:rsidRPr="00842F1E" w:rsidRDefault="00715C79" w:rsidP="005B2D6D">
            <w:pPr>
              <w:pStyle w:val="Normal1"/>
              <w:spacing w:line="240" w:lineRule="auto"/>
              <w:rPr>
                <w:rFonts w:ascii="NanumGothic" w:eastAsia="NanumGothic" w:hAnsi="NanumGothic"/>
                <w:lang w:eastAsia="ko-KR"/>
              </w:rPr>
            </w:pPr>
            <w:r w:rsidRPr="00842F1E">
              <w:rPr>
                <w:rFonts w:ascii="NanumGothic" w:eastAsia="NanumGothic" w:hAnsi="NanumGothic" w:cs="Arial Unicode MS" w:hint="eastAsia"/>
                <w:lang w:eastAsia="ko-KR"/>
              </w:rPr>
              <w:t>본 책자는</w:t>
            </w:r>
            <w:r w:rsidR="003B214D" w:rsidRPr="00842F1E">
              <w:rPr>
                <w:rFonts w:ascii="NanumGothic" w:eastAsia="NanumGothic" w:hAnsi="NanumGothic" w:cs="Arial Unicode MS"/>
                <w:lang w:eastAsia="ko-KR"/>
              </w:rPr>
              <w:t xml:space="preserve"> 북미주 개혁교회</w:t>
            </w:r>
            <w:r w:rsidR="00391980" w:rsidRPr="00842F1E">
              <w:rPr>
                <w:rFonts w:ascii="NanumGothic" w:eastAsia="NanumGothic" w:hAnsi="NanumGothic" w:cs="Arial Unicode MS" w:hint="eastAsia"/>
                <w:lang w:eastAsia="ko-KR"/>
              </w:rPr>
              <w:t xml:space="preserve">가 </w:t>
            </w:r>
            <w:r w:rsidRPr="00842F1E">
              <w:rPr>
                <w:rFonts w:ascii="NanumGothic" w:eastAsia="NanumGothic" w:hAnsi="NanumGothic" w:cs="Arial Unicode MS" w:hint="eastAsia"/>
                <w:lang w:eastAsia="ko-KR"/>
              </w:rPr>
              <w:t>제작</w:t>
            </w:r>
            <w:r w:rsidR="00391980" w:rsidRPr="00842F1E">
              <w:rPr>
                <w:rFonts w:ascii="NanumGothic" w:eastAsia="NanumGothic" w:hAnsi="NanumGothic" w:cs="Arial Unicode MS" w:hint="eastAsia"/>
                <w:lang w:eastAsia="ko-KR"/>
              </w:rPr>
              <w:t>한 것으로</w:t>
            </w:r>
            <w:r w:rsidR="006F0630" w:rsidRPr="00842F1E">
              <w:rPr>
                <w:rFonts w:ascii="NanumGothic" w:eastAsia="NanumGothic" w:hAnsi="NanumGothic" w:cs="Arial Unicode MS" w:hint="eastAsia"/>
                <w:lang w:eastAsia="ko-KR"/>
              </w:rPr>
              <w:t>,</w:t>
            </w:r>
            <w:r w:rsidR="00391980" w:rsidRPr="00842F1E">
              <w:rPr>
                <w:rFonts w:ascii="NanumGothic" w:eastAsia="NanumGothic" w:hAnsi="NanumGothic" w:cs="Arial Unicode MS" w:hint="eastAsia"/>
                <w:lang w:eastAsia="ko-KR"/>
              </w:rPr>
              <w:t xml:space="preserve"> </w:t>
            </w:r>
            <w:r w:rsidR="00110DE7" w:rsidRPr="00842F1E">
              <w:rPr>
                <w:rFonts w:ascii="NanumGothic" w:eastAsia="NanumGothic" w:hAnsi="NanumGothic" w:cs="Arial Unicode MS"/>
                <w:bCs/>
                <w:lang w:eastAsia="ko-KR"/>
              </w:rPr>
              <w:t>202</w:t>
            </w:r>
            <w:r w:rsidR="006D7020" w:rsidRPr="00842F1E">
              <w:rPr>
                <w:rFonts w:ascii="NanumGothic" w:eastAsia="NanumGothic" w:hAnsi="NanumGothic" w:cs="Arial Unicode MS" w:hint="eastAsia"/>
                <w:bCs/>
                <w:lang w:eastAsia="ko-KR"/>
              </w:rPr>
              <w:t>5</w:t>
            </w:r>
            <w:r w:rsidR="00110DE7" w:rsidRPr="00842F1E">
              <w:rPr>
                <w:rFonts w:ascii="NanumGothic" w:eastAsia="NanumGothic" w:hAnsi="NanumGothic" w:cs="Arial Unicode MS" w:hint="eastAsia"/>
                <w:bCs/>
                <w:lang w:eastAsia="ko-KR"/>
              </w:rPr>
              <w:t xml:space="preserve">년 </w:t>
            </w:r>
            <w:r w:rsidR="00110DE7" w:rsidRPr="00842F1E">
              <w:rPr>
                <w:rFonts w:ascii="NanumGothic" w:eastAsia="NanumGothic" w:hAnsi="NanumGothic" w:cs="Arial Unicode MS"/>
                <w:bCs/>
                <w:lang w:eastAsia="ko-KR"/>
              </w:rPr>
              <w:t>총</w:t>
            </w:r>
            <w:r w:rsidR="00110DE7" w:rsidRPr="00842F1E">
              <w:rPr>
                <w:rFonts w:ascii="NanumGothic" w:eastAsia="NanumGothic" w:hAnsi="NanumGothic" w:cs="Arial Unicode MS" w:hint="eastAsia"/>
                <w:bCs/>
                <w:lang w:eastAsia="ko-KR"/>
              </w:rPr>
              <w:t>회</w:t>
            </w:r>
            <w:r w:rsidR="00391980" w:rsidRPr="00842F1E">
              <w:rPr>
                <w:rFonts w:ascii="NanumGothic" w:eastAsia="NanumGothic" w:hAnsi="NanumGothic" w:cs="Arial Unicode MS" w:hint="eastAsia"/>
                <w:bCs/>
                <w:lang w:eastAsia="ko-KR"/>
              </w:rPr>
              <w:t>에서 채택할 개정안을 포함하고 있</w:t>
            </w:r>
            <w:r w:rsidRPr="00842F1E">
              <w:rPr>
                <w:rFonts w:ascii="NanumGothic" w:eastAsia="NanumGothic" w:hAnsi="NanumGothic" w:cs="Arial Unicode MS" w:hint="eastAsia"/>
                <w:bCs/>
                <w:lang w:eastAsia="ko-KR"/>
              </w:rPr>
              <w:t>다.</w:t>
            </w:r>
          </w:p>
        </w:tc>
      </w:tr>
      <w:tr w:rsidR="003B214D" w:rsidRPr="00842F1E" w14:paraId="5F6851AA" w14:textId="77777777" w:rsidTr="00EB4E8E">
        <w:tc>
          <w:tcPr>
            <w:tcW w:w="5760" w:type="dxa"/>
            <w:shd w:val="clear" w:color="auto" w:fill="auto"/>
            <w:tcMar>
              <w:top w:w="100" w:type="dxa"/>
              <w:left w:w="100" w:type="dxa"/>
              <w:bottom w:w="100" w:type="dxa"/>
              <w:right w:w="100" w:type="dxa"/>
            </w:tcMar>
          </w:tcPr>
          <w:p w14:paraId="538BA06E" w14:textId="77777777" w:rsidR="003B214D" w:rsidRPr="00842F1E" w:rsidRDefault="003B214D" w:rsidP="005B2D6D">
            <w:pPr>
              <w:widowControl w:val="0"/>
              <w:spacing w:line="240" w:lineRule="auto"/>
            </w:pPr>
            <w:r w:rsidRPr="00842F1E">
              <w:lastRenderedPageBreak/>
              <w:t xml:space="preserve">The Rules for Synodical Procedure may be accessed on the CRC website at </w:t>
            </w:r>
            <w:hyperlink r:id="rId36">
              <w:r w:rsidRPr="00842F1E">
                <w:rPr>
                  <w:u w:val="single"/>
                </w:rPr>
                <w:t>www.crcna.org/SynodResources</w:t>
              </w:r>
            </w:hyperlink>
            <w:r w:rsidRPr="00842F1E">
              <w:t>.</w:t>
            </w:r>
          </w:p>
        </w:tc>
        <w:tc>
          <w:tcPr>
            <w:tcW w:w="7200" w:type="dxa"/>
          </w:tcPr>
          <w:p w14:paraId="2E968490" w14:textId="6FF744F2" w:rsidR="003B214D" w:rsidRPr="00842F1E" w:rsidRDefault="003B214D" w:rsidP="005B2D6D">
            <w:pPr>
              <w:spacing w:line="240" w:lineRule="auto"/>
              <w:rPr>
                <w:rFonts w:asciiTheme="minorEastAsia" w:hAnsiTheme="minorEastAsia"/>
                <w:lang w:eastAsia="ko-KR"/>
              </w:rPr>
            </w:pPr>
            <w:r w:rsidRPr="00842F1E">
              <w:rPr>
                <w:rFonts w:ascii="NanumGothic" w:eastAsia="NanumGothic" w:hAnsi="NanumGothic" w:cs="Arial Unicode MS"/>
                <w:lang w:eastAsia="ko-KR"/>
              </w:rPr>
              <w:t xml:space="preserve">총회 절차 규칙은 CRC 웹사이트 </w:t>
            </w:r>
            <w:hyperlink r:id="rId37">
              <w:r w:rsidRPr="00842F1E">
                <w:rPr>
                  <w:rFonts w:ascii="NanumGothic" w:eastAsia="NanumGothic" w:hAnsi="NanumGothic"/>
                  <w:lang w:eastAsia="ko-KR"/>
                </w:rPr>
                <w:t>www.crcna.org/SynodResources</w:t>
              </w:r>
            </w:hyperlink>
            <w:r w:rsidRPr="00842F1E">
              <w:rPr>
                <w:rFonts w:ascii="NanumGothic" w:eastAsia="NanumGothic" w:hAnsi="NanumGothic" w:cs="Arial Unicode MS"/>
                <w:lang w:eastAsia="ko-KR"/>
              </w:rPr>
              <w:t xml:space="preserve"> 에서 보실 수 있습니다.</w:t>
            </w:r>
          </w:p>
        </w:tc>
      </w:tr>
      <w:tr w:rsidR="003B214D" w:rsidRPr="00842F1E" w14:paraId="34D1A886" w14:textId="77777777" w:rsidTr="00EB4E8E">
        <w:tc>
          <w:tcPr>
            <w:tcW w:w="5760" w:type="dxa"/>
            <w:shd w:val="clear" w:color="auto" w:fill="auto"/>
            <w:tcMar>
              <w:top w:w="100" w:type="dxa"/>
              <w:left w:w="100" w:type="dxa"/>
              <w:bottom w:w="100" w:type="dxa"/>
              <w:right w:w="100" w:type="dxa"/>
            </w:tcMar>
          </w:tcPr>
          <w:p w14:paraId="4011E04B" w14:textId="19181A0D" w:rsidR="003B214D" w:rsidRPr="00842F1E" w:rsidRDefault="003B214D" w:rsidP="005B2D6D">
            <w:pPr>
              <w:widowControl w:val="0"/>
              <w:spacing w:line="240" w:lineRule="auto"/>
            </w:pPr>
            <w:r w:rsidRPr="00842F1E">
              <w:t>© 20</w:t>
            </w:r>
            <w:r w:rsidR="00BB2FD1" w:rsidRPr="00842F1E">
              <w:t>2</w:t>
            </w:r>
            <w:r w:rsidR="00B82054" w:rsidRPr="00842F1E">
              <w:t>4</w:t>
            </w:r>
            <w:r w:rsidRPr="00842F1E">
              <w:t>, Christian Reformed Church in North America</w:t>
            </w:r>
          </w:p>
          <w:p w14:paraId="08D6688D" w14:textId="77777777" w:rsidR="003B214D" w:rsidRPr="00842F1E" w:rsidRDefault="003B214D" w:rsidP="005B2D6D">
            <w:pPr>
              <w:widowControl w:val="0"/>
              <w:spacing w:line="240" w:lineRule="auto"/>
            </w:pPr>
            <w:r w:rsidRPr="00842F1E">
              <w:t>1700 28th St. SE</w:t>
            </w:r>
          </w:p>
          <w:p w14:paraId="2475B1C1" w14:textId="77777777" w:rsidR="003B214D" w:rsidRPr="00842F1E" w:rsidRDefault="003B214D" w:rsidP="005B2D6D">
            <w:pPr>
              <w:widowControl w:val="0"/>
              <w:spacing w:line="240" w:lineRule="auto"/>
            </w:pPr>
            <w:r w:rsidRPr="00842F1E">
              <w:t>Grand Rapids, MI 49508-1407</w:t>
            </w:r>
          </w:p>
        </w:tc>
        <w:tc>
          <w:tcPr>
            <w:tcW w:w="7200" w:type="dxa"/>
          </w:tcPr>
          <w:p w14:paraId="79991FFE" w14:textId="035F2EAA" w:rsidR="003B214D" w:rsidRPr="00842F1E" w:rsidRDefault="003B214D" w:rsidP="005B2D6D">
            <w:pPr>
              <w:pStyle w:val="Normal1"/>
              <w:widowControl w:val="0"/>
              <w:spacing w:line="240" w:lineRule="auto"/>
              <w:rPr>
                <w:rFonts w:ascii="NanumGothic" w:eastAsia="NanumGothic" w:hAnsi="NanumGothic"/>
              </w:rPr>
            </w:pPr>
            <w:r w:rsidRPr="00842F1E">
              <w:rPr>
                <w:rFonts w:ascii="NanumGothic" w:eastAsia="NanumGothic" w:hAnsi="NanumGothic"/>
              </w:rPr>
              <w:t>© 20</w:t>
            </w:r>
            <w:r w:rsidR="00BB2FD1" w:rsidRPr="00842F1E">
              <w:rPr>
                <w:rFonts w:ascii="NanumGothic" w:eastAsia="NanumGothic" w:hAnsi="NanumGothic"/>
              </w:rPr>
              <w:t>2</w:t>
            </w:r>
            <w:r w:rsidR="006F0630" w:rsidRPr="00842F1E">
              <w:rPr>
                <w:rFonts w:ascii="NanumGothic" w:eastAsia="NanumGothic" w:hAnsi="NanumGothic" w:hint="eastAsia"/>
                <w:lang w:eastAsia="ko-KR"/>
              </w:rPr>
              <w:t>4</w:t>
            </w:r>
            <w:r w:rsidRPr="00842F1E">
              <w:rPr>
                <w:rFonts w:ascii="NanumGothic" w:eastAsia="NanumGothic" w:hAnsi="NanumGothic"/>
              </w:rPr>
              <w:t>, Christian Reformed Church in North America</w:t>
            </w:r>
          </w:p>
          <w:p w14:paraId="026D592D" w14:textId="77777777" w:rsidR="003B214D" w:rsidRPr="00842F1E" w:rsidRDefault="003B214D" w:rsidP="005B2D6D">
            <w:pPr>
              <w:pStyle w:val="Normal1"/>
              <w:widowControl w:val="0"/>
              <w:spacing w:line="240" w:lineRule="auto"/>
              <w:rPr>
                <w:rFonts w:ascii="NanumGothic" w:eastAsia="NanumGothic" w:hAnsi="NanumGothic"/>
              </w:rPr>
            </w:pPr>
            <w:r w:rsidRPr="00842F1E">
              <w:rPr>
                <w:rFonts w:ascii="NanumGothic" w:eastAsia="NanumGothic" w:hAnsi="NanumGothic"/>
              </w:rPr>
              <w:t>1700 28th St. SE</w:t>
            </w:r>
          </w:p>
          <w:p w14:paraId="19322C14" w14:textId="3802B73D" w:rsidR="003B214D" w:rsidRPr="00842F1E" w:rsidRDefault="003B214D" w:rsidP="005B2D6D">
            <w:pPr>
              <w:widowControl w:val="0"/>
              <w:spacing w:line="240" w:lineRule="auto"/>
              <w:rPr>
                <w:rFonts w:asciiTheme="minorEastAsia" w:hAnsiTheme="minorEastAsia"/>
              </w:rPr>
            </w:pPr>
            <w:r w:rsidRPr="00842F1E">
              <w:rPr>
                <w:rFonts w:ascii="NanumGothic" w:eastAsia="NanumGothic" w:hAnsi="NanumGothic"/>
              </w:rPr>
              <w:t>Grand Rapids, MI 49508-1407</w:t>
            </w:r>
          </w:p>
        </w:tc>
      </w:tr>
      <w:tr w:rsidR="003B214D" w14:paraId="0BA6147C" w14:textId="77777777" w:rsidTr="00EB4E8E">
        <w:tc>
          <w:tcPr>
            <w:tcW w:w="5760" w:type="dxa"/>
            <w:shd w:val="clear" w:color="auto" w:fill="auto"/>
            <w:tcMar>
              <w:top w:w="100" w:type="dxa"/>
              <w:left w:w="100" w:type="dxa"/>
              <w:bottom w:w="100" w:type="dxa"/>
              <w:right w:w="100" w:type="dxa"/>
            </w:tcMar>
          </w:tcPr>
          <w:p w14:paraId="6A3AEB6D" w14:textId="77777777" w:rsidR="003B214D" w:rsidRPr="00842F1E" w:rsidRDefault="003B214D" w:rsidP="005B2D6D">
            <w:pPr>
              <w:spacing w:line="240" w:lineRule="auto"/>
            </w:pPr>
            <w:r w:rsidRPr="00842F1E">
              <w:t xml:space="preserve">Printed in the United States of America. </w:t>
            </w:r>
          </w:p>
        </w:tc>
        <w:tc>
          <w:tcPr>
            <w:tcW w:w="7200" w:type="dxa"/>
          </w:tcPr>
          <w:p w14:paraId="7166B120" w14:textId="08A511DA" w:rsidR="003B214D" w:rsidRPr="00391980" w:rsidRDefault="003B214D" w:rsidP="005B2D6D">
            <w:pPr>
              <w:spacing w:line="240" w:lineRule="auto"/>
              <w:rPr>
                <w:rFonts w:asciiTheme="minorEastAsia" w:hAnsiTheme="minorEastAsia"/>
                <w:lang w:val="en-US"/>
              </w:rPr>
            </w:pPr>
            <w:r w:rsidRPr="00842F1E">
              <w:rPr>
                <w:rFonts w:ascii="NanumGothic" w:eastAsia="NanumGothic" w:hAnsi="NanumGothic" w:cs="Arial Unicode MS"/>
              </w:rPr>
              <w:t>미국에서 인쇄</w:t>
            </w:r>
          </w:p>
        </w:tc>
      </w:tr>
    </w:tbl>
    <w:p w14:paraId="7D6C9643" w14:textId="77777777" w:rsidR="00C4217D" w:rsidRDefault="00C4217D" w:rsidP="005B2D6D"/>
    <w:sectPr w:rsidR="00C4217D" w:rsidSect="005F4813">
      <w:headerReference w:type="even" r:id="rId38"/>
      <w:headerReference w:type="default" r:id="rId39"/>
      <w:footerReference w:type="even" r:id="rId40"/>
      <w:footerReference w:type="default" r:id="rId41"/>
      <w:headerReference w:type="first" r:id="rId42"/>
      <w:footerReference w:type="first" r:id="rId43"/>
      <w:pgSz w:w="20160" w:h="12240" w:orient="landscape" w:code="5"/>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B9212" w14:textId="77777777" w:rsidR="00A96AAB" w:rsidRDefault="00A96AAB" w:rsidP="007C2B06">
      <w:pPr>
        <w:spacing w:line="240" w:lineRule="auto"/>
      </w:pPr>
      <w:r>
        <w:separator/>
      </w:r>
    </w:p>
  </w:endnote>
  <w:endnote w:type="continuationSeparator" w:id="0">
    <w:p w14:paraId="3D1B7691" w14:textId="77777777" w:rsidR="00A96AAB" w:rsidRDefault="00A96AAB" w:rsidP="007C2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NanumGothic">
    <w:charset w:val="81"/>
    <w:family w:val="auto"/>
    <w:pitch w:val="variable"/>
    <w:sig w:usb0="80000003" w:usb1="09D7FCEB" w:usb2="00000010" w:usb3="00000000" w:csb0="0008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charset w:val="00"/>
    <w:family w:val="auto"/>
    <w:pitch w:val="default"/>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Italic">
    <w:altName w:val="Palatino Linotype"/>
    <w:panose1 w:val="00000000000000000000"/>
    <w:charset w:val="4D"/>
    <w:family w:val="auto"/>
    <w:notTrueType/>
    <w:pitch w:val="default"/>
    <w:sig w:usb0="00000003" w:usb1="00000000" w:usb2="00000000" w:usb3="00000000" w:csb0="00000001" w:csb1="00000000"/>
  </w:font>
  <w:font w:name="Palatino-Roman">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erif KR">
    <w:altName w:val="Yu Gothic"/>
    <w:panose1 w:val="00000000000000000000"/>
    <w:charset w:val="80"/>
    <w:family w:val="roman"/>
    <w:notTrueType/>
    <w:pitch w:val="variable"/>
    <w:sig w:usb0="30000083"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190D" w14:textId="77777777" w:rsidR="00476DA7" w:rsidRDefault="00476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92F3" w14:textId="77777777" w:rsidR="00476DA7" w:rsidRDefault="00476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706B5" w14:textId="77777777" w:rsidR="00476DA7" w:rsidRDefault="00476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88EF" w14:textId="77777777" w:rsidR="00A96AAB" w:rsidRDefault="00A96AAB" w:rsidP="007C2B06">
      <w:pPr>
        <w:spacing w:line="240" w:lineRule="auto"/>
      </w:pPr>
      <w:r>
        <w:separator/>
      </w:r>
    </w:p>
  </w:footnote>
  <w:footnote w:type="continuationSeparator" w:id="0">
    <w:p w14:paraId="6994AD27" w14:textId="77777777" w:rsidR="00A96AAB" w:rsidRDefault="00A96AAB" w:rsidP="007C2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DB5B9" w14:textId="77777777" w:rsidR="00476DA7" w:rsidRDefault="00476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E921" w14:textId="77777777" w:rsidR="00476DA7" w:rsidRDefault="00476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FC8F" w14:textId="77777777" w:rsidR="00476DA7" w:rsidRDefault="004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8FD"/>
    <w:multiLevelType w:val="hybridMultilevel"/>
    <w:tmpl w:val="ABC88C58"/>
    <w:lvl w:ilvl="0" w:tplc="E2C8D78C">
      <w:start w:val="3"/>
      <w:numFmt w:val="bullet"/>
      <w:lvlText w:val=""/>
      <w:lvlJc w:val="left"/>
      <w:pPr>
        <w:ind w:left="720" w:hanging="360"/>
      </w:pPr>
      <w:rPr>
        <w:rFonts w:ascii="Wingdings" w:eastAsia="NanumGothic" w:hAnsi="Wingding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C3D29"/>
    <w:multiLevelType w:val="multilevel"/>
    <w:tmpl w:val="0A6A01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D5762C3"/>
    <w:multiLevelType w:val="hybridMultilevel"/>
    <w:tmpl w:val="3182A864"/>
    <w:lvl w:ilvl="0" w:tplc="E1B0E2C4">
      <w:start w:val="1"/>
      <w:numFmt w:val="ganad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07090"/>
    <w:multiLevelType w:val="hybridMultilevel"/>
    <w:tmpl w:val="98B85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7593"/>
    <w:multiLevelType w:val="multilevel"/>
    <w:tmpl w:val="B27821AC"/>
    <w:lvl w:ilvl="0">
      <w:start w:val="3"/>
      <w:numFmt w:val="bullet"/>
      <w:lvlText w:val="—"/>
      <w:lvlJc w:val="left"/>
      <w:pPr>
        <w:ind w:left="435" w:hanging="360"/>
      </w:pPr>
      <w:rPr>
        <w:rFonts w:ascii="Malgun Gothic" w:eastAsia="Malgun Gothic" w:hAnsi="Malgun Gothic" w:cs="Malgun Gothic"/>
      </w:rPr>
    </w:lvl>
    <w:lvl w:ilvl="1">
      <w:start w:val="1"/>
      <w:numFmt w:val="bullet"/>
      <w:lvlText w:val="■"/>
      <w:lvlJc w:val="left"/>
      <w:pPr>
        <w:ind w:left="875" w:hanging="400"/>
      </w:pPr>
      <w:rPr>
        <w:rFonts w:ascii="Noto Sans Symbols" w:eastAsia="Noto Sans Symbols" w:hAnsi="Noto Sans Symbols" w:cs="Noto Sans Symbols"/>
      </w:rPr>
    </w:lvl>
    <w:lvl w:ilvl="2">
      <w:start w:val="1"/>
      <w:numFmt w:val="bullet"/>
      <w:lvlText w:val="◆"/>
      <w:lvlJc w:val="left"/>
      <w:pPr>
        <w:ind w:left="1275" w:hanging="400"/>
      </w:pPr>
      <w:rPr>
        <w:rFonts w:ascii="Noto Sans Symbols" w:eastAsia="Noto Sans Symbols" w:hAnsi="Noto Sans Symbols" w:cs="Noto Sans Symbols"/>
      </w:rPr>
    </w:lvl>
    <w:lvl w:ilvl="3">
      <w:start w:val="1"/>
      <w:numFmt w:val="bullet"/>
      <w:lvlText w:val="●"/>
      <w:lvlJc w:val="left"/>
      <w:pPr>
        <w:ind w:left="1675" w:hanging="400"/>
      </w:pPr>
      <w:rPr>
        <w:rFonts w:ascii="Noto Sans Symbols" w:eastAsia="Noto Sans Symbols" w:hAnsi="Noto Sans Symbols" w:cs="Noto Sans Symbols"/>
      </w:rPr>
    </w:lvl>
    <w:lvl w:ilvl="4">
      <w:start w:val="1"/>
      <w:numFmt w:val="bullet"/>
      <w:lvlText w:val="■"/>
      <w:lvlJc w:val="left"/>
      <w:pPr>
        <w:ind w:left="2075" w:hanging="400"/>
      </w:pPr>
      <w:rPr>
        <w:rFonts w:ascii="Noto Sans Symbols" w:eastAsia="Noto Sans Symbols" w:hAnsi="Noto Sans Symbols" w:cs="Noto Sans Symbols"/>
      </w:rPr>
    </w:lvl>
    <w:lvl w:ilvl="5">
      <w:start w:val="1"/>
      <w:numFmt w:val="bullet"/>
      <w:lvlText w:val="◆"/>
      <w:lvlJc w:val="left"/>
      <w:pPr>
        <w:ind w:left="2475" w:hanging="400"/>
      </w:pPr>
      <w:rPr>
        <w:rFonts w:ascii="Noto Sans Symbols" w:eastAsia="Noto Sans Symbols" w:hAnsi="Noto Sans Symbols" w:cs="Noto Sans Symbols"/>
      </w:rPr>
    </w:lvl>
    <w:lvl w:ilvl="6">
      <w:start w:val="1"/>
      <w:numFmt w:val="bullet"/>
      <w:lvlText w:val="●"/>
      <w:lvlJc w:val="left"/>
      <w:pPr>
        <w:ind w:left="2875" w:hanging="400"/>
      </w:pPr>
      <w:rPr>
        <w:rFonts w:ascii="Noto Sans Symbols" w:eastAsia="Noto Sans Symbols" w:hAnsi="Noto Sans Symbols" w:cs="Noto Sans Symbols"/>
      </w:rPr>
    </w:lvl>
    <w:lvl w:ilvl="7">
      <w:start w:val="1"/>
      <w:numFmt w:val="bullet"/>
      <w:lvlText w:val="■"/>
      <w:lvlJc w:val="left"/>
      <w:pPr>
        <w:ind w:left="3275" w:hanging="400"/>
      </w:pPr>
      <w:rPr>
        <w:rFonts w:ascii="Noto Sans Symbols" w:eastAsia="Noto Sans Symbols" w:hAnsi="Noto Sans Symbols" w:cs="Noto Sans Symbols"/>
      </w:rPr>
    </w:lvl>
    <w:lvl w:ilvl="8">
      <w:start w:val="1"/>
      <w:numFmt w:val="bullet"/>
      <w:lvlText w:val="◆"/>
      <w:lvlJc w:val="left"/>
      <w:pPr>
        <w:ind w:left="3675" w:hanging="400"/>
      </w:pPr>
      <w:rPr>
        <w:rFonts w:ascii="Noto Sans Symbols" w:eastAsia="Noto Sans Symbols" w:hAnsi="Noto Sans Symbols" w:cs="Noto Sans Symbols"/>
      </w:rPr>
    </w:lvl>
  </w:abstractNum>
  <w:abstractNum w:abstractNumId="5" w15:restartNumberingAfterBreak="0">
    <w:nsid w:val="1F967F24"/>
    <w:multiLevelType w:val="hybridMultilevel"/>
    <w:tmpl w:val="AA38D2FE"/>
    <w:lvl w:ilvl="0" w:tplc="EFF656DC">
      <w:start w:val="1"/>
      <w:numFmt w:val="bullet"/>
      <w:lvlText w:val=""/>
      <w:lvlJc w:val="left"/>
      <w:pPr>
        <w:ind w:left="720" w:hanging="360"/>
      </w:pPr>
      <w:rPr>
        <w:rFonts w:ascii="Wingdings" w:eastAsia="NanumGothic" w:hAnsi="Wingding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94824"/>
    <w:multiLevelType w:val="hybridMultilevel"/>
    <w:tmpl w:val="81786904"/>
    <w:lvl w:ilvl="0" w:tplc="49BE8E86">
      <w:start w:val="1"/>
      <w:numFmt w:val="bullet"/>
      <w:pStyle w:val="CRCNA-Paragraph-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D7FF2"/>
    <w:multiLevelType w:val="hybridMultilevel"/>
    <w:tmpl w:val="86A85E54"/>
    <w:lvl w:ilvl="0" w:tplc="4E86DAAC">
      <w:start w:val="2023"/>
      <w:numFmt w:val="bullet"/>
      <w:lvlText w:val="-"/>
      <w:lvlJc w:val="left"/>
      <w:pPr>
        <w:ind w:left="1120" w:hanging="360"/>
      </w:pPr>
      <w:rPr>
        <w:rFonts w:ascii="NanumGothic" w:eastAsia="NanumGothic" w:hAnsi="NanumGothic" w:cs="Arial Unicode MS" w:hint="eastAsia"/>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2DC35D7D"/>
    <w:multiLevelType w:val="multilevel"/>
    <w:tmpl w:val="9C944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A90962"/>
    <w:multiLevelType w:val="hybridMultilevel"/>
    <w:tmpl w:val="2BDAC516"/>
    <w:lvl w:ilvl="0" w:tplc="1CF2B0C6">
      <w:start w:val="2"/>
      <w:numFmt w:val="bullet"/>
      <w:lvlText w:val="—"/>
      <w:lvlJc w:val="left"/>
      <w:pPr>
        <w:ind w:left="760" w:hanging="360"/>
      </w:pPr>
      <w:rPr>
        <w:rFonts w:ascii="Malgun Gothic" w:eastAsia="Malgun Gothic" w:hAnsi="Malgun Gothic" w:cs="Malgun Gothic Semiligh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7636DC9"/>
    <w:multiLevelType w:val="hybridMultilevel"/>
    <w:tmpl w:val="E0B072A0"/>
    <w:lvl w:ilvl="0" w:tplc="9BACB3EC">
      <w:start w:val="3"/>
      <w:numFmt w:val="bullet"/>
      <w:lvlText w:val="-"/>
      <w:lvlJc w:val="left"/>
      <w:pPr>
        <w:ind w:left="760" w:hanging="360"/>
      </w:pPr>
      <w:rPr>
        <w:rFonts w:ascii="Malgun Gothic" w:eastAsia="Malgun Gothic" w:hAnsi="Malgun Gothic" w:cs="Malgun Gothic Semiligh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A601125"/>
    <w:multiLevelType w:val="multilevel"/>
    <w:tmpl w:val="C74C42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C1F07AB"/>
    <w:multiLevelType w:val="hybridMultilevel"/>
    <w:tmpl w:val="CA4A034E"/>
    <w:lvl w:ilvl="0" w:tplc="D3B66F0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471410D"/>
    <w:multiLevelType w:val="hybridMultilevel"/>
    <w:tmpl w:val="AF6A2CD2"/>
    <w:lvl w:ilvl="0" w:tplc="D3B66F0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54AC227C"/>
    <w:multiLevelType w:val="hybridMultilevel"/>
    <w:tmpl w:val="26E464C2"/>
    <w:lvl w:ilvl="0" w:tplc="CDACD7E0">
      <w:start w:val="1"/>
      <w:numFmt w:val="decimal"/>
      <w:lvlText w:val="%1)"/>
      <w:lvlJc w:val="left"/>
      <w:pPr>
        <w:ind w:left="760" w:hanging="360"/>
      </w:pPr>
      <w:rPr>
        <w:rFonts w:cs="Arial Unicode M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62E06963"/>
    <w:multiLevelType w:val="multilevel"/>
    <w:tmpl w:val="AE5A4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55067E"/>
    <w:multiLevelType w:val="hybridMultilevel"/>
    <w:tmpl w:val="103AFE12"/>
    <w:lvl w:ilvl="0" w:tplc="05C24016">
      <w:start w:val="1"/>
      <w:numFmt w:val="ganada"/>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167EC"/>
    <w:multiLevelType w:val="multilevel"/>
    <w:tmpl w:val="27E25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3B4B22"/>
    <w:multiLevelType w:val="hybridMultilevel"/>
    <w:tmpl w:val="ED624CB8"/>
    <w:lvl w:ilvl="0" w:tplc="A3CC324C">
      <w:start w:val="3"/>
      <w:numFmt w:val="bullet"/>
      <w:lvlText w:val="—"/>
      <w:lvlJc w:val="left"/>
      <w:pPr>
        <w:ind w:left="435" w:hanging="360"/>
      </w:pPr>
      <w:rPr>
        <w:rFonts w:ascii="Malgun Gothic" w:eastAsia="Malgun Gothic" w:hAnsi="Malgun Gothic" w:cs="Arial" w:hint="eastAsia"/>
      </w:rPr>
    </w:lvl>
    <w:lvl w:ilvl="1" w:tplc="04090003" w:tentative="1">
      <w:start w:val="1"/>
      <w:numFmt w:val="bullet"/>
      <w:lvlText w:val=""/>
      <w:lvlJc w:val="left"/>
      <w:pPr>
        <w:ind w:left="875" w:hanging="400"/>
      </w:pPr>
      <w:rPr>
        <w:rFonts w:ascii="Wingdings" w:hAnsi="Wingdings" w:hint="default"/>
      </w:rPr>
    </w:lvl>
    <w:lvl w:ilvl="2" w:tplc="04090005" w:tentative="1">
      <w:start w:val="1"/>
      <w:numFmt w:val="bullet"/>
      <w:lvlText w:val=""/>
      <w:lvlJc w:val="left"/>
      <w:pPr>
        <w:ind w:left="1275" w:hanging="400"/>
      </w:pPr>
      <w:rPr>
        <w:rFonts w:ascii="Wingdings" w:hAnsi="Wingdings" w:hint="default"/>
      </w:rPr>
    </w:lvl>
    <w:lvl w:ilvl="3" w:tplc="04090001" w:tentative="1">
      <w:start w:val="1"/>
      <w:numFmt w:val="bullet"/>
      <w:lvlText w:val=""/>
      <w:lvlJc w:val="left"/>
      <w:pPr>
        <w:ind w:left="1675" w:hanging="400"/>
      </w:pPr>
      <w:rPr>
        <w:rFonts w:ascii="Wingdings" w:hAnsi="Wingdings" w:hint="default"/>
      </w:rPr>
    </w:lvl>
    <w:lvl w:ilvl="4" w:tplc="04090003" w:tentative="1">
      <w:start w:val="1"/>
      <w:numFmt w:val="bullet"/>
      <w:lvlText w:val=""/>
      <w:lvlJc w:val="left"/>
      <w:pPr>
        <w:ind w:left="2075" w:hanging="400"/>
      </w:pPr>
      <w:rPr>
        <w:rFonts w:ascii="Wingdings" w:hAnsi="Wingdings" w:hint="default"/>
      </w:rPr>
    </w:lvl>
    <w:lvl w:ilvl="5" w:tplc="04090005" w:tentative="1">
      <w:start w:val="1"/>
      <w:numFmt w:val="bullet"/>
      <w:lvlText w:val=""/>
      <w:lvlJc w:val="left"/>
      <w:pPr>
        <w:ind w:left="2475" w:hanging="400"/>
      </w:pPr>
      <w:rPr>
        <w:rFonts w:ascii="Wingdings" w:hAnsi="Wingdings" w:hint="default"/>
      </w:rPr>
    </w:lvl>
    <w:lvl w:ilvl="6" w:tplc="04090001" w:tentative="1">
      <w:start w:val="1"/>
      <w:numFmt w:val="bullet"/>
      <w:lvlText w:val=""/>
      <w:lvlJc w:val="left"/>
      <w:pPr>
        <w:ind w:left="2875" w:hanging="400"/>
      </w:pPr>
      <w:rPr>
        <w:rFonts w:ascii="Wingdings" w:hAnsi="Wingdings" w:hint="default"/>
      </w:rPr>
    </w:lvl>
    <w:lvl w:ilvl="7" w:tplc="04090003" w:tentative="1">
      <w:start w:val="1"/>
      <w:numFmt w:val="bullet"/>
      <w:lvlText w:val=""/>
      <w:lvlJc w:val="left"/>
      <w:pPr>
        <w:ind w:left="3275" w:hanging="400"/>
      </w:pPr>
      <w:rPr>
        <w:rFonts w:ascii="Wingdings" w:hAnsi="Wingdings" w:hint="default"/>
      </w:rPr>
    </w:lvl>
    <w:lvl w:ilvl="8" w:tplc="04090005" w:tentative="1">
      <w:start w:val="1"/>
      <w:numFmt w:val="bullet"/>
      <w:lvlText w:val=""/>
      <w:lvlJc w:val="left"/>
      <w:pPr>
        <w:ind w:left="3675" w:hanging="400"/>
      </w:pPr>
      <w:rPr>
        <w:rFonts w:ascii="Wingdings" w:hAnsi="Wingdings" w:hint="default"/>
      </w:rPr>
    </w:lvl>
  </w:abstractNum>
  <w:num w:numId="1" w16cid:durableId="2016109203">
    <w:abstractNumId w:val="11"/>
  </w:num>
  <w:num w:numId="2" w16cid:durableId="811097908">
    <w:abstractNumId w:val="1"/>
  </w:num>
  <w:num w:numId="3" w16cid:durableId="1594820667">
    <w:abstractNumId w:val="17"/>
  </w:num>
  <w:num w:numId="4" w16cid:durableId="1500465200">
    <w:abstractNumId w:val="15"/>
  </w:num>
  <w:num w:numId="5" w16cid:durableId="908539712">
    <w:abstractNumId w:val="12"/>
  </w:num>
  <w:num w:numId="6" w16cid:durableId="2048331429">
    <w:abstractNumId w:val="9"/>
  </w:num>
  <w:num w:numId="7" w16cid:durableId="1244147134">
    <w:abstractNumId w:val="13"/>
  </w:num>
  <w:num w:numId="8" w16cid:durableId="316886744">
    <w:abstractNumId w:val="10"/>
  </w:num>
  <w:num w:numId="9" w16cid:durableId="1212613608">
    <w:abstractNumId w:val="14"/>
  </w:num>
  <w:num w:numId="10" w16cid:durableId="1270819681">
    <w:abstractNumId w:val="18"/>
  </w:num>
  <w:num w:numId="11" w16cid:durableId="812718244">
    <w:abstractNumId w:val="8"/>
  </w:num>
  <w:num w:numId="12" w16cid:durableId="1170170611">
    <w:abstractNumId w:val="4"/>
  </w:num>
  <w:num w:numId="13" w16cid:durableId="554002280">
    <w:abstractNumId w:val="16"/>
  </w:num>
  <w:num w:numId="14" w16cid:durableId="561451899">
    <w:abstractNumId w:val="2"/>
  </w:num>
  <w:num w:numId="15" w16cid:durableId="1865366729">
    <w:abstractNumId w:val="3"/>
  </w:num>
  <w:num w:numId="16" w16cid:durableId="968710681">
    <w:abstractNumId w:val="7"/>
  </w:num>
  <w:num w:numId="17" w16cid:durableId="725572057">
    <w:abstractNumId w:val="6"/>
  </w:num>
  <w:num w:numId="18" w16cid:durableId="1783836984">
    <w:abstractNumId w:val="0"/>
  </w:num>
  <w:num w:numId="19" w16cid:durableId="1162771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7D"/>
    <w:rsid w:val="000005B6"/>
    <w:rsid w:val="00001316"/>
    <w:rsid w:val="00002299"/>
    <w:rsid w:val="00003527"/>
    <w:rsid w:val="00003A76"/>
    <w:rsid w:val="00003B5A"/>
    <w:rsid w:val="00003F80"/>
    <w:rsid w:val="00004030"/>
    <w:rsid w:val="000059E0"/>
    <w:rsid w:val="0000663E"/>
    <w:rsid w:val="0000705A"/>
    <w:rsid w:val="000109AC"/>
    <w:rsid w:val="00010A46"/>
    <w:rsid w:val="00010DFF"/>
    <w:rsid w:val="0001109B"/>
    <w:rsid w:val="00011845"/>
    <w:rsid w:val="00013134"/>
    <w:rsid w:val="00013F22"/>
    <w:rsid w:val="000145DF"/>
    <w:rsid w:val="000147B1"/>
    <w:rsid w:val="00015B88"/>
    <w:rsid w:val="0001658B"/>
    <w:rsid w:val="00016744"/>
    <w:rsid w:val="00017962"/>
    <w:rsid w:val="00017BBC"/>
    <w:rsid w:val="00020C54"/>
    <w:rsid w:val="00021217"/>
    <w:rsid w:val="00022A50"/>
    <w:rsid w:val="000231CB"/>
    <w:rsid w:val="00025C84"/>
    <w:rsid w:val="00026F9A"/>
    <w:rsid w:val="00026FC7"/>
    <w:rsid w:val="00027199"/>
    <w:rsid w:val="00027406"/>
    <w:rsid w:val="00027CAA"/>
    <w:rsid w:val="00030592"/>
    <w:rsid w:val="0003138A"/>
    <w:rsid w:val="00031C0D"/>
    <w:rsid w:val="00031E48"/>
    <w:rsid w:val="00032256"/>
    <w:rsid w:val="00032BEF"/>
    <w:rsid w:val="000342E0"/>
    <w:rsid w:val="00034371"/>
    <w:rsid w:val="00034F17"/>
    <w:rsid w:val="0003545A"/>
    <w:rsid w:val="000360A9"/>
    <w:rsid w:val="00036B52"/>
    <w:rsid w:val="000379C4"/>
    <w:rsid w:val="00041355"/>
    <w:rsid w:val="0004169B"/>
    <w:rsid w:val="00042505"/>
    <w:rsid w:val="0004388C"/>
    <w:rsid w:val="00043983"/>
    <w:rsid w:val="00043E36"/>
    <w:rsid w:val="000440F8"/>
    <w:rsid w:val="000441E2"/>
    <w:rsid w:val="00045482"/>
    <w:rsid w:val="0004654D"/>
    <w:rsid w:val="00046DAD"/>
    <w:rsid w:val="00046E30"/>
    <w:rsid w:val="000506BE"/>
    <w:rsid w:val="00050F78"/>
    <w:rsid w:val="0005154C"/>
    <w:rsid w:val="00051C8C"/>
    <w:rsid w:val="0005204D"/>
    <w:rsid w:val="00052CCD"/>
    <w:rsid w:val="00053F3A"/>
    <w:rsid w:val="00053FCA"/>
    <w:rsid w:val="00054532"/>
    <w:rsid w:val="00054BC5"/>
    <w:rsid w:val="00054E13"/>
    <w:rsid w:val="00054E65"/>
    <w:rsid w:val="00054E6A"/>
    <w:rsid w:val="00056914"/>
    <w:rsid w:val="000608F3"/>
    <w:rsid w:val="00062F6A"/>
    <w:rsid w:val="000634FB"/>
    <w:rsid w:val="0006381F"/>
    <w:rsid w:val="0006403D"/>
    <w:rsid w:val="000645AB"/>
    <w:rsid w:val="00065042"/>
    <w:rsid w:val="00066834"/>
    <w:rsid w:val="00070B80"/>
    <w:rsid w:val="000712DC"/>
    <w:rsid w:val="00071880"/>
    <w:rsid w:val="000725B6"/>
    <w:rsid w:val="000744D4"/>
    <w:rsid w:val="00075D33"/>
    <w:rsid w:val="00076B5D"/>
    <w:rsid w:val="000778B2"/>
    <w:rsid w:val="00077975"/>
    <w:rsid w:val="00077A38"/>
    <w:rsid w:val="0008080E"/>
    <w:rsid w:val="0008088F"/>
    <w:rsid w:val="00080B62"/>
    <w:rsid w:val="00080DE6"/>
    <w:rsid w:val="0008297B"/>
    <w:rsid w:val="000831F7"/>
    <w:rsid w:val="00085869"/>
    <w:rsid w:val="000865EC"/>
    <w:rsid w:val="00086DF2"/>
    <w:rsid w:val="00086E9D"/>
    <w:rsid w:val="00087446"/>
    <w:rsid w:val="00087A44"/>
    <w:rsid w:val="000902E6"/>
    <w:rsid w:val="0009063E"/>
    <w:rsid w:val="00091E19"/>
    <w:rsid w:val="0009213C"/>
    <w:rsid w:val="00092244"/>
    <w:rsid w:val="00092878"/>
    <w:rsid w:val="00093340"/>
    <w:rsid w:val="0009345A"/>
    <w:rsid w:val="000936A7"/>
    <w:rsid w:val="00093A47"/>
    <w:rsid w:val="00094419"/>
    <w:rsid w:val="00094A04"/>
    <w:rsid w:val="00094A98"/>
    <w:rsid w:val="0009524C"/>
    <w:rsid w:val="0009530F"/>
    <w:rsid w:val="00095947"/>
    <w:rsid w:val="00095B51"/>
    <w:rsid w:val="00095C67"/>
    <w:rsid w:val="00096A37"/>
    <w:rsid w:val="00096D43"/>
    <w:rsid w:val="00097625"/>
    <w:rsid w:val="00097E4D"/>
    <w:rsid w:val="000A01CC"/>
    <w:rsid w:val="000A07E4"/>
    <w:rsid w:val="000A0ADB"/>
    <w:rsid w:val="000A2C3D"/>
    <w:rsid w:val="000A2E47"/>
    <w:rsid w:val="000A3284"/>
    <w:rsid w:val="000A4E7E"/>
    <w:rsid w:val="000A6780"/>
    <w:rsid w:val="000A6BDA"/>
    <w:rsid w:val="000A7503"/>
    <w:rsid w:val="000A761D"/>
    <w:rsid w:val="000A77EA"/>
    <w:rsid w:val="000A7F2F"/>
    <w:rsid w:val="000B0D10"/>
    <w:rsid w:val="000B12AD"/>
    <w:rsid w:val="000B22A6"/>
    <w:rsid w:val="000B249E"/>
    <w:rsid w:val="000B36C5"/>
    <w:rsid w:val="000B3830"/>
    <w:rsid w:val="000B4358"/>
    <w:rsid w:val="000B4A39"/>
    <w:rsid w:val="000B4B3E"/>
    <w:rsid w:val="000B5A07"/>
    <w:rsid w:val="000B5A36"/>
    <w:rsid w:val="000B61C6"/>
    <w:rsid w:val="000B72BA"/>
    <w:rsid w:val="000B7B4A"/>
    <w:rsid w:val="000C0062"/>
    <w:rsid w:val="000C0235"/>
    <w:rsid w:val="000C0299"/>
    <w:rsid w:val="000C0541"/>
    <w:rsid w:val="000C0D6B"/>
    <w:rsid w:val="000C14CD"/>
    <w:rsid w:val="000C189D"/>
    <w:rsid w:val="000C1CAC"/>
    <w:rsid w:val="000C26DC"/>
    <w:rsid w:val="000C2E69"/>
    <w:rsid w:val="000C37C0"/>
    <w:rsid w:val="000C37DD"/>
    <w:rsid w:val="000C437C"/>
    <w:rsid w:val="000C4965"/>
    <w:rsid w:val="000C4EA9"/>
    <w:rsid w:val="000C4EDD"/>
    <w:rsid w:val="000C5B54"/>
    <w:rsid w:val="000C61FB"/>
    <w:rsid w:val="000C77B0"/>
    <w:rsid w:val="000D0259"/>
    <w:rsid w:val="000D0E77"/>
    <w:rsid w:val="000D217B"/>
    <w:rsid w:val="000D21EA"/>
    <w:rsid w:val="000D2774"/>
    <w:rsid w:val="000D3221"/>
    <w:rsid w:val="000D6023"/>
    <w:rsid w:val="000D602B"/>
    <w:rsid w:val="000D69CC"/>
    <w:rsid w:val="000D736B"/>
    <w:rsid w:val="000D7789"/>
    <w:rsid w:val="000D7F4A"/>
    <w:rsid w:val="000E0391"/>
    <w:rsid w:val="000E0650"/>
    <w:rsid w:val="000E085C"/>
    <w:rsid w:val="000E1D25"/>
    <w:rsid w:val="000E247B"/>
    <w:rsid w:val="000E3EB7"/>
    <w:rsid w:val="000E4AAE"/>
    <w:rsid w:val="000E4D1C"/>
    <w:rsid w:val="000E4F92"/>
    <w:rsid w:val="000E512B"/>
    <w:rsid w:val="000E5446"/>
    <w:rsid w:val="000E57FB"/>
    <w:rsid w:val="000E6884"/>
    <w:rsid w:val="000E6AA8"/>
    <w:rsid w:val="000E7E65"/>
    <w:rsid w:val="000F099F"/>
    <w:rsid w:val="000F1DE6"/>
    <w:rsid w:val="000F26C3"/>
    <w:rsid w:val="000F2FE2"/>
    <w:rsid w:val="000F3F5B"/>
    <w:rsid w:val="000F439A"/>
    <w:rsid w:val="000F49F5"/>
    <w:rsid w:val="000F4C1E"/>
    <w:rsid w:val="000F4D67"/>
    <w:rsid w:val="000F655E"/>
    <w:rsid w:val="000F78C4"/>
    <w:rsid w:val="000F7C62"/>
    <w:rsid w:val="00100479"/>
    <w:rsid w:val="0010082C"/>
    <w:rsid w:val="00104ACD"/>
    <w:rsid w:val="00104D48"/>
    <w:rsid w:val="00106041"/>
    <w:rsid w:val="001102A3"/>
    <w:rsid w:val="00110DE7"/>
    <w:rsid w:val="00112B24"/>
    <w:rsid w:val="00112FE2"/>
    <w:rsid w:val="00113ABD"/>
    <w:rsid w:val="00116069"/>
    <w:rsid w:val="00116234"/>
    <w:rsid w:val="001177B3"/>
    <w:rsid w:val="001200CB"/>
    <w:rsid w:val="001202E9"/>
    <w:rsid w:val="0012064D"/>
    <w:rsid w:val="00120E44"/>
    <w:rsid w:val="00122B7E"/>
    <w:rsid w:val="00123408"/>
    <w:rsid w:val="001251C0"/>
    <w:rsid w:val="00125E76"/>
    <w:rsid w:val="001303E0"/>
    <w:rsid w:val="00130563"/>
    <w:rsid w:val="00130E95"/>
    <w:rsid w:val="0013229D"/>
    <w:rsid w:val="0013232F"/>
    <w:rsid w:val="001329BD"/>
    <w:rsid w:val="00132D88"/>
    <w:rsid w:val="00133866"/>
    <w:rsid w:val="0013506A"/>
    <w:rsid w:val="00135B70"/>
    <w:rsid w:val="00136CE4"/>
    <w:rsid w:val="00136DF7"/>
    <w:rsid w:val="00136FE5"/>
    <w:rsid w:val="00137257"/>
    <w:rsid w:val="00137813"/>
    <w:rsid w:val="00140092"/>
    <w:rsid w:val="00140350"/>
    <w:rsid w:val="00141407"/>
    <w:rsid w:val="001415FE"/>
    <w:rsid w:val="0014187F"/>
    <w:rsid w:val="0014249A"/>
    <w:rsid w:val="0014271D"/>
    <w:rsid w:val="00142C98"/>
    <w:rsid w:val="001442BA"/>
    <w:rsid w:val="00144A39"/>
    <w:rsid w:val="00144B5D"/>
    <w:rsid w:val="00144DCC"/>
    <w:rsid w:val="00145723"/>
    <w:rsid w:val="0014575B"/>
    <w:rsid w:val="00145FE2"/>
    <w:rsid w:val="0014693F"/>
    <w:rsid w:val="001475F6"/>
    <w:rsid w:val="0014799C"/>
    <w:rsid w:val="00150BBB"/>
    <w:rsid w:val="001512B5"/>
    <w:rsid w:val="00151489"/>
    <w:rsid w:val="001514C1"/>
    <w:rsid w:val="00152DB0"/>
    <w:rsid w:val="00152EDC"/>
    <w:rsid w:val="001531CC"/>
    <w:rsid w:val="00153654"/>
    <w:rsid w:val="00154197"/>
    <w:rsid w:val="001547DA"/>
    <w:rsid w:val="001549BC"/>
    <w:rsid w:val="00155676"/>
    <w:rsid w:val="00155748"/>
    <w:rsid w:val="0015650D"/>
    <w:rsid w:val="00157188"/>
    <w:rsid w:val="00157B52"/>
    <w:rsid w:val="00157BF6"/>
    <w:rsid w:val="00161096"/>
    <w:rsid w:val="001611F1"/>
    <w:rsid w:val="00161A29"/>
    <w:rsid w:val="0016232E"/>
    <w:rsid w:val="00163116"/>
    <w:rsid w:val="001635C8"/>
    <w:rsid w:val="00163709"/>
    <w:rsid w:val="00163937"/>
    <w:rsid w:val="00163F16"/>
    <w:rsid w:val="001643BF"/>
    <w:rsid w:val="001646EA"/>
    <w:rsid w:val="00164A6E"/>
    <w:rsid w:val="00166408"/>
    <w:rsid w:val="00166825"/>
    <w:rsid w:val="00166DAC"/>
    <w:rsid w:val="00166F61"/>
    <w:rsid w:val="00167BAE"/>
    <w:rsid w:val="00172966"/>
    <w:rsid w:val="001734FA"/>
    <w:rsid w:val="00173C45"/>
    <w:rsid w:val="00174C0D"/>
    <w:rsid w:val="00175343"/>
    <w:rsid w:val="00175C2F"/>
    <w:rsid w:val="001768D0"/>
    <w:rsid w:val="00180397"/>
    <w:rsid w:val="00180BCD"/>
    <w:rsid w:val="001815B3"/>
    <w:rsid w:val="00181A50"/>
    <w:rsid w:val="0018230E"/>
    <w:rsid w:val="00182AE3"/>
    <w:rsid w:val="00183430"/>
    <w:rsid w:val="00183A7A"/>
    <w:rsid w:val="00183F9B"/>
    <w:rsid w:val="00184511"/>
    <w:rsid w:val="00184BB3"/>
    <w:rsid w:val="00184C67"/>
    <w:rsid w:val="00184CA2"/>
    <w:rsid w:val="00184D8D"/>
    <w:rsid w:val="0018540A"/>
    <w:rsid w:val="00185A94"/>
    <w:rsid w:val="00186885"/>
    <w:rsid w:val="00186B5C"/>
    <w:rsid w:val="00187A91"/>
    <w:rsid w:val="00187EA9"/>
    <w:rsid w:val="00187F49"/>
    <w:rsid w:val="001900F9"/>
    <w:rsid w:val="00190852"/>
    <w:rsid w:val="00190B48"/>
    <w:rsid w:val="0019203B"/>
    <w:rsid w:val="00192A1B"/>
    <w:rsid w:val="00192BF7"/>
    <w:rsid w:val="00192F4E"/>
    <w:rsid w:val="0019350D"/>
    <w:rsid w:val="0019387A"/>
    <w:rsid w:val="00193BD4"/>
    <w:rsid w:val="001940CC"/>
    <w:rsid w:val="001964B9"/>
    <w:rsid w:val="001A0039"/>
    <w:rsid w:val="001A10F1"/>
    <w:rsid w:val="001A12F6"/>
    <w:rsid w:val="001A18C0"/>
    <w:rsid w:val="001A18E8"/>
    <w:rsid w:val="001A2302"/>
    <w:rsid w:val="001A29D4"/>
    <w:rsid w:val="001A2EB2"/>
    <w:rsid w:val="001A4087"/>
    <w:rsid w:val="001A4170"/>
    <w:rsid w:val="001A4331"/>
    <w:rsid w:val="001A5812"/>
    <w:rsid w:val="001A5AC9"/>
    <w:rsid w:val="001A6045"/>
    <w:rsid w:val="001A7D18"/>
    <w:rsid w:val="001B0F23"/>
    <w:rsid w:val="001B0FC0"/>
    <w:rsid w:val="001B1756"/>
    <w:rsid w:val="001B1D0F"/>
    <w:rsid w:val="001B1ED8"/>
    <w:rsid w:val="001B216A"/>
    <w:rsid w:val="001B3612"/>
    <w:rsid w:val="001B3A4E"/>
    <w:rsid w:val="001B4F02"/>
    <w:rsid w:val="001B666B"/>
    <w:rsid w:val="001B6D7A"/>
    <w:rsid w:val="001B786A"/>
    <w:rsid w:val="001C027D"/>
    <w:rsid w:val="001C18EE"/>
    <w:rsid w:val="001C1AAC"/>
    <w:rsid w:val="001C21DF"/>
    <w:rsid w:val="001C24E9"/>
    <w:rsid w:val="001C3E88"/>
    <w:rsid w:val="001C40E8"/>
    <w:rsid w:val="001C4199"/>
    <w:rsid w:val="001C4334"/>
    <w:rsid w:val="001C4AF7"/>
    <w:rsid w:val="001C4D2A"/>
    <w:rsid w:val="001C50D3"/>
    <w:rsid w:val="001C52F1"/>
    <w:rsid w:val="001C5920"/>
    <w:rsid w:val="001C5935"/>
    <w:rsid w:val="001C598D"/>
    <w:rsid w:val="001C5D17"/>
    <w:rsid w:val="001C6BA6"/>
    <w:rsid w:val="001C710B"/>
    <w:rsid w:val="001C728D"/>
    <w:rsid w:val="001C796F"/>
    <w:rsid w:val="001C7DA8"/>
    <w:rsid w:val="001C7FDA"/>
    <w:rsid w:val="001D1249"/>
    <w:rsid w:val="001D1789"/>
    <w:rsid w:val="001D27A1"/>
    <w:rsid w:val="001D28BD"/>
    <w:rsid w:val="001D461D"/>
    <w:rsid w:val="001D4E4F"/>
    <w:rsid w:val="001D59E1"/>
    <w:rsid w:val="001D5F33"/>
    <w:rsid w:val="001D67D6"/>
    <w:rsid w:val="001D7495"/>
    <w:rsid w:val="001D7B82"/>
    <w:rsid w:val="001E0E70"/>
    <w:rsid w:val="001E115D"/>
    <w:rsid w:val="001E1206"/>
    <w:rsid w:val="001E20E0"/>
    <w:rsid w:val="001E2415"/>
    <w:rsid w:val="001E487D"/>
    <w:rsid w:val="001E4AC5"/>
    <w:rsid w:val="001E515E"/>
    <w:rsid w:val="001E5E79"/>
    <w:rsid w:val="001E6565"/>
    <w:rsid w:val="001E6E42"/>
    <w:rsid w:val="001F1102"/>
    <w:rsid w:val="001F12BD"/>
    <w:rsid w:val="001F1794"/>
    <w:rsid w:val="001F24A7"/>
    <w:rsid w:val="001F26BF"/>
    <w:rsid w:val="001F3F55"/>
    <w:rsid w:val="001F585B"/>
    <w:rsid w:val="001F6CD3"/>
    <w:rsid w:val="001F7639"/>
    <w:rsid w:val="002008FE"/>
    <w:rsid w:val="00200A2D"/>
    <w:rsid w:val="002011A9"/>
    <w:rsid w:val="002015BD"/>
    <w:rsid w:val="00202448"/>
    <w:rsid w:val="00202B32"/>
    <w:rsid w:val="00203FAD"/>
    <w:rsid w:val="00204F3F"/>
    <w:rsid w:val="00205572"/>
    <w:rsid w:val="00205A10"/>
    <w:rsid w:val="00206DCF"/>
    <w:rsid w:val="00206F04"/>
    <w:rsid w:val="00210A93"/>
    <w:rsid w:val="002120F9"/>
    <w:rsid w:val="00212E37"/>
    <w:rsid w:val="00213A40"/>
    <w:rsid w:val="002142EA"/>
    <w:rsid w:val="00214BAF"/>
    <w:rsid w:val="00216493"/>
    <w:rsid w:val="0021725F"/>
    <w:rsid w:val="00217AFB"/>
    <w:rsid w:val="002212C6"/>
    <w:rsid w:val="002227DA"/>
    <w:rsid w:val="00222CC6"/>
    <w:rsid w:val="0022355B"/>
    <w:rsid w:val="00223BCF"/>
    <w:rsid w:val="00223EDC"/>
    <w:rsid w:val="002249C4"/>
    <w:rsid w:val="00226FE9"/>
    <w:rsid w:val="00227018"/>
    <w:rsid w:val="002272FC"/>
    <w:rsid w:val="0023060F"/>
    <w:rsid w:val="00230956"/>
    <w:rsid w:val="00230A9E"/>
    <w:rsid w:val="002323C3"/>
    <w:rsid w:val="0023385A"/>
    <w:rsid w:val="002339DD"/>
    <w:rsid w:val="00233D5A"/>
    <w:rsid w:val="00233F7F"/>
    <w:rsid w:val="00234143"/>
    <w:rsid w:val="0023454F"/>
    <w:rsid w:val="00234703"/>
    <w:rsid w:val="00235B73"/>
    <w:rsid w:val="00236307"/>
    <w:rsid w:val="00236D59"/>
    <w:rsid w:val="00236FE1"/>
    <w:rsid w:val="0023788C"/>
    <w:rsid w:val="002378BC"/>
    <w:rsid w:val="00237C03"/>
    <w:rsid w:val="00237FE3"/>
    <w:rsid w:val="00237FFB"/>
    <w:rsid w:val="0024013D"/>
    <w:rsid w:val="002402AF"/>
    <w:rsid w:val="00241D01"/>
    <w:rsid w:val="0024245E"/>
    <w:rsid w:val="00242670"/>
    <w:rsid w:val="00242A98"/>
    <w:rsid w:val="00243BB2"/>
    <w:rsid w:val="00244058"/>
    <w:rsid w:val="00245BDD"/>
    <w:rsid w:val="00246431"/>
    <w:rsid w:val="002514A4"/>
    <w:rsid w:val="00251FA8"/>
    <w:rsid w:val="00252190"/>
    <w:rsid w:val="00252E72"/>
    <w:rsid w:val="00255964"/>
    <w:rsid w:val="00255C83"/>
    <w:rsid w:val="00256CDA"/>
    <w:rsid w:val="00257069"/>
    <w:rsid w:val="00257596"/>
    <w:rsid w:val="00262CE1"/>
    <w:rsid w:val="00264634"/>
    <w:rsid w:val="00266556"/>
    <w:rsid w:val="002665F0"/>
    <w:rsid w:val="002677A9"/>
    <w:rsid w:val="00267C94"/>
    <w:rsid w:val="00267F7A"/>
    <w:rsid w:val="00270E11"/>
    <w:rsid w:val="002710B9"/>
    <w:rsid w:val="00271EF0"/>
    <w:rsid w:val="00272E28"/>
    <w:rsid w:val="0027328E"/>
    <w:rsid w:val="002737D8"/>
    <w:rsid w:val="002741F2"/>
    <w:rsid w:val="00274C59"/>
    <w:rsid w:val="00275D5A"/>
    <w:rsid w:val="002768A8"/>
    <w:rsid w:val="00276A66"/>
    <w:rsid w:val="00276AA8"/>
    <w:rsid w:val="00276B12"/>
    <w:rsid w:val="00276FCC"/>
    <w:rsid w:val="002774D7"/>
    <w:rsid w:val="00281761"/>
    <w:rsid w:val="00281A97"/>
    <w:rsid w:val="0028203D"/>
    <w:rsid w:val="0028242B"/>
    <w:rsid w:val="00282777"/>
    <w:rsid w:val="00282828"/>
    <w:rsid w:val="00282BFB"/>
    <w:rsid w:val="002841F7"/>
    <w:rsid w:val="0028698D"/>
    <w:rsid w:val="00286E46"/>
    <w:rsid w:val="00287826"/>
    <w:rsid w:val="00287E02"/>
    <w:rsid w:val="0029000F"/>
    <w:rsid w:val="00291EBF"/>
    <w:rsid w:val="00291F76"/>
    <w:rsid w:val="00292F67"/>
    <w:rsid w:val="00293675"/>
    <w:rsid w:val="00293AB3"/>
    <w:rsid w:val="0029530F"/>
    <w:rsid w:val="0029552B"/>
    <w:rsid w:val="00295A4E"/>
    <w:rsid w:val="002966A7"/>
    <w:rsid w:val="00296FAA"/>
    <w:rsid w:val="00297B70"/>
    <w:rsid w:val="00297FF5"/>
    <w:rsid w:val="002A045C"/>
    <w:rsid w:val="002A0490"/>
    <w:rsid w:val="002A04F4"/>
    <w:rsid w:val="002A0A32"/>
    <w:rsid w:val="002A1646"/>
    <w:rsid w:val="002A1E37"/>
    <w:rsid w:val="002A25AC"/>
    <w:rsid w:val="002A3491"/>
    <w:rsid w:val="002A3BE5"/>
    <w:rsid w:val="002A44B4"/>
    <w:rsid w:val="002A4947"/>
    <w:rsid w:val="002A4CC7"/>
    <w:rsid w:val="002A59F1"/>
    <w:rsid w:val="002A6330"/>
    <w:rsid w:val="002A69AE"/>
    <w:rsid w:val="002A71B5"/>
    <w:rsid w:val="002B0532"/>
    <w:rsid w:val="002B0E98"/>
    <w:rsid w:val="002B1BD7"/>
    <w:rsid w:val="002B2844"/>
    <w:rsid w:val="002B5DD8"/>
    <w:rsid w:val="002C025E"/>
    <w:rsid w:val="002C2A7E"/>
    <w:rsid w:val="002C2AC8"/>
    <w:rsid w:val="002C3C97"/>
    <w:rsid w:val="002C4330"/>
    <w:rsid w:val="002C4B2B"/>
    <w:rsid w:val="002C6950"/>
    <w:rsid w:val="002C790A"/>
    <w:rsid w:val="002D012F"/>
    <w:rsid w:val="002D22AE"/>
    <w:rsid w:val="002D3177"/>
    <w:rsid w:val="002D36CF"/>
    <w:rsid w:val="002D3835"/>
    <w:rsid w:val="002D4B3D"/>
    <w:rsid w:val="002D5A34"/>
    <w:rsid w:val="002D5C91"/>
    <w:rsid w:val="002D5E43"/>
    <w:rsid w:val="002D71CB"/>
    <w:rsid w:val="002D7F02"/>
    <w:rsid w:val="002D7F97"/>
    <w:rsid w:val="002E0594"/>
    <w:rsid w:val="002E1D0C"/>
    <w:rsid w:val="002E1D31"/>
    <w:rsid w:val="002E1F77"/>
    <w:rsid w:val="002E20AF"/>
    <w:rsid w:val="002E20C7"/>
    <w:rsid w:val="002E24EA"/>
    <w:rsid w:val="002E2C84"/>
    <w:rsid w:val="002E3DF2"/>
    <w:rsid w:val="002E484A"/>
    <w:rsid w:val="002E54D5"/>
    <w:rsid w:val="002E7605"/>
    <w:rsid w:val="002E7D9B"/>
    <w:rsid w:val="002F07F0"/>
    <w:rsid w:val="002F0A7B"/>
    <w:rsid w:val="002F0CEC"/>
    <w:rsid w:val="002F0D32"/>
    <w:rsid w:val="002F1A41"/>
    <w:rsid w:val="002F25CD"/>
    <w:rsid w:val="002F28B9"/>
    <w:rsid w:val="002F2EE0"/>
    <w:rsid w:val="002F3014"/>
    <w:rsid w:val="002F3570"/>
    <w:rsid w:val="002F399D"/>
    <w:rsid w:val="002F3B80"/>
    <w:rsid w:val="002F461A"/>
    <w:rsid w:val="002F504E"/>
    <w:rsid w:val="002F5BFE"/>
    <w:rsid w:val="002F7908"/>
    <w:rsid w:val="002F7E01"/>
    <w:rsid w:val="00300285"/>
    <w:rsid w:val="00300A5D"/>
    <w:rsid w:val="003013FA"/>
    <w:rsid w:val="0030161D"/>
    <w:rsid w:val="0030211A"/>
    <w:rsid w:val="00302E32"/>
    <w:rsid w:val="003033D9"/>
    <w:rsid w:val="00303E04"/>
    <w:rsid w:val="00304D86"/>
    <w:rsid w:val="003052C5"/>
    <w:rsid w:val="003066F4"/>
    <w:rsid w:val="00306AC6"/>
    <w:rsid w:val="00307031"/>
    <w:rsid w:val="00307048"/>
    <w:rsid w:val="00307266"/>
    <w:rsid w:val="003072DE"/>
    <w:rsid w:val="00307FD5"/>
    <w:rsid w:val="00311536"/>
    <w:rsid w:val="0031198D"/>
    <w:rsid w:val="00311C8F"/>
    <w:rsid w:val="0031248F"/>
    <w:rsid w:val="00313050"/>
    <w:rsid w:val="00313207"/>
    <w:rsid w:val="003133FC"/>
    <w:rsid w:val="003137AD"/>
    <w:rsid w:val="00313E85"/>
    <w:rsid w:val="00313EE8"/>
    <w:rsid w:val="00315F16"/>
    <w:rsid w:val="003168BA"/>
    <w:rsid w:val="003169A7"/>
    <w:rsid w:val="00317798"/>
    <w:rsid w:val="0031784F"/>
    <w:rsid w:val="0031796D"/>
    <w:rsid w:val="00317992"/>
    <w:rsid w:val="00320D0D"/>
    <w:rsid w:val="003225AA"/>
    <w:rsid w:val="00322A7A"/>
    <w:rsid w:val="0032383D"/>
    <w:rsid w:val="003255D2"/>
    <w:rsid w:val="00326494"/>
    <w:rsid w:val="00326526"/>
    <w:rsid w:val="00327739"/>
    <w:rsid w:val="003303E6"/>
    <w:rsid w:val="00330E6B"/>
    <w:rsid w:val="00332F68"/>
    <w:rsid w:val="0033335A"/>
    <w:rsid w:val="00333CDD"/>
    <w:rsid w:val="00334317"/>
    <w:rsid w:val="003349FF"/>
    <w:rsid w:val="00335C69"/>
    <w:rsid w:val="0033775E"/>
    <w:rsid w:val="00340B92"/>
    <w:rsid w:val="003426B9"/>
    <w:rsid w:val="0034312F"/>
    <w:rsid w:val="00343B2A"/>
    <w:rsid w:val="00345351"/>
    <w:rsid w:val="003461D2"/>
    <w:rsid w:val="00346F8D"/>
    <w:rsid w:val="0035141B"/>
    <w:rsid w:val="003516AD"/>
    <w:rsid w:val="003527E5"/>
    <w:rsid w:val="00352C5C"/>
    <w:rsid w:val="00354638"/>
    <w:rsid w:val="0035562C"/>
    <w:rsid w:val="00355FB8"/>
    <w:rsid w:val="0035660E"/>
    <w:rsid w:val="003570BC"/>
    <w:rsid w:val="003573F3"/>
    <w:rsid w:val="003575DB"/>
    <w:rsid w:val="00357CB8"/>
    <w:rsid w:val="00360A1E"/>
    <w:rsid w:val="00361F6E"/>
    <w:rsid w:val="003629B1"/>
    <w:rsid w:val="0036392A"/>
    <w:rsid w:val="00364341"/>
    <w:rsid w:val="00364A8C"/>
    <w:rsid w:val="00364B7A"/>
    <w:rsid w:val="00364D38"/>
    <w:rsid w:val="00365289"/>
    <w:rsid w:val="0036669A"/>
    <w:rsid w:val="00370B47"/>
    <w:rsid w:val="003714A8"/>
    <w:rsid w:val="00371EB4"/>
    <w:rsid w:val="00371F22"/>
    <w:rsid w:val="00372805"/>
    <w:rsid w:val="00374416"/>
    <w:rsid w:val="003753F0"/>
    <w:rsid w:val="00375F9A"/>
    <w:rsid w:val="003762B7"/>
    <w:rsid w:val="003803EC"/>
    <w:rsid w:val="00380DB4"/>
    <w:rsid w:val="00381C96"/>
    <w:rsid w:val="0038236C"/>
    <w:rsid w:val="00382FBA"/>
    <w:rsid w:val="00383CFB"/>
    <w:rsid w:val="003850C3"/>
    <w:rsid w:val="0038539C"/>
    <w:rsid w:val="00385607"/>
    <w:rsid w:val="00385A73"/>
    <w:rsid w:val="00386950"/>
    <w:rsid w:val="00387A11"/>
    <w:rsid w:val="00387EFA"/>
    <w:rsid w:val="003912F6"/>
    <w:rsid w:val="00391980"/>
    <w:rsid w:val="003941BE"/>
    <w:rsid w:val="003947AE"/>
    <w:rsid w:val="00395027"/>
    <w:rsid w:val="003956EB"/>
    <w:rsid w:val="00395C32"/>
    <w:rsid w:val="003965B7"/>
    <w:rsid w:val="003A0BEE"/>
    <w:rsid w:val="003A10FA"/>
    <w:rsid w:val="003A1927"/>
    <w:rsid w:val="003A29C2"/>
    <w:rsid w:val="003A2A6E"/>
    <w:rsid w:val="003A2B82"/>
    <w:rsid w:val="003A3006"/>
    <w:rsid w:val="003A3712"/>
    <w:rsid w:val="003A3BA2"/>
    <w:rsid w:val="003A3DFB"/>
    <w:rsid w:val="003A5D84"/>
    <w:rsid w:val="003A6809"/>
    <w:rsid w:val="003A70E6"/>
    <w:rsid w:val="003A7103"/>
    <w:rsid w:val="003B07AF"/>
    <w:rsid w:val="003B13F6"/>
    <w:rsid w:val="003B1F7D"/>
    <w:rsid w:val="003B214D"/>
    <w:rsid w:val="003B269A"/>
    <w:rsid w:val="003B2793"/>
    <w:rsid w:val="003B3247"/>
    <w:rsid w:val="003B32CD"/>
    <w:rsid w:val="003B4A13"/>
    <w:rsid w:val="003B5B04"/>
    <w:rsid w:val="003B6CFE"/>
    <w:rsid w:val="003B6F63"/>
    <w:rsid w:val="003B7FF5"/>
    <w:rsid w:val="003C0901"/>
    <w:rsid w:val="003C11F8"/>
    <w:rsid w:val="003C1789"/>
    <w:rsid w:val="003C1D00"/>
    <w:rsid w:val="003C1FB7"/>
    <w:rsid w:val="003C211A"/>
    <w:rsid w:val="003C2BB9"/>
    <w:rsid w:val="003C2CE6"/>
    <w:rsid w:val="003C3A18"/>
    <w:rsid w:val="003C4AC6"/>
    <w:rsid w:val="003C5A12"/>
    <w:rsid w:val="003C76FF"/>
    <w:rsid w:val="003D034C"/>
    <w:rsid w:val="003D053C"/>
    <w:rsid w:val="003D10BA"/>
    <w:rsid w:val="003D117D"/>
    <w:rsid w:val="003D1E32"/>
    <w:rsid w:val="003D284E"/>
    <w:rsid w:val="003D29B9"/>
    <w:rsid w:val="003D2C4D"/>
    <w:rsid w:val="003D2EEE"/>
    <w:rsid w:val="003D3E44"/>
    <w:rsid w:val="003D3F9F"/>
    <w:rsid w:val="003D3FF6"/>
    <w:rsid w:val="003D49D6"/>
    <w:rsid w:val="003D4B84"/>
    <w:rsid w:val="003D63A2"/>
    <w:rsid w:val="003D6467"/>
    <w:rsid w:val="003D77B7"/>
    <w:rsid w:val="003E025D"/>
    <w:rsid w:val="003E0649"/>
    <w:rsid w:val="003E208D"/>
    <w:rsid w:val="003E26CD"/>
    <w:rsid w:val="003E297C"/>
    <w:rsid w:val="003E2B36"/>
    <w:rsid w:val="003E2E08"/>
    <w:rsid w:val="003E37C4"/>
    <w:rsid w:val="003E3A0E"/>
    <w:rsid w:val="003E3EB5"/>
    <w:rsid w:val="003E5111"/>
    <w:rsid w:val="003E54D1"/>
    <w:rsid w:val="003E5A4E"/>
    <w:rsid w:val="003E621E"/>
    <w:rsid w:val="003E62C8"/>
    <w:rsid w:val="003E6D17"/>
    <w:rsid w:val="003E7319"/>
    <w:rsid w:val="003F050A"/>
    <w:rsid w:val="003F19BC"/>
    <w:rsid w:val="003F1EEC"/>
    <w:rsid w:val="003F2A25"/>
    <w:rsid w:val="003F2E81"/>
    <w:rsid w:val="003F4C5D"/>
    <w:rsid w:val="003F54C4"/>
    <w:rsid w:val="003F5DE9"/>
    <w:rsid w:val="003F7F0E"/>
    <w:rsid w:val="004008C9"/>
    <w:rsid w:val="004008DF"/>
    <w:rsid w:val="00400B84"/>
    <w:rsid w:val="00400E28"/>
    <w:rsid w:val="00401124"/>
    <w:rsid w:val="00402192"/>
    <w:rsid w:val="0040283C"/>
    <w:rsid w:val="0040302D"/>
    <w:rsid w:val="00403EB4"/>
    <w:rsid w:val="00404740"/>
    <w:rsid w:val="004047CC"/>
    <w:rsid w:val="0040502F"/>
    <w:rsid w:val="0040508F"/>
    <w:rsid w:val="00405214"/>
    <w:rsid w:val="00407BFA"/>
    <w:rsid w:val="004108B7"/>
    <w:rsid w:val="0041094A"/>
    <w:rsid w:val="00410E96"/>
    <w:rsid w:val="004117E9"/>
    <w:rsid w:val="00411C25"/>
    <w:rsid w:val="00412620"/>
    <w:rsid w:val="004135DC"/>
    <w:rsid w:val="00415D4B"/>
    <w:rsid w:val="00417CCE"/>
    <w:rsid w:val="00420D41"/>
    <w:rsid w:val="00423563"/>
    <w:rsid w:val="004245AF"/>
    <w:rsid w:val="004246C5"/>
    <w:rsid w:val="004261E2"/>
    <w:rsid w:val="00426333"/>
    <w:rsid w:val="00426A6B"/>
    <w:rsid w:val="00430231"/>
    <w:rsid w:val="00431504"/>
    <w:rsid w:val="0043352D"/>
    <w:rsid w:val="004335BD"/>
    <w:rsid w:val="00435B72"/>
    <w:rsid w:val="00436B8A"/>
    <w:rsid w:val="004374D2"/>
    <w:rsid w:val="00437655"/>
    <w:rsid w:val="00437E01"/>
    <w:rsid w:val="00440580"/>
    <w:rsid w:val="004414FC"/>
    <w:rsid w:val="004423FF"/>
    <w:rsid w:val="00442E32"/>
    <w:rsid w:val="00443523"/>
    <w:rsid w:val="00446C8F"/>
    <w:rsid w:val="00446D11"/>
    <w:rsid w:val="004476A3"/>
    <w:rsid w:val="00447B36"/>
    <w:rsid w:val="004523A9"/>
    <w:rsid w:val="004525A3"/>
    <w:rsid w:val="004533DE"/>
    <w:rsid w:val="00453A06"/>
    <w:rsid w:val="004560DE"/>
    <w:rsid w:val="004561F2"/>
    <w:rsid w:val="0045687A"/>
    <w:rsid w:val="004576E7"/>
    <w:rsid w:val="00457AE6"/>
    <w:rsid w:val="00457B38"/>
    <w:rsid w:val="00460098"/>
    <w:rsid w:val="00461642"/>
    <w:rsid w:val="00462806"/>
    <w:rsid w:val="00462B40"/>
    <w:rsid w:val="00463A8C"/>
    <w:rsid w:val="00463AAF"/>
    <w:rsid w:val="004640E0"/>
    <w:rsid w:val="00464BE3"/>
    <w:rsid w:val="00464D11"/>
    <w:rsid w:val="00464D91"/>
    <w:rsid w:val="00466CBC"/>
    <w:rsid w:val="00470C49"/>
    <w:rsid w:val="00471468"/>
    <w:rsid w:val="0047413B"/>
    <w:rsid w:val="00474230"/>
    <w:rsid w:val="0047452F"/>
    <w:rsid w:val="00475333"/>
    <w:rsid w:val="0047542A"/>
    <w:rsid w:val="0047568D"/>
    <w:rsid w:val="00476D56"/>
    <w:rsid w:val="00476DA7"/>
    <w:rsid w:val="00477E3A"/>
    <w:rsid w:val="004806C7"/>
    <w:rsid w:val="004806CF"/>
    <w:rsid w:val="00480B35"/>
    <w:rsid w:val="00482A73"/>
    <w:rsid w:val="00482C13"/>
    <w:rsid w:val="00483184"/>
    <w:rsid w:val="00483C74"/>
    <w:rsid w:val="00485C6B"/>
    <w:rsid w:val="00486354"/>
    <w:rsid w:val="00487446"/>
    <w:rsid w:val="0048796D"/>
    <w:rsid w:val="004903AE"/>
    <w:rsid w:val="004903B2"/>
    <w:rsid w:val="004905BF"/>
    <w:rsid w:val="004905E4"/>
    <w:rsid w:val="004935C4"/>
    <w:rsid w:val="0049393C"/>
    <w:rsid w:val="00494D62"/>
    <w:rsid w:val="0049593A"/>
    <w:rsid w:val="00496B8C"/>
    <w:rsid w:val="0049728A"/>
    <w:rsid w:val="004A140B"/>
    <w:rsid w:val="004A1683"/>
    <w:rsid w:val="004A1AA5"/>
    <w:rsid w:val="004A1F0B"/>
    <w:rsid w:val="004A25CC"/>
    <w:rsid w:val="004A2B34"/>
    <w:rsid w:val="004A302E"/>
    <w:rsid w:val="004A54F1"/>
    <w:rsid w:val="004A5541"/>
    <w:rsid w:val="004A58B0"/>
    <w:rsid w:val="004A639B"/>
    <w:rsid w:val="004A6436"/>
    <w:rsid w:val="004A6F0D"/>
    <w:rsid w:val="004A741C"/>
    <w:rsid w:val="004B0638"/>
    <w:rsid w:val="004B0F36"/>
    <w:rsid w:val="004B0F6B"/>
    <w:rsid w:val="004B14AB"/>
    <w:rsid w:val="004B1E6A"/>
    <w:rsid w:val="004B1E97"/>
    <w:rsid w:val="004B22D9"/>
    <w:rsid w:val="004B2808"/>
    <w:rsid w:val="004B2ED8"/>
    <w:rsid w:val="004B3132"/>
    <w:rsid w:val="004B3497"/>
    <w:rsid w:val="004B3A37"/>
    <w:rsid w:val="004B3E67"/>
    <w:rsid w:val="004B4145"/>
    <w:rsid w:val="004B419C"/>
    <w:rsid w:val="004B41CF"/>
    <w:rsid w:val="004B4928"/>
    <w:rsid w:val="004B5111"/>
    <w:rsid w:val="004B72DF"/>
    <w:rsid w:val="004B7974"/>
    <w:rsid w:val="004B7B0F"/>
    <w:rsid w:val="004B7E34"/>
    <w:rsid w:val="004C17EC"/>
    <w:rsid w:val="004C18E0"/>
    <w:rsid w:val="004C28DC"/>
    <w:rsid w:val="004C3359"/>
    <w:rsid w:val="004C3731"/>
    <w:rsid w:val="004C5BAD"/>
    <w:rsid w:val="004C60BC"/>
    <w:rsid w:val="004C6332"/>
    <w:rsid w:val="004C733C"/>
    <w:rsid w:val="004C7CF4"/>
    <w:rsid w:val="004D029A"/>
    <w:rsid w:val="004D0C55"/>
    <w:rsid w:val="004D0F0A"/>
    <w:rsid w:val="004D24F5"/>
    <w:rsid w:val="004D5504"/>
    <w:rsid w:val="004D55A7"/>
    <w:rsid w:val="004D5AA0"/>
    <w:rsid w:val="004D6100"/>
    <w:rsid w:val="004D617F"/>
    <w:rsid w:val="004D665A"/>
    <w:rsid w:val="004D67CD"/>
    <w:rsid w:val="004D6D18"/>
    <w:rsid w:val="004E0002"/>
    <w:rsid w:val="004E0D29"/>
    <w:rsid w:val="004E1E55"/>
    <w:rsid w:val="004E2A0D"/>
    <w:rsid w:val="004E38AD"/>
    <w:rsid w:val="004E4932"/>
    <w:rsid w:val="004E4DE6"/>
    <w:rsid w:val="004E4EC2"/>
    <w:rsid w:val="004E69F9"/>
    <w:rsid w:val="004E6DC0"/>
    <w:rsid w:val="004E79A9"/>
    <w:rsid w:val="004E7CAA"/>
    <w:rsid w:val="004F005B"/>
    <w:rsid w:val="004F0514"/>
    <w:rsid w:val="004F1B73"/>
    <w:rsid w:val="004F1C7A"/>
    <w:rsid w:val="004F2394"/>
    <w:rsid w:val="004F26A5"/>
    <w:rsid w:val="004F2D37"/>
    <w:rsid w:val="004F3F09"/>
    <w:rsid w:val="004F40A6"/>
    <w:rsid w:val="004F54A6"/>
    <w:rsid w:val="004F6335"/>
    <w:rsid w:val="004F6B46"/>
    <w:rsid w:val="004F6BC3"/>
    <w:rsid w:val="004F6DB7"/>
    <w:rsid w:val="005009C8"/>
    <w:rsid w:val="00500F76"/>
    <w:rsid w:val="00501195"/>
    <w:rsid w:val="00501778"/>
    <w:rsid w:val="00501A00"/>
    <w:rsid w:val="005020C4"/>
    <w:rsid w:val="005023D2"/>
    <w:rsid w:val="00503D46"/>
    <w:rsid w:val="005041E4"/>
    <w:rsid w:val="0050481D"/>
    <w:rsid w:val="005052FB"/>
    <w:rsid w:val="0050533D"/>
    <w:rsid w:val="00505C21"/>
    <w:rsid w:val="005071C8"/>
    <w:rsid w:val="00507213"/>
    <w:rsid w:val="00507651"/>
    <w:rsid w:val="00510265"/>
    <w:rsid w:val="0051027F"/>
    <w:rsid w:val="00512AC0"/>
    <w:rsid w:val="00512DC8"/>
    <w:rsid w:val="00512DF1"/>
    <w:rsid w:val="005130FE"/>
    <w:rsid w:val="00513330"/>
    <w:rsid w:val="00514F63"/>
    <w:rsid w:val="00517769"/>
    <w:rsid w:val="00517C15"/>
    <w:rsid w:val="0052044A"/>
    <w:rsid w:val="00520473"/>
    <w:rsid w:val="00520E57"/>
    <w:rsid w:val="005211A7"/>
    <w:rsid w:val="005237B6"/>
    <w:rsid w:val="00523E6A"/>
    <w:rsid w:val="005243B7"/>
    <w:rsid w:val="00526771"/>
    <w:rsid w:val="0052752C"/>
    <w:rsid w:val="00527718"/>
    <w:rsid w:val="0053035A"/>
    <w:rsid w:val="005315E3"/>
    <w:rsid w:val="00531933"/>
    <w:rsid w:val="0053247A"/>
    <w:rsid w:val="00533566"/>
    <w:rsid w:val="00533671"/>
    <w:rsid w:val="00533E76"/>
    <w:rsid w:val="00534ECB"/>
    <w:rsid w:val="005356BD"/>
    <w:rsid w:val="005358D3"/>
    <w:rsid w:val="00540457"/>
    <w:rsid w:val="00540578"/>
    <w:rsid w:val="00540683"/>
    <w:rsid w:val="00540855"/>
    <w:rsid w:val="00540950"/>
    <w:rsid w:val="00540C5B"/>
    <w:rsid w:val="00541064"/>
    <w:rsid w:val="005411F8"/>
    <w:rsid w:val="00541442"/>
    <w:rsid w:val="005416EE"/>
    <w:rsid w:val="00542FB1"/>
    <w:rsid w:val="00544155"/>
    <w:rsid w:val="005457BB"/>
    <w:rsid w:val="00545D44"/>
    <w:rsid w:val="00546B35"/>
    <w:rsid w:val="005471BE"/>
    <w:rsid w:val="00547210"/>
    <w:rsid w:val="00547D65"/>
    <w:rsid w:val="00551FD5"/>
    <w:rsid w:val="005523E8"/>
    <w:rsid w:val="005529A5"/>
    <w:rsid w:val="00552DD6"/>
    <w:rsid w:val="00553177"/>
    <w:rsid w:val="0055343F"/>
    <w:rsid w:val="00553DB0"/>
    <w:rsid w:val="00554A9E"/>
    <w:rsid w:val="00554EC4"/>
    <w:rsid w:val="00555E2E"/>
    <w:rsid w:val="00555FA8"/>
    <w:rsid w:val="005570F4"/>
    <w:rsid w:val="005573A2"/>
    <w:rsid w:val="005577EB"/>
    <w:rsid w:val="00561B35"/>
    <w:rsid w:val="005620F5"/>
    <w:rsid w:val="00564287"/>
    <w:rsid w:val="00564C70"/>
    <w:rsid w:val="00565059"/>
    <w:rsid w:val="00565644"/>
    <w:rsid w:val="0057029E"/>
    <w:rsid w:val="00570DB5"/>
    <w:rsid w:val="00570E74"/>
    <w:rsid w:val="005712ED"/>
    <w:rsid w:val="00571C7E"/>
    <w:rsid w:val="00572760"/>
    <w:rsid w:val="00572B0B"/>
    <w:rsid w:val="00573398"/>
    <w:rsid w:val="005744D4"/>
    <w:rsid w:val="00574C79"/>
    <w:rsid w:val="00574CC8"/>
    <w:rsid w:val="00574DA3"/>
    <w:rsid w:val="00576688"/>
    <w:rsid w:val="00576B96"/>
    <w:rsid w:val="00576E36"/>
    <w:rsid w:val="00576E8E"/>
    <w:rsid w:val="00577BF0"/>
    <w:rsid w:val="00577CC2"/>
    <w:rsid w:val="005801BF"/>
    <w:rsid w:val="00582175"/>
    <w:rsid w:val="00583A36"/>
    <w:rsid w:val="005849D5"/>
    <w:rsid w:val="00584DBC"/>
    <w:rsid w:val="00584E08"/>
    <w:rsid w:val="00584E1A"/>
    <w:rsid w:val="0058615D"/>
    <w:rsid w:val="00586A73"/>
    <w:rsid w:val="00586EEF"/>
    <w:rsid w:val="0058722A"/>
    <w:rsid w:val="00590A00"/>
    <w:rsid w:val="005921CC"/>
    <w:rsid w:val="00592308"/>
    <w:rsid w:val="00592DD2"/>
    <w:rsid w:val="005932E7"/>
    <w:rsid w:val="005936C6"/>
    <w:rsid w:val="005953F8"/>
    <w:rsid w:val="00595BC4"/>
    <w:rsid w:val="005971A1"/>
    <w:rsid w:val="0059728D"/>
    <w:rsid w:val="005A0A54"/>
    <w:rsid w:val="005A1913"/>
    <w:rsid w:val="005A37B4"/>
    <w:rsid w:val="005A40A4"/>
    <w:rsid w:val="005A56D5"/>
    <w:rsid w:val="005A5A05"/>
    <w:rsid w:val="005A66C7"/>
    <w:rsid w:val="005A7624"/>
    <w:rsid w:val="005A766A"/>
    <w:rsid w:val="005A788B"/>
    <w:rsid w:val="005A79D1"/>
    <w:rsid w:val="005A7DCA"/>
    <w:rsid w:val="005B0340"/>
    <w:rsid w:val="005B055F"/>
    <w:rsid w:val="005B18EA"/>
    <w:rsid w:val="005B1F11"/>
    <w:rsid w:val="005B2085"/>
    <w:rsid w:val="005B2C59"/>
    <w:rsid w:val="005B2D6D"/>
    <w:rsid w:val="005B2EB5"/>
    <w:rsid w:val="005B30DD"/>
    <w:rsid w:val="005B6CFA"/>
    <w:rsid w:val="005B6D21"/>
    <w:rsid w:val="005B70E7"/>
    <w:rsid w:val="005C0639"/>
    <w:rsid w:val="005C064B"/>
    <w:rsid w:val="005C12EF"/>
    <w:rsid w:val="005C14A1"/>
    <w:rsid w:val="005C1C87"/>
    <w:rsid w:val="005C327E"/>
    <w:rsid w:val="005C3C9E"/>
    <w:rsid w:val="005C5995"/>
    <w:rsid w:val="005C6BB8"/>
    <w:rsid w:val="005C6FDC"/>
    <w:rsid w:val="005C78F9"/>
    <w:rsid w:val="005C7D13"/>
    <w:rsid w:val="005D11E4"/>
    <w:rsid w:val="005D1519"/>
    <w:rsid w:val="005D186F"/>
    <w:rsid w:val="005D18E2"/>
    <w:rsid w:val="005D3054"/>
    <w:rsid w:val="005D32E4"/>
    <w:rsid w:val="005D33C6"/>
    <w:rsid w:val="005D3627"/>
    <w:rsid w:val="005D3AEA"/>
    <w:rsid w:val="005D3BA9"/>
    <w:rsid w:val="005D40D7"/>
    <w:rsid w:val="005D4AD3"/>
    <w:rsid w:val="005D56FD"/>
    <w:rsid w:val="005D5857"/>
    <w:rsid w:val="005D58B2"/>
    <w:rsid w:val="005D60DE"/>
    <w:rsid w:val="005D61A8"/>
    <w:rsid w:val="005D71D4"/>
    <w:rsid w:val="005D77CC"/>
    <w:rsid w:val="005D79B8"/>
    <w:rsid w:val="005D7AEA"/>
    <w:rsid w:val="005D7C19"/>
    <w:rsid w:val="005E33B0"/>
    <w:rsid w:val="005E386E"/>
    <w:rsid w:val="005E42DB"/>
    <w:rsid w:val="005E5AEE"/>
    <w:rsid w:val="005E6605"/>
    <w:rsid w:val="005E6B91"/>
    <w:rsid w:val="005E6E98"/>
    <w:rsid w:val="005F178B"/>
    <w:rsid w:val="005F4813"/>
    <w:rsid w:val="005F4A1A"/>
    <w:rsid w:val="005F5924"/>
    <w:rsid w:val="005F6F22"/>
    <w:rsid w:val="006008A6"/>
    <w:rsid w:val="00601347"/>
    <w:rsid w:val="00601B21"/>
    <w:rsid w:val="006023D7"/>
    <w:rsid w:val="0060316D"/>
    <w:rsid w:val="00603D94"/>
    <w:rsid w:val="00606398"/>
    <w:rsid w:val="00606529"/>
    <w:rsid w:val="0061259E"/>
    <w:rsid w:val="006131F7"/>
    <w:rsid w:val="00614228"/>
    <w:rsid w:val="006161C6"/>
    <w:rsid w:val="00616ADD"/>
    <w:rsid w:val="00617151"/>
    <w:rsid w:val="00620839"/>
    <w:rsid w:val="00621252"/>
    <w:rsid w:val="00621317"/>
    <w:rsid w:val="006216C6"/>
    <w:rsid w:val="00621844"/>
    <w:rsid w:val="00621EB4"/>
    <w:rsid w:val="00621F72"/>
    <w:rsid w:val="0062205B"/>
    <w:rsid w:val="0062213F"/>
    <w:rsid w:val="0062215D"/>
    <w:rsid w:val="0062272E"/>
    <w:rsid w:val="006239BC"/>
    <w:rsid w:val="00623BF1"/>
    <w:rsid w:val="00624873"/>
    <w:rsid w:val="00624A44"/>
    <w:rsid w:val="00627321"/>
    <w:rsid w:val="00627758"/>
    <w:rsid w:val="00627F8A"/>
    <w:rsid w:val="00630AF1"/>
    <w:rsid w:val="0063126F"/>
    <w:rsid w:val="0063128B"/>
    <w:rsid w:val="00632A70"/>
    <w:rsid w:val="00632D72"/>
    <w:rsid w:val="00635F0E"/>
    <w:rsid w:val="00637D67"/>
    <w:rsid w:val="00637E6A"/>
    <w:rsid w:val="00637E8A"/>
    <w:rsid w:val="00640152"/>
    <w:rsid w:val="006414BA"/>
    <w:rsid w:val="0064272D"/>
    <w:rsid w:val="00643EA9"/>
    <w:rsid w:val="00643F67"/>
    <w:rsid w:val="006447C3"/>
    <w:rsid w:val="00644D5A"/>
    <w:rsid w:val="00645726"/>
    <w:rsid w:val="006460C2"/>
    <w:rsid w:val="006468F2"/>
    <w:rsid w:val="006502A5"/>
    <w:rsid w:val="006507ED"/>
    <w:rsid w:val="00650C61"/>
    <w:rsid w:val="00652640"/>
    <w:rsid w:val="006528DC"/>
    <w:rsid w:val="00652C4A"/>
    <w:rsid w:val="00652FF9"/>
    <w:rsid w:val="00652FFC"/>
    <w:rsid w:val="0065312E"/>
    <w:rsid w:val="00654AAB"/>
    <w:rsid w:val="006550B1"/>
    <w:rsid w:val="006551C4"/>
    <w:rsid w:val="006559F8"/>
    <w:rsid w:val="006560CA"/>
    <w:rsid w:val="00661FA7"/>
    <w:rsid w:val="00662341"/>
    <w:rsid w:val="00662DA2"/>
    <w:rsid w:val="0066310A"/>
    <w:rsid w:val="00664DA0"/>
    <w:rsid w:val="00665125"/>
    <w:rsid w:val="00665734"/>
    <w:rsid w:val="00665FD2"/>
    <w:rsid w:val="00666489"/>
    <w:rsid w:val="00666D1D"/>
    <w:rsid w:val="00666DC2"/>
    <w:rsid w:val="0066779D"/>
    <w:rsid w:val="006719D1"/>
    <w:rsid w:val="00671AE0"/>
    <w:rsid w:val="00671D14"/>
    <w:rsid w:val="006725CD"/>
    <w:rsid w:val="00672788"/>
    <w:rsid w:val="006728BA"/>
    <w:rsid w:val="00672C57"/>
    <w:rsid w:val="00672C88"/>
    <w:rsid w:val="00672CC1"/>
    <w:rsid w:val="00672F6D"/>
    <w:rsid w:val="00672FAD"/>
    <w:rsid w:val="0067307D"/>
    <w:rsid w:val="006734D4"/>
    <w:rsid w:val="00674055"/>
    <w:rsid w:val="00674486"/>
    <w:rsid w:val="006744B7"/>
    <w:rsid w:val="00674B49"/>
    <w:rsid w:val="0067569F"/>
    <w:rsid w:val="00675754"/>
    <w:rsid w:val="00676A9D"/>
    <w:rsid w:val="0067783F"/>
    <w:rsid w:val="00681A87"/>
    <w:rsid w:val="00681CFA"/>
    <w:rsid w:val="00681EB4"/>
    <w:rsid w:val="00682367"/>
    <w:rsid w:val="00682549"/>
    <w:rsid w:val="00682583"/>
    <w:rsid w:val="00683EF6"/>
    <w:rsid w:val="00684398"/>
    <w:rsid w:val="00684A42"/>
    <w:rsid w:val="00685352"/>
    <w:rsid w:val="00685D8F"/>
    <w:rsid w:val="00686553"/>
    <w:rsid w:val="00686594"/>
    <w:rsid w:val="00687177"/>
    <w:rsid w:val="00690BC7"/>
    <w:rsid w:val="006917A0"/>
    <w:rsid w:val="006918E0"/>
    <w:rsid w:val="00691C3A"/>
    <w:rsid w:val="00692315"/>
    <w:rsid w:val="006943F2"/>
    <w:rsid w:val="00694510"/>
    <w:rsid w:val="0069455C"/>
    <w:rsid w:val="00694C45"/>
    <w:rsid w:val="00695348"/>
    <w:rsid w:val="0069584A"/>
    <w:rsid w:val="0069713D"/>
    <w:rsid w:val="006971EA"/>
    <w:rsid w:val="00697229"/>
    <w:rsid w:val="006A0949"/>
    <w:rsid w:val="006A0ABF"/>
    <w:rsid w:val="006A3682"/>
    <w:rsid w:val="006A4F39"/>
    <w:rsid w:val="006A5358"/>
    <w:rsid w:val="006A583E"/>
    <w:rsid w:val="006A6C9D"/>
    <w:rsid w:val="006A6F44"/>
    <w:rsid w:val="006A76A5"/>
    <w:rsid w:val="006A7B9E"/>
    <w:rsid w:val="006B0AE1"/>
    <w:rsid w:val="006B15FF"/>
    <w:rsid w:val="006B1652"/>
    <w:rsid w:val="006B29C4"/>
    <w:rsid w:val="006B44DF"/>
    <w:rsid w:val="006B55C3"/>
    <w:rsid w:val="006B57F2"/>
    <w:rsid w:val="006B5C95"/>
    <w:rsid w:val="006B5CA2"/>
    <w:rsid w:val="006B5E73"/>
    <w:rsid w:val="006B6F3F"/>
    <w:rsid w:val="006B7115"/>
    <w:rsid w:val="006B755E"/>
    <w:rsid w:val="006C0195"/>
    <w:rsid w:val="006C0494"/>
    <w:rsid w:val="006C0BCE"/>
    <w:rsid w:val="006C1AD4"/>
    <w:rsid w:val="006C21B9"/>
    <w:rsid w:val="006C2703"/>
    <w:rsid w:val="006C2F1F"/>
    <w:rsid w:val="006C3BEB"/>
    <w:rsid w:val="006C3C50"/>
    <w:rsid w:val="006C49C4"/>
    <w:rsid w:val="006C52F4"/>
    <w:rsid w:val="006C5393"/>
    <w:rsid w:val="006C62AB"/>
    <w:rsid w:val="006C6FBD"/>
    <w:rsid w:val="006C73FE"/>
    <w:rsid w:val="006C75FF"/>
    <w:rsid w:val="006D2391"/>
    <w:rsid w:val="006D23DF"/>
    <w:rsid w:val="006D38C0"/>
    <w:rsid w:val="006D3DE8"/>
    <w:rsid w:val="006D4F0F"/>
    <w:rsid w:val="006D5ED5"/>
    <w:rsid w:val="006D5FBC"/>
    <w:rsid w:val="006D7020"/>
    <w:rsid w:val="006D7667"/>
    <w:rsid w:val="006D7E2E"/>
    <w:rsid w:val="006D7FD4"/>
    <w:rsid w:val="006E1F9F"/>
    <w:rsid w:val="006E3B27"/>
    <w:rsid w:val="006E5205"/>
    <w:rsid w:val="006E59B5"/>
    <w:rsid w:val="006E68EE"/>
    <w:rsid w:val="006E7EFA"/>
    <w:rsid w:val="006F0630"/>
    <w:rsid w:val="006F0C74"/>
    <w:rsid w:val="006F0F48"/>
    <w:rsid w:val="006F143C"/>
    <w:rsid w:val="006F2437"/>
    <w:rsid w:val="006F2B07"/>
    <w:rsid w:val="006F4929"/>
    <w:rsid w:val="006F4C3A"/>
    <w:rsid w:val="006F4DAF"/>
    <w:rsid w:val="006F717F"/>
    <w:rsid w:val="00701E13"/>
    <w:rsid w:val="00703A13"/>
    <w:rsid w:val="00704F65"/>
    <w:rsid w:val="00705479"/>
    <w:rsid w:val="00711E93"/>
    <w:rsid w:val="007140AE"/>
    <w:rsid w:val="00714851"/>
    <w:rsid w:val="00715359"/>
    <w:rsid w:val="007153B3"/>
    <w:rsid w:val="007154E4"/>
    <w:rsid w:val="00715C79"/>
    <w:rsid w:val="0071639F"/>
    <w:rsid w:val="00716FDD"/>
    <w:rsid w:val="00717073"/>
    <w:rsid w:val="00717357"/>
    <w:rsid w:val="00717D89"/>
    <w:rsid w:val="00720479"/>
    <w:rsid w:val="00720D7D"/>
    <w:rsid w:val="007227EB"/>
    <w:rsid w:val="00723DCA"/>
    <w:rsid w:val="007244C8"/>
    <w:rsid w:val="007252DA"/>
    <w:rsid w:val="007265E1"/>
    <w:rsid w:val="00730537"/>
    <w:rsid w:val="00730715"/>
    <w:rsid w:val="0073071D"/>
    <w:rsid w:val="007318B2"/>
    <w:rsid w:val="00731ED8"/>
    <w:rsid w:val="00732341"/>
    <w:rsid w:val="007324C7"/>
    <w:rsid w:val="0073285C"/>
    <w:rsid w:val="007329A0"/>
    <w:rsid w:val="00732C41"/>
    <w:rsid w:val="00732FCB"/>
    <w:rsid w:val="00733219"/>
    <w:rsid w:val="00735DE6"/>
    <w:rsid w:val="00736322"/>
    <w:rsid w:val="00736C41"/>
    <w:rsid w:val="00740584"/>
    <w:rsid w:val="007416A1"/>
    <w:rsid w:val="00741795"/>
    <w:rsid w:val="00741AA9"/>
    <w:rsid w:val="0074263A"/>
    <w:rsid w:val="007427A6"/>
    <w:rsid w:val="007429AD"/>
    <w:rsid w:val="00742D54"/>
    <w:rsid w:val="0074347E"/>
    <w:rsid w:val="0074401C"/>
    <w:rsid w:val="00744D8B"/>
    <w:rsid w:val="007451E2"/>
    <w:rsid w:val="0074563C"/>
    <w:rsid w:val="00745921"/>
    <w:rsid w:val="00746099"/>
    <w:rsid w:val="007466D0"/>
    <w:rsid w:val="007524B7"/>
    <w:rsid w:val="007525DF"/>
    <w:rsid w:val="0075264C"/>
    <w:rsid w:val="00753CA1"/>
    <w:rsid w:val="00754AEF"/>
    <w:rsid w:val="00754D86"/>
    <w:rsid w:val="00754DD6"/>
    <w:rsid w:val="00755F22"/>
    <w:rsid w:val="00756309"/>
    <w:rsid w:val="00757A6E"/>
    <w:rsid w:val="00760F03"/>
    <w:rsid w:val="00762255"/>
    <w:rsid w:val="00762710"/>
    <w:rsid w:val="00762BA6"/>
    <w:rsid w:val="00763A4A"/>
    <w:rsid w:val="007651E3"/>
    <w:rsid w:val="00765D73"/>
    <w:rsid w:val="0077019D"/>
    <w:rsid w:val="00770D1C"/>
    <w:rsid w:val="00771BF9"/>
    <w:rsid w:val="00772A13"/>
    <w:rsid w:val="00773D65"/>
    <w:rsid w:val="00774287"/>
    <w:rsid w:val="007745A2"/>
    <w:rsid w:val="0077504C"/>
    <w:rsid w:val="007757FE"/>
    <w:rsid w:val="00775BF6"/>
    <w:rsid w:val="00775D83"/>
    <w:rsid w:val="00776924"/>
    <w:rsid w:val="00777307"/>
    <w:rsid w:val="00777D7B"/>
    <w:rsid w:val="00781442"/>
    <w:rsid w:val="007814D0"/>
    <w:rsid w:val="00781A98"/>
    <w:rsid w:val="00781C28"/>
    <w:rsid w:val="0078228C"/>
    <w:rsid w:val="0078380A"/>
    <w:rsid w:val="00786ECD"/>
    <w:rsid w:val="00787CA8"/>
    <w:rsid w:val="00787CBF"/>
    <w:rsid w:val="007902C1"/>
    <w:rsid w:val="00791265"/>
    <w:rsid w:val="0079127E"/>
    <w:rsid w:val="00791C22"/>
    <w:rsid w:val="00793A61"/>
    <w:rsid w:val="007949DE"/>
    <w:rsid w:val="0079625E"/>
    <w:rsid w:val="0079790B"/>
    <w:rsid w:val="007A0174"/>
    <w:rsid w:val="007A036A"/>
    <w:rsid w:val="007A0CDA"/>
    <w:rsid w:val="007A1614"/>
    <w:rsid w:val="007A2F8B"/>
    <w:rsid w:val="007A43D1"/>
    <w:rsid w:val="007A43E1"/>
    <w:rsid w:val="007A45F6"/>
    <w:rsid w:val="007A4E41"/>
    <w:rsid w:val="007A6505"/>
    <w:rsid w:val="007A66E3"/>
    <w:rsid w:val="007A6FAF"/>
    <w:rsid w:val="007B0244"/>
    <w:rsid w:val="007B0713"/>
    <w:rsid w:val="007B0CDD"/>
    <w:rsid w:val="007B1DA8"/>
    <w:rsid w:val="007B35DF"/>
    <w:rsid w:val="007B471F"/>
    <w:rsid w:val="007B47CD"/>
    <w:rsid w:val="007B4C56"/>
    <w:rsid w:val="007B555D"/>
    <w:rsid w:val="007B6003"/>
    <w:rsid w:val="007B7F7D"/>
    <w:rsid w:val="007C012B"/>
    <w:rsid w:val="007C130D"/>
    <w:rsid w:val="007C161F"/>
    <w:rsid w:val="007C273A"/>
    <w:rsid w:val="007C2B06"/>
    <w:rsid w:val="007C35AB"/>
    <w:rsid w:val="007C4DE6"/>
    <w:rsid w:val="007C5292"/>
    <w:rsid w:val="007C66AF"/>
    <w:rsid w:val="007C6B93"/>
    <w:rsid w:val="007C7002"/>
    <w:rsid w:val="007C7E2A"/>
    <w:rsid w:val="007D010A"/>
    <w:rsid w:val="007D1298"/>
    <w:rsid w:val="007D2599"/>
    <w:rsid w:val="007D2663"/>
    <w:rsid w:val="007D2F51"/>
    <w:rsid w:val="007D37BE"/>
    <w:rsid w:val="007D43C6"/>
    <w:rsid w:val="007D46C4"/>
    <w:rsid w:val="007D475D"/>
    <w:rsid w:val="007D4B88"/>
    <w:rsid w:val="007D4EF8"/>
    <w:rsid w:val="007D6B01"/>
    <w:rsid w:val="007D7E19"/>
    <w:rsid w:val="007E01F0"/>
    <w:rsid w:val="007E079F"/>
    <w:rsid w:val="007E09ED"/>
    <w:rsid w:val="007E0A4F"/>
    <w:rsid w:val="007E175F"/>
    <w:rsid w:val="007E2157"/>
    <w:rsid w:val="007E215E"/>
    <w:rsid w:val="007E22D1"/>
    <w:rsid w:val="007E3A54"/>
    <w:rsid w:val="007E4368"/>
    <w:rsid w:val="007E437B"/>
    <w:rsid w:val="007E48AC"/>
    <w:rsid w:val="007E4AD8"/>
    <w:rsid w:val="007E5043"/>
    <w:rsid w:val="007E6991"/>
    <w:rsid w:val="007E6E1F"/>
    <w:rsid w:val="007E6F60"/>
    <w:rsid w:val="007E7724"/>
    <w:rsid w:val="007F02BA"/>
    <w:rsid w:val="007F0681"/>
    <w:rsid w:val="007F073B"/>
    <w:rsid w:val="007F1A11"/>
    <w:rsid w:val="007F2098"/>
    <w:rsid w:val="007F2121"/>
    <w:rsid w:val="007F21EE"/>
    <w:rsid w:val="007F275A"/>
    <w:rsid w:val="007F2EA4"/>
    <w:rsid w:val="007F4D41"/>
    <w:rsid w:val="007F4D9D"/>
    <w:rsid w:val="007F5826"/>
    <w:rsid w:val="007F67AB"/>
    <w:rsid w:val="007F75FB"/>
    <w:rsid w:val="007F7B7E"/>
    <w:rsid w:val="007F7D67"/>
    <w:rsid w:val="007F7DAF"/>
    <w:rsid w:val="008011C3"/>
    <w:rsid w:val="00802515"/>
    <w:rsid w:val="00803FCB"/>
    <w:rsid w:val="00804D81"/>
    <w:rsid w:val="00806591"/>
    <w:rsid w:val="00806B17"/>
    <w:rsid w:val="00806D00"/>
    <w:rsid w:val="00807309"/>
    <w:rsid w:val="0081173A"/>
    <w:rsid w:val="00812007"/>
    <w:rsid w:val="008121E4"/>
    <w:rsid w:val="00812298"/>
    <w:rsid w:val="00812A09"/>
    <w:rsid w:val="00812F9D"/>
    <w:rsid w:val="008136C9"/>
    <w:rsid w:val="008137B3"/>
    <w:rsid w:val="008144A6"/>
    <w:rsid w:val="00814710"/>
    <w:rsid w:val="00814816"/>
    <w:rsid w:val="008164C3"/>
    <w:rsid w:val="00816788"/>
    <w:rsid w:val="00817B00"/>
    <w:rsid w:val="00820964"/>
    <w:rsid w:val="00821406"/>
    <w:rsid w:val="008216F8"/>
    <w:rsid w:val="00821A60"/>
    <w:rsid w:val="00822679"/>
    <w:rsid w:val="008232ED"/>
    <w:rsid w:val="00823BA8"/>
    <w:rsid w:val="00823D69"/>
    <w:rsid w:val="00824E49"/>
    <w:rsid w:val="0083076B"/>
    <w:rsid w:val="00831851"/>
    <w:rsid w:val="00831D96"/>
    <w:rsid w:val="00832AC9"/>
    <w:rsid w:val="00833404"/>
    <w:rsid w:val="00833413"/>
    <w:rsid w:val="0083410C"/>
    <w:rsid w:val="00834586"/>
    <w:rsid w:val="00834B64"/>
    <w:rsid w:val="00834CB8"/>
    <w:rsid w:val="008351CF"/>
    <w:rsid w:val="0083594B"/>
    <w:rsid w:val="0083595F"/>
    <w:rsid w:val="00835AB5"/>
    <w:rsid w:val="008366E6"/>
    <w:rsid w:val="008371B3"/>
    <w:rsid w:val="00841645"/>
    <w:rsid w:val="00841A3F"/>
    <w:rsid w:val="00841CC6"/>
    <w:rsid w:val="008421C1"/>
    <w:rsid w:val="008424CF"/>
    <w:rsid w:val="00842F1E"/>
    <w:rsid w:val="008434AE"/>
    <w:rsid w:val="00843AE5"/>
    <w:rsid w:val="008457B4"/>
    <w:rsid w:val="00846BB8"/>
    <w:rsid w:val="00847A66"/>
    <w:rsid w:val="00847BFF"/>
    <w:rsid w:val="0085151B"/>
    <w:rsid w:val="00851D46"/>
    <w:rsid w:val="008527C1"/>
    <w:rsid w:val="00852B67"/>
    <w:rsid w:val="008533EC"/>
    <w:rsid w:val="00853AD3"/>
    <w:rsid w:val="00853B74"/>
    <w:rsid w:val="00855A48"/>
    <w:rsid w:val="00856F77"/>
    <w:rsid w:val="00860D0A"/>
    <w:rsid w:val="00860E79"/>
    <w:rsid w:val="008626DE"/>
    <w:rsid w:val="00865D1C"/>
    <w:rsid w:val="00866370"/>
    <w:rsid w:val="00866E8A"/>
    <w:rsid w:val="008671A9"/>
    <w:rsid w:val="0086782D"/>
    <w:rsid w:val="008700F7"/>
    <w:rsid w:val="008711EF"/>
    <w:rsid w:val="008716AE"/>
    <w:rsid w:val="0087262D"/>
    <w:rsid w:val="00873201"/>
    <w:rsid w:val="0087326B"/>
    <w:rsid w:val="00873D5B"/>
    <w:rsid w:val="00873EF0"/>
    <w:rsid w:val="0087481B"/>
    <w:rsid w:val="0087511F"/>
    <w:rsid w:val="0087543A"/>
    <w:rsid w:val="0087556A"/>
    <w:rsid w:val="00875FAD"/>
    <w:rsid w:val="008768AD"/>
    <w:rsid w:val="00876920"/>
    <w:rsid w:val="0088035A"/>
    <w:rsid w:val="00880992"/>
    <w:rsid w:val="00880BFF"/>
    <w:rsid w:val="00880C85"/>
    <w:rsid w:val="0088181F"/>
    <w:rsid w:val="00882A3A"/>
    <w:rsid w:val="00883421"/>
    <w:rsid w:val="00885D3F"/>
    <w:rsid w:val="0088604F"/>
    <w:rsid w:val="008906BF"/>
    <w:rsid w:val="008906DB"/>
    <w:rsid w:val="00890AE8"/>
    <w:rsid w:val="00890E40"/>
    <w:rsid w:val="008914CD"/>
    <w:rsid w:val="00892C3F"/>
    <w:rsid w:val="00893108"/>
    <w:rsid w:val="00893456"/>
    <w:rsid w:val="00893510"/>
    <w:rsid w:val="0089370C"/>
    <w:rsid w:val="00894871"/>
    <w:rsid w:val="00896612"/>
    <w:rsid w:val="008968B7"/>
    <w:rsid w:val="008971A5"/>
    <w:rsid w:val="008A0400"/>
    <w:rsid w:val="008A04FD"/>
    <w:rsid w:val="008A052D"/>
    <w:rsid w:val="008A06B4"/>
    <w:rsid w:val="008A1280"/>
    <w:rsid w:val="008A1F3E"/>
    <w:rsid w:val="008A1F8F"/>
    <w:rsid w:val="008A2EF3"/>
    <w:rsid w:val="008A3CD1"/>
    <w:rsid w:val="008A42A4"/>
    <w:rsid w:val="008A4F8F"/>
    <w:rsid w:val="008A51B7"/>
    <w:rsid w:val="008A707C"/>
    <w:rsid w:val="008B04A0"/>
    <w:rsid w:val="008B0B88"/>
    <w:rsid w:val="008B1197"/>
    <w:rsid w:val="008B1B47"/>
    <w:rsid w:val="008B1E5D"/>
    <w:rsid w:val="008B24B4"/>
    <w:rsid w:val="008B2742"/>
    <w:rsid w:val="008B49D7"/>
    <w:rsid w:val="008B6178"/>
    <w:rsid w:val="008B68DA"/>
    <w:rsid w:val="008B71A8"/>
    <w:rsid w:val="008B73C4"/>
    <w:rsid w:val="008B7742"/>
    <w:rsid w:val="008C0003"/>
    <w:rsid w:val="008C0D96"/>
    <w:rsid w:val="008C21C0"/>
    <w:rsid w:val="008C2CFF"/>
    <w:rsid w:val="008C45FB"/>
    <w:rsid w:val="008C61EB"/>
    <w:rsid w:val="008C664E"/>
    <w:rsid w:val="008C6AF3"/>
    <w:rsid w:val="008C6E82"/>
    <w:rsid w:val="008C7BCB"/>
    <w:rsid w:val="008D0197"/>
    <w:rsid w:val="008D1205"/>
    <w:rsid w:val="008D3BB5"/>
    <w:rsid w:val="008D5267"/>
    <w:rsid w:val="008D5643"/>
    <w:rsid w:val="008D62F9"/>
    <w:rsid w:val="008D65BB"/>
    <w:rsid w:val="008D6ADF"/>
    <w:rsid w:val="008D6B52"/>
    <w:rsid w:val="008D7F4F"/>
    <w:rsid w:val="008E14E2"/>
    <w:rsid w:val="008E3F68"/>
    <w:rsid w:val="008E5202"/>
    <w:rsid w:val="008E54B8"/>
    <w:rsid w:val="008E6836"/>
    <w:rsid w:val="008E6F6C"/>
    <w:rsid w:val="008E775E"/>
    <w:rsid w:val="008E79DE"/>
    <w:rsid w:val="008F0049"/>
    <w:rsid w:val="008F1B4B"/>
    <w:rsid w:val="008F3593"/>
    <w:rsid w:val="008F3C05"/>
    <w:rsid w:val="008F3D62"/>
    <w:rsid w:val="008F3E5F"/>
    <w:rsid w:val="008F48E7"/>
    <w:rsid w:val="008F50D2"/>
    <w:rsid w:val="008F63E6"/>
    <w:rsid w:val="008F767A"/>
    <w:rsid w:val="008F78C0"/>
    <w:rsid w:val="008F790E"/>
    <w:rsid w:val="00900524"/>
    <w:rsid w:val="00900D4E"/>
    <w:rsid w:val="00901A2C"/>
    <w:rsid w:val="00901B57"/>
    <w:rsid w:val="009023C3"/>
    <w:rsid w:val="00903CB9"/>
    <w:rsid w:val="0090431A"/>
    <w:rsid w:val="00904500"/>
    <w:rsid w:val="00904CE1"/>
    <w:rsid w:val="0090512E"/>
    <w:rsid w:val="0090559F"/>
    <w:rsid w:val="009064E9"/>
    <w:rsid w:val="00907436"/>
    <w:rsid w:val="00907D60"/>
    <w:rsid w:val="0091006B"/>
    <w:rsid w:val="00911690"/>
    <w:rsid w:val="00912803"/>
    <w:rsid w:val="0091293D"/>
    <w:rsid w:val="00912D4C"/>
    <w:rsid w:val="00913514"/>
    <w:rsid w:val="009136AF"/>
    <w:rsid w:val="00913D0D"/>
    <w:rsid w:val="00914147"/>
    <w:rsid w:val="009146EE"/>
    <w:rsid w:val="00914DEA"/>
    <w:rsid w:val="009157AB"/>
    <w:rsid w:val="00915F14"/>
    <w:rsid w:val="009163B6"/>
    <w:rsid w:val="00921B4F"/>
    <w:rsid w:val="0092208F"/>
    <w:rsid w:val="0092259B"/>
    <w:rsid w:val="009226E6"/>
    <w:rsid w:val="00922EA6"/>
    <w:rsid w:val="00922F8F"/>
    <w:rsid w:val="0092321A"/>
    <w:rsid w:val="0092385E"/>
    <w:rsid w:val="00923AD1"/>
    <w:rsid w:val="00924776"/>
    <w:rsid w:val="00926A49"/>
    <w:rsid w:val="00927E04"/>
    <w:rsid w:val="009302E4"/>
    <w:rsid w:val="00930A17"/>
    <w:rsid w:val="00930DBB"/>
    <w:rsid w:val="00931224"/>
    <w:rsid w:val="00931250"/>
    <w:rsid w:val="00931C09"/>
    <w:rsid w:val="00933E09"/>
    <w:rsid w:val="0093536E"/>
    <w:rsid w:val="009354A5"/>
    <w:rsid w:val="009362B7"/>
    <w:rsid w:val="00937396"/>
    <w:rsid w:val="0094108D"/>
    <w:rsid w:val="009415D5"/>
    <w:rsid w:val="0094182B"/>
    <w:rsid w:val="00941ADF"/>
    <w:rsid w:val="009421AC"/>
    <w:rsid w:val="00942D0A"/>
    <w:rsid w:val="00943249"/>
    <w:rsid w:val="009456EA"/>
    <w:rsid w:val="00946A90"/>
    <w:rsid w:val="009477AE"/>
    <w:rsid w:val="00947969"/>
    <w:rsid w:val="00947B50"/>
    <w:rsid w:val="00950BF4"/>
    <w:rsid w:val="009514C5"/>
    <w:rsid w:val="00952E83"/>
    <w:rsid w:val="0095361D"/>
    <w:rsid w:val="0095375E"/>
    <w:rsid w:val="009543C1"/>
    <w:rsid w:val="00955BC0"/>
    <w:rsid w:val="00956528"/>
    <w:rsid w:val="009565AE"/>
    <w:rsid w:val="009567C8"/>
    <w:rsid w:val="00956DB8"/>
    <w:rsid w:val="0095724B"/>
    <w:rsid w:val="0095759D"/>
    <w:rsid w:val="009575FA"/>
    <w:rsid w:val="0096065D"/>
    <w:rsid w:val="00961F59"/>
    <w:rsid w:val="009622F8"/>
    <w:rsid w:val="0096256E"/>
    <w:rsid w:val="00963DA8"/>
    <w:rsid w:val="009640E8"/>
    <w:rsid w:val="00964D43"/>
    <w:rsid w:val="00966D65"/>
    <w:rsid w:val="00966D6F"/>
    <w:rsid w:val="00967020"/>
    <w:rsid w:val="00967C57"/>
    <w:rsid w:val="00967D54"/>
    <w:rsid w:val="00967F7D"/>
    <w:rsid w:val="009718E1"/>
    <w:rsid w:val="00971CA6"/>
    <w:rsid w:val="00971F44"/>
    <w:rsid w:val="009736D0"/>
    <w:rsid w:val="00974682"/>
    <w:rsid w:val="009759A5"/>
    <w:rsid w:val="00976F92"/>
    <w:rsid w:val="0097708B"/>
    <w:rsid w:val="00977998"/>
    <w:rsid w:val="009803CE"/>
    <w:rsid w:val="00980742"/>
    <w:rsid w:val="00980DE0"/>
    <w:rsid w:val="00981A26"/>
    <w:rsid w:val="00981E1D"/>
    <w:rsid w:val="00982C5E"/>
    <w:rsid w:val="0098312E"/>
    <w:rsid w:val="00984215"/>
    <w:rsid w:val="00986663"/>
    <w:rsid w:val="0098723E"/>
    <w:rsid w:val="009903A0"/>
    <w:rsid w:val="00990540"/>
    <w:rsid w:val="00990884"/>
    <w:rsid w:val="00990A46"/>
    <w:rsid w:val="00992090"/>
    <w:rsid w:val="009927A4"/>
    <w:rsid w:val="0099303F"/>
    <w:rsid w:val="00993743"/>
    <w:rsid w:val="009942BD"/>
    <w:rsid w:val="00994A4F"/>
    <w:rsid w:val="0099554E"/>
    <w:rsid w:val="00995712"/>
    <w:rsid w:val="00996517"/>
    <w:rsid w:val="009975E1"/>
    <w:rsid w:val="009A0D51"/>
    <w:rsid w:val="009A1342"/>
    <w:rsid w:val="009A18A9"/>
    <w:rsid w:val="009A1ABB"/>
    <w:rsid w:val="009A1E35"/>
    <w:rsid w:val="009A2DBC"/>
    <w:rsid w:val="009A3496"/>
    <w:rsid w:val="009A3962"/>
    <w:rsid w:val="009A3C65"/>
    <w:rsid w:val="009A462C"/>
    <w:rsid w:val="009A51E8"/>
    <w:rsid w:val="009A5EFB"/>
    <w:rsid w:val="009A60AD"/>
    <w:rsid w:val="009A6277"/>
    <w:rsid w:val="009A684D"/>
    <w:rsid w:val="009A7031"/>
    <w:rsid w:val="009A779C"/>
    <w:rsid w:val="009B1C6F"/>
    <w:rsid w:val="009B2E0D"/>
    <w:rsid w:val="009B3149"/>
    <w:rsid w:val="009B3760"/>
    <w:rsid w:val="009B53FE"/>
    <w:rsid w:val="009B6518"/>
    <w:rsid w:val="009B69F1"/>
    <w:rsid w:val="009B7D0E"/>
    <w:rsid w:val="009C0F89"/>
    <w:rsid w:val="009C1471"/>
    <w:rsid w:val="009C3600"/>
    <w:rsid w:val="009C4306"/>
    <w:rsid w:val="009C552F"/>
    <w:rsid w:val="009C732A"/>
    <w:rsid w:val="009C7949"/>
    <w:rsid w:val="009D003A"/>
    <w:rsid w:val="009D027D"/>
    <w:rsid w:val="009D18D4"/>
    <w:rsid w:val="009D2CC2"/>
    <w:rsid w:val="009D3BC2"/>
    <w:rsid w:val="009D5341"/>
    <w:rsid w:val="009D5E13"/>
    <w:rsid w:val="009D690D"/>
    <w:rsid w:val="009D6E7F"/>
    <w:rsid w:val="009D70E2"/>
    <w:rsid w:val="009E061C"/>
    <w:rsid w:val="009E0BBA"/>
    <w:rsid w:val="009E1037"/>
    <w:rsid w:val="009E23D1"/>
    <w:rsid w:val="009E32C9"/>
    <w:rsid w:val="009E3524"/>
    <w:rsid w:val="009E3C80"/>
    <w:rsid w:val="009E42ED"/>
    <w:rsid w:val="009E53A6"/>
    <w:rsid w:val="009E5CF6"/>
    <w:rsid w:val="009E6036"/>
    <w:rsid w:val="009E66CD"/>
    <w:rsid w:val="009F0C74"/>
    <w:rsid w:val="009F0FB5"/>
    <w:rsid w:val="009F2E49"/>
    <w:rsid w:val="009F339D"/>
    <w:rsid w:val="009F4068"/>
    <w:rsid w:val="009F41E0"/>
    <w:rsid w:val="009F613E"/>
    <w:rsid w:val="009F6E59"/>
    <w:rsid w:val="009F7146"/>
    <w:rsid w:val="00A00F32"/>
    <w:rsid w:val="00A021BB"/>
    <w:rsid w:val="00A02B4F"/>
    <w:rsid w:val="00A03C29"/>
    <w:rsid w:val="00A04373"/>
    <w:rsid w:val="00A04AFA"/>
    <w:rsid w:val="00A04E32"/>
    <w:rsid w:val="00A04E51"/>
    <w:rsid w:val="00A04F76"/>
    <w:rsid w:val="00A05401"/>
    <w:rsid w:val="00A066F1"/>
    <w:rsid w:val="00A06BF0"/>
    <w:rsid w:val="00A074E0"/>
    <w:rsid w:val="00A077F3"/>
    <w:rsid w:val="00A078FA"/>
    <w:rsid w:val="00A103D3"/>
    <w:rsid w:val="00A1046F"/>
    <w:rsid w:val="00A1126B"/>
    <w:rsid w:val="00A11946"/>
    <w:rsid w:val="00A123E9"/>
    <w:rsid w:val="00A124AA"/>
    <w:rsid w:val="00A12A68"/>
    <w:rsid w:val="00A13664"/>
    <w:rsid w:val="00A1523A"/>
    <w:rsid w:val="00A15D5C"/>
    <w:rsid w:val="00A17309"/>
    <w:rsid w:val="00A177D5"/>
    <w:rsid w:val="00A21D81"/>
    <w:rsid w:val="00A22437"/>
    <w:rsid w:val="00A2260A"/>
    <w:rsid w:val="00A2305D"/>
    <w:rsid w:val="00A232C2"/>
    <w:rsid w:val="00A23E6F"/>
    <w:rsid w:val="00A2570B"/>
    <w:rsid w:val="00A25EED"/>
    <w:rsid w:val="00A26C48"/>
    <w:rsid w:val="00A27704"/>
    <w:rsid w:val="00A305C0"/>
    <w:rsid w:val="00A30D03"/>
    <w:rsid w:val="00A30FFE"/>
    <w:rsid w:val="00A31159"/>
    <w:rsid w:val="00A31B9F"/>
    <w:rsid w:val="00A31E15"/>
    <w:rsid w:val="00A327ED"/>
    <w:rsid w:val="00A32E2B"/>
    <w:rsid w:val="00A33651"/>
    <w:rsid w:val="00A3501F"/>
    <w:rsid w:val="00A354E1"/>
    <w:rsid w:val="00A355FB"/>
    <w:rsid w:val="00A35D03"/>
    <w:rsid w:val="00A36BF4"/>
    <w:rsid w:val="00A37BE6"/>
    <w:rsid w:val="00A37CD9"/>
    <w:rsid w:val="00A4057A"/>
    <w:rsid w:val="00A40595"/>
    <w:rsid w:val="00A4073E"/>
    <w:rsid w:val="00A41117"/>
    <w:rsid w:val="00A411A5"/>
    <w:rsid w:val="00A41A4C"/>
    <w:rsid w:val="00A4299F"/>
    <w:rsid w:val="00A4677D"/>
    <w:rsid w:val="00A4678A"/>
    <w:rsid w:val="00A470D8"/>
    <w:rsid w:val="00A47B18"/>
    <w:rsid w:val="00A47B2B"/>
    <w:rsid w:val="00A5130E"/>
    <w:rsid w:val="00A526AD"/>
    <w:rsid w:val="00A530FD"/>
    <w:rsid w:val="00A53E98"/>
    <w:rsid w:val="00A5537B"/>
    <w:rsid w:val="00A562B5"/>
    <w:rsid w:val="00A60954"/>
    <w:rsid w:val="00A61D2F"/>
    <w:rsid w:val="00A6243A"/>
    <w:rsid w:val="00A63FC7"/>
    <w:rsid w:val="00A64CDE"/>
    <w:rsid w:val="00A652A6"/>
    <w:rsid w:val="00A6684F"/>
    <w:rsid w:val="00A66C66"/>
    <w:rsid w:val="00A66CF6"/>
    <w:rsid w:val="00A70B82"/>
    <w:rsid w:val="00A70CD8"/>
    <w:rsid w:val="00A71166"/>
    <w:rsid w:val="00A7136B"/>
    <w:rsid w:val="00A713D7"/>
    <w:rsid w:val="00A71661"/>
    <w:rsid w:val="00A7184A"/>
    <w:rsid w:val="00A71DF5"/>
    <w:rsid w:val="00A73175"/>
    <w:rsid w:val="00A743E9"/>
    <w:rsid w:val="00A750B1"/>
    <w:rsid w:val="00A75CC0"/>
    <w:rsid w:val="00A76574"/>
    <w:rsid w:val="00A76FCB"/>
    <w:rsid w:val="00A776A5"/>
    <w:rsid w:val="00A777C5"/>
    <w:rsid w:val="00A80906"/>
    <w:rsid w:val="00A80A32"/>
    <w:rsid w:val="00A817F1"/>
    <w:rsid w:val="00A82D26"/>
    <w:rsid w:val="00A84446"/>
    <w:rsid w:val="00A84EBB"/>
    <w:rsid w:val="00A85C6F"/>
    <w:rsid w:val="00A85CA4"/>
    <w:rsid w:val="00A867D8"/>
    <w:rsid w:val="00A867E6"/>
    <w:rsid w:val="00A86D03"/>
    <w:rsid w:val="00A87647"/>
    <w:rsid w:val="00A878D4"/>
    <w:rsid w:val="00A905CC"/>
    <w:rsid w:val="00A91690"/>
    <w:rsid w:val="00A926FF"/>
    <w:rsid w:val="00A941EA"/>
    <w:rsid w:val="00A942D8"/>
    <w:rsid w:val="00A94D04"/>
    <w:rsid w:val="00A94D26"/>
    <w:rsid w:val="00A94E1A"/>
    <w:rsid w:val="00A96889"/>
    <w:rsid w:val="00A969A7"/>
    <w:rsid w:val="00A96AAB"/>
    <w:rsid w:val="00A9705C"/>
    <w:rsid w:val="00A977BD"/>
    <w:rsid w:val="00AA0A72"/>
    <w:rsid w:val="00AA1692"/>
    <w:rsid w:val="00AA1AD7"/>
    <w:rsid w:val="00AA1E9D"/>
    <w:rsid w:val="00AA228D"/>
    <w:rsid w:val="00AA244C"/>
    <w:rsid w:val="00AA293A"/>
    <w:rsid w:val="00AA3D40"/>
    <w:rsid w:val="00AA4165"/>
    <w:rsid w:val="00AA49B2"/>
    <w:rsid w:val="00AA4B26"/>
    <w:rsid w:val="00AA6CCE"/>
    <w:rsid w:val="00AA7A1A"/>
    <w:rsid w:val="00AA7EF5"/>
    <w:rsid w:val="00AB0454"/>
    <w:rsid w:val="00AB23C7"/>
    <w:rsid w:val="00AB250A"/>
    <w:rsid w:val="00AB485A"/>
    <w:rsid w:val="00AB52FD"/>
    <w:rsid w:val="00AB5722"/>
    <w:rsid w:val="00AB59B9"/>
    <w:rsid w:val="00AB60FF"/>
    <w:rsid w:val="00AB67FE"/>
    <w:rsid w:val="00AB6C04"/>
    <w:rsid w:val="00AC0793"/>
    <w:rsid w:val="00AC0B38"/>
    <w:rsid w:val="00AC0E97"/>
    <w:rsid w:val="00AC2180"/>
    <w:rsid w:val="00AC34B2"/>
    <w:rsid w:val="00AC36EB"/>
    <w:rsid w:val="00AC4D00"/>
    <w:rsid w:val="00AC54C1"/>
    <w:rsid w:val="00AC5851"/>
    <w:rsid w:val="00AC5E34"/>
    <w:rsid w:val="00AC6CE3"/>
    <w:rsid w:val="00AD0B66"/>
    <w:rsid w:val="00AD24C7"/>
    <w:rsid w:val="00AD2C8F"/>
    <w:rsid w:val="00AD2ED9"/>
    <w:rsid w:val="00AD350E"/>
    <w:rsid w:val="00AD3C59"/>
    <w:rsid w:val="00AD3ECE"/>
    <w:rsid w:val="00AD46EA"/>
    <w:rsid w:val="00AD494E"/>
    <w:rsid w:val="00AD5195"/>
    <w:rsid w:val="00AD716A"/>
    <w:rsid w:val="00AD71D5"/>
    <w:rsid w:val="00AE0185"/>
    <w:rsid w:val="00AE09D0"/>
    <w:rsid w:val="00AE1013"/>
    <w:rsid w:val="00AE11BB"/>
    <w:rsid w:val="00AE2408"/>
    <w:rsid w:val="00AE2E4E"/>
    <w:rsid w:val="00AE30E7"/>
    <w:rsid w:val="00AE445E"/>
    <w:rsid w:val="00AE46CF"/>
    <w:rsid w:val="00AE53BD"/>
    <w:rsid w:val="00AE6617"/>
    <w:rsid w:val="00AE6CBA"/>
    <w:rsid w:val="00AE7941"/>
    <w:rsid w:val="00AF0738"/>
    <w:rsid w:val="00AF1058"/>
    <w:rsid w:val="00AF1FC6"/>
    <w:rsid w:val="00AF24B7"/>
    <w:rsid w:val="00AF2E90"/>
    <w:rsid w:val="00AF388F"/>
    <w:rsid w:val="00AF3944"/>
    <w:rsid w:val="00AF431B"/>
    <w:rsid w:val="00AF49EA"/>
    <w:rsid w:val="00AF596B"/>
    <w:rsid w:val="00AF6043"/>
    <w:rsid w:val="00AF6ADD"/>
    <w:rsid w:val="00AF759D"/>
    <w:rsid w:val="00B00FAD"/>
    <w:rsid w:val="00B0234F"/>
    <w:rsid w:val="00B029ED"/>
    <w:rsid w:val="00B03C1B"/>
    <w:rsid w:val="00B03EE3"/>
    <w:rsid w:val="00B05D5D"/>
    <w:rsid w:val="00B05E13"/>
    <w:rsid w:val="00B0619B"/>
    <w:rsid w:val="00B07B53"/>
    <w:rsid w:val="00B10007"/>
    <w:rsid w:val="00B10022"/>
    <w:rsid w:val="00B10D1B"/>
    <w:rsid w:val="00B11841"/>
    <w:rsid w:val="00B1272F"/>
    <w:rsid w:val="00B12A9C"/>
    <w:rsid w:val="00B13C2D"/>
    <w:rsid w:val="00B13CFF"/>
    <w:rsid w:val="00B14092"/>
    <w:rsid w:val="00B14324"/>
    <w:rsid w:val="00B14B94"/>
    <w:rsid w:val="00B151CA"/>
    <w:rsid w:val="00B213A5"/>
    <w:rsid w:val="00B21DA8"/>
    <w:rsid w:val="00B22628"/>
    <w:rsid w:val="00B22721"/>
    <w:rsid w:val="00B22DC4"/>
    <w:rsid w:val="00B2338B"/>
    <w:rsid w:val="00B23F94"/>
    <w:rsid w:val="00B24F7B"/>
    <w:rsid w:val="00B25957"/>
    <w:rsid w:val="00B259F3"/>
    <w:rsid w:val="00B260EF"/>
    <w:rsid w:val="00B26211"/>
    <w:rsid w:val="00B262D2"/>
    <w:rsid w:val="00B265B6"/>
    <w:rsid w:val="00B27F34"/>
    <w:rsid w:val="00B3028B"/>
    <w:rsid w:val="00B338B6"/>
    <w:rsid w:val="00B34487"/>
    <w:rsid w:val="00B35959"/>
    <w:rsid w:val="00B35FBA"/>
    <w:rsid w:val="00B36656"/>
    <w:rsid w:val="00B36960"/>
    <w:rsid w:val="00B36A39"/>
    <w:rsid w:val="00B37533"/>
    <w:rsid w:val="00B375C2"/>
    <w:rsid w:val="00B42A5E"/>
    <w:rsid w:val="00B43327"/>
    <w:rsid w:val="00B436DE"/>
    <w:rsid w:val="00B43A0A"/>
    <w:rsid w:val="00B43D12"/>
    <w:rsid w:val="00B459D2"/>
    <w:rsid w:val="00B46F24"/>
    <w:rsid w:val="00B50243"/>
    <w:rsid w:val="00B502A9"/>
    <w:rsid w:val="00B51F65"/>
    <w:rsid w:val="00B5496B"/>
    <w:rsid w:val="00B5595F"/>
    <w:rsid w:val="00B55A74"/>
    <w:rsid w:val="00B56FA3"/>
    <w:rsid w:val="00B570A7"/>
    <w:rsid w:val="00B5747A"/>
    <w:rsid w:val="00B60C30"/>
    <w:rsid w:val="00B6234C"/>
    <w:rsid w:val="00B634C3"/>
    <w:rsid w:val="00B63663"/>
    <w:rsid w:val="00B641D0"/>
    <w:rsid w:val="00B65788"/>
    <w:rsid w:val="00B66801"/>
    <w:rsid w:val="00B70292"/>
    <w:rsid w:val="00B71489"/>
    <w:rsid w:val="00B72B76"/>
    <w:rsid w:val="00B73AE6"/>
    <w:rsid w:val="00B7443E"/>
    <w:rsid w:val="00B74DD5"/>
    <w:rsid w:val="00B74F2C"/>
    <w:rsid w:val="00B767C0"/>
    <w:rsid w:val="00B80164"/>
    <w:rsid w:val="00B8068F"/>
    <w:rsid w:val="00B810BE"/>
    <w:rsid w:val="00B814D5"/>
    <w:rsid w:val="00B81867"/>
    <w:rsid w:val="00B81AD4"/>
    <w:rsid w:val="00B82054"/>
    <w:rsid w:val="00B823B7"/>
    <w:rsid w:val="00B83659"/>
    <w:rsid w:val="00B83C3C"/>
    <w:rsid w:val="00B85AAA"/>
    <w:rsid w:val="00B85ECB"/>
    <w:rsid w:val="00B86291"/>
    <w:rsid w:val="00B86749"/>
    <w:rsid w:val="00B868F8"/>
    <w:rsid w:val="00B872A2"/>
    <w:rsid w:val="00B9069D"/>
    <w:rsid w:val="00B912BA"/>
    <w:rsid w:val="00B916D1"/>
    <w:rsid w:val="00B91932"/>
    <w:rsid w:val="00B92DD4"/>
    <w:rsid w:val="00B930E4"/>
    <w:rsid w:val="00B933A0"/>
    <w:rsid w:val="00B935D6"/>
    <w:rsid w:val="00B9424B"/>
    <w:rsid w:val="00B949B3"/>
    <w:rsid w:val="00B94FC3"/>
    <w:rsid w:val="00B95A4A"/>
    <w:rsid w:val="00B9719D"/>
    <w:rsid w:val="00B9720B"/>
    <w:rsid w:val="00B975DF"/>
    <w:rsid w:val="00B97A17"/>
    <w:rsid w:val="00BA0B04"/>
    <w:rsid w:val="00BA1885"/>
    <w:rsid w:val="00BA196C"/>
    <w:rsid w:val="00BA34BD"/>
    <w:rsid w:val="00BA3E2E"/>
    <w:rsid w:val="00BA524B"/>
    <w:rsid w:val="00BA5739"/>
    <w:rsid w:val="00BA59D8"/>
    <w:rsid w:val="00BA59F4"/>
    <w:rsid w:val="00BA700A"/>
    <w:rsid w:val="00BA7D2C"/>
    <w:rsid w:val="00BB04A7"/>
    <w:rsid w:val="00BB2B14"/>
    <w:rsid w:val="00BB2FD1"/>
    <w:rsid w:val="00BB36B6"/>
    <w:rsid w:val="00BB3D2C"/>
    <w:rsid w:val="00BB3E46"/>
    <w:rsid w:val="00BB48D3"/>
    <w:rsid w:val="00BB4900"/>
    <w:rsid w:val="00BB4C97"/>
    <w:rsid w:val="00BB4DF5"/>
    <w:rsid w:val="00BB614E"/>
    <w:rsid w:val="00BB6B35"/>
    <w:rsid w:val="00BB6BAC"/>
    <w:rsid w:val="00BB6C72"/>
    <w:rsid w:val="00BB7FED"/>
    <w:rsid w:val="00BC07C6"/>
    <w:rsid w:val="00BC0BB6"/>
    <w:rsid w:val="00BC144A"/>
    <w:rsid w:val="00BC2689"/>
    <w:rsid w:val="00BC27A9"/>
    <w:rsid w:val="00BC2DFC"/>
    <w:rsid w:val="00BC2ECC"/>
    <w:rsid w:val="00BC2F34"/>
    <w:rsid w:val="00BC3F24"/>
    <w:rsid w:val="00BC4718"/>
    <w:rsid w:val="00BC4839"/>
    <w:rsid w:val="00BC4C49"/>
    <w:rsid w:val="00BC5166"/>
    <w:rsid w:val="00BC6073"/>
    <w:rsid w:val="00BC61B2"/>
    <w:rsid w:val="00BC6AC2"/>
    <w:rsid w:val="00BC728A"/>
    <w:rsid w:val="00BD0C12"/>
    <w:rsid w:val="00BD1D89"/>
    <w:rsid w:val="00BD2FCE"/>
    <w:rsid w:val="00BD3099"/>
    <w:rsid w:val="00BD3142"/>
    <w:rsid w:val="00BD3C7F"/>
    <w:rsid w:val="00BD47D4"/>
    <w:rsid w:val="00BD4BD1"/>
    <w:rsid w:val="00BD5587"/>
    <w:rsid w:val="00BD5B95"/>
    <w:rsid w:val="00BD68E5"/>
    <w:rsid w:val="00BD693C"/>
    <w:rsid w:val="00BD7483"/>
    <w:rsid w:val="00BE1081"/>
    <w:rsid w:val="00BE29F6"/>
    <w:rsid w:val="00BE31B7"/>
    <w:rsid w:val="00BE5DD0"/>
    <w:rsid w:val="00BE6A22"/>
    <w:rsid w:val="00BE763D"/>
    <w:rsid w:val="00BE7F11"/>
    <w:rsid w:val="00BF09DB"/>
    <w:rsid w:val="00BF0A3F"/>
    <w:rsid w:val="00BF10DE"/>
    <w:rsid w:val="00BF2760"/>
    <w:rsid w:val="00BF2800"/>
    <w:rsid w:val="00BF2E7F"/>
    <w:rsid w:val="00BF359B"/>
    <w:rsid w:val="00BF43AA"/>
    <w:rsid w:val="00BF455C"/>
    <w:rsid w:val="00BF5800"/>
    <w:rsid w:val="00BF5C93"/>
    <w:rsid w:val="00BF5F82"/>
    <w:rsid w:val="00BF6D9C"/>
    <w:rsid w:val="00C006A2"/>
    <w:rsid w:val="00C011D0"/>
    <w:rsid w:val="00C018F2"/>
    <w:rsid w:val="00C026C5"/>
    <w:rsid w:val="00C0298D"/>
    <w:rsid w:val="00C02BEA"/>
    <w:rsid w:val="00C02CF3"/>
    <w:rsid w:val="00C04627"/>
    <w:rsid w:val="00C046D8"/>
    <w:rsid w:val="00C04872"/>
    <w:rsid w:val="00C06214"/>
    <w:rsid w:val="00C066D1"/>
    <w:rsid w:val="00C07AF9"/>
    <w:rsid w:val="00C07BD1"/>
    <w:rsid w:val="00C07BE3"/>
    <w:rsid w:val="00C1082D"/>
    <w:rsid w:val="00C11238"/>
    <w:rsid w:val="00C11725"/>
    <w:rsid w:val="00C121B1"/>
    <w:rsid w:val="00C131FE"/>
    <w:rsid w:val="00C132F0"/>
    <w:rsid w:val="00C13CB1"/>
    <w:rsid w:val="00C15172"/>
    <w:rsid w:val="00C15811"/>
    <w:rsid w:val="00C16334"/>
    <w:rsid w:val="00C17A91"/>
    <w:rsid w:val="00C17C49"/>
    <w:rsid w:val="00C210E9"/>
    <w:rsid w:val="00C21207"/>
    <w:rsid w:val="00C21337"/>
    <w:rsid w:val="00C23CBF"/>
    <w:rsid w:val="00C2427E"/>
    <w:rsid w:val="00C2488B"/>
    <w:rsid w:val="00C2501C"/>
    <w:rsid w:val="00C25063"/>
    <w:rsid w:val="00C26591"/>
    <w:rsid w:val="00C268C9"/>
    <w:rsid w:val="00C26B8E"/>
    <w:rsid w:val="00C27FBD"/>
    <w:rsid w:val="00C306D8"/>
    <w:rsid w:val="00C31A11"/>
    <w:rsid w:val="00C32369"/>
    <w:rsid w:val="00C3291D"/>
    <w:rsid w:val="00C33B19"/>
    <w:rsid w:val="00C343D4"/>
    <w:rsid w:val="00C348A1"/>
    <w:rsid w:val="00C34BBA"/>
    <w:rsid w:val="00C35EAB"/>
    <w:rsid w:val="00C36266"/>
    <w:rsid w:val="00C368F1"/>
    <w:rsid w:val="00C37ABD"/>
    <w:rsid w:val="00C40455"/>
    <w:rsid w:val="00C4096C"/>
    <w:rsid w:val="00C409D9"/>
    <w:rsid w:val="00C40C53"/>
    <w:rsid w:val="00C41341"/>
    <w:rsid w:val="00C4217D"/>
    <w:rsid w:val="00C42B93"/>
    <w:rsid w:val="00C43CB2"/>
    <w:rsid w:val="00C43D3A"/>
    <w:rsid w:val="00C452EB"/>
    <w:rsid w:val="00C45A8A"/>
    <w:rsid w:val="00C5145E"/>
    <w:rsid w:val="00C51576"/>
    <w:rsid w:val="00C51911"/>
    <w:rsid w:val="00C51AE4"/>
    <w:rsid w:val="00C51F7A"/>
    <w:rsid w:val="00C52712"/>
    <w:rsid w:val="00C52B0A"/>
    <w:rsid w:val="00C52B87"/>
    <w:rsid w:val="00C5316D"/>
    <w:rsid w:val="00C55A9F"/>
    <w:rsid w:val="00C56781"/>
    <w:rsid w:val="00C6092B"/>
    <w:rsid w:val="00C6106E"/>
    <w:rsid w:val="00C6347A"/>
    <w:rsid w:val="00C6402D"/>
    <w:rsid w:val="00C6413A"/>
    <w:rsid w:val="00C6463A"/>
    <w:rsid w:val="00C649A4"/>
    <w:rsid w:val="00C651F1"/>
    <w:rsid w:val="00C65759"/>
    <w:rsid w:val="00C65907"/>
    <w:rsid w:val="00C6626E"/>
    <w:rsid w:val="00C66A15"/>
    <w:rsid w:val="00C6721D"/>
    <w:rsid w:val="00C67BE7"/>
    <w:rsid w:val="00C708E2"/>
    <w:rsid w:val="00C73DDE"/>
    <w:rsid w:val="00C744B6"/>
    <w:rsid w:val="00C75BEF"/>
    <w:rsid w:val="00C75D40"/>
    <w:rsid w:val="00C77942"/>
    <w:rsid w:val="00C826CF"/>
    <w:rsid w:val="00C83247"/>
    <w:rsid w:val="00C8371A"/>
    <w:rsid w:val="00C84143"/>
    <w:rsid w:val="00C842D9"/>
    <w:rsid w:val="00C84391"/>
    <w:rsid w:val="00C8517C"/>
    <w:rsid w:val="00C851EE"/>
    <w:rsid w:val="00C85D97"/>
    <w:rsid w:val="00C86095"/>
    <w:rsid w:val="00C863E3"/>
    <w:rsid w:val="00C866B8"/>
    <w:rsid w:val="00C86905"/>
    <w:rsid w:val="00C87219"/>
    <w:rsid w:val="00C873B9"/>
    <w:rsid w:val="00C8768D"/>
    <w:rsid w:val="00C900E4"/>
    <w:rsid w:val="00C90B09"/>
    <w:rsid w:val="00C921A2"/>
    <w:rsid w:val="00C92B5E"/>
    <w:rsid w:val="00C92F90"/>
    <w:rsid w:val="00C93252"/>
    <w:rsid w:val="00C936EB"/>
    <w:rsid w:val="00C95CAE"/>
    <w:rsid w:val="00C9739E"/>
    <w:rsid w:val="00CA0E3F"/>
    <w:rsid w:val="00CA1712"/>
    <w:rsid w:val="00CA2A2C"/>
    <w:rsid w:val="00CA443C"/>
    <w:rsid w:val="00CA45B1"/>
    <w:rsid w:val="00CA57B5"/>
    <w:rsid w:val="00CB014F"/>
    <w:rsid w:val="00CB026D"/>
    <w:rsid w:val="00CB0640"/>
    <w:rsid w:val="00CB18AC"/>
    <w:rsid w:val="00CB203E"/>
    <w:rsid w:val="00CB38D1"/>
    <w:rsid w:val="00CB3A61"/>
    <w:rsid w:val="00CB4790"/>
    <w:rsid w:val="00CB7670"/>
    <w:rsid w:val="00CB7A44"/>
    <w:rsid w:val="00CC0231"/>
    <w:rsid w:val="00CC0648"/>
    <w:rsid w:val="00CC2494"/>
    <w:rsid w:val="00CC3165"/>
    <w:rsid w:val="00CC35D9"/>
    <w:rsid w:val="00CC37AF"/>
    <w:rsid w:val="00CC4293"/>
    <w:rsid w:val="00CC4C8A"/>
    <w:rsid w:val="00CC518C"/>
    <w:rsid w:val="00CC5B85"/>
    <w:rsid w:val="00CC61CD"/>
    <w:rsid w:val="00CC659B"/>
    <w:rsid w:val="00CC6988"/>
    <w:rsid w:val="00CC6A31"/>
    <w:rsid w:val="00CC7FD0"/>
    <w:rsid w:val="00CD0B28"/>
    <w:rsid w:val="00CD1DCA"/>
    <w:rsid w:val="00CD1F7C"/>
    <w:rsid w:val="00CD3524"/>
    <w:rsid w:val="00CD4181"/>
    <w:rsid w:val="00CD4C62"/>
    <w:rsid w:val="00CD51DE"/>
    <w:rsid w:val="00CD5258"/>
    <w:rsid w:val="00CD766E"/>
    <w:rsid w:val="00CD7745"/>
    <w:rsid w:val="00CD7976"/>
    <w:rsid w:val="00CE155A"/>
    <w:rsid w:val="00CE2009"/>
    <w:rsid w:val="00CE2B4F"/>
    <w:rsid w:val="00CE3697"/>
    <w:rsid w:val="00CE3C37"/>
    <w:rsid w:val="00CE3C9D"/>
    <w:rsid w:val="00CE413C"/>
    <w:rsid w:val="00CE416B"/>
    <w:rsid w:val="00CE4319"/>
    <w:rsid w:val="00CE504A"/>
    <w:rsid w:val="00CE5CB5"/>
    <w:rsid w:val="00CE7CF6"/>
    <w:rsid w:val="00CF021E"/>
    <w:rsid w:val="00CF07A2"/>
    <w:rsid w:val="00CF143F"/>
    <w:rsid w:val="00CF1D67"/>
    <w:rsid w:val="00CF26A1"/>
    <w:rsid w:val="00CF3D21"/>
    <w:rsid w:val="00CF41FC"/>
    <w:rsid w:val="00CF67BC"/>
    <w:rsid w:val="00D0029E"/>
    <w:rsid w:val="00D00EAF"/>
    <w:rsid w:val="00D01ED0"/>
    <w:rsid w:val="00D04039"/>
    <w:rsid w:val="00D042F0"/>
    <w:rsid w:val="00D042F9"/>
    <w:rsid w:val="00D04EAB"/>
    <w:rsid w:val="00D05280"/>
    <w:rsid w:val="00D054D8"/>
    <w:rsid w:val="00D05E98"/>
    <w:rsid w:val="00D0616E"/>
    <w:rsid w:val="00D06172"/>
    <w:rsid w:val="00D06398"/>
    <w:rsid w:val="00D076CC"/>
    <w:rsid w:val="00D07F57"/>
    <w:rsid w:val="00D10981"/>
    <w:rsid w:val="00D1119B"/>
    <w:rsid w:val="00D11FFA"/>
    <w:rsid w:val="00D122B6"/>
    <w:rsid w:val="00D127EC"/>
    <w:rsid w:val="00D13473"/>
    <w:rsid w:val="00D13639"/>
    <w:rsid w:val="00D14ADD"/>
    <w:rsid w:val="00D15035"/>
    <w:rsid w:val="00D1598B"/>
    <w:rsid w:val="00D15A2A"/>
    <w:rsid w:val="00D15C4A"/>
    <w:rsid w:val="00D1631B"/>
    <w:rsid w:val="00D16734"/>
    <w:rsid w:val="00D16744"/>
    <w:rsid w:val="00D16BA3"/>
    <w:rsid w:val="00D17589"/>
    <w:rsid w:val="00D176C0"/>
    <w:rsid w:val="00D17847"/>
    <w:rsid w:val="00D20806"/>
    <w:rsid w:val="00D20935"/>
    <w:rsid w:val="00D22864"/>
    <w:rsid w:val="00D2371A"/>
    <w:rsid w:val="00D2391D"/>
    <w:rsid w:val="00D23FBF"/>
    <w:rsid w:val="00D25343"/>
    <w:rsid w:val="00D261E2"/>
    <w:rsid w:val="00D26B0C"/>
    <w:rsid w:val="00D2753F"/>
    <w:rsid w:val="00D3044F"/>
    <w:rsid w:val="00D3060A"/>
    <w:rsid w:val="00D30877"/>
    <w:rsid w:val="00D31BE6"/>
    <w:rsid w:val="00D32607"/>
    <w:rsid w:val="00D32985"/>
    <w:rsid w:val="00D33497"/>
    <w:rsid w:val="00D3395F"/>
    <w:rsid w:val="00D344EC"/>
    <w:rsid w:val="00D3484B"/>
    <w:rsid w:val="00D35AB8"/>
    <w:rsid w:val="00D35B2A"/>
    <w:rsid w:val="00D368BD"/>
    <w:rsid w:val="00D40278"/>
    <w:rsid w:val="00D405D2"/>
    <w:rsid w:val="00D40C76"/>
    <w:rsid w:val="00D40C81"/>
    <w:rsid w:val="00D41312"/>
    <w:rsid w:val="00D4207B"/>
    <w:rsid w:val="00D43858"/>
    <w:rsid w:val="00D44169"/>
    <w:rsid w:val="00D4419E"/>
    <w:rsid w:val="00D444B3"/>
    <w:rsid w:val="00D44948"/>
    <w:rsid w:val="00D44C36"/>
    <w:rsid w:val="00D44E73"/>
    <w:rsid w:val="00D45988"/>
    <w:rsid w:val="00D45CD5"/>
    <w:rsid w:val="00D47ABB"/>
    <w:rsid w:val="00D47FE5"/>
    <w:rsid w:val="00D50072"/>
    <w:rsid w:val="00D508D1"/>
    <w:rsid w:val="00D5091A"/>
    <w:rsid w:val="00D511A6"/>
    <w:rsid w:val="00D5376B"/>
    <w:rsid w:val="00D53A98"/>
    <w:rsid w:val="00D54411"/>
    <w:rsid w:val="00D54775"/>
    <w:rsid w:val="00D55141"/>
    <w:rsid w:val="00D556B6"/>
    <w:rsid w:val="00D55B1C"/>
    <w:rsid w:val="00D56814"/>
    <w:rsid w:val="00D61016"/>
    <w:rsid w:val="00D61E35"/>
    <w:rsid w:val="00D6240E"/>
    <w:rsid w:val="00D62F7A"/>
    <w:rsid w:val="00D64006"/>
    <w:rsid w:val="00D64704"/>
    <w:rsid w:val="00D64ACA"/>
    <w:rsid w:val="00D6578A"/>
    <w:rsid w:val="00D65E16"/>
    <w:rsid w:val="00D65F02"/>
    <w:rsid w:val="00D670CC"/>
    <w:rsid w:val="00D671DE"/>
    <w:rsid w:val="00D702A1"/>
    <w:rsid w:val="00D7035A"/>
    <w:rsid w:val="00D708DF"/>
    <w:rsid w:val="00D71515"/>
    <w:rsid w:val="00D723A8"/>
    <w:rsid w:val="00D724C5"/>
    <w:rsid w:val="00D72829"/>
    <w:rsid w:val="00D72D95"/>
    <w:rsid w:val="00D74B97"/>
    <w:rsid w:val="00D76C29"/>
    <w:rsid w:val="00D76E2D"/>
    <w:rsid w:val="00D7790A"/>
    <w:rsid w:val="00D804A9"/>
    <w:rsid w:val="00D816C7"/>
    <w:rsid w:val="00D81AFF"/>
    <w:rsid w:val="00D81DB7"/>
    <w:rsid w:val="00D82883"/>
    <w:rsid w:val="00D82A08"/>
    <w:rsid w:val="00D83F23"/>
    <w:rsid w:val="00D848C9"/>
    <w:rsid w:val="00D8491F"/>
    <w:rsid w:val="00D84977"/>
    <w:rsid w:val="00D85349"/>
    <w:rsid w:val="00D856C1"/>
    <w:rsid w:val="00D856EC"/>
    <w:rsid w:val="00D85734"/>
    <w:rsid w:val="00D863D5"/>
    <w:rsid w:val="00D8644B"/>
    <w:rsid w:val="00D866A4"/>
    <w:rsid w:val="00D86BA3"/>
    <w:rsid w:val="00D8773C"/>
    <w:rsid w:val="00D87989"/>
    <w:rsid w:val="00D87D27"/>
    <w:rsid w:val="00D922AA"/>
    <w:rsid w:val="00D92736"/>
    <w:rsid w:val="00D92A4D"/>
    <w:rsid w:val="00D92CD2"/>
    <w:rsid w:val="00D95E74"/>
    <w:rsid w:val="00D96A35"/>
    <w:rsid w:val="00D97453"/>
    <w:rsid w:val="00DA02C7"/>
    <w:rsid w:val="00DA168E"/>
    <w:rsid w:val="00DA1794"/>
    <w:rsid w:val="00DA1CAD"/>
    <w:rsid w:val="00DA2800"/>
    <w:rsid w:val="00DA4F6C"/>
    <w:rsid w:val="00DA650B"/>
    <w:rsid w:val="00DA6C07"/>
    <w:rsid w:val="00DA7945"/>
    <w:rsid w:val="00DA7969"/>
    <w:rsid w:val="00DA7DDD"/>
    <w:rsid w:val="00DA7FC9"/>
    <w:rsid w:val="00DA7FFE"/>
    <w:rsid w:val="00DB03FE"/>
    <w:rsid w:val="00DB085B"/>
    <w:rsid w:val="00DB0CE6"/>
    <w:rsid w:val="00DB0D00"/>
    <w:rsid w:val="00DB2186"/>
    <w:rsid w:val="00DB292A"/>
    <w:rsid w:val="00DB2B95"/>
    <w:rsid w:val="00DB3A2B"/>
    <w:rsid w:val="00DB4488"/>
    <w:rsid w:val="00DB4551"/>
    <w:rsid w:val="00DB4A5C"/>
    <w:rsid w:val="00DB4B1B"/>
    <w:rsid w:val="00DB4F47"/>
    <w:rsid w:val="00DB5591"/>
    <w:rsid w:val="00DB596D"/>
    <w:rsid w:val="00DB5C12"/>
    <w:rsid w:val="00DB7921"/>
    <w:rsid w:val="00DB7E6E"/>
    <w:rsid w:val="00DC093D"/>
    <w:rsid w:val="00DC10A7"/>
    <w:rsid w:val="00DC1E0C"/>
    <w:rsid w:val="00DC1E66"/>
    <w:rsid w:val="00DC383E"/>
    <w:rsid w:val="00DC3ED8"/>
    <w:rsid w:val="00DC58C0"/>
    <w:rsid w:val="00DC638F"/>
    <w:rsid w:val="00DC6529"/>
    <w:rsid w:val="00DC7093"/>
    <w:rsid w:val="00DD08F0"/>
    <w:rsid w:val="00DD0B2C"/>
    <w:rsid w:val="00DD13E4"/>
    <w:rsid w:val="00DD2816"/>
    <w:rsid w:val="00DD3708"/>
    <w:rsid w:val="00DD41B1"/>
    <w:rsid w:val="00DD4E33"/>
    <w:rsid w:val="00DD7992"/>
    <w:rsid w:val="00DD7A5C"/>
    <w:rsid w:val="00DE05B3"/>
    <w:rsid w:val="00DE0DA1"/>
    <w:rsid w:val="00DE1444"/>
    <w:rsid w:val="00DE1B9E"/>
    <w:rsid w:val="00DE29E1"/>
    <w:rsid w:val="00DE2C69"/>
    <w:rsid w:val="00DE2F3F"/>
    <w:rsid w:val="00DE3007"/>
    <w:rsid w:val="00DE336C"/>
    <w:rsid w:val="00DE3E5C"/>
    <w:rsid w:val="00DE4037"/>
    <w:rsid w:val="00DE4456"/>
    <w:rsid w:val="00DE4693"/>
    <w:rsid w:val="00DE4DDA"/>
    <w:rsid w:val="00DE4F31"/>
    <w:rsid w:val="00DE533D"/>
    <w:rsid w:val="00DE539F"/>
    <w:rsid w:val="00DE6D50"/>
    <w:rsid w:val="00DE760D"/>
    <w:rsid w:val="00DE7947"/>
    <w:rsid w:val="00DF09BA"/>
    <w:rsid w:val="00DF1D78"/>
    <w:rsid w:val="00DF23CF"/>
    <w:rsid w:val="00DF257C"/>
    <w:rsid w:val="00DF3A32"/>
    <w:rsid w:val="00DF53D0"/>
    <w:rsid w:val="00DF5800"/>
    <w:rsid w:val="00DF7218"/>
    <w:rsid w:val="00DF7F41"/>
    <w:rsid w:val="00E00597"/>
    <w:rsid w:val="00E005EC"/>
    <w:rsid w:val="00E00A2F"/>
    <w:rsid w:val="00E00C80"/>
    <w:rsid w:val="00E02C09"/>
    <w:rsid w:val="00E037C2"/>
    <w:rsid w:val="00E042E8"/>
    <w:rsid w:val="00E04F7F"/>
    <w:rsid w:val="00E06755"/>
    <w:rsid w:val="00E069C4"/>
    <w:rsid w:val="00E06AF9"/>
    <w:rsid w:val="00E07E02"/>
    <w:rsid w:val="00E104BE"/>
    <w:rsid w:val="00E1061B"/>
    <w:rsid w:val="00E10FB2"/>
    <w:rsid w:val="00E11BCA"/>
    <w:rsid w:val="00E12DCA"/>
    <w:rsid w:val="00E12F8F"/>
    <w:rsid w:val="00E13A05"/>
    <w:rsid w:val="00E1515E"/>
    <w:rsid w:val="00E157D9"/>
    <w:rsid w:val="00E15B58"/>
    <w:rsid w:val="00E208CF"/>
    <w:rsid w:val="00E22D1E"/>
    <w:rsid w:val="00E241FF"/>
    <w:rsid w:val="00E24409"/>
    <w:rsid w:val="00E247E0"/>
    <w:rsid w:val="00E24BB4"/>
    <w:rsid w:val="00E24CE3"/>
    <w:rsid w:val="00E260AB"/>
    <w:rsid w:val="00E264DF"/>
    <w:rsid w:val="00E26B0B"/>
    <w:rsid w:val="00E2746A"/>
    <w:rsid w:val="00E27E39"/>
    <w:rsid w:val="00E30161"/>
    <w:rsid w:val="00E306ED"/>
    <w:rsid w:val="00E30DF6"/>
    <w:rsid w:val="00E31563"/>
    <w:rsid w:val="00E32E00"/>
    <w:rsid w:val="00E32EA2"/>
    <w:rsid w:val="00E33078"/>
    <w:rsid w:val="00E339C7"/>
    <w:rsid w:val="00E35D33"/>
    <w:rsid w:val="00E377B1"/>
    <w:rsid w:val="00E3795D"/>
    <w:rsid w:val="00E40310"/>
    <w:rsid w:val="00E418AB"/>
    <w:rsid w:val="00E41EA2"/>
    <w:rsid w:val="00E42818"/>
    <w:rsid w:val="00E42D6E"/>
    <w:rsid w:val="00E43274"/>
    <w:rsid w:val="00E436C9"/>
    <w:rsid w:val="00E44886"/>
    <w:rsid w:val="00E44EF1"/>
    <w:rsid w:val="00E45733"/>
    <w:rsid w:val="00E457D7"/>
    <w:rsid w:val="00E45D7D"/>
    <w:rsid w:val="00E46436"/>
    <w:rsid w:val="00E46797"/>
    <w:rsid w:val="00E46E19"/>
    <w:rsid w:val="00E472B6"/>
    <w:rsid w:val="00E504D9"/>
    <w:rsid w:val="00E519C3"/>
    <w:rsid w:val="00E530B5"/>
    <w:rsid w:val="00E53B28"/>
    <w:rsid w:val="00E5402A"/>
    <w:rsid w:val="00E553ED"/>
    <w:rsid w:val="00E558B4"/>
    <w:rsid w:val="00E5649E"/>
    <w:rsid w:val="00E5657F"/>
    <w:rsid w:val="00E56F00"/>
    <w:rsid w:val="00E5720F"/>
    <w:rsid w:val="00E57635"/>
    <w:rsid w:val="00E57A69"/>
    <w:rsid w:val="00E60FB3"/>
    <w:rsid w:val="00E60FC4"/>
    <w:rsid w:val="00E623CD"/>
    <w:rsid w:val="00E64990"/>
    <w:rsid w:val="00E65E5C"/>
    <w:rsid w:val="00E677FF"/>
    <w:rsid w:val="00E70BEB"/>
    <w:rsid w:val="00E70D1A"/>
    <w:rsid w:val="00E70F83"/>
    <w:rsid w:val="00E71131"/>
    <w:rsid w:val="00E7211D"/>
    <w:rsid w:val="00E73E6B"/>
    <w:rsid w:val="00E740E6"/>
    <w:rsid w:val="00E74703"/>
    <w:rsid w:val="00E7658A"/>
    <w:rsid w:val="00E80B17"/>
    <w:rsid w:val="00E81D75"/>
    <w:rsid w:val="00E81DF6"/>
    <w:rsid w:val="00E8373E"/>
    <w:rsid w:val="00E83904"/>
    <w:rsid w:val="00E845BF"/>
    <w:rsid w:val="00E8585E"/>
    <w:rsid w:val="00E86371"/>
    <w:rsid w:val="00E86F5D"/>
    <w:rsid w:val="00E872AB"/>
    <w:rsid w:val="00E87D3B"/>
    <w:rsid w:val="00E87FF5"/>
    <w:rsid w:val="00E916D8"/>
    <w:rsid w:val="00E92E54"/>
    <w:rsid w:val="00E959BB"/>
    <w:rsid w:val="00E95D3B"/>
    <w:rsid w:val="00E96941"/>
    <w:rsid w:val="00E96972"/>
    <w:rsid w:val="00E97A33"/>
    <w:rsid w:val="00EA123C"/>
    <w:rsid w:val="00EA165F"/>
    <w:rsid w:val="00EA20E0"/>
    <w:rsid w:val="00EA3383"/>
    <w:rsid w:val="00EA3A6A"/>
    <w:rsid w:val="00EA5756"/>
    <w:rsid w:val="00EA602D"/>
    <w:rsid w:val="00EA6112"/>
    <w:rsid w:val="00EA6BAA"/>
    <w:rsid w:val="00EA6EEF"/>
    <w:rsid w:val="00EA7294"/>
    <w:rsid w:val="00EA7E9D"/>
    <w:rsid w:val="00EB045A"/>
    <w:rsid w:val="00EB06A6"/>
    <w:rsid w:val="00EB1B8C"/>
    <w:rsid w:val="00EB228D"/>
    <w:rsid w:val="00EB2B36"/>
    <w:rsid w:val="00EB3C99"/>
    <w:rsid w:val="00EB43F7"/>
    <w:rsid w:val="00EB48AA"/>
    <w:rsid w:val="00EB4C1B"/>
    <w:rsid w:val="00EB4E8E"/>
    <w:rsid w:val="00EB5E2B"/>
    <w:rsid w:val="00EB72DE"/>
    <w:rsid w:val="00EB7594"/>
    <w:rsid w:val="00EB7D0C"/>
    <w:rsid w:val="00EC0145"/>
    <w:rsid w:val="00EC1324"/>
    <w:rsid w:val="00EC17AF"/>
    <w:rsid w:val="00EC2459"/>
    <w:rsid w:val="00EC2B4D"/>
    <w:rsid w:val="00EC319C"/>
    <w:rsid w:val="00EC3DAF"/>
    <w:rsid w:val="00EC4E5B"/>
    <w:rsid w:val="00EC5813"/>
    <w:rsid w:val="00EC733A"/>
    <w:rsid w:val="00EC73B2"/>
    <w:rsid w:val="00EC7988"/>
    <w:rsid w:val="00EC7996"/>
    <w:rsid w:val="00EC7FE2"/>
    <w:rsid w:val="00ED167B"/>
    <w:rsid w:val="00ED19F6"/>
    <w:rsid w:val="00ED2684"/>
    <w:rsid w:val="00ED2E2E"/>
    <w:rsid w:val="00ED3716"/>
    <w:rsid w:val="00ED39CF"/>
    <w:rsid w:val="00ED3B70"/>
    <w:rsid w:val="00ED5108"/>
    <w:rsid w:val="00ED5716"/>
    <w:rsid w:val="00ED6720"/>
    <w:rsid w:val="00ED6EA4"/>
    <w:rsid w:val="00EE077D"/>
    <w:rsid w:val="00EE1001"/>
    <w:rsid w:val="00EE1F17"/>
    <w:rsid w:val="00EE221A"/>
    <w:rsid w:val="00EE27BF"/>
    <w:rsid w:val="00EE27E9"/>
    <w:rsid w:val="00EE2819"/>
    <w:rsid w:val="00EE3676"/>
    <w:rsid w:val="00EE3DA0"/>
    <w:rsid w:val="00EE410C"/>
    <w:rsid w:val="00EE458A"/>
    <w:rsid w:val="00EE62DD"/>
    <w:rsid w:val="00EE64DA"/>
    <w:rsid w:val="00EE6A42"/>
    <w:rsid w:val="00EE6D1B"/>
    <w:rsid w:val="00EE6FB9"/>
    <w:rsid w:val="00EF0AC6"/>
    <w:rsid w:val="00EF1A13"/>
    <w:rsid w:val="00EF2995"/>
    <w:rsid w:val="00EF32D0"/>
    <w:rsid w:val="00EF34FE"/>
    <w:rsid w:val="00EF3830"/>
    <w:rsid w:val="00EF3A60"/>
    <w:rsid w:val="00EF7050"/>
    <w:rsid w:val="00EF7285"/>
    <w:rsid w:val="00EF7C15"/>
    <w:rsid w:val="00F00119"/>
    <w:rsid w:val="00F0084E"/>
    <w:rsid w:val="00F01533"/>
    <w:rsid w:val="00F02378"/>
    <w:rsid w:val="00F028A3"/>
    <w:rsid w:val="00F02D13"/>
    <w:rsid w:val="00F03AE0"/>
    <w:rsid w:val="00F03B40"/>
    <w:rsid w:val="00F0449D"/>
    <w:rsid w:val="00F04BE8"/>
    <w:rsid w:val="00F05A32"/>
    <w:rsid w:val="00F07FD7"/>
    <w:rsid w:val="00F10826"/>
    <w:rsid w:val="00F109C4"/>
    <w:rsid w:val="00F10F65"/>
    <w:rsid w:val="00F116CC"/>
    <w:rsid w:val="00F11DB7"/>
    <w:rsid w:val="00F13CC9"/>
    <w:rsid w:val="00F13E7D"/>
    <w:rsid w:val="00F142C9"/>
    <w:rsid w:val="00F14A9C"/>
    <w:rsid w:val="00F16461"/>
    <w:rsid w:val="00F165ED"/>
    <w:rsid w:val="00F172AD"/>
    <w:rsid w:val="00F2189E"/>
    <w:rsid w:val="00F21FE3"/>
    <w:rsid w:val="00F22073"/>
    <w:rsid w:val="00F232F7"/>
    <w:rsid w:val="00F23BD6"/>
    <w:rsid w:val="00F24102"/>
    <w:rsid w:val="00F24E62"/>
    <w:rsid w:val="00F250EC"/>
    <w:rsid w:val="00F253EF"/>
    <w:rsid w:val="00F25510"/>
    <w:rsid w:val="00F2558E"/>
    <w:rsid w:val="00F25828"/>
    <w:rsid w:val="00F25CFB"/>
    <w:rsid w:val="00F267A8"/>
    <w:rsid w:val="00F2743D"/>
    <w:rsid w:val="00F279EB"/>
    <w:rsid w:val="00F27A27"/>
    <w:rsid w:val="00F30274"/>
    <w:rsid w:val="00F30BAB"/>
    <w:rsid w:val="00F30EA5"/>
    <w:rsid w:val="00F3179D"/>
    <w:rsid w:val="00F32B99"/>
    <w:rsid w:val="00F32DD4"/>
    <w:rsid w:val="00F33657"/>
    <w:rsid w:val="00F34891"/>
    <w:rsid w:val="00F354F1"/>
    <w:rsid w:val="00F3564C"/>
    <w:rsid w:val="00F358C3"/>
    <w:rsid w:val="00F362CC"/>
    <w:rsid w:val="00F3665E"/>
    <w:rsid w:val="00F36D91"/>
    <w:rsid w:val="00F376F3"/>
    <w:rsid w:val="00F37DFE"/>
    <w:rsid w:val="00F4154B"/>
    <w:rsid w:val="00F42445"/>
    <w:rsid w:val="00F42D6F"/>
    <w:rsid w:val="00F431AB"/>
    <w:rsid w:val="00F43676"/>
    <w:rsid w:val="00F44B53"/>
    <w:rsid w:val="00F450C6"/>
    <w:rsid w:val="00F455D2"/>
    <w:rsid w:val="00F45F6C"/>
    <w:rsid w:val="00F46995"/>
    <w:rsid w:val="00F46C3A"/>
    <w:rsid w:val="00F4716A"/>
    <w:rsid w:val="00F5040D"/>
    <w:rsid w:val="00F504BA"/>
    <w:rsid w:val="00F514B4"/>
    <w:rsid w:val="00F51A26"/>
    <w:rsid w:val="00F523B6"/>
    <w:rsid w:val="00F52751"/>
    <w:rsid w:val="00F52A31"/>
    <w:rsid w:val="00F53347"/>
    <w:rsid w:val="00F54020"/>
    <w:rsid w:val="00F54BDE"/>
    <w:rsid w:val="00F5679D"/>
    <w:rsid w:val="00F574E4"/>
    <w:rsid w:val="00F602D7"/>
    <w:rsid w:val="00F609D2"/>
    <w:rsid w:val="00F60BF3"/>
    <w:rsid w:val="00F60E8C"/>
    <w:rsid w:val="00F6124C"/>
    <w:rsid w:val="00F61A0B"/>
    <w:rsid w:val="00F6247A"/>
    <w:rsid w:val="00F6347F"/>
    <w:rsid w:val="00F634F3"/>
    <w:rsid w:val="00F67ADB"/>
    <w:rsid w:val="00F67DB5"/>
    <w:rsid w:val="00F70BC7"/>
    <w:rsid w:val="00F70C71"/>
    <w:rsid w:val="00F70F4A"/>
    <w:rsid w:val="00F717B3"/>
    <w:rsid w:val="00F73212"/>
    <w:rsid w:val="00F75813"/>
    <w:rsid w:val="00F75B5F"/>
    <w:rsid w:val="00F77060"/>
    <w:rsid w:val="00F77878"/>
    <w:rsid w:val="00F779E3"/>
    <w:rsid w:val="00F77D4F"/>
    <w:rsid w:val="00F80FBD"/>
    <w:rsid w:val="00F81024"/>
    <w:rsid w:val="00F8161A"/>
    <w:rsid w:val="00F817B7"/>
    <w:rsid w:val="00F82030"/>
    <w:rsid w:val="00F820D2"/>
    <w:rsid w:val="00F823B8"/>
    <w:rsid w:val="00F829A3"/>
    <w:rsid w:val="00F82C26"/>
    <w:rsid w:val="00F834FF"/>
    <w:rsid w:val="00F83D7C"/>
    <w:rsid w:val="00F84098"/>
    <w:rsid w:val="00F84AE9"/>
    <w:rsid w:val="00F84CEC"/>
    <w:rsid w:val="00F852A5"/>
    <w:rsid w:val="00F857D8"/>
    <w:rsid w:val="00F85944"/>
    <w:rsid w:val="00F85B5B"/>
    <w:rsid w:val="00F8605A"/>
    <w:rsid w:val="00F8674D"/>
    <w:rsid w:val="00F906F4"/>
    <w:rsid w:val="00F91882"/>
    <w:rsid w:val="00F919B2"/>
    <w:rsid w:val="00F91D48"/>
    <w:rsid w:val="00F92526"/>
    <w:rsid w:val="00F92652"/>
    <w:rsid w:val="00F92F78"/>
    <w:rsid w:val="00F938B3"/>
    <w:rsid w:val="00F93FF4"/>
    <w:rsid w:val="00F940ED"/>
    <w:rsid w:val="00F94F59"/>
    <w:rsid w:val="00F96531"/>
    <w:rsid w:val="00F97848"/>
    <w:rsid w:val="00FA028C"/>
    <w:rsid w:val="00FA0F96"/>
    <w:rsid w:val="00FA1371"/>
    <w:rsid w:val="00FA1B10"/>
    <w:rsid w:val="00FA48A5"/>
    <w:rsid w:val="00FA56BC"/>
    <w:rsid w:val="00FA63CC"/>
    <w:rsid w:val="00FA69AE"/>
    <w:rsid w:val="00FA6E6F"/>
    <w:rsid w:val="00FA73F6"/>
    <w:rsid w:val="00FA7794"/>
    <w:rsid w:val="00FB007A"/>
    <w:rsid w:val="00FB00F3"/>
    <w:rsid w:val="00FB03E5"/>
    <w:rsid w:val="00FB065C"/>
    <w:rsid w:val="00FB08FD"/>
    <w:rsid w:val="00FB13DE"/>
    <w:rsid w:val="00FB210E"/>
    <w:rsid w:val="00FB3446"/>
    <w:rsid w:val="00FB3843"/>
    <w:rsid w:val="00FB4360"/>
    <w:rsid w:val="00FB4860"/>
    <w:rsid w:val="00FB7BF8"/>
    <w:rsid w:val="00FC0126"/>
    <w:rsid w:val="00FC017F"/>
    <w:rsid w:val="00FC1018"/>
    <w:rsid w:val="00FC196E"/>
    <w:rsid w:val="00FC1BCA"/>
    <w:rsid w:val="00FC207E"/>
    <w:rsid w:val="00FC30F4"/>
    <w:rsid w:val="00FC43EF"/>
    <w:rsid w:val="00FC5FA6"/>
    <w:rsid w:val="00FC61AC"/>
    <w:rsid w:val="00FC61C8"/>
    <w:rsid w:val="00FC6610"/>
    <w:rsid w:val="00FC68D4"/>
    <w:rsid w:val="00FC6A4F"/>
    <w:rsid w:val="00FC7922"/>
    <w:rsid w:val="00FD0CE8"/>
    <w:rsid w:val="00FD0D28"/>
    <w:rsid w:val="00FD1A7F"/>
    <w:rsid w:val="00FD1DA7"/>
    <w:rsid w:val="00FD2FB4"/>
    <w:rsid w:val="00FD3557"/>
    <w:rsid w:val="00FD4DFC"/>
    <w:rsid w:val="00FD5C25"/>
    <w:rsid w:val="00FD67FB"/>
    <w:rsid w:val="00FD6C64"/>
    <w:rsid w:val="00FD6F96"/>
    <w:rsid w:val="00FD713B"/>
    <w:rsid w:val="00FD72BB"/>
    <w:rsid w:val="00FD76DA"/>
    <w:rsid w:val="00FE00D7"/>
    <w:rsid w:val="00FE0B27"/>
    <w:rsid w:val="00FE0D39"/>
    <w:rsid w:val="00FE14A1"/>
    <w:rsid w:val="00FE168E"/>
    <w:rsid w:val="00FE21FB"/>
    <w:rsid w:val="00FE27BB"/>
    <w:rsid w:val="00FE2B06"/>
    <w:rsid w:val="00FE334D"/>
    <w:rsid w:val="00FE3356"/>
    <w:rsid w:val="00FE3AE2"/>
    <w:rsid w:val="00FE447F"/>
    <w:rsid w:val="00FE57BA"/>
    <w:rsid w:val="00FE755D"/>
    <w:rsid w:val="00FE7634"/>
    <w:rsid w:val="00FE7EF8"/>
    <w:rsid w:val="00FF16F3"/>
    <w:rsid w:val="00FF2684"/>
    <w:rsid w:val="00FF3021"/>
    <w:rsid w:val="00FF3195"/>
    <w:rsid w:val="00FF323E"/>
    <w:rsid w:val="00FF3CAC"/>
    <w:rsid w:val="00FF3D18"/>
    <w:rsid w:val="00FF41F7"/>
    <w:rsid w:val="00FF484E"/>
    <w:rsid w:val="00FF49C9"/>
    <w:rsid w:val="00FF4C3F"/>
    <w:rsid w:val="00FF5B04"/>
    <w:rsid w:val="00FF626F"/>
    <w:rsid w:val="00FF6747"/>
    <w:rsid w:val="00FF73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646A"/>
  <w15:docId w15:val="{1170C031-2E09-4160-A448-16108134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sz w:val="32"/>
      <w:szCs w:val="32"/>
    </w:rPr>
  </w:style>
  <w:style w:type="paragraph" w:styleId="Heading2">
    <w:name w:val="heading 2"/>
    <w:basedOn w:val="Normal"/>
    <w:next w:val="Normal"/>
    <w:pPr>
      <w:keepNext/>
      <w:keepLines/>
      <w:spacing w:before="200"/>
      <w:outlineLvl w:val="1"/>
    </w:pPr>
    <w:rPr>
      <w:b/>
      <w:sz w:val="26"/>
      <w:szCs w:val="26"/>
    </w:rPr>
  </w:style>
  <w:style w:type="paragraph" w:styleId="Heading3">
    <w:name w:val="heading 3"/>
    <w:basedOn w:val="Normal"/>
    <w:next w:val="Normal"/>
    <w:pPr>
      <w:keepNext/>
      <w:keepLines/>
      <w:spacing w:before="160"/>
      <w:outlineLvl w:val="2"/>
    </w:pPr>
    <w:rPr>
      <w:b/>
      <w:color w:val="666666"/>
      <w:sz w:val="24"/>
      <w:szCs w:val="24"/>
    </w:rPr>
  </w:style>
  <w:style w:type="paragraph" w:styleId="Heading4">
    <w:name w:val="heading 4"/>
    <w:basedOn w:val="Normal"/>
    <w:next w:val="Normal"/>
    <w:pPr>
      <w:keepNext/>
      <w:keepLines/>
      <w:spacing w:before="160" w:line="240" w:lineRule="auto"/>
      <w:outlineLvl w:val="3"/>
    </w:pPr>
    <w:rPr>
      <w:i/>
      <w:color w:val="666666"/>
    </w:rPr>
  </w:style>
  <w:style w:type="paragraph" w:styleId="Heading5">
    <w:name w:val="heading 5"/>
    <w:basedOn w:val="Normal"/>
    <w:next w:val="Normal"/>
    <w:pPr>
      <w:keepNext/>
      <w:keepLines/>
      <w:spacing w:before="160"/>
      <w:outlineLvl w:val="4"/>
    </w:pPr>
    <w:rPr>
      <w:color w:val="666666"/>
    </w:rPr>
  </w:style>
  <w:style w:type="paragraph" w:styleId="Heading6">
    <w:name w:val="heading 6"/>
    <w:basedOn w:val="Normal"/>
    <w:next w:val="Normal"/>
    <w:pPr>
      <w:keepNext/>
      <w:keepLines/>
      <w:spacing w:before="16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Bodytext2">
    <w:name w:val="Bodytext2"/>
    <w:basedOn w:val="Normal"/>
    <w:uiPriority w:val="99"/>
    <w:rsid w:val="00D405D2"/>
    <w:pPr>
      <w:keepNext/>
      <w:keepLines/>
      <w:widowControl w:val="0"/>
      <w:autoSpaceDE w:val="0"/>
      <w:autoSpaceDN w:val="0"/>
      <w:adjustRightInd w:val="0"/>
      <w:spacing w:before="120" w:line="220" w:lineRule="atLeast"/>
      <w:textAlignment w:val="center"/>
    </w:pPr>
    <w:rPr>
      <w:rFonts w:ascii="Palatino-Italic" w:hAnsi="Palatino-Italic" w:cs="Palatino-Italic"/>
      <w:i/>
      <w:iCs/>
      <w:color w:val="000000"/>
      <w:sz w:val="19"/>
      <w:szCs w:val="19"/>
      <w:lang w:val="en-US"/>
    </w:rPr>
  </w:style>
  <w:style w:type="paragraph" w:customStyle="1" w:styleId="Bodytext">
    <w:name w:val="Bodytext"/>
    <w:basedOn w:val="Normal"/>
    <w:uiPriority w:val="99"/>
    <w:rsid w:val="00D405D2"/>
    <w:pPr>
      <w:widowControl w:val="0"/>
      <w:autoSpaceDE w:val="0"/>
      <w:autoSpaceDN w:val="0"/>
      <w:adjustRightInd w:val="0"/>
      <w:spacing w:line="220" w:lineRule="atLeast"/>
      <w:ind w:firstLine="240"/>
      <w:textAlignment w:val="center"/>
    </w:pPr>
    <w:rPr>
      <w:rFonts w:ascii="Palatino-Roman" w:hAnsi="Palatino-Roman" w:cs="Palatino-Roman"/>
      <w:color w:val="000000"/>
      <w:sz w:val="19"/>
      <w:szCs w:val="19"/>
      <w:lang w:val="en-US"/>
    </w:rPr>
  </w:style>
  <w:style w:type="paragraph" w:customStyle="1" w:styleId="Right">
    <w:name w:val="Right"/>
    <w:basedOn w:val="Normal"/>
    <w:uiPriority w:val="99"/>
    <w:rsid w:val="009C552F"/>
    <w:pPr>
      <w:keepLines/>
      <w:widowControl w:val="0"/>
      <w:suppressAutoHyphens/>
      <w:autoSpaceDE w:val="0"/>
      <w:autoSpaceDN w:val="0"/>
      <w:adjustRightInd w:val="0"/>
      <w:spacing w:after="120" w:line="220" w:lineRule="atLeast"/>
      <w:jc w:val="right"/>
      <w:textAlignment w:val="center"/>
    </w:pPr>
    <w:rPr>
      <w:rFonts w:ascii="Palatino-Roman" w:hAnsi="Palatino-Roman" w:cs="Palatino-Roman"/>
      <w:color w:val="000000"/>
      <w:spacing w:val="-2"/>
      <w:sz w:val="19"/>
      <w:szCs w:val="19"/>
      <w:lang w:val="en-US"/>
    </w:rPr>
  </w:style>
  <w:style w:type="paragraph" w:customStyle="1" w:styleId="BlockQuote">
    <w:name w:val="Block Quote"/>
    <w:basedOn w:val="Normal"/>
    <w:uiPriority w:val="99"/>
    <w:rsid w:val="009C552F"/>
    <w:pPr>
      <w:widowControl w:val="0"/>
      <w:autoSpaceDE w:val="0"/>
      <w:autoSpaceDN w:val="0"/>
      <w:adjustRightInd w:val="0"/>
      <w:spacing w:before="120" w:line="180" w:lineRule="atLeast"/>
      <w:ind w:left="480" w:right="360"/>
      <w:textAlignment w:val="center"/>
    </w:pPr>
    <w:rPr>
      <w:rFonts w:ascii="Palatino-Roman" w:hAnsi="Palatino-Roman" w:cs="Palatino-Roman"/>
      <w:color w:val="000000"/>
      <w:sz w:val="16"/>
      <w:szCs w:val="16"/>
      <w:lang w:val="en-US"/>
    </w:rPr>
  </w:style>
  <w:style w:type="paragraph" w:customStyle="1" w:styleId="BlockQuoteright">
    <w:name w:val="Block Quote_right"/>
    <w:basedOn w:val="BlockQuote"/>
    <w:uiPriority w:val="99"/>
    <w:rsid w:val="009C552F"/>
    <w:pPr>
      <w:spacing w:before="0" w:after="120"/>
      <w:jc w:val="right"/>
    </w:pPr>
  </w:style>
  <w:style w:type="paragraph" w:customStyle="1" w:styleId="Bodytextspacebefore">
    <w:name w:val="Bodytext(+space before)"/>
    <w:basedOn w:val="BodyText0"/>
    <w:uiPriority w:val="99"/>
    <w:rsid w:val="009C552F"/>
    <w:pPr>
      <w:widowControl w:val="0"/>
      <w:tabs>
        <w:tab w:val="left" w:pos="360"/>
        <w:tab w:val="left" w:pos="600"/>
        <w:tab w:val="left" w:pos="840"/>
        <w:tab w:val="left" w:pos="1080"/>
      </w:tabs>
      <w:suppressAutoHyphens/>
      <w:autoSpaceDE w:val="0"/>
      <w:autoSpaceDN w:val="0"/>
      <w:adjustRightInd w:val="0"/>
      <w:spacing w:before="120" w:after="0" w:line="220" w:lineRule="atLeast"/>
      <w:ind w:firstLine="240"/>
      <w:textAlignment w:val="center"/>
    </w:pPr>
    <w:rPr>
      <w:rFonts w:ascii="Palatino-Roman" w:hAnsi="Palatino-Roman" w:cs="Palatino-Roman"/>
      <w:color w:val="000000"/>
      <w:sz w:val="19"/>
      <w:szCs w:val="19"/>
      <w:lang w:val="en-US"/>
    </w:rPr>
  </w:style>
  <w:style w:type="paragraph" w:customStyle="1" w:styleId="Bodytextspacebefore0">
    <w:name w:val="Bodytext_space before"/>
    <w:basedOn w:val="Bodytext"/>
    <w:uiPriority w:val="99"/>
    <w:rsid w:val="009C552F"/>
    <w:pPr>
      <w:spacing w:before="120"/>
    </w:pPr>
  </w:style>
  <w:style w:type="paragraph" w:styleId="BodyText0">
    <w:name w:val="Body Text"/>
    <w:basedOn w:val="Normal"/>
    <w:link w:val="BodyTextChar"/>
    <w:uiPriority w:val="99"/>
    <w:semiHidden/>
    <w:unhideWhenUsed/>
    <w:rsid w:val="009C552F"/>
    <w:pPr>
      <w:spacing w:after="120"/>
    </w:pPr>
  </w:style>
  <w:style w:type="character" w:customStyle="1" w:styleId="BodyTextChar">
    <w:name w:val="Body Text Char"/>
    <w:basedOn w:val="DefaultParagraphFont"/>
    <w:link w:val="BodyText0"/>
    <w:uiPriority w:val="99"/>
    <w:semiHidden/>
    <w:rsid w:val="009C552F"/>
  </w:style>
  <w:style w:type="paragraph" w:customStyle="1" w:styleId="Bodytext4nospace">
    <w:name w:val="Bodytext4_no space"/>
    <w:basedOn w:val="Normal"/>
    <w:uiPriority w:val="99"/>
    <w:rsid w:val="00CC35D9"/>
    <w:pPr>
      <w:widowControl w:val="0"/>
      <w:tabs>
        <w:tab w:val="left" w:pos="480"/>
      </w:tabs>
      <w:autoSpaceDE w:val="0"/>
      <w:autoSpaceDN w:val="0"/>
      <w:adjustRightInd w:val="0"/>
      <w:spacing w:line="220" w:lineRule="atLeast"/>
      <w:ind w:left="480" w:hanging="240"/>
      <w:textAlignment w:val="center"/>
    </w:pPr>
    <w:rPr>
      <w:rFonts w:ascii="Palatino-Roman" w:hAnsi="Palatino-Roman" w:cs="Palatino-Roman"/>
      <w:color w:val="000000"/>
      <w:sz w:val="19"/>
      <w:szCs w:val="19"/>
      <w:lang w:val="en-US"/>
    </w:rPr>
  </w:style>
  <w:style w:type="paragraph" w:customStyle="1" w:styleId="Bodytextnoindent">
    <w:name w:val="Bodytext_no indent"/>
    <w:basedOn w:val="Bodytext"/>
    <w:uiPriority w:val="99"/>
    <w:rsid w:val="004F6335"/>
    <w:pPr>
      <w:ind w:firstLine="0"/>
    </w:pPr>
    <w:rPr>
      <w:rFonts w:eastAsia="Times New Roman"/>
    </w:rPr>
  </w:style>
  <w:style w:type="paragraph" w:customStyle="1" w:styleId="Article">
    <w:name w:val="Article"/>
    <w:basedOn w:val="Normal"/>
    <w:uiPriority w:val="99"/>
    <w:rsid w:val="004F6335"/>
    <w:pPr>
      <w:keepNext/>
      <w:keepLines/>
      <w:widowControl w:val="0"/>
      <w:autoSpaceDE w:val="0"/>
      <w:autoSpaceDN w:val="0"/>
      <w:adjustRightInd w:val="0"/>
      <w:spacing w:after="80" w:line="220" w:lineRule="atLeast"/>
      <w:ind w:left="240"/>
      <w:textAlignment w:val="center"/>
    </w:pPr>
    <w:rPr>
      <w:rFonts w:ascii="Palatino-Roman" w:eastAsia="Times New Roman" w:hAnsi="Palatino-Roman" w:cs="Palatino-Roman"/>
      <w:b/>
      <w:bCs/>
      <w:color w:val="000000"/>
      <w:sz w:val="19"/>
      <w:szCs w:val="19"/>
      <w:lang w:val="en-US"/>
    </w:rPr>
  </w:style>
  <w:style w:type="paragraph" w:styleId="BalloonText">
    <w:name w:val="Balloon Text"/>
    <w:basedOn w:val="Normal"/>
    <w:link w:val="BalloonTextChar"/>
    <w:uiPriority w:val="99"/>
    <w:semiHidden/>
    <w:unhideWhenUsed/>
    <w:rsid w:val="00923AD1"/>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23AD1"/>
    <w:rPr>
      <w:rFonts w:asciiTheme="majorHAnsi" w:eastAsiaTheme="majorEastAsia" w:hAnsiTheme="majorHAnsi" w:cstheme="majorBidi"/>
      <w:sz w:val="18"/>
      <w:szCs w:val="18"/>
    </w:rPr>
  </w:style>
  <w:style w:type="character" w:styleId="Hyperlink">
    <w:name w:val="Hyperlink"/>
    <w:basedOn w:val="DefaultParagraphFont"/>
    <w:uiPriority w:val="99"/>
    <w:semiHidden/>
    <w:unhideWhenUsed/>
    <w:rsid w:val="008716AE"/>
    <w:rPr>
      <w:color w:val="0000FF"/>
      <w:u w:val="single"/>
    </w:rPr>
  </w:style>
  <w:style w:type="paragraph" w:styleId="ListParagraph">
    <w:name w:val="List Paragraph"/>
    <w:basedOn w:val="Normal"/>
    <w:uiPriority w:val="34"/>
    <w:qFormat/>
    <w:rsid w:val="009B2E0D"/>
    <w:pPr>
      <w:ind w:leftChars="400" w:left="800"/>
    </w:pPr>
  </w:style>
  <w:style w:type="paragraph" w:customStyle="1" w:styleId="Normal1">
    <w:name w:val="Normal1"/>
    <w:rsid w:val="005B2085"/>
    <w:rPr>
      <w:rFonts w:eastAsia="Arial"/>
    </w:rPr>
  </w:style>
  <w:style w:type="paragraph" w:styleId="Header">
    <w:name w:val="header"/>
    <w:basedOn w:val="Normal"/>
    <w:link w:val="HeaderChar"/>
    <w:uiPriority w:val="99"/>
    <w:unhideWhenUsed/>
    <w:rsid w:val="007C2B06"/>
    <w:pPr>
      <w:tabs>
        <w:tab w:val="center" w:pos="4680"/>
        <w:tab w:val="right" w:pos="9360"/>
      </w:tabs>
      <w:spacing w:line="240" w:lineRule="auto"/>
    </w:pPr>
  </w:style>
  <w:style w:type="character" w:customStyle="1" w:styleId="HeaderChar">
    <w:name w:val="Header Char"/>
    <w:basedOn w:val="DefaultParagraphFont"/>
    <w:link w:val="Header"/>
    <w:uiPriority w:val="99"/>
    <w:rsid w:val="007C2B06"/>
  </w:style>
  <w:style w:type="paragraph" w:styleId="Footer">
    <w:name w:val="footer"/>
    <w:basedOn w:val="Normal"/>
    <w:link w:val="FooterChar"/>
    <w:uiPriority w:val="99"/>
    <w:unhideWhenUsed/>
    <w:rsid w:val="007C2B06"/>
    <w:pPr>
      <w:tabs>
        <w:tab w:val="center" w:pos="4680"/>
        <w:tab w:val="right" w:pos="9360"/>
      </w:tabs>
      <w:spacing w:line="240" w:lineRule="auto"/>
    </w:pPr>
  </w:style>
  <w:style w:type="character" w:customStyle="1" w:styleId="FooterChar">
    <w:name w:val="Footer Char"/>
    <w:basedOn w:val="DefaultParagraphFont"/>
    <w:link w:val="Footer"/>
    <w:uiPriority w:val="99"/>
    <w:rsid w:val="007C2B06"/>
  </w:style>
  <w:style w:type="paragraph" w:customStyle="1" w:styleId="CRCNA-Paragraph-Bulleted">
    <w:name w:val="CRCNA - Paragraph - Bulleted"/>
    <w:basedOn w:val="Normal"/>
    <w:qFormat/>
    <w:rsid w:val="00BC6AC2"/>
    <w:pPr>
      <w:numPr>
        <w:numId w:val="17"/>
      </w:numPr>
      <w:tabs>
        <w:tab w:val="left" w:pos="360"/>
        <w:tab w:val="left" w:pos="720"/>
        <w:tab w:val="left" w:pos="1080"/>
        <w:tab w:val="left" w:pos="1440"/>
        <w:tab w:val="left" w:pos="1800"/>
        <w:tab w:val="left" w:pos="2160"/>
        <w:tab w:val="left" w:pos="2520"/>
        <w:tab w:val="left" w:pos="2880"/>
      </w:tabs>
      <w:spacing w:after="80" w:line="216" w:lineRule="auto"/>
      <w:contextualSpacing/>
    </w:pPr>
    <w:rPr>
      <w:rFonts w:ascii="Palatino Linotype" w:eastAsia="Calibri" w:hAnsi="Palatino Linotype"/>
      <w:spacing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crcna.org" TargetMode="External"/><Relationship Id="rId18" Type="http://schemas.openxmlformats.org/officeDocument/2006/relationships/hyperlink" Target="http://bible.oremus.org/?passage=Acts%2016:30-31&amp;version=nrsv" TargetMode="External"/><Relationship Id="rId26" Type="http://schemas.openxmlformats.org/officeDocument/2006/relationships/hyperlink" Target="http://www.crcna.org/" TargetMode="External"/><Relationship Id="rId39" Type="http://schemas.openxmlformats.org/officeDocument/2006/relationships/header" Target="header2.xml"/><Relationship Id="rId21" Type="http://schemas.openxmlformats.org/officeDocument/2006/relationships/hyperlink" Target="http://bible.oremus.org/?passage=Deut.%205:6-21&amp;version=nrsv" TargetMode="External"/><Relationship Id="rId34" Type="http://schemas.openxmlformats.org/officeDocument/2006/relationships/hyperlink" Target="http://www.crcna.org/"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rcna.org/%20candidacy" TargetMode="External"/><Relationship Id="rId29" Type="http://schemas.openxmlformats.org/officeDocument/2006/relationships/hyperlink" Target="http://www.crcn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late@crcna.org" TargetMode="External"/><Relationship Id="rId24" Type="http://schemas.openxmlformats.org/officeDocument/2006/relationships/hyperlink" Target="http://www.crcna.org/" TargetMode="External"/><Relationship Id="rId32" Type="http://schemas.openxmlformats.org/officeDocument/2006/relationships/hyperlink" Target="http://www.crcna.org/" TargetMode="External"/><Relationship Id="rId37" Type="http://schemas.openxmlformats.org/officeDocument/2006/relationships/hyperlink" Target="http://www.crcna.org/SynodResource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rcna.org/candidacy" TargetMode="External"/><Relationship Id="rId23" Type="http://schemas.openxmlformats.org/officeDocument/2006/relationships/hyperlink" Target="http://www.crcna.org/" TargetMode="External"/><Relationship Id="rId28" Type="http://schemas.openxmlformats.org/officeDocument/2006/relationships/hyperlink" Target="http://www.crcna.org" TargetMode="External"/><Relationship Id="rId36" Type="http://schemas.openxmlformats.org/officeDocument/2006/relationships/hyperlink" Target="http://www.crcna.org/SynodResources" TargetMode="External"/><Relationship Id="rId10" Type="http://schemas.openxmlformats.org/officeDocument/2006/relationships/endnotes" Target="endnotes.xml"/><Relationship Id="rId19" Type="http://schemas.openxmlformats.org/officeDocument/2006/relationships/hyperlink" Target="http://bible.oremus.org/?passage=1%20John%201:7&amp;version=nrsv" TargetMode="External"/><Relationship Id="rId31" Type="http://schemas.openxmlformats.org/officeDocument/2006/relationships/hyperlink" Target="http://www.crcna.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cna.org" TargetMode="External"/><Relationship Id="rId22" Type="http://schemas.openxmlformats.org/officeDocument/2006/relationships/hyperlink" Target="http://www.crcna.org" TargetMode="External"/><Relationship Id="rId27" Type="http://schemas.openxmlformats.org/officeDocument/2006/relationships/hyperlink" Target="http://www.crcna.org/" TargetMode="External"/><Relationship Id="rId30" Type="http://schemas.openxmlformats.org/officeDocument/2006/relationships/hyperlink" Target="http://www.crcna.org/" TargetMode="External"/><Relationship Id="rId35" Type="http://schemas.openxmlformats.org/officeDocument/2006/relationships/hyperlink" Target="http://www.crcna.org/"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cs.google.com/document/d/1OIrChofmf_kzyQydfCpNRFjQF-3FIvR8uBLZo4HNK_k/edit" TargetMode="External"/><Relationship Id="rId17" Type="http://schemas.openxmlformats.org/officeDocument/2006/relationships/hyperlink" Target="http://bible.oremus.org/?passage=2%20Thess.%201:6-10&amp;version=nrsv" TargetMode="External"/><Relationship Id="rId25" Type="http://schemas.openxmlformats.org/officeDocument/2006/relationships/hyperlink" Target="http://www.crcna.org" TargetMode="External"/><Relationship Id="rId33" Type="http://schemas.openxmlformats.org/officeDocument/2006/relationships/hyperlink" Target="http://www.crcna.org/" TargetMode="External"/><Relationship Id="rId38" Type="http://schemas.openxmlformats.org/officeDocument/2006/relationships/header" Target="header1.xml"/><Relationship Id="rId20" Type="http://schemas.openxmlformats.org/officeDocument/2006/relationships/hyperlink" Target="http://bible.oremus.org/?passage=1%20Cor.%2011:23-25&amp;version=nrsv"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95E8F5AE1EEA4C8B24592CEA2981BE" ma:contentTypeVersion="10" ma:contentTypeDescription="Create a new document." ma:contentTypeScope="" ma:versionID="e715d31a0af622417d1f593d0ed2a3c7">
  <xsd:schema xmlns:xsd="http://www.w3.org/2001/XMLSchema" xmlns:xs="http://www.w3.org/2001/XMLSchema" xmlns:p="http://schemas.microsoft.com/office/2006/metadata/properties" xmlns:ns3="59a41656-1971-4120-8932-b9cd4557faba" targetNamespace="http://schemas.microsoft.com/office/2006/metadata/properties" ma:root="true" ma:fieldsID="7becd98a924f3ee8badeffc743cb7135" ns3:_="">
    <xsd:import namespace="59a41656-1971-4120-8932-b9cd4557fa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1656-1971-4120-8932-b9cd4557f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83352-56C8-4CAF-9D48-96F22F2592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1252A-3C73-4B92-B23B-DF476F62A0F4}">
  <ds:schemaRefs>
    <ds:schemaRef ds:uri="http://schemas.microsoft.com/sharepoint/v3/contenttype/forms"/>
  </ds:schemaRefs>
</ds:datastoreItem>
</file>

<file path=customXml/itemProps3.xml><?xml version="1.0" encoding="utf-8"?>
<ds:datastoreItem xmlns:ds="http://schemas.openxmlformats.org/officeDocument/2006/customXml" ds:itemID="{80AB6D7A-2E24-4A01-9373-87E75F5E499F}">
  <ds:schemaRefs>
    <ds:schemaRef ds:uri="http://schemas.openxmlformats.org/officeDocument/2006/bibliography"/>
  </ds:schemaRefs>
</ds:datastoreItem>
</file>

<file path=customXml/itemProps4.xml><?xml version="1.0" encoding="utf-8"?>
<ds:datastoreItem xmlns:ds="http://schemas.openxmlformats.org/officeDocument/2006/customXml" ds:itemID="{E5CDFE2E-8C35-4836-92DF-DC8CD2B9A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1656-1971-4120-8932-b9cd4557f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193</Pages>
  <Words>65212</Words>
  <Characters>333239</Characters>
  <Application>Microsoft Office Word</Application>
  <DocSecurity>0</DocSecurity>
  <Lines>5648</Lines>
  <Paragraphs>1632</Paragraphs>
  <ScaleCrop>false</ScaleCrop>
  <HeadingPairs>
    <vt:vector size="2" baseType="variant">
      <vt:variant>
        <vt:lpstr>Title</vt:lpstr>
      </vt:variant>
      <vt:variant>
        <vt:i4>1</vt:i4>
      </vt:variant>
    </vt:vector>
  </HeadingPairs>
  <TitlesOfParts>
    <vt:vector size="1" baseType="lpstr">
      <vt:lpstr/>
    </vt:vector>
  </TitlesOfParts>
  <Company>CRCNA</Company>
  <LinksUpToDate>false</LinksUpToDate>
  <CharactersWithSpaces>396819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Faber</dc:creator>
  <cp:lastModifiedBy>Paul Faber</cp:lastModifiedBy>
  <cp:revision>4</cp:revision>
  <cp:lastPrinted>2019-08-31T02:39:00Z</cp:lastPrinted>
  <dcterms:created xsi:type="dcterms:W3CDTF">2024-12-11T20:56:00Z</dcterms:created>
  <dcterms:modified xsi:type="dcterms:W3CDTF">2024-12-11T21:20:00Z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0x010100BB95E8F5AE1EEA4C8B24592CEA2981BE</vt:lpwstr>
  </property>
</Properties>
</file>